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96608" w14:textId="77777777" w:rsidR="00D1564B" w:rsidRDefault="00D1564B" w:rsidP="00D1564B">
      <w:r>
        <w:t>Wnoszący petycję:</w:t>
      </w:r>
    </w:p>
    <w:p w14:paraId="260C1966" w14:textId="77777777" w:rsidR="00D1564B" w:rsidRDefault="00D1564B" w:rsidP="00D1564B">
      <w:r>
        <w:t>Sebastian Adamowicz</w:t>
      </w:r>
    </w:p>
    <w:p w14:paraId="3709D8FE" w14:textId="77777777" w:rsidR="00D1564B" w:rsidRDefault="00D1564B" w:rsidP="00D1564B"/>
    <w:p w14:paraId="0FD64784" w14:textId="77777777" w:rsidR="00D1564B" w:rsidRDefault="00D1564B" w:rsidP="00D1564B">
      <w:r>
        <w:t>Wnoszę petycję o uchylenie dekretu ogłoszonego w Dz. U. z 1945 r. Nr 25, poz. 150.</w:t>
      </w:r>
    </w:p>
    <w:p w14:paraId="2A82521F" w14:textId="77777777" w:rsidR="00D1564B" w:rsidRDefault="00D1564B" w:rsidP="00D1564B"/>
    <w:p w14:paraId="64952775" w14:textId="77777777" w:rsidR="00D1564B" w:rsidRDefault="00D1564B" w:rsidP="00D1564B">
      <w:r>
        <w:t xml:space="preserve">Proponuje się uchylenie bezprzedmiotowego dekretu w celu uporządkowania systemu prawa. Wbrew informacjom z ISAP dekret z 1947 r. o opłatach sądowych w sprawach karnych nie uchylił go, gdyż ani nie </w:t>
      </w:r>
      <w:proofErr w:type="spellStart"/>
      <w:r>
        <w:t>odnósł</w:t>
      </w:r>
      <w:proofErr w:type="spellEnd"/>
      <w:r>
        <w:t xml:space="preserve"> się do dekretu z 1945 r., ani nie zawierał klauzuli generalnego uchylenia.</w:t>
      </w:r>
    </w:p>
    <w:p w14:paraId="4917962F" w14:textId="77777777" w:rsidR="00D1564B" w:rsidRDefault="00D1564B" w:rsidP="00D1564B"/>
    <w:p w14:paraId="28E96B62" w14:textId="77777777" w:rsidR="00D1564B" w:rsidRDefault="00D1564B" w:rsidP="00D1564B">
      <w:r>
        <w:t>Proszę o odpowiedź tylko drogą elektroniczną. Wyrażam zgodę na ujawnienie imienia i nazwiska.</w:t>
      </w:r>
    </w:p>
    <w:p w14:paraId="1DC94E11" w14:textId="77777777" w:rsidR="00D1564B" w:rsidRDefault="00D1564B" w:rsidP="00D1564B"/>
    <w:p w14:paraId="4EC4B63F" w14:textId="77777777" w:rsidR="00D1564B" w:rsidRDefault="00D1564B" w:rsidP="00D1564B">
      <w:r>
        <w:t>Z poważaniem</w:t>
      </w:r>
    </w:p>
    <w:p w14:paraId="6B906115" w14:textId="77777777" w:rsidR="00D1564B" w:rsidRDefault="00D1564B" w:rsidP="00D1564B"/>
    <w:p w14:paraId="431FA0B3" w14:textId="1CE94670" w:rsidR="00F91933" w:rsidRDefault="00D1564B" w:rsidP="00D1564B">
      <w:r>
        <w:t>Sebastian Adamowicz</w:t>
      </w:r>
    </w:p>
    <w:sectPr w:rsidR="00F91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4B"/>
    <w:rsid w:val="000134E9"/>
    <w:rsid w:val="0058474B"/>
    <w:rsid w:val="00C104CE"/>
    <w:rsid w:val="00D1564B"/>
    <w:rsid w:val="00F9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31423"/>
  <w15:chartTrackingRefBased/>
  <w15:docId w15:val="{7CE12134-A7B0-45E9-909B-3817FD01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5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5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56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5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56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5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5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5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5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5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5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5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56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56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56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56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56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56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5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5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5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5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56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56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56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5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56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56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456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Kobiałka Karolina  (DPK)</dc:creator>
  <cp:keywords/>
  <dc:description/>
  <cp:lastModifiedBy>Kobiałka Karolina  (DPK)</cp:lastModifiedBy>
  <cp:revision>1</cp:revision>
  <dcterms:created xsi:type="dcterms:W3CDTF">2025-02-19T10:11:00Z</dcterms:created>
  <dcterms:modified xsi:type="dcterms:W3CDTF">2025-02-19T10:12:00Z</dcterms:modified>
</cp:coreProperties>
</file>