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683C5" w14:textId="77777777" w:rsidR="009809D9" w:rsidRPr="00CC78BA" w:rsidRDefault="009809D9" w:rsidP="00577B66">
      <w:pPr>
        <w:ind w:left="7788" w:right="167"/>
        <w:jc w:val="right"/>
        <w:rPr>
          <w:sz w:val="20"/>
          <w:szCs w:val="20"/>
        </w:rPr>
      </w:pPr>
      <w:bookmarkStart w:id="0" w:name="_TOC_250009"/>
      <w:r w:rsidRPr="00CC78BA">
        <w:rPr>
          <w:sz w:val="20"/>
          <w:szCs w:val="20"/>
        </w:rPr>
        <w:t xml:space="preserve">Załącznik nr 2 </w:t>
      </w:r>
    </w:p>
    <w:p w14:paraId="58A88509" w14:textId="77777777" w:rsidR="000D4F83" w:rsidRDefault="004A07BD" w:rsidP="00383683">
      <w:pPr>
        <w:pStyle w:val="Nagwek1"/>
        <w:numPr>
          <w:ilvl w:val="0"/>
          <w:numId w:val="17"/>
        </w:numPr>
        <w:tabs>
          <w:tab w:val="left" w:pos="1046"/>
        </w:tabs>
        <w:spacing w:before="242"/>
        <w:rPr>
          <w:color w:val="1F3863"/>
        </w:rPr>
      </w:pPr>
      <w:r>
        <w:rPr>
          <w:color w:val="1F3863"/>
          <w:spacing w:val="-4"/>
        </w:rPr>
        <w:t>ZAKRES</w:t>
      </w:r>
      <w:r>
        <w:rPr>
          <w:color w:val="1F3863"/>
          <w:spacing w:val="-11"/>
        </w:rPr>
        <w:t xml:space="preserve"> </w:t>
      </w:r>
      <w:r>
        <w:rPr>
          <w:color w:val="1F3863"/>
          <w:spacing w:val="-4"/>
        </w:rPr>
        <w:t>RZECZOWO-FINANSOWY</w:t>
      </w:r>
      <w:r>
        <w:rPr>
          <w:color w:val="1F3863"/>
          <w:spacing w:val="-8"/>
        </w:rPr>
        <w:t xml:space="preserve"> </w:t>
      </w:r>
      <w:bookmarkEnd w:id="0"/>
      <w:r>
        <w:rPr>
          <w:color w:val="1F3863"/>
          <w:spacing w:val="-4"/>
        </w:rPr>
        <w:t>INWESTYCJI</w:t>
      </w:r>
    </w:p>
    <w:p w14:paraId="54048741" w14:textId="5669D1D0" w:rsidR="000D4F83" w:rsidRDefault="00383683" w:rsidP="00577B66">
      <w:pPr>
        <w:pStyle w:val="Tekstpodstawowy"/>
        <w:spacing w:before="264" w:line="261" w:lineRule="auto"/>
        <w:ind w:left="142" w:right="167"/>
        <w:jc w:val="both"/>
      </w:pPr>
      <w:r>
        <w:t>S</w:t>
      </w:r>
      <w:r w:rsidR="004A07BD">
        <w:t xml:space="preserve">tan infrastruktury, zanalizowany i zweryfikowany pod kątem możliwych do realizacji zadań w celu uzyskania stanu docelowego – pożądanego, zidentyfikowane problemy oraz planowany do osiągnięcia cel główny, cele szczegółowe i czynności posłużyły do zdefiniowania Zadania 1 i Zadania 2. GCZD podjął decyzję o sposobie realizacji inwestycji i zakresie rzeczowym przedmiotowej inwestycji. Wszystkie poczynione działania zostały opisane we wcześniejszych </w:t>
      </w:r>
      <w:r w:rsidR="00172FC2">
        <w:t>rozdziałach</w:t>
      </w:r>
      <w:r w:rsidR="004A07BD">
        <w:rPr>
          <w:spacing w:val="38"/>
        </w:rPr>
        <w:t xml:space="preserve"> </w:t>
      </w:r>
      <w:r w:rsidR="004A07BD">
        <w:t>dokumentu.</w:t>
      </w:r>
      <w:r w:rsidR="004A07BD">
        <w:rPr>
          <w:spacing w:val="35"/>
        </w:rPr>
        <w:t xml:space="preserve"> </w:t>
      </w:r>
      <w:r w:rsidR="004A07BD">
        <w:t>Potrzeby</w:t>
      </w:r>
      <w:r w:rsidR="004A07BD">
        <w:rPr>
          <w:spacing w:val="37"/>
        </w:rPr>
        <w:t xml:space="preserve"> </w:t>
      </w:r>
      <w:r w:rsidR="004A07BD">
        <w:t>inwestycyjne</w:t>
      </w:r>
      <w:r w:rsidR="004A07BD">
        <w:rPr>
          <w:spacing w:val="36"/>
        </w:rPr>
        <w:t xml:space="preserve"> </w:t>
      </w:r>
      <w:r w:rsidR="004A07BD">
        <w:t>odpowiadają</w:t>
      </w:r>
      <w:r w:rsidR="004A07BD">
        <w:rPr>
          <w:spacing w:val="36"/>
        </w:rPr>
        <w:t xml:space="preserve"> </w:t>
      </w:r>
      <w:r w:rsidR="004A07BD">
        <w:t>wprost</w:t>
      </w:r>
      <w:r w:rsidR="004A07BD">
        <w:rPr>
          <w:spacing w:val="40"/>
        </w:rPr>
        <w:t xml:space="preserve"> </w:t>
      </w:r>
      <w:r w:rsidR="004A07BD">
        <w:t>ujawnionym</w:t>
      </w:r>
      <w:r w:rsidR="004A07BD">
        <w:rPr>
          <w:spacing w:val="40"/>
        </w:rPr>
        <w:t xml:space="preserve"> </w:t>
      </w:r>
      <w:r w:rsidR="004A07BD">
        <w:t>lukom,</w:t>
      </w:r>
      <w:r w:rsidR="004A07BD">
        <w:rPr>
          <w:spacing w:val="36"/>
        </w:rPr>
        <w:t xml:space="preserve"> </w:t>
      </w:r>
      <w:r w:rsidR="004A07BD">
        <w:t>brakom i deficytom, jak również skupiają się na dążeniu do optymalizacji funkcjonowania podmiotu leczniczego,</w:t>
      </w:r>
      <w:r w:rsidR="004A07BD">
        <w:rPr>
          <w:spacing w:val="80"/>
          <w:w w:val="150"/>
        </w:rPr>
        <w:t xml:space="preserve"> </w:t>
      </w:r>
      <w:r w:rsidR="004A07BD">
        <w:t>a</w:t>
      </w:r>
      <w:r w:rsidR="004A07BD">
        <w:rPr>
          <w:spacing w:val="34"/>
        </w:rPr>
        <w:t xml:space="preserve">  </w:t>
      </w:r>
      <w:r w:rsidR="004A07BD">
        <w:t>zaplanowane</w:t>
      </w:r>
      <w:r w:rsidR="004A07BD">
        <w:rPr>
          <w:spacing w:val="34"/>
        </w:rPr>
        <w:t xml:space="preserve">  </w:t>
      </w:r>
      <w:r w:rsidR="004A07BD">
        <w:t>działania</w:t>
      </w:r>
      <w:r w:rsidR="004A07BD">
        <w:rPr>
          <w:spacing w:val="80"/>
          <w:w w:val="150"/>
        </w:rPr>
        <w:t xml:space="preserve"> </w:t>
      </w:r>
      <w:r w:rsidR="004A07BD">
        <w:t>mają</w:t>
      </w:r>
      <w:r w:rsidR="004A07BD">
        <w:rPr>
          <w:spacing w:val="34"/>
        </w:rPr>
        <w:t xml:space="preserve">  </w:t>
      </w:r>
      <w:r w:rsidR="004A07BD">
        <w:t>na</w:t>
      </w:r>
      <w:r w:rsidR="004A07BD">
        <w:rPr>
          <w:spacing w:val="80"/>
          <w:w w:val="150"/>
        </w:rPr>
        <w:t xml:space="preserve"> </w:t>
      </w:r>
      <w:r w:rsidR="004A07BD">
        <w:t>celu</w:t>
      </w:r>
      <w:r w:rsidR="004A07BD">
        <w:rPr>
          <w:spacing w:val="35"/>
        </w:rPr>
        <w:t xml:space="preserve">  </w:t>
      </w:r>
      <w:r w:rsidR="004A07BD">
        <w:t>zniwelowanie</w:t>
      </w:r>
      <w:r w:rsidR="004A07BD">
        <w:rPr>
          <w:spacing w:val="80"/>
          <w:w w:val="150"/>
        </w:rPr>
        <w:t xml:space="preserve"> </w:t>
      </w:r>
      <w:r w:rsidR="004A07BD">
        <w:t>niepożądanego</w:t>
      </w:r>
      <w:r w:rsidR="004A07BD">
        <w:rPr>
          <w:spacing w:val="34"/>
        </w:rPr>
        <w:t xml:space="preserve">  </w:t>
      </w:r>
      <w:r w:rsidR="004A07BD">
        <w:t>stanu</w:t>
      </w:r>
      <w:r w:rsidR="004A07BD">
        <w:rPr>
          <w:spacing w:val="40"/>
        </w:rPr>
        <w:t xml:space="preserve"> </w:t>
      </w:r>
      <w:r w:rsidR="004A07BD">
        <w:t xml:space="preserve">i doprowadzenie do osiągnięcia celu głównego, jakim jest: (C.G) Zwiększenie efektywności, dostępności oraz jakości świadczeń zdrowotnych oraz wzmocnienie reagowania na zagrożenia </w:t>
      </w:r>
      <w:r w:rsidR="004A07BD">
        <w:rPr>
          <w:spacing w:val="-2"/>
        </w:rPr>
        <w:t>epidemiczne.</w:t>
      </w:r>
    </w:p>
    <w:p w14:paraId="510EC30E" w14:textId="09C7CF51" w:rsidR="000D4F83" w:rsidRDefault="004A07BD" w:rsidP="00D0646B">
      <w:pPr>
        <w:pStyle w:val="Tekstpodstawowy"/>
        <w:ind w:left="142" w:right="309"/>
        <w:jc w:val="both"/>
      </w:pPr>
      <w:r>
        <w:t>W</w:t>
      </w:r>
      <w:r>
        <w:rPr>
          <w:spacing w:val="37"/>
        </w:rPr>
        <w:t xml:space="preserve"> </w:t>
      </w:r>
      <w:r>
        <w:t>związku</w:t>
      </w:r>
      <w:r>
        <w:rPr>
          <w:spacing w:val="38"/>
        </w:rPr>
        <w:t xml:space="preserve"> </w:t>
      </w:r>
      <w:r>
        <w:t>z</w:t>
      </w:r>
      <w:r>
        <w:rPr>
          <w:spacing w:val="41"/>
        </w:rPr>
        <w:t xml:space="preserve"> </w:t>
      </w:r>
      <w:r>
        <w:t>tym</w:t>
      </w:r>
      <w:r>
        <w:rPr>
          <w:spacing w:val="38"/>
        </w:rPr>
        <w:t xml:space="preserve"> </w:t>
      </w:r>
      <w:r>
        <w:t>zdefiniowano</w:t>
      </w:r>
      <w:r>
        <w:rPr>
          <w:spacing w:val="38"/>
        </w:rPr>
        <w:t xml:space="preserve"> </w:t>
      </w:r>
      <w:r>
        <w:t>następujące</w:t>
      </w:r>
      <w:r>
        <w:rPr>
          <w:spacing w:val="37"/>
        </w:rPr>
        <w:t xml:space="preserve"> </w:t>
      </w:r>
      <w:r>
        <w:t>zadania,</w:t>
      </w:r>
      <w:r>
        <w:rPr>
          <w:spacing w:val="40"/>
        </w:rPr>
        <w:t xml:space="preserve"> </w:t>
      </w:r>
      <w:r>
        <w:t>a</w:t>
      </w:r>
      <w:r>
        <w:rPr>
          <w:spacing w:val="39"/>
        </w:rPr>
        <w:t xml:space="preserve"> </w:t>
      </w:r>
      <w:r>
        <w:t>w</w:t>
      </w:r>
      <w:r>
        <w:rPr>
          <w:spacing w:val="38"/>
        </w:rPr>
        <w:t xml:space="preserve"> </w:t>
      </w:r>
      <w:r>
        <w:t>ich</w:t>
      </w:r>
      <w:r>
        <w:rPr>
          <w:spacing w:val="35"/>
        </w:rPr>
        <w:t xml:space="preserve"> </w:t>
      </w:r>
      <w:r>
        <w:t>zakresie</w:t>
      </w:r>
      <w:r>
        <w:rPr>
          <w:spacing w:val="43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działania</w:t>
      </w:r>
      <w:r>
        <w:rPr>
          <w:spacing w:val="39"/>
        </w:rPr>
        <w:t xml:space="preserve"> </w:t>
      </w:r>
      <w:r>
        <w:rPr>
          <w:spacing w:val="-2"/>
        </w:rPr>
        <w:t>zmierzające</w:t>
      </w:r>
      <w:r w:rsidR="005831C0">
        <w:t xml:space="preserve"> </w:t>
      </w:r>
      <w:r w:rsidR="005831C0">
        <w:br/>
      </w:r>
      <w:r>
        <w:t>do</w:t>
      </w:r>
      <w:r>
        <w:rPr>
          <w:spacing w:val="4"/>
        </w:rPr>
        <w:t xml:space="preserve"> </w:t>
      </w:r>
      <w:r>
        <w:t>osiągnięcia określonych</w:t>
      </w:r>
      <w:r>
        <w:rPr>
          <w:spacing w:val="2"/>
        </w:rPr>
        <w:t xml:space="preserve"> </w:t>
      </w:r>
      <w:r>
        <w:t>efektów</w:t>
      </w:r>
      <w:r>
        <w:rPr>
          <w:spacing w:val="4"/>
        </w:rPr>
        <w:t xml:space="preserve"> </w:t>
      </w:r>
      <w:r>
        <w:rPr>
          <w:spacing w:val="-2"/>
        </w:rPr>
        <w:t>rzeczowych:</w:t>
      </w:r>
    </w:p>
    <w:p w14:paraId="3E5DCCFF" w14:textId="5169051B" w:rsidR="000D4F83" w:rsidRDefault="004A07BD" w:rsidP="007E547A">
      <w:pPr>
        <w:spacing w:before="141" w:line="261" w:lineRule="auto"/>
        <w:ind w:left="142" w:right="167"/>
        <w:rPr>
          <w:b/>
          <w:i/>
        </w:rPr>
      </w:pPr>
      <w:r>
        <w:rPr>
          <w:b/>
          <w:i/>
          <w:color w:val="1F3863"/>
          <w:u w:val="single" w:color="1F3863"/>
        </w:rPr>
        <w:t>Zadanie nr 1</w:t>
      </w:r>
      <w:r>
        <w:rPr>
          <w:b/>
          <w:i/>
          <w:color w:val="1F3863"/>
        </w:rPr>
        <w:t xml:space="preserve"> </w:t>
      </w:r>
      <w:r w:rsidR="005831C0">
        <w:rPr>
          <w:b/>
          <w:i/>
          <w:color w:val="1F3863"/>
        </w:rPr>
        <w:t xml:space="preserve">– </w:t>
      </w:r>
      <w:r>
        <w:rPr>
          <w:b/>
          <w:i/>
          <w:color w:val="1F3863"/>
        </w:rPr>
        <w:t>Budowa Centrum Nowoczesnych Technik Diabetologicznych oraz Leczenia Chorób Zakaźnych dla Dzieci</w:t>
      </w:r>
      <w:r w:rsidR="00383683">
        <w:rPr>
          <w:b/>
          <w:i/>
          <w:color w:val="1F3863"/>
        </w:rPr>
        <w:t>,</w:t>
      </w:r>
    </w:p>
    <w:p w14:paraId="2F8E3578" w14:textId="68FA2A18" w:rsidR="000D4F83" w:rsidRDefault="004A07BD" w:rsidP="007E547A">
      <w:pPr>
        <w:spacing w:before="117" w:after="240"/>
        <w:ind w:left="142"/>
        <w:rPr>
          <w:b/>
          <w:i/>
        </w:rPr>
      </w:pPr>
      <w:r>
        <w:rPr>
          <w:b/>
          <w:i/>
          <w:color w:val="1F3863"/>
          <w:u w:val="single" w:color="1F3863"/>
        </w:rPr>
        <w:t>Zadanie nr</w:t>
      </w:r>
      <w:r>
        <w:rPr>
          <w:b/>
          <w:i/>
          <w:color w:val="1F3863"/>
          <w:spacing w:val="1"/>
          <w:u w:val="single" w:color="1F3863"/>
        </w:rPr>
        <w:t xml:space="preserve"> </w:t>
      </w:r>
      <w:r>
        <w:rPr>
          <w:b/>
          <w:i/>
          <w:color w:val="1F3863"/>
          <w:u w:val="single" w:color="1F3863"/>
        </w:rPr>
        <w:t>2</w:t>
      </w:r>
      <w:r>
        <w:rPr>
          <w:b/>
          <w:i/>
          <w:color w:val="1F3863"/>
          <w:spacing w:val="1"/>
        </w:rPr>
        <w:t xml:space="preserve"> </w:t>
      </w:r>
      <w:r>
        <w:rPr>
          <w:b/>
          <w:i/>
          <w:color w:val="1F3863"/>
        </w:rPr>
        <w:t>–</w:t>
      </w:r>
      <w:r>
        <w:rPr>
          <w:b/>
          <w:i/>
          <w:color w:val="1F3863"/>
          <w:spacing w:val="2"/>
        </w:rPr>
        <w:t xml:space="preserve"> </w:t>
      </w:r>
      <w:r>
        <w:rPr>
          <w:b/>
          <w:i/>
          <w:color w:val="1F3863"/>
        </w:rPr>
        <w:t>Modernizacja</w:t>
      </w:r>
      <w:r>
        <w:rPr>
          <w:b/>
          <w:i/>
          <w:color w:val="1F3863"/>
          <w:spacing w:val="1"/>
        </w:rPr>
        <w:t xml:space="preserve"> </w:t>
      </w:r>
      <w:r>
        <w:rPr>
          <w:b/>
          <w:i/>
          <w:color w:val="1F3863"/>
        </w:rPr>
        <w:t>Oddziałów</w:t>
      </w:r>
      <w:r>
        <w:rPr>
          <w:b/>
          <w:i/>
          <w:color w:val="1F3863"/>
          <w:spacing w:val="2"/>
        </w:rPr>
        <w:t xml:space="preserve"> </w:t>
      </w:r>
      <w:r>
        <w:rPr>
          <w:b/>
          <w:i/>
          <w:color w:val="1F3863"/>
        </w:rPr>
        <w:t>Dziecięcych</w:t>
      </w:r>
      <w:r>
        <w:rPr>
          <w:b/>
          <w:i/>
          <w:color w:val="1F3863"/>
          <w:spacing w:val="8"/>
        </w:rPr>
        <w:t xml:space="preserve"> </w:t>
      </w:r>
      <w:r>
        <w:rPr>
          <w:b/>
          <w:i/>
          <w:color w:val="1F3863"/>
        </w:rPr>
        <w:t>–</w:t>
      </w:r>
      <w:r>
        <w:rPr>
          <w:b/>
          <w:i/>
          <w:color w:val="1F3863"/>
          <w:spacing w:val="1"/>
        </w:rPr>
        <w:t xml:space="preserve"> </w:t>
      </w:r>
      <w:r>
        <w:rPr>
          <w:b/>
          <w:i/>
          <w:color w:val="1F3863"/>
        </w:rPr>
        <w:t>Dziecięcy</w:t>
      </w:r>
      <w:r>
        <w:rPr>
          <w:b/>
          <w:i/>
          <w:color w:val="1F3863"/>
          <w:spacing w:val="1"/>
        </w:rPr>
        <w:t xml:space="preserve"> </w:t>
      </w:r>
      <w:r>
        <w:rPr>
          <w:b/>
          <w:i/>
          <w:color w:val="1F3863"/>
        </w:rPr>
        <w:t>Szpital</w:t>
      </w:r>
      <w:r>
        <w:rPr>
          <w:b/>
          <w:i/>
          <w:color w:val="1F3863"/>
          <w:spacing w:val="3"/>
        </w:rPr>
        <w:t xml:space="preserve"> </w:t>
      </w:r>
      <w:r>
        <w:rPr>
          <w:b/>
          <w:i/>
          <w:color w:val="1F3863"/>
          <w:spacing w:val="-2"/>
        </w:rPr>
        <w:t>Przyszłości</w:t>
      </w:r>
      <w:r w:rsidR="00383683">
        <w:rPr>
          <w:b/>
          <w:i/>
          <w:color w:val="1F3863"/>
          <w:spacing w:val="-2"/>
        </w:rPr>
        <w:t>.</w:t>
      </w:r>
    </w:p>
    <w:p w14:paraId="68611DF5" w14:textId="2B5BBC69" w:rsidR="000D4F83" w:rsidRDefault="004A07BD">
      <w:pPr>
        <w:pStyle w:val="Nagwek2"/>
        <w:numPr>
          <w:ilvl w:val="1"/>
          <w:numId w:val="17"/>
        </w:numPr>
        <w:tabs>
          <w:tab w:val="left" w:pos="985"/>
        </w:tabs>
        <w:ind w:left="985" w:hanging="415"/>
      </w:pPr>
      <w:bookmarkStart w:id="1" w:name="_TOC_250008"/>
      <w:r>
        <w:rPr>
          <w:color w:val="1F3863"/>
          <w:spacing w:val="-2"/>
        </w:rPr>
        <w:t>Zakres</w:t>
      </w:r>
      <w:r>
        <w:rPr>
          <w:color w:val="1F3863"/>
          <w:spacing w:val="-3"/>
        </w:rPr>
        <w:t xml:space="preserve"> </w:t>
      </w:r>
      <w:r>
        <w:rPr>
          <w:color w:val="1F3863"/>
          <w:spacing w:val="-2"/>
        </w:rPr>
        <w:t>rzeczow</w:t>
      </w:r>
      <w:r w:rsidR="004C4658">
        <w:rPr>
          <w:color w:val="1F3863"/>
          <w:spacing w:val="-2"/>
        </w:rPr>
        <w:t>y</w:t>
      </w:r>
      <w:r>
        <w:rPr>
          <w:color w:val="1F3863"/>
          <w:spacing w:val="-3"/>
        </w:rPr>
        <w:t xml:space="preserve"> </w:t>
      </w:r>
      <w:bookmarkEnd w:id="1"/>
      <w:r>
        <w:rPr>
          <w:color w:val="1F3863"/>
          <w:spacing w:val="-2"/>
        </w:rPr>
        <w:t>inwestycji</w:t>
      </w:r>
    </w:p>
    <w:p w14:paraId="70C73BB5" w14:textId="36506EA3" w:rsidR="000D4F83" w:rsidRDefault="004A07BD">
      <w:pPr>
        <w:pStyle w:val="Tekstpodstawowy"/>
        <w:spacing w:before="260"/>
        <w:ind w:left="223"/>
      </w:pPr>
      <w:r>
        <w:t>Poniżej</w:t>
      </w:r>
      <w:r>
        <w:rPr>
          <w:spacing w:val="4"/>
        </w:rPr>
        <w:t xml:space="preserve"> </w:t>
      </w:r>
      <w:r>
        <w:t>przedstawiono</w:t>
      </w:r>
      <w:r>
        <w:rPr>
          <w:spacing w:val="3"/>
        </w:rPr>
        <w:t xml:space="preserve"> </w:t>
      </w:r>
      <w:r>
        <w:t>ogólny</w:t>
      </w:r>
      <w:r>
        <w:rPr>
          <w:spacing w:val="4"/>
        </w:rPr>
        <w:t xml:space="preserve"> </w:t>
      </w:r>
      <w:r>
        <w:t>zakres</w:t>
      </w:r>
      <w:r>
        <w:rPr>
          <w:spacing w:val="5"/>
        </w:rPr>
        <w:t xml:space="preserve"> </w:t>
      </w:r>
      <w:r>
        <w:t>rzeczow</w:t>
      </w:r>
      <w:r w:rsidR="004C4658">
        <w:t>y</w:t>
      </w:r>
      <w:r>
        <w:rPr>
          <w:spacing w:val="4"/>
        </w:rPr>
        <w:t xml:space="preserve"> </w:t>
      </w:r>
      <w:r>
        <w:rPr>
          <w:spacing w:val="-2"/>
        </w:rPr>
        <w:t>inwestycji.</w:t>
      </w:r>
    </w:p>
    <w:p w14:paraId="264A8AB0" w14:textId="77777777" w:rsidR="000D4F83" w:rsidRDefault="000D4F83">
      <w:pPr>
        <w:pStyle w:val="Tekstpodstawowy"/>
        <w:spacing w:before="4"/>
        <w:rPr>
          <w:sz w:val="11"/>
        </w:rPr>
      </w:pPr>
    </w:p>
    <w:tbl>
      <w:tblPr>
        <w:tblStyle w:val="TableNormal"/>
        <w:tblW w:w="0" w:type="auto"/>
        <w:tblInd w:w="2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4014"/>
        <w:gridCol w:w="1233"/>
        <w:gridCol w:w="1275"/>
        <w:gridCol w:w="1276"/>
        <w:gridCol w:w="1276"/>
      </w:tblGrid>
      <w:tr w:rsidR="000D4F83" w14:paraId="560CD836" w14:textId="77777777" w:rsidTr="00383683">
        <w:trPr>
          <w:trHeight w:val="280"/>
        </w:trPr>
        <w:tc>
          <w:tcPr>
            <w:tcW w:w="9695" w:type="dxa"/>
            <w:gridSpan w:val="6"/>
            <w:shd w:val="clear" w:color="auto" w:fill="BCD6ED"/>
          </w:tcPr>
          <w:p w14:paraId="14B74633" w14:textId="46B12620" w:rsidR="000D4F83" w:rsidRDefault="004A07BD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Tabela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Zakres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rzeczow</w:t>
            </w:r>
            <w:r w:rsidR="00383683">
              <w:rPr>
                <w:b/>
                <w:sz w:val="17"/>
              </w:rPr>
              <w:t>y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</w:p>
        </w:tc>
      </w:tr>
      <w:tr w:rsidR="004C4658" w14:paraId="4377DECD" w14:textId="77777777" w:rsidTr="00383683">
        <w:trPr>
          <w:trHeight w:val="502"/>
        </w:trPr>
        <w:tc>
          <w:tcPr>
            <w:tcW w:w="621" w:type="dxa"/>
            <w:vMerge w:val="restart"/>
            <w:shd w:val="clear" w:color="auto" w:fill="BCD6ED"/>
          </w:tcPr>
          <w:p w14:paraId="45CF669C" w14:textId="77777777" w:rsidR="004C4658" w:rsidRDefault="004C4658">
            <w:pPr>
              <w:pStyle w:val="TableParagraph"/>
              <w:ind w:left="204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4014" w:type="dxa"/>
            <w:vMerge w:val="restart"/>
            <w:shd w:val="clear" w:color="auto" w:fill="BCD6ED"/>
          </w:tcPr>
          <w:p w14:paraId="40A04417" w14:textId="77777777" w:rsidR="004C4658" w:rsidRDefault="004C4658">
            <w:pPr>
              <w:pStyle w:val="TableParagraph"/>
              <w:ind w:left="246"/>
              <w:rPr>
                <w:b/>
                <w:sz w:val="17"/>
              </w:rPr>
            </w:pPr>
            <w:r>
              <w:rPr>
                <w:b/>
                <w:sz w:val="17"/>
              </w:rPr>
              <w:t>KOMÓRKI</w:t>
            </w:r>
            <w:r>
              <w:rPr>
                <w:b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ORGANIZACYJNE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OBJĘTE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INWESTYCJĄ</w:t>
            </w:r>
          </w:p>
        </w:tc>
        <w:tc>
          <w:tcPr>
            <w:tcW w:w="2508" w:type="dxa"/>
            <w:gridSpan w:val="2"/>
            <w:shd w:val="clear" w:color="auto" w:fill="BCD6ED"/>
          </w:tcPr>
          <w:p w14:paraId="5F6102E4" w14:textId="77777777" w:rsidR="004C4658" w:rsidRDefault="004C4658">
            <w:pPr>
              <w:pStyle w:val="TableParagraph"/>
              <w:ind w:left="16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Powierzchnia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całkowita</w:t>
            </w:r>
          </w:p>
          <w:p w14:paraId="27B8CB2F" w14:textId="77777777" w:rsidR="004C4658" w:rsidRDefault="004C4658">
            <w:pPr>
              <w:pStyle w:val="TableParagraph"/>
              <w:spacing w:before="7"/>
              <w:ind w:left="16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7"/>
              </w:rPr>
              <w:t>w</w:t>
            </w:r>
            <w:r>
              <w:rPr>
                <w:b/>
                <w:spacing w:val="-5"/>
                <w:w w:val="105"/>
                <w:sz w:val="17"/>
              </w:rPr>
              <w:t xml:space="preserve"> m</w:t>
            </w:r>
            <w:r>
              <w:rPr>
                <w:b/>
                <w:spacing w:val="-5"/>
                <w:w w:val="105"/>
                <w:position w:val="5"/>
                <w:sz w:val="11"/>
              </w:rPr>
              <w:t>2</w:t>
            </w:r>
          </w:p>
        </w:tc>
        <w:tc>
          <w:tcPr>
            <w:tcW w:w="2552" w:type="dxa"/>
            <w:gridSpan w:val="2"/>
            <w:shd w:val="clear" w:color="auto" w:fill="BCD6ED"/>
          </w:tcPr>
          <w:p w14:paraId="77578231" w14:textId="77777777" w:rsidR="004C4658" w:rsidRDefault="004C4658">
            <w:pPr>
              <w:pStyle w:val="TableParagraph"/>
              <w:ind w:left="458"/>
              <w:rPr>
                <w:b/>
                <w:sz w:val="17"/>
              </w:rPr>
            </w:pPr>
            <w:r>
              <w:rPr>
                <w:b/>
                <w:sz w:val="17"/>
              </w:rPr>
              <w:t>Liczba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łóżek</w:t>
            </w:r>
          </w:p>
        </w:tc>
      </w:tr>
      <w:tr w:rsidR="004C4658" w14:paraId="4488EDFA" w14:textId="77777777" w:rsidTr="00383683">
        <w:trPr>
          <w:trHeight w:val="551"/>
        </w:trPr>
        <w:tc>
          <w:tcPr>
            <w:tcW w:w="621" w:type="dxa"/>
            <w:vMerge/>
            <w:tcBorders>
              <w:top w:val="nil"/>
            </w:tcBorders>
            <w:shd w:val="clear" w:color="auto" w:fill="BCD6ED"/>
          </w:tcPr>
          <w:p w14:paraId="68AB4400" w14:textId="77777777" w:rsidR="004C4658" w:rsidRDefault="004C4658">
            <w:pPr>
              <w:rPr>
                <w:sz w:val="2"/>
                <w:szCs w:val="2"/>
              </w:rPr>
            </w:pPr>
          </w:p>
        </w:tc>
        <w:tc>
          <w:tcPr>
            <w:tcW w:w="4014" w:type="dxa"/>
            <w:vMerge/>
            <w:tcBorders>
              <w:top w:val="nil"/>
            </w:tcBorders>
            <w:shd w:val="clear" w:color="auto" w:fill="BCD6ED"/>
          </w:tcPr>
          <w:p w14:paraId="0D5C9290" w14:textId="77777777" w:rsidR="004C4658" w:rsidRDefault="004C4658">
            <w:pPr>
              <w:rPr>
                <w:sz w:val="2"/>
                <w:szCs w:val="2"/>
              </w:rPr>
            </w:pPr>
          </w:p>
        </w:tc>
        <w:tc>
          <w:tcPr>
            <w:tcW w:w="1233" w:type="dxa"/>
            <w:shd w:val="clear" w:color="auto" w:fill="BCD6ED"/>
          </w:tcPr>
          <w:p w14:paraId="336F5AA2" w14:textId="77777777" w:rsidR="004C4658" w:rsidRDefault="004C4658" w:rsidP="00121AD1">
            <w:pPr>
              <w:pStyle w:val="TableParagraph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Przed</w:t>
            </w:r>
          </w:p>
          <w:p w14:paraId="51F4B4CB" w14:textId="77777777" w:rsidR="004C4658" w:rsidRDefault="004C4658" w:rsidP="00121AD1">
            <w:pPr>
              <w:pStyle w:val="TableParagraph"/>
              <w:spacing w:before="7"/>
              <w:ind w:left="13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inwestycją</w:t>
            </w:r>
          </w:p>
        </w:tc>
        <w:tc>
          <w:tcPr>
            <w:tcW w:w="1275" w:type="dxa"/>
            <w:shd w:val="clear" w:color="auto" w:fill="BCD6ED"/>
          </w:tcPr>
          <w:p w14:paraId="41A50377" w14:textId="11B679B8" w:rsidR="00121AD1" w:rsidRDefault="004C4658" w:rsidP="00F965B2">
            <w:pPr>
              <w:pStyle w:val="TableParagraph"/>
              <w:spacing w:line="247" w:lineRule="auto"/>
              <w:ind w:left="90" w:hanging="90"/>
              <w:jc w:val="center"/>
              <w:rPr>
                <w:b/>
                <w:spacing w:val="40"/>
                <w:sz w:val="17"/>
              </w:rPr>
            </w:pPr>
            <w:r>
              <w:rPr>
                <w:b/>
                <w:spacing w:val="-6"/>
                <w:sz w:val="17"/>
              </w:rPr>
              <w:t>Po</w:t>
            </w:r>
          </w:p>
          <w:p w14:paraId="33C8B593" w14:textId="2AC423FA" w:rsidR="004C4658" w:rsidRDefault="004C4658" w:rsidP="00F965B2">
            <w:pPr>
              <w:pStyle w:val="TableParagraph"/>
              <w:spacing w:line="247" w:lineRule="auto"/>
              <w:ind w:left="90" w:firstLine="42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inwestycji</w:t>
            </w:r>
          </w:p>
        </w:tc>
        <w:tc>
          <w:tcPr>
            <w:tcW w:w="1276" w:type="dxa"/>
            <w:shd w:val="clear" w:color="auto" w:fill="BCD6ED"/>
          </w:tcPr>
          <w:p w14:paraId="35EA9C79" w14:textId="77777777" w:rsidR="004C4658" w:rsidRDefault="004C4658" w:rsidP="00121AD1">
            <w:pPr>
              <w:pStyle w:val="TableParagraph"/>
              <w:ind w:left="15"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Przed</w:t>
            </w:r>
          </w:p>
          <w:p w14:paraId="0481A028" w14:textId="77777777" w:rsidR="004C4658" w:rsidRDefault="004C4658" w:rsidP="00121AD1">
            <w:pPr>
              <w:pStyle w:val="TableParagraph"/>
              <w:spacing w:before="7"/>
              <w:ind w:left="15" w:right="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inwestycją</w:t>
            </w:r>
          </w:p>
        </w:tc>
        <w:tc>
          <w:tcPr>
            <w:tcW w:w="1276" w:type="dxa"/>
            <w:shd w:val="clear" w:color="auto" w:fill="BCD6ED"/>
          </w:tcPr>
          <w:p w14:paraId="3176EE2D" w14:textId="2068363A" w:rsidR="00121AD1" w:rsidRDefault="004C4658" w:rsidP="00F965B2">
            <w:pPr>
              <w:pStyle w:val="TableParagraph"/>
              <w:spacing w:line="247" w:lineRule="auto"/>
              <w:ind w:left="70" w:hanging="116"/>
              <w:jc w:val="center"/>
              <w:rPr>
                <w:b/>
                <w:spacing w:val="40"/>
                <w:sz w:val="17"/>
              </w:rPr>
            </w:pPr>
            <w:r>
              <w:rPr>
                <w:b/>
                <w:spacing w:val="-6"/>
                <w:sz w:val="17"/>
              </w:rPr>
              <w:t>Po</w:t>
            </w:r>
          </w:p>
          <w:p w14:paraId="7BE9DBF8" w14:textId="3BD33A78" w:rsidR="004C4658" w:rsidRDefault="004C4658" w:rsidP="00F965B2">
            <w:pPr>
              <w:pStyle w:val="TableParagraph"/>
              <w:spacing w:line="247" w:lineRule="auto"/>
              <w:ind w:left="70" w:hanging="7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inwestycji</w:t>
            </w:r>
          </w:p>
        </w:tc>
      </w:tr>
      <w:tr w:rsidR="004C4658" w14:paraId="13A94B0E" w14:textId="77777777" w:rsidTr="00383683">
        <w:trPr>
          <w:trHeight w:val="225"/>
        </w:trPr>
        <w:tc>
          <w:tcPr>
            <w:tcW w:w="621" w:type="dxa"/>
            <w:shd w:val="clear" w:color="auto" w:fill="BCD6ED"/>
          </w:tcPr>
          <w:p w14:paraId="541E707A" w14:textId="44F5BCDE" w:rsidR="004C4658" w:rsidRDefault="00647C23" w:rsidP="00121AD1">
            <w:pPr>
              <w:pStyle w:val="TableParagraph"/>
              <w:spacing w:before="3" w:line="202" w:lineRule="exact"/>
              <w:ind w:lef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4014" w:type="dxa"/>
            <w:shd w:val="clear" w:color="auto" w:fill="BCD6ED"/>
          </w:tcPr>
          <w:p w14:paraId="2ECDDE4D" w14:textId="225B653F" w:rsidR="004C4658" w:rsidRDefault="00647C23" w:rsidP="00121AD1">
            <w:pPr>
              <w:pStyle w:val="TableParagraph"/>
              <w:spacing w:before="3" w:line="202" w:lineRule="exact"/>
              <w:ind w:left="10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233" w:type="dxa"/>
            <w:shd w:val="clear" w:color="auto" w:fill="BCD6ED"/>
          </w:tcPr>
          <w:p w14:paraId="2AD5EB9E" w14:textId="2747D823" w:rsidR="004C4658" w:rsidRDefault="00647C23" w:rsidP="00121AD1">
            <w:pPr>
              <w:pStyle w:val="TableParagraph"/>
              <w:spacing w:before="3" w:line="202" w:lineRule="exact"/>
              <w:ind w:left="13" w:right="3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275" w:type="dxa"/>
            <w:shd w:val="clear" w:color="auto" w:fill="BCD6ED"/>
          </w:tcPr>
          <w:p w14:paraId="6BBCD65A" w14:textId="0A3B7DAD" w:rsidR="004C4658" w:rsidRDefault="00647C23" w:rsidP="00121AD1">
            <w:pPr>
              <w:pStyle w:val="TableParagraph"/>
              <w:spacing w:before="3" w:line="202" w:lineRule="exact"/>
              <w:ind w:left="7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276" w:type="dxa"/>
            <w:shd w:val="clear" w:color="auto" w:fill="BCD6ED"/>
          </w:tcPr>
          <w:p w14:paraId="46781F40" w14:textId="275109DA" w:rsidR="004C4658" w:rsidRDefault="00647C23" w:rsidP="00121AD1">
            <w:pPr>
              <w:pStyle w:val="TableParagraph"/>
              <w:spacing w:before="3" w:line="202" w:lineRule="exact"/>
              <w:ind w:left="15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276" w:type="dxa"/>
            <w:shd w:val="clear" w:color="auto" w:fill="BCD6ED"/>
          </w:tcPr>
          <w:p w14:paraId="0953AB1A" w14:textId="6AF3A5EB" w:rsidR="004C4658" w:rsidRDefault="00647C23" w:rsidP="00F965B2">
            <w:pPr>
              <w:pStyle w:val="TableParagraph"/>
              <w:spacing w:before="3" w:line="202" w:lineRule="exact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4C4658" w14:paraId="67E2FFB5" w14:textId="77777777" w:rsidTr="00383683">
        <w:trPr>
          <w:trHeight w:val="225"/>
        </w:trPr>
        <w:tc>
          <w:tcPr>
            <w:tcW w:w="9695" w:type="dxa"/>
            <w:gridSpan w:val="6"/>
            <w:shd w:val="clear" w:color="auto" w:fill="0070C0"/>
          </w:tcPr>
          <w:p w14:paraId="2D5D1B09" w14:textId="35898FA1" w:rsidR="004C4658" w:rsidRDefault="004C4658" w:rsidP="004C4658">
            <w:pPr>
              <w:pStyle w:val="TableParagraph"/>
              <w:spacing w:before="3" w:line="202" w:lineRule="exact"/>
              <w:ind w:left="389"/>
              <w:rPr>
                <w:spacing w:val="-10"/>
                <w:sz w:val="17"/>
              </w:rPr>
            </w:pPr>
            <w:r>
              <w:rPr>
                <w:b/>
                <w:color w:val="FFFFFF"/>
                <w:sz w:val="17"/>
              </w:rPr>
              <w:t>Zadanie</w:t>
            </w:r>
            <w:r>
              <w:rPr>
                <w:b/>
                <w:color w:val="FFFFFF"/>
                <w:spacing w:val="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1</w:t>
            </w:r>
            <w:r>
              <w:rPr>
                <w:b/>
                <w:color w:val="FFFFFF"/>
                <w:spacing w:val="11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–</w:t>
            </w:r>
            <w:r>
              <w:rPr>
                <w:b/>
                <w:color w:val="FFFFFF"/>
                <w:spacing w:val="9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Budowa</w:t>
            </w:r>
            <w:r>
              <w:rPr>
                <w:b/>
                <w:color w:val="FFFFFF"/>
                <w:spacing w:val="11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Centrum</w:t>
            </w:r>
            <w:r>
              <w:rPr>
                <w:b/>
                <w:color w:val="FFFFFF"/>
                <w:spacing w:val="9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Nowoczesnych</w:t>
            </w:r>
            <w:r>
              <w:rPr>
                <w:b/>
                <w:color w:val="FFFFFF"/>
                <w:spacing w:val="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Technik</w:t>
            </w:r>
            <w:r>
              <w:rPr>
                <w:b/>
                <w:color w:val="FFFFFF"/>
                <w:spacing w:val="11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Diabetologicznych</w:t>
            </w:r>
            <w:r>
              <w:rPr>
                <w:b/>
                <w:color w:val="FFFFFF"/>
                <w:spacing w:val="9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oraz</w:t>
            </w:r>
            <w:r>
              <w:rPr>
                <w:b/>
                <w:color w:val="FFFFFF"/>
                <w:spacing w:val="11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Leczenia</w:t>
            </w:r>
            <w:r>
              <w:rPr>
                <w:b/>
                <w:color w:val="FFFFFF"/>
                <w:spacing w:val="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Chorób</w:t>
            </w:r>
            <w:r>
              <w:rPr>
                <w:b/>
                <w:color w:val="FFFFFF"/>
                <w:spacing w:val="10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Zakaźnych</w:t>
            </w:r>
            <w:r>
              <w:rPr>
                <w:b/>
                <w:color w:val="FFFFFF"/>
                <w:spacing w:val="9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dla</w:t>
            </w:r>
            <w:r>
              <w:rPr>
                <w:b/>
                <w:color w:val="FFFFFF"/>
                <w:spacing w:val="11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Dzieci</w:t>
            </w:r>
          </w:p>
        </w:tc>
      </w:tr>
      <w:tr w:rsidR="004C4658" w14:paraId="1C186B7F" w14:textId="77777777" w:rsidTr="00383683">
        <w:trPr>
          <w:trHeight w:val="281"/>
        </w:trPr>
        <w:tc>
          <w:tcPr>
            <w:tcW w:w="4635" w:type="dxa"/>
            <w:gridSpan w:val="2"/>
            <w:shd w:val="clear" w:color="auto" w:fill="0070C0"/>
          </w:tcPr>
          <w:p w14:paraId="46CD3586" w14:textId="77777777" w:rsidR="004C4658" w:rsidRDefault="004C4658" w:rsidP="004C4658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ISTNIEJĄCE</w:t>
            </w:r>
            <w:r>
              <w:rPr>
                <w:b/>
                <w:color w:val="FFFFFF"/>
                <w:spacing w:val="12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KOMÓRKI</w:t>
            </w:r>
            <w:r>
              <w:rPr>
                <w:b/>
                <w:color w:val="FFFFFF"/>
                <w:spacing w:val="12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ORGANIZACYJNE</w:t>
            </w:r>
          </w:p>
        </w:tc>
        <w:tc>
          <w:tcPr>
            <w:tcW w:w="1233" w:type="dxa"/>
            <w:shd w:val="clear" w:color="auto" w:fill="0070C0"/>
          </w:tcPr>
          <w:p w14:paraId="498B3BF5" w14:textId="77777777" w:rsidR="004C4658" w:rsidRDefault="004C4658" w:rsidP="004C46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0070C0"/>
          </w:tcPr>
          <w:p w14:paraId="7D87FD84" w14:textId="77777777" w:rsidR="004C4658" w:rsidRDefault="004C4658" w:rsidP="004C46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0070C0"/>
          </w:tcPr>
          <w:p w14:paraId="6515B726" w14:textId="77777777" w:rsidR="004C4658" w:rsidRDefault="004C4658" w:rsidP="004C46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0070C0"/>
          </w:tcPr>
          <w:p w14:paraId="0D2012EF" w14:textId="77777777" w:rsidR="004C4658" w:rsidRDefault="004C4658" w:rsidP="004C46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4658" w14:paraId="1AEF9063" w14:textId="77777777" w:rsidTr="00383683">
        <w:trPr>
          <w:trHeight w:val="537"/>
        </w:trPr>
        <w:tc>
          <w:tcPr>
            <w:tcW w:w="621" w:type="dxa"/>
          </w:tcPr>
          <w:p w14:paraId="6FE0A613" w14:textId="34A2EAFC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  <w:tc>
          <w:tcPr>
            <w:tcW w:w="4014" w:type="dxa"/>
          </w:tcPr>
          <w:p w14:paraId="185016EC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Diabetologii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Dziecięcej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Pediatrii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(Centrum</w:t>
            </w:r>
          </w:p>
          <w:p w14:paraId="538C247D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Nowoczesnych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Technik</w:t>
            </w:r>
            <w:r>
              <w:rPr>
                <w:spacing w:val="1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Diabetologicznych)</w:t>
            </w:r>
          </w:p>
        </w:tc>
        <w:tc>
          <w:tcPr>
            <w:tcW w:w="1233" w:type="dxa"/>
            <w:vAlign w:val="center"/>
          </w:tcPr>
          <w:p w14:paraId="4260B790" w14:textId="77777777" w:rsidR="004C4658" w:rsidRDefault="004C4658" w:rsidP="00383683">
            <w:pPr>
              <w:pStyle w:val="TableParagraph"/>
              <w:spacing w:before="3"/>
              <w:ind w:right="1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374</w:t>
            </w:r>
          </w:p>
        </w:tc>
        <w:tc>
          <w:tcPr>
            <w:tcW w:w="1275" w:type="dxa"/>
            <w:vAlign w:val="center"/>
          </w:tcPr>
          <w:p w14:paraId="136ED539" w14:textId="77777777" w:rsidR="004C4658" w:rsidRDefault="004C4658" w:rsidP="004C4658">
            <w:pPr>
              <w:pStyle w:val="TableParagraph"/>
              <w:spacing w:before="3"/>
              <w:ind w:left="416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500</w:t>
            </w:r>
          </w:p>
        </w:tc>
        <w:tc>
          <w:tcPr>
            <w:tcW w:w="1276" w:type="dxa"/>
            <w:vAlign w:val="center"/>
          </w:tcPr>
          <w:p w14:paraId="1DF6B13E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15</w:t>
            </w:r>
          </w:p>
        </w:tc>
        <w:tc>
          <w:tcPr>
            <w:tcW w:w="1276" w:type="dxa"/>
            <w:vAlign w:val="center"/>
          </w:tcPr>
          <w:p w14:paraId="1BFA6095" w14:textId="77777777" w:rsidR="004C4658" w:rsidRDefault="004C4658" w:rsidP="004C4658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25</w:t>
            </w:r>
          </w:p>
        </w:tc>
      </w:tr>
      <w:tr w:rsidR="004C4658" w14:paraId="54391BD4" w14:textId="77777777" w:rsidTr="00383683">
        <w:trPr>
          <w:trHeight w:val="281"/>
        </w:trPr>
        <w:tc>
          <w:tcPr>
            <w:tcW w:w="621" w:type="dxa"/>
          </w:tcPr>
          <w:p w14:paraId="7382ED12" w14:textId="691D97E4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</w:t>
            </w:r>
          </w:p>
        </w:tc>
        <w:tc>
          <w:tcPr>
            <w:tcW w:w="4014" w:type="dxa"/>
          </w:tcPr>
          <w:p w14:paraId="00CDB3D8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Ambulatoryjna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Opieka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Specjalistyczna</w:t>
            </w:r>
          </w:p>
        </w:tc>
        <w:tc>
          <w:tcPr>
            <w:tcW w:w="1233" w:type="dxa"/>
            <w:vAlign w:val="center"/>
          </w:tcPr>
          <w:p w14:paraId="6E7912F3" w14:textId="77777777" w:rsidR="004C4658" w:rsidRDefault="004C4658" w:rsidP="00383683">
            <w:pPr>
              <w:pStyle w:val="TableParagraph"/>
              <w:spacing w:before="6"/>
              <w:ind w:right="1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865</w:t>
            </w:r>
          </w:p>
        </w:tc>
        <w:tc>
          <w:tcPr>
            <w:tcW w:w="1275" w:type="dxa"/>
            <w:vAlign w:val="center"/>
          </w:tcPr>
          <w:p w14:paraId="35D8D7EF" w14:textId="77777777" w:rsidR="004C4658" w:rsidRDefault="004C4658" w:rsidP="004C4658">
            <w:pPr>
              <w:pStyle w:val="TableParagraph"/>
              <w:spacing w:before="6"/>
              <w:ind w:left="416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000</w:t>
            </w:r>
          </w:p>
        </w:tc>
        <w:tc>
          <w:tcPr>
            <w:tcW w:w="1276" w:type="dxa"/>
            <w:vAlign w:val="center"/>
          </w:tcPr>
          <w:p w14:paraId="5AE0C12B" w14:textId="77777777" w:rsidR="004C4658" w:rsidRDefault="004C4658" w:rsidP="004C4658">
            <w:pPr>
              <w:pStyle w:val="TableParagraph"/>
              <w:spacing w:before="6"/>
              <w:ind w:left="59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7B5F6430" w14:textId="77777777" w:rsidR="004C4658" w:rsidRDefault="004C4658" w:rsidP="004C4658">
            <w:pPr>
              <w:pStyle w:val="TableParagraph"/>
              <w:spacing w:before="6"/>
              <w:ind w:left="17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4C4658" w14:paraId="79BAA4B0" w14:textId="77777777" w:rsidTr="00383683">
        <w:trPr>
          <w:trHeight w:val="281"/>
        </w:trPr>
        <w:tc>
          <w:tcPr>
            <w:tcW w:w="621" w:type="dxa"/>
          </w:tcPr>
          <w:p w14:paraId="2DED7A38" w14:textId="2F58F792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</w:t>
            </w:r>
          </w:p>
        </w:tc>
        <w:tc>
          <w:tcPr>
            <w:tcW w:w="4014" w:type="dxa"/>
          </w:tcPr>
          <w:p w14:paraId="0A7686E5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Izba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Przyjęć</w:t>
            </w:r>
          </w:p>
        </w:tc>
        <w:tc>
          <w:tcPr>
            <w:tcW w:w="1233" w:type="dxa"/>
            <w:vAlign w:val="center"/>
          </w:tcPr>
          <w:p w14:paraId="0021BCC9" w14:textId="77777777" w:rsidR="004C4658" w:rsidRDefault="004C4658" w:rsidP="00383683">
            <w:pPr>
              <w:pStyle w:val="TableParagraph"/>
              <w:spacing w:before="6"/>
              <w:ind w:right="1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123</w:t>
            </w:r>
          </w:p>
        </w:tc>
        <w:tc>
          <w:tcPr>
            <w:tcW w:w="1275" w:type="dxa"/>
            <w:vAlign w:val="center"/>
          </w:tcPr>
          <w:p w14:paraId="29542A56" w14:textId="77777777" w:rsidR="004C4658" w:rsidRDefault="004C4658" w:rsidP="004C4658">
            <w:pPr>
              <w:pStyle w:val="TableParagraph"/>
              <w:spacing w:before="6"/>
              <w:ind w:left="416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500</w:t>
            </w:r>
          </w:p>
        </w:tc>
        <w:tc>
          <w:tcPr>
            <w:tcW w:w="1276" w:type="dxa"/>
            <w:vAlign w:val="center"/>
          </w:tcPr>
          <w:p w14:paraId="1CE8EB61" w14:textId="77777777" w:rsidR="004C4658" w:rsidRDefault="004C4658" w:rsidP="004C4658">
            <w:pPr>
              <w:pStyle w:val="TableParagraph"/>
              <w:spacing w:before="6"/>
              <w:ind w:left="59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2E9AAAB3" w14:textId="77777777" w:rsidR="004C4658" w:rsidRDefault="004C4658" w:rsidP="004C4658">
            <w:pPr>
              <w:pStyle w:val="TableParagraph"/>
              <w:spacing w:before="6"/>
              <w:ind w:left="17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4C4658" w14:paraId="3C60C72D" w14:textId="77777777" w:rsidTr="00383683">
        <w:trPr>
          <w:trHeight w:val="280"/>
        </w:trPr>
        <w:tc>
          <w:tcPr>
            <w:tcW w:w="4635" w:type="dxa"/>
            <w:gridSpan w:val="2"/>
            <w:shd w:val="clear" w:color="auto" w:fill="0070C0"/>
          </w:tcPr>
          <w:p w14:paraId="084CE6CE" w14:textId="77777777" w:rsidR="004C4658" w:rsidRDefault="004C4658" w:rsidP="004C4658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NOWO</w:t>
            </w:r>
            <w:r>
              <w:rPr>
                <w:b/>
                <w:color w:val="FFFFFF"/>
                <w:spacing w:val="11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UTWORZONE</w:t>
            </w:r>
            <w:r>
              <w:rPr>
                <w:b/>
                <w:color w:val="FFFFFF"/>
                <w:spacing w:val="11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KOMÓRKI</w:t>
            </w:r>
            <w:r>
              <w:rPr>
                <w:b/>
                <w:color w:val="FFFFFF"/>
                <w:spacing w:val="12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ORGANIZACYJNE</w:t>
            </w:r>
          </w:p>
        </w:tc>
        <w:tc>
          <w:tcPr>
            <w:tcW w:w="1233" w:type="dxa"/>
            <w:shd w:val="clear" w:color="auto" w:fill="0070C0"/>
            <w:vAlign w:val="center"/>
          </w:tcPr>
          <w:p w14:paraId="093F31D9" w14:textId="77777777" w:rsidR="004C4658" w:rsidRDefault="004C4658" w:rsidP="00383683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0070C0"/>
            <w:vAlign w:val="center"/>
          </w:tcPr>
          <w:p w14:paraId="58681079" w14:textId="77777777" w:rsidR="004C4658" w:rsidRDefault="004C4658" w:rsidP="00383683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0070C0"/>
            <w:vAlign w:val="center"/>
          </w:tcPr>
          <w:p w14:paraId="2B4CC61A" w14:textId="77777777" w:rsidR="004C4658" w:rsidRDefault="004C4658" w:rsidP="00383683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0070C0"/>
            <w:vAlign w:val="center"/>
          </w:tcPr>
          <w:p w14:paraId="3B58AC9C" w14:textId="77777777" w:rsidR="004C4658" w:rsidRDefault="004C4658" w:rsidP="00383683">
            <w:pPr>
              <w:pStyle w:val="TableParagraph"/>
              <w:spacing w:before="0"/>
              <w:jc w:val="center"/>
              <w:rPr>
                <w:rFonts w:ascii="Times New Roman"/>
                <w:sz w:val="16"/>
              </w:rPr>
            </w:pPr>
          </w:p>
        </w:tc>
      </w:tr>
      <w:tr w:rsidR="004C4658" w14:paraId="6C4B9E0B" w14:textId="77777777" w:rsidTr="00383683">
        <w:trPr>
          <w:trHeight w:val="476"/>
        </w:trPr>
        <w:tc>
          <w:tcPr>
            <w:tcW w:w="621" w:type="dxa"/>
          </w:tcPr>
          <w:p w14:paraId="67C5D433" w14:textId="031E6B8B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</w:p>
        </w:tc>
        <w:tc>
          <w:tcPr>
            <w:tcW w:w="4014" w:type="dxa"/>
          </w:tcPr>
          <w:p w14:paraId="2B6A93FA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chorób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zakaźnych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leczenia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neuroinfekcji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dla</w:t>
            </w:r>
          </w:p>
          <w:p w14:paraId="32BBA36E" w14:textId="77777777" w:rsidR="004C4658" w:rsidRDefault="004C4658" w:rsidP="004C4658">
            <w:pPr>
              <w:pStyle w:val="TableParagraph"/>
              <w:spacing w:before="7"/>
              <w:ind w:left="67"/>
              <w:rPr>
                <w:sz w:val="17"/>
              </w:rPr>
            </w:pPr>
            <w:r>
              <w:rPr>
                <w:spacing w:val="-2"/>
                <w:sz w:val="17"/>
              </w:rPr>
              <w:t>dzieci</w:t>
            </w:r>
          </w:p>
        </w:tc>
        <w:tc>
          <w:tcPr>
            <w:tcW w:w="1233" w:type="dxa"/>
            <w:vAlign w:val="center"/>
          </w:tcPr>
          <w:p w14:paraId="637982FC" w14:textId="77777777" w:rsidR="004C4658" w:rsidRDefault="004C4658" w:rsidP="00383683">
            <w:pPr>
              <w:pStyle w:val="TableParagraph"/>
              <w:spacing w:before="6"/>
              <w:ind w:right="21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  <w:vAlign w:val="center"/>
          </w:tcPr>
          <w:p w14:paraId="47A2D716" w14:textId="77777777" w:rsidR="004C4658" w:rsidRDefault="004C4658" w:rsidP="004C4658">
            <w:pPr>
              <w:pStyle w:val="TableParagraph"/>
              <w:spacing w:before="6"/>
              <w:ind w:left="416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500</w:t>
            </w:r>
          </w:p>
        </w:tc>
        <w:tc>
          <w:tcPr>
            <w:tcW w:w="1276" w:type="dxa"/>
            <w:vAlign w:val="center"/>
          </w:tcPr>
          <w:p w14:paraId="4D224327" w14:textId="77777777" w:rsidR="004C4658" w:rsidRDefault="004C4658" w:rsidP="004C4658">
            <w:pPr>
              <w:pStyle w:val="TableParagraph"/>
              <w:spacing w:before="6"/>
              <w:ind w:left="59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3677190B" w14:textId="77777777" w:rsidR="004C4658" w:rsidRDefault="004C4658" w:rsidP="004C4658">
            <w:pPr>
              <w:pStyle w:val="TableParagraph"/>
              <w:spacing w:before="6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20</w:t>
            </w:r>
          </w:p>
        </w:tc>
      </w:tr>
      <w:tr w:rsidR="004C4658" w14:paraId="7D526808" w14:textId="77777777" w:rsidTr="00383683">
        <w:trPr>
          <w:trHeight w:val="1065"/>
        </w:trPr>
        <w:tc>
          <w:tcPr>
            <w:tcW w:w="621" w:type="dxa"/>
          </w:tcPr>
          <w:p w14:paraId="2BFB0408" w14:textId="41105C42" w:rsidR="004C4658" w:rsidRDefault="004C4658" w:rsidP="004C4658">
            <w:pPr>
              <w:pStyle w:val="TableParagraph"/>
              <w:spacing w:before="3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</w:t>
            </w:r>
          </w:p>
        </w:tc>
        <w:tc>
          <w:tcPr>
            <w:tcW w:w="4014" w:type="dxa"/>
          </w:tcPr>
          <w:p w14:paraId="57D68072" w14:textId="77777777" w:rsidR="004C4658" w:rsidRDefault="004C4658" w:rsidP="004C4658">
            <w:pPr>
              <w:pStyle w:val="TableParagraph"/>
              <w:spacing w:before="3"/>
              <w:ind w:left="67"/>
              <w:rPr>
                <w:sz w:val="17"/>
              </w:rPr>
            </w:pPr>
            <w:r>
              <w:rPr>
                <w:sz w:val="17"/>
              </w:rPr>
              <w:t>Pomieszczenia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z w:val="17"/>
              </w:rPr>
              <w:t>techniczne,</w:t>
            </w:r>
            <w:r>
              <w:rPr>
                <w:spacing w:val="12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magazynowe</w:t>
            </w:r>
          </w:p>
          <w:p w14:paraId="5B0A7193" w14:textId="20310B47" w:rsidR="004C4658" w:rsidRDefault="004C4658" w:rsidP="004C4658">
            <w:pPr>
              <w:pStyle w:val="TableParagraph"/>
              <w:spacing w:before="6"/>
              <w:ind w:left="67"/>
              <w:rPr>
                <w:sz w:val="17"/>
              </w:rPr>
            </w:pP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pomocnicze</w:t>
            </w:r>
            <w:r>
              <w:rPr>
                <w:spacing w:val="8"/>
                <w:sz w:val="17"/>
              </w:rPr>
              <w:t xml:space="preserve"> </w:t>
            </w:r>
            <w:r w:rsidR="005831C0">
              <w:rPr>
                <w:sz w:val="17"/>
              </w:rPr>
              <w:t>(</w:t>
            </w:r>
            <w:r>
              <w:rPr>
                <w:sz w:val="17"/>
              </w:rPr>
              <w:t>urządzenia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z w:val="17"/>
              </w:rPr>
              <w:t>wentylacji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mechanicznej</w:t>
            </w:r>
          </w:p>
          <w:p w14:paraId="3AB3FE47" w14:textId="148A73A5" w:rsidR="004C4658" w:rsidRDefault="004C4658" w:rsidP="004C4658">
            <w:pPr>
              <w:pStyle w:val="TableParagraph"/>
              <w:spacing w:before="7" w:line="244" w:lineRule="auto"/>
              <w:ind w:left="67"/>
              <w:rPr>
                <w:sz w:val="17"/>
              </w:rPr>
            </w:pPr>
            <w:r>
              <w:rPr>
                <w:sz w:val="17"/>
              </w:rPr>
              <w:t>i klimatyzacji, serwerownia, rozdzielnie elektryczne,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 xml:space="preserve">bezprzerwowy zasilacz </w:t>
            </w:r>
            <w:r w:rsidR="005831C0">
              <w:rPr>
                <w:sz w:val="17"/>
              </w:rPr>
              <w:t>(</w:t>
            </w:r>
            <w:r>
              <w:rPr>
                <w:sz w:val="17"/>
              </w:rPr>
              <w:t>UPS), szatnie personelu</w:t>
            </w:r>
          </w:p>
          <w:p w14:paraId="262EB685" w14:textId="77777777" w:rsidR="004C4658" w:rsidRDefault="004C4658" w:rsidP="004C4658">
            <w:pPr>
              <w:pStyle w:val="TableParagraph"/>
              <w:spacing w:before="3" w:line="188" w:lineRule="exact"/>
              <w:ind w:left="67"/>
              <w:rPr>
                <w:sz w:val="17"/>
              </w:rPr>
            </w:pPr>
            <w:r>
              <w:rPr>
                <w:sz w:val="17"/>
              </w:rPr>
              <w:t>(w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tym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oddziału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zakaźnego))</w:t>
            </w:r>
          </w:p>
        </w:tc>
        <w:tc>
          <w:tcPr>
            <w:tcW w:w="1233" w:type="dxa"/>
            <w:vAlign w:val="center"/>
          </w:tcPr>
          <w:p w14:paraId="691CE627" w14:textId="77777777" w:rsidR="004C4658" w:rsidRDefault="004C4658" w:rsidP="00383683">
            <w:pPr>
              <w:pStyle w:val="TableParagraph"/>
              <w:spacing w:before="3"/>
              <w:ind w:right="217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5" w:type="dxa"/>
            <w:vAlign w:val="center"/>
          </w:tcPr>
          <w:p w14:paraId="14B65E35" w14:textId="77777777" w:rsidR="004C4658" w:rsidRDefault="004C4658" w:rsidP="004C4658">
            <w:pPr>
              <w:pStyle w:val="TableParagraph"/>
              <w:spacing w:before="3"/>
              <w:ind w:left="416"/>
              <w:rPr>
                <w:sz w:val="15"/>
              </w:rPr>
            </w:pPr>
            <w:r>
              <w:rPr>
                <w:w w:val="105"/>
                <w:sz w:val="15"/>
              </w:rPr>
              <w:t>3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000</w:t>
            </w:r>
          </w:p>
        </w:tc>
        <w:tc>
          <w:tcPr>
            <w:tcW w:w="1276" w:type="dxa"/>
            <w:vAlign w:val="center"/>
          </w:tcPr>
          <w:p w14:paraId="3348CA48" w14:textId="77777777" w:rsidR="004C4658" w:rsidRDefault="004C4658" w:rsidP="004C4658">
            <w:pPr>
              <w:pStyle w:val="TableParagraph"/>
              <w:spacing w:before="3"/>
              <w:ind w:left="59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  <w:tc>
          <w:tcPr>
            <w:tcW w:w="1276" w:type="dxa"/>
            <w:vAlign w:val="center"/>
          </w:tcPr>
          <w:p w14:paraId="0A84FA63" w14:textId="77777777" w:rsidR="004C4658" w:rsidRDefault="004C4658" w:rsidP="004C4658">
            <w:pPr>
              <w:pStyle w:val="TableParagraph"/>
              <w:spacing w:before="3"/>
              <w:ind w:left="170"/>
              <w:jc w:val="center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-</w:t>
            </w:r>
          </w:p>
        </w:tc>
      </w:tr>
      <w:tr w:rsidR="004C4658" w14:paraId="67283668" w14:textId="77777777" w:rsidTr="00383683">
        <w:trPr>
          <w:trHeight w:val="280"/>
        </w:trPr>
        <w:tc>
          <w:tcPr>
            <w:tcW w:w="4635" w:type="dxa"/>
            <w:gridSpan w:val="2"/>
          </w:tcPr>
          <w:p w14:paraId="5D6E0226" w14:textId="77777777" w:rsidR="004C4658" w:rsidRDefault="004C4658" w:rsidP="004C4658">
            <w:pPr>
              <w:pStyle w:val="TableParagraph"/>
              <w:spacing w:before="3"/>
              <w:ind w:left="1405"/>
              <w:rPr>
                <w:b/>
                <w:sz w:val="17"/>
              </w:rPr>
            </w:pPr>
            <w:r>
              <w:rPr>
                <w:b/>
                <w:sz w:val="17"/>
              </w:rPr>
              <w:t>Podsumowanie: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Zadnie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1</w:t>
            </w:r>
          </w:p>
        </w:tc>
        <w:tc>
          <w:tcPr>
            <w:tcW w:w="1233" w:type="dxa"/>
            <w:vAlign w:val="center"/>
          </w:tcPr>
          <w:p w14:paraId="605566C3" w14:textId="77777777" w:rsidR="004C4658" w:rsidRDefault="004C4658" w:rsidP="00383683">
            <w:pPr>
              <w:pStyle w:val="TableParagraph"/>
              <w:spacing w:before="3"/>
              <w:ind w:right="12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2</w:t>
            </w:r>
            <w:r>
              <w:rPr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362</w:t>
            </w:r>
          </w:p>
        </w:tc>
        <w:tc>
          <w:tcPr>
            <w:tcW w:w="1275" w:type="dxa"/>
            <w:vAlign w:val="center"/>
          </w:tcPr>
          <w:p w14:paraId="47542373" w14:textId="77777777" w:rsidR="004C4658" w:rsidRDefault="004C4658" w:rsidP="00383683">
            <w:pPr>
              <w:pStyle w:val="TableParagraph"/>
              <w:spacing w:before="3"/>
              <w:ind w:left="3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500</w:t>
            </w:r>
          </w:p>
        </w:tc>
        <w:tc>
          <w:tcPr>
            <w:tcW w:w="1276" w:type="dxa"/>
            <w:vAlign w:val="center"/>
          </w:tcPr>
          <w:p w14:paraId="01E0E01A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15</w:t>
            </w:r>
          </w:p>
        </w:tc>
        <w:tc>
          <w:tcPr>
            <w:tcW w:w="1276" w:type="dxa"/>
            <w:vAlign w:val="center"/>
          </w:tcPr>
          <w:p w14:paraId="2B01F972" w14:textId="77777777" w:rsidR="004C4658" w:rsidRDefault="004C4658" w:rsidP="004C4658">
            <w:pPr>
              <w:pStyle w:val="TableParagraph"/>
              <w:spacing w:before="3"/>
              <w:ind w:left="454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45</w:t>
            </w:r>
          </w:p>
        </w:tc>
      </w:tr>
      <w:tr w:rsidR="004C4658" w14:paraId="73480AC3" w14:textId="77777777" w:rsidTr="00383683">
        <w:trPr>
          <w:trHeight w:val="280"/>
        </w:trPr>
        <w:tc>
          <w:tcPr>
            <w:tcW w:w="9695" w:type="dxa"/>
            <w:gridSpan w:val="6"/>
            <w:shd w:val="clear" w:color="auto" w:fill="0070C0"/>
          </w:tcPr>
          <w:p w14:paraId="15297A5D" w14:textId="3DE4E14A" w:rsidR="004C4658" w:rsidRDefault="004C4658" w:rsidP="004C4658">
            <w:pPr>
              <w:pStyle w:val="TableParagraph"/>
              <w:spacing w:before="3"/>
              <w:ind w:left="454"/>
              <w:rPr>
                <w:b/>
                <w:spacing w:val="-5"/>
                <w:w w:val="105"/>
                <w:sz w:val="15"/>
              </w:rPr>
            </w:pPr>
            <w:r>
              <w:rPr>
                <w:b/>
                <w:color w:val="FFFFFF"/>
                <w:sz w:val="17"/>
              </w:rPr>
              <w:t>Zadanie</w:t>
            </w:r>
            <w:r>
              <w:rPr>
                <w:b/>
                <w:color w:val="FFFFFF"/>
                <w:spacing w:val="8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2</w:t>
            </w:r>
            <w:r>
              <w:rPr>
                <w:b/>
                <w:color w:val="FFFFFF"/>
                <w:spacing w:val="8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–</w:t>
            </w:r>
            <w:r>
              <w:rPr>
                <w:b/>
                <w:color w:val="FFFFFF"/>
                <w:spacing w:val="8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Modernizacja</w:t>
            </w:r>
            <w:r>
              <w:rPr>
                <w:b/>
                <w:color w:val="FFFFFF"/>
                <w:spacing w:val="8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Oddziałów</w:t>
            </w:r>
            <w:r>
              <w:rPr>
                <w:b/>
                <w:color w:val="FFFFFF"/>
                <w:spacing w:val="9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Dziecięcych</w:t>
            </w:r>
            <w:r>
              <w:rPr>
                <w:b/>
                <w:color w:val="FFFFFF"/>
                <w:spacing w:val="13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–</w:t>
            </w:r>
            <w:r>
              <w:rPr>
                <w:b/>
                <w:color w:val="FFFFFF"/>
                <w:spacing w:val="7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Dziecięcy</w:t>
            </w:r>
            <w:r>
              <w:rPr>
                <w:b/>
                <w:color w:val="FFFFFF"/>
                <w:spacing w:val="9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Szpital</w:t>
            </w:r>
            <w:r>
              <w:rPr>
                <w:b/>
                <w:color w:val="FFFFFF"/>
                <w:spacing w:val="6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Przyszłości</w:t>
            </w:r>
          </w:p>
        </w:tc>
      </w:tr>
      <w:tr w:rsidR="004C4658" w14:paraId="636BC0A1" w14:textId="77777777" w:rsidTr="00383683">
        <w:trPr>
          <w:trHeight w:val="281"/>
        </w:trPr>
        <w:tc>
          <w:tcPr>
            <w:tcW w:w="4635" w:type="dxa"/>
            <w:gridSpan w:val="2"/>
            <w:shd w:val="clear" w:color="auto" w:fill="0070C0"/>
          </w:tcPr>
          <w:p w14:paraId="2CB4BA16" w14:textId="77777777" w:rsidR="004C4658" w:rsidRDefault="004C4658" w:rsidP="004C4658">
            <w:pPr>
              <w:pStyle w:val="TableParagraph"/>
              <w:ind w:left="69"/>
              <w:rPr>
                <w:b/>
                <w:sz w:val="17"/>
              </w:rPr>
            </w:pPr>
            <w:r>
              <w:rPr>
                <w:b/>
                <w:color w:val="FFFFFF"/>
                <w:sz w:val="17"/>
              </w:rPr>
              <w:t>ISTNIEJĄCE</w:t>
            </w:r>
            <w:r>
              <w:rPr>
                <w:b/>
                <w:color w:val="FFFFFF"/>
                <w:spacing w:val="12"/>
                <w:sz w:val="17"/>
              </w:rPr>
              <w:t xml:space="preserve"> </w:t>
            </w:r>
            <w:r>
              <w:rPr>
                <w:b/>
                <w:color w:val="FFFFFF"/>
                <w:sz w:val="17"/>
              </w:rPr>
              <w:t>KOMÓRKI</w:t>
            </w:r>
            <w:r>
              <w:rPr>
                <w:b/>
                <w:color w:val="FFFFFF"/>
                <w:spacing w:val="12"/>
                <w:sz w:val="17"/>
              </w:rPr>
              <w:t xml:space="preserve"> </w:t>
            </w:r>
            <w:r>
              <w:rPr>
                <w:b/>
                <w:color w:val="FFFFFF"/>
                <w:spacing w:val="-2"/>
                <w:sz w:val="17"/>
              </w:rPr>
              <w:t>ORGANIZACYJNE</w:t>
            </w:r>
          </w:p>
        </w:tc>
        <w:tc>
          <w:tcPr>
            <w:tcW w:w="1233" w:type="dxa"/>
            <w:shd w:val="clear" w:color="auto" w:fill="0070C0"/>
          </w:tcPr>
          <w:p w14:paraId="2C539EA8" w14:textId="77777777" w:rsidR="004C4658" w:rsidRDefault="004C4658" w:rsidP="004C46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0070C0"/>
          </w:tcPr>
          <w:p w14:paraId="1EFA6382" w14:textId="77777777" w:rsidR="004C4658" w:rsidRDefault="004C4658" w:rsidP="004C46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0070C0"/>
          </w:tcPr>
          <w:p w14:paraId="06C828DA" w14:textId="77777777" w:rsidR="004C4658" w:rsidRDefault="004C4658" w:rsidP="004C46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276" w:type="dxa"/>
            <w:shd w:val="clear" w:color="auto" w:fill="0070C0"/>
          </w:tcPr>
          <w:p w14:paraId="47D3F6A1" w14:textId="77777777" w:rsidR="004C4658" w:rsidRDefault="004C4658" w:rsidP="004C4658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4C4658" w14:paraId="7E5B39B0" w14:textId="77777777" w:rsidTr="00383683">
        <w:trPr>
          <w:trHeight w:val="280"/>
        </w:trPr>
        <w:tc>
          <w:tcPr>
            <w:tcW w:w="621" w:type="dxa"/>
          </w:tcPr>
          <w:p w14:paraId="37C9D826" w14:textId="2BB022A0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</w:t>
            </w:r>
          </w:p>
        </w:tc>
        <w:tc>
          <w:tcPr>
            <w:tcW w:w="4014" w:type="dxa"/>
          </w:tcPr>
          <w:p w14:paraId="557606B7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Anestezjologii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Intensywnej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Terapii</w:t>
            </w:r>
          </w:p>
        </w:tc>
        <w:tc>
          <w:tcPr>
            <w:tcW w:w="1233" w:type="dxa"/>
            <w:vAlign w:val="center"/>
          </w:tcPr>
          <w:p w14:paraId="2BEC7D50" w14:textId="77777777" w:rsidR="004C4658" w:rsidRDefault="004C4658" w:rsidP="00383683">
            <w:pPr>
              <w:pStyle w:val="TableParagraph"/>
              <w:spacing w:before="3"/>
              <w:ind w:right="1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987</w:t>
            </w:r>
          </w:p>
        </w:tc>
        <w:tc>
          <w:tcPr>
            <w:tcW w:w="1275" w:type="dxa"/>
            <w:vAlign w:val="center"/>
          </w:tcPr>
          <w:p w14:paraId="2A902FF2" w14:textId="5AD6E940" w:rsidR="004C4658" w:rsidRDefault="004C4658" w:rsidP="00383683">
            <w:pPr>
              <w:pStyle w:val="TableParagraph"/>
              <w:spacing w:before="3"/>
              <w:ind w:right="13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 xml:space="preserve">                 987</w:t>
            </w:r>
          </w:p>
        </w:tc>
        <w:tc>
          <w:tcPr>
            <w:tcW w:w="1276" w:type="dxa"/>
            <w:vAlign w:val="center"/>
          </w:tcPr>
          <w:p w14:paraId="788C0E22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1276" w:type="dxa"/>
            <w:vAlign w:val="center"/>
          </w:tcPr>
          <w:p w14:paraId="30072989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</w:tr>
      <w:tr w:rsidR="004C4658" w14:paraId="3FBAA1D2" w14:textId="77777777" w:rsidTr="00383683">
        <w:trPr>
          <w:trHeight w:val="280"/>
        </w:trPr>
        <w:tc>
          <w:tcPr>
            <w:tcW w:w="621" w:type="dxa"/>
          </w:tcPr>
          <w:p w14:paraId="0CC116CB" w14:textId="1F2D2C05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</w:t>
            </w:r>
          </w:p>
        </w:tc>
        <w:tc>
          <w:tcPr>
            <w:tcW w:w="4014" w:type="dxa"/>
          </w:tcPr>
          <w:p w14:paraId="669414FA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Kardiochirurgii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Dziecięcej</w:t>
            </w:r>
          </w:p>
        </w:tc>
        <w:tc>
          <w:tcPr>
            <w:tcW w:w="1233" w:type="dxa"/>
            <w:vAlign w:val="center"/>
          </w:tcPr>
          <w:p w14:paraId="59F5B39A" w14:textId="77777777" w:rsidR="004C4658" w:rsidRDefault="004C4658" w:rsidP="00383683">
            <w:pPr>
              <w:pStyle w:val="TableParagraph"/>
              <w:spacing w:before="3"/>
              <w:ind w:right="1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536</w:t>
            </w:r>
          </w:p>
        </w:tc>
        <w:tc>
          <w:tcPr>
            <w:tcW w:w="1275" w:type="dxa"/>
            <w:vAlign w:val="center"/>
          </w:tcPr>
          <w:p w14:paraId="41F813A8" w14:textId="718E011E" w:rsidR="004C4658" w:rsidRDefault="004C4658" w:rsidP="00383683">
            <w:pPr>
              <w:pStyle w:val="TableParagraph"/>
              <w:spacing w:before="3"/>
              <w:ind w:right="13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 xml:space="preserve">                 536</w:t>
            </w:r>
          </w:p>
        </w:tc>
        <w:tc>
          <w:tcPr>
            <w:tcW w:w="1276" w:type="dxa"/>
            <w:vAlign w:val="center"/>
          </w:tcPr>
          <w:p w14:paraId="6516DF68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  <w:tc>
          <w:tcPr>
            <w:tcW w:w="1276" w:type="dxa"/>
            <w:vAlign w:val="center"/>
          </w:tcPr>
          <w:p w14:paraId="39858EA5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13</w:t>
            </w:r>
          </w:p>
        </w:tc>
      </w:tr>
      <w:tr w:rsidR="004C4658" w14:paraId="5982B481" w14:textId="77777777" w:rsidTr="00383683">
        <w:trPr>
          <w:trHeight w:val="281"/>
        </w:trPr>
        <w:tc>
          <w:tcPr>
            <w:tcW w:w="621" w:type="dxa"/>
          </w:tcPr>
          <w:p w14:paraId="75DEDC8A" w14:textId="22FE71C4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</w:t>
            </w:r>
          </w:p>
        </w:tc>
        <w:tc>
          <w:tcPr>
            <w:tcW w:w="4014" w:type="dxa"/>
          </w:tcPr>
          <w:p w14:paraId="01BF7F84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Kardiologii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Dziecięcej</w:t>
            </w:r>
          </w:p>
        </w:tc>
        <w:tc>
          <w:tcPr>
            <w:tcW w:w="1233" w:type="dxa"/>
            <w:vAlign w:val="center"/>
          </w:tcPr>
          <w:p w14:paraId="2A8B954A" w14:textId="77777777" w:rsidR="004C4658" w:rsidRDefault="004C4658" w:rsidP="00383683">
            <w:pPr>
              <w:pStyle w:val="TableParagraph"/>
              <w:spacing w:before="3"/>
              <w:ind w:right="1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017</w:t>
            </w:r>
          </w:p>
        </w:tc>
        <w:tc>
          <w:tcPr>
            <w:tcW w:w="1275" w:type="dxa"/>
            <w:vAlign w:val="center"/>
          </w:tcPr>
          <w:p w14:paraId="47EB036A" w14:textId="77777777" w:rsidR="004C4658" w:rsidRDefault="004C4658" w:rsidP="00383683">
            <w:pPr>
              <w:pStyle w:val="TableParagraph"/>
              <w:spacing w:before="3"/>
              <w:ind w:left="4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017</w:t>
            </w:r>
          </w:p>
        </w:tc>
        <w:tc>
          <w:tcPr>
            <w:tcW w:w="1276" w:type="dxa"/>
            <w:vAlign w:val="center"/>
          </w:tcPr>
          <w:p w14:paraId="1DEEC796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</w:t>
            </w:r>
          </w:p>
        </w:tc>
        <w:tc>
          <w:tcPr>
            <w:tcW w:w="1276" w:type="dxa"/>
            <w:vAlign w:val="center"/>
          </w:tcPr>
          <w:p w14:paraId="6C6B834E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27</w:t>
            </w:r>
          </w:p>
        </w:tc>
      </w:tr>
      <w:tr w:rsidR="004C4658" w14:paraId="6088F853" w14:textId="77777777" w:rsidTr="00383683">
        <w:trPr>
          <w:trHeight w:val="474"/>
        </w:trPr>
        <w:tc>
          <w:tcPr>
            <w:tcW w:w="621" w:type="dxa"/>
          </w:tcPr>
          <w:p w14:paraId="06539481" w14:textId="165F3DA7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</w:t>
            </w:r>
          </w:p>
        </w:tc>
        <w:tc>
          <w:tcPr>
            <w:tcW w:w="4014" w:type="dxa"/>
          </w:tcPr>
          <w:p w14:paraId="4F74D1F5" w14:textId="77777777" w:rsidR="004C4658" w:rsidRDefault="004C4658" w:rsidP="004C4658">
            <w:pPr>
              <w:pStyle w:val="TableParagraph"/>
              <w:spacing w:line="244" w:lineRule="auto"/>
              <w:ind w:left="67"/>
              <w:rPr>
                <w:sz w:val="17"/>
              </w:rPr>
            </w:pPr>
            <w:r>
              <w:rPr>
                <w:sz w:val="17"/>
              </w:rPr>
              <w:t>Oddział Otolaryngologii z Pododdziałem Leczenia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Krótkoterminowego</w:t>
            </w:r>
          </w:p>
        </w:tc>
        <w:tc>
          <w:tcPr>
            <w:tcW w:w="1233" w:type="dxa"/>
            <w:vAlign w:val="center"/>
          </w:tcPr>
          <w:p w14:paraId="4FA78D94" w14:textId="77777777" w:rsidR="004C4658" w:rsidRDefault="004C4658" w:rsidP="00383683">
            <w:pPr>
              <w:pStyle w:val="TableParagraph"/>
              <w:spacing w:before="3"/>
              <w:ind w:right="1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522</w:t>
            </w:r>
          </w:p>
        </w:tc>
        <w:tc>
          <w:tcPr>
            <w:tcW w:w="1275" w:type="dxa"/>
            <w:vAlign w:val="center"/>
          </w:tcPr>
          <w:p w14:paraId="69EF3DFB" w14:textId="046140B2" w:rsidR="004C4658" w:rsidRDefault="004C4658" w:rsidP="00383683">
            <w:pPr>
              <w:pStyle w:val="TableParagraph"/>
              <w:spacing w:before="3"/>
              <w:ind w:right="13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 xml:space="preserve">                   522</w:t>
            </w:r>
          </w:p>
        </w:tc>
        <w:tc>
          <w:tcPr>
            <w:tcW w:w="1276" w:type="dxa"/>
            <w:vAlign w:val="center"/>
          </w:tcPr>
          <w:p w14:paraId="1A29B082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  <w:tc>
          <w:tcPr>
            <w:tcW w:w="1276" w:type="dxa"/>
            <w:vAlign w:val="center"/>
          </w:tcPr>
          <w:p w14:paraId="4C653B66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14</w:t>
            </w:r>
          </w:p>
        </w:tc>
      </w:tr>
      <w:tr w:rsidR="004C4658" w14:paraId="2DD62E4D" w14:textId="77777777" w:rsidTr="00383683">
        <w:trPr>
          <w:trHeight w:val="280"/>
        </w:trPr>
        <w:tc>
          <w:tcPr>
            <w:tcW w:w="621" w:type="dxa"/>
          </w:tcPr>
          <w:p w14:paraId="01AB72C8" w14:textId="5ECCF427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5</w:t>
            </w:r>
          </w:p>
        </w:tc>
        <w:tc>
          <w:tcPr>
            <w:tcW w:w="4014" w:type="dxa"/>
          </w:tcPr>
          <w:p w14:paraId="295F01FA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Chirurgii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Urazowo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Ortopedycznej</w:t>
            </w:r>
          </w:p>
        </w:tc>
        <w:tc>
          <w:tcPr>
            <w:tcW w:w="1233" w:type="dxa"/>
            <w:vAlign w:val="center"/>
          </w:tcPr>
          <w:p w14:paraId="3CDBAAD1" w14:textId="77777777" w:rsidR="004C4658" w:rsidRDefault="004C4658" w:rsidP="00383683">
            <w:pPr>
              <w:pStyle w:val="TableParagraph"/>
              <w:spacing w:before="3"/>
              <w:ind w:right="1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419</w:t>
            </w:r>
          </w:p>
        </w:tc>
        <w:tc>
          <w:tcPr>
            <w:tcW w:w="1275" w:type="dxa"/>
            <w:vAlign w:val="center"/>
          </w:tcPr>
          <w:p w14:paraId="5234D9FC" w14:textId="3E91F4DF" w:rsidR="004C4658" w:rsidRDefault="004C4658" w:rsidP="00383683">
            <w:pPr>
              <w:pStyle w:val="TableParagraph"/>
              <w:spacing w:before="3"/>
              <w:ind w:right="13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 xml:space="preserve">                419</w:t>
            </w:r>
          </w:p>
        </w:tc>
        <w:tc>
          <w:tcPr>
            <w:tcW w:w="1276" w:type="dxa"/>
            <w:vAlign w:val="center"/>
          </w:tcPr>
          <w:p w14:paraId="509B6C04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276" w:type="dxa"/>
            <w:vAlign w:val="center"/>
          </w:tcPr>
          <w:p w14:paraId="758BBCA0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</w:tr>
      <w:tr w:rsidR="004C4658" w14:paraId="1D912491" w14:textId="77777777" w:rsidTr="00383683">
        <w:trPr>
          <w:trHeight w:val="476"/>
        </w:trPr>
        <w:tc>
          <w:tcPr>
            <w:tcW w:w="621" w:type="dxa"/>
          </w:tcPr>
          <w:p w14:paraId="0CBB0429" w14:textId="77BF56C1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</w:t>
            </w:r>
          </w:p>
        </w:tc>
        <w:tc>
          <w:tcPr>
            <w:tcW w:w="4014" w:type="dxa"/>
          </w:tcPr>
          <w:p w14:paraId="7D9B579B" w14:textId="77777777" w:rsidR="004C4658" w:rsidRDefault="004C4658" w:rsidP="004C4658">
            <w:pPr>
              <w:pStyle w:val="TableParagraph"/>
              <w:spacing w:line="244" w:lineRule="auto"/>
              <w:ind w:left="67"/>
              <w:rPr>
                <w:sz w:val="17"/>
              </w:rPr>
            </w:pPr>
            <w:r>
              <w:rPr>
                <w:sz w:val="17"/>
              </w:rPr>
              <w:t>Oddział Chirurgii i Urologii z Pododdziałem Leczenia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Krótkoterminowego</w:t>
            </w:r>
          </w:p>
        </w:tc>
        <w:tc>
          <w:tcPr>
            <w:tcW w:w="1233" w:type="dxa"/>
            <w:vAlign w:val="center"/>
          </w:tcPr>
          <w:p w14:paraId="4B7CD6C9" w14:textId="77777777" w:rsidR="004C4658" w:rsidRDefault="004C4658" w:rsidP="00383683">
            <w:pPr>
              <w:pStyle w:val="TableParagraph"/>
              <w:spacing w:before="3"/>
              <w:ind w:right="1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138</w:t>
            </w:r>
          </w:p>
        </w:tc>
        <w:tc>
          <w:tcPr>
            <w:tcW w:w="1275" w:type="dxa"/>
            <w:vAlign w:val="center"/>
          </w:tcPr>
          <w:p w14:paraId="0F48B211" w14:textId="77777777" w:rsidR="004C4658" w:rsidRDefault="004C4658" w:rsidP="00383683">
            <w:pPr>
              <w:pStyle w:val="TableParagraph"/>
              <w:spacing w:before="3"/>
              <w:ind w:left="4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138</w:t>
            </w:r>
          </w:p>
        </w:tc>
        <w:tc>
          <w:tcPr>
            <w:tcW w:w="1276" w:type="dxa"/>
            <w:vAlign w:val="center"/>
          </w:tcPr>
          <w:p w14:paraId="72E3EFDE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1276" w:type="dxa"/>
            <w:vAlign w:val="center"/>
          </w:tcPr>
          <w:p w14:paraId="2D76129B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</w:tr>
      <w:tr w:rsidR="004C4658" w14:paraId="05F87760" w14:textId="77777777" w:rsidTr="00383683">
        <w:trPr>
          <w:trHeight w:val="280"/>
        </w:trPr>
        <w:tc>
          <w:tcPr>
            <w:tcW w:w="621" w:type="dxa"/>
          </w:tcPr>
          <w:p w14:paraId="64347E8E" w14:textId="02701B1C" w:rsidR="004C4658" w:rsidRDefault="004C4658" w:rsidP="004C4658">
            <w:pPr>
              <w:pStyle w:val="TableParagraph"/>
              <w:spacing w:before="3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</w:t>
            </w:r>
          </w:p>
        </w:tc>
        <w:tc>
          <w:tcPr>
            <w:tcW w:w="4014" w:type="dxa"/>
          </w:tcPr>
          <w:p w14:paraId="4CE7EA0C" w14:textId="77777777" w:rsidR="004C4658" w:rsidRDefault="004C4658" w:rsidP="004C4658">
            <w:pPr>
              <w:pStyle w:val="TableParagraph"/>
              <w:spacing w:before="3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Neurochirurgii</w:t>
            </w:r>
          </w:p>
        </w:tc>
        <w:tc>
          <w:tcPr>
            <w:tcW w:w="1233" w:type="dxa"/>
            <w:vAlign w:val="center"/>
          </w:tcPr>
          <w:p w14:paraId="780AADBD" w14:textId="77777777" w:rsidR="004C4658" w:rsidRDefault="004C4658" w:rsidP="00383683">
            <w:pPr>
              <w:pStyle w:val="TableParagraph"/>
              <w:spacing w:before="3"/>
              <w:ind w:right="1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330</w:t>
            </w:r>
          </w:p>
        </w:tc>
        <w:tc>
          <w:tcPr>
            <w:tcW w:w="1275" w:type="dxa"/>
            <w:vAlign w:val="center"/>
          </w:tcPr>
          <w:p w14:paraId="4CB834A1" w14:textId="3D749005" w:rsidR="004C4658" w:rsidRDefault="004C4658" w:rsidP="00383683">
            <w:pPr>
              <w:pStyle w:val="TableParagraph"/>
              <w:spacing w:before="3"/>
              <w:ind w:right="13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 xml:space="preserve">               330</w:t>
            </w:r>
          </w:p>
        </w:tc>
        <w:tc>
          <w:tcPr>
            <w:tcW w:w="1276" w:type="dxa"/>
            <w:vAlign w:val="center"/>
          </w:tcPr>
          <w:p w14:paraId="51C7DFD3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  <w:tc>
          <w:tcPr>
            <w:tcW w:w="1276" w:type="dxa"/>
            <w:vAlign w:val="center"/>
          </w:tcPr>
          <w:p w14:paraId="7BE28B99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12</w:t>
            </w:r>
          </w:p>
        </w:tc>
      </w:tr>
      <w:tr w:rsidR="004C4658" w14:paraId="110D31A3" w14:textId="77777777" w:rsidTr="00383683">
        <w:trPr>
          <w:trHeight w:val="474"/>
        </w:trPr>
        <w:tc>
          <w:tcPr>
            <w:tcW w:w="621" w:type="dxa"/>
          </w:tcPr>
          <w:p w14:paraId="28085087" w14:textId="21CCB15A" w:rsidR="004C4658" w:rsidRDefault="004C4658" w:rsidP="004C4658">
            <w:pPr>
              <w:pStyle w:val="TableParagraph"/>
              <w:spacing w:before="3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</w:t>
            </w:r>
          </w:p>
        </w:tc>
        <w:tc>
          <w:tcPr>
            <w:tcW w:w="4014" w:type="dxa"/>
          </w:tcPr>
          <w:p w14:paraId="62061CCA" w14:textId="77777777" w:rsidR="004C4658" w:rsidRDefault="004C4658" w:rsidP="004C4658">
            <w:pPr>
              <w:pStyle w:val="TableParagraph"/>
              <w:spacing w:before="3" w:line="247" w:lineRule="auto"/>
              <w:ind w:left="67"/>
              <w:rPr>
                <w:sz w:val="17"/>
              </w:rPr>
            </w:pPr>
            <w:r>
              <w:rPr>
                <w:sz w:val="17"/>
              </w:rPr>
              <w:t>Oddział Pediatrii i Endokrynologii Dziecięcej z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Pododdziałem Zaburzeń Rozwoju Płci</w:t>
            </w:r>
          </w:p>
        </w:tc>
        <w:tc>
          <w:tcPr>
            <w:tcW w:w="1233" w:type="dxa"/>
            <w:vAlign w:val="center"/>
          </w:tcPr>
          <w:p w14:paraId="1F8B51BE" w14:textId="77777777" w:rsidR="004C4658" w:rsidRDefault="004C4658" w:rsidP="00383683">
            <w:pPr>
              <w:pStyle w:val="TableParagraph"/>
              <w:spacing w:before="3"/>
              <w:ind w:right="1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292</w:t>
            </w:r>
          </w:p>
        </w:tc>
        <w:tc>
          <w:tcPr>
            <w:tcW w:w="1275" w:type="dxa"/>
            <w:vAlign w:val="center"/>
          </w:tcPr>
          <w:p w14:paraId="3ECBB021" w14:textId="77777777" w:rsidR="004C4658" w:rsidRDefault="004C4658" w:rsidP="00383683">
            <w:pPr>
              <w:pStyle w:val="TableParagraph"/>
              <w:spacing w:before="3"/>
              <w:ind w:left="4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292</w:t>
            </w:r>
          </w:p>
        </w:tc>
        <w:tc>
          <w:tcPr>
            <w:tcW w:w="1276" w:type="dxa"/>
            <w:vAlign w:val="center"/>
          </w:tcPr>
          <w:p w14:paraId="2730AE1E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1276" w:type="dxa"/>
            <w:vAlign w:val="center"/>
          </w:tcPr>
          <w:p w14:paraId="11947D5B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</w:tr>
      <w:tr w:rsidR="004C4658" w14:paraId="6ABE93EE" w14:textId="77777777" w:rsidTr="00383683">
        <w:trPr>
          <w:trHeight w:val="281"/>
        </w:trPr>
        <w:tc>
          <w:tcPr>
            <w:tcW w:w="621" w:type="dxa"/>
          </w:tcPr>
          <w:p w14:paraId="4235FE40" w14:textId="44BC9BAB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</w:t>
            </w:r>
          </w:p>
        </w:tc>
        <w:tc>
          <w:tcPr>
            <w:tcW w:w="4014" w:type="dxa"/>
          </w:tcPr>
          <w:p w14:paraId="2C67B465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Nefrologiczny</w:t>
            </w:r>
          </w:p>
        </w:tc>
        <w:tc>
          <w:tcPr>
            <w:tcW w:w="1233" w:type="dxa"/>
            <w:vAlign w:val="center"/>
          </w:tcPr>
          <w:p w14:paraId="218043AF" w14:textId="77777777" w:rsidR="004C4658" w:rsidRDefault="004C4658" w:rsidP="00383683">
            <w:pPr>
              <w:pStyle w:val="TableParagraph"/>
              <w:spacing w:before="3"/>
              <w:ind w:right="1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215</w:t>
            </w:r>
          </w:p>
        </w:tc>
        <w:tc>
          <w:tcPr>
            <w:tcW w:w="1275" w:type="dxa"/>
            <w:vAlign w:val="center"/>
          </w:tcPr>
          <w:p w14:paraId="50B164DE" w14:textId="238EE5F5" w:rsidR="004C4658" w:rsidRDefault="004C4658" w:rsidP="00383683">
            <w:pPr>
              <w:pStyle w:val="TableParagraph"/>
              <w:spacing w:before="3"/>
              <w:ind w:right="139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 xml:space="preserve">                215</w:t>
            </w:r>
          </w:p>
        </w:tc>
        <w:tc>
          <w:tcPr>
            <w:tcW w:w="1276" w:type="dxa"/>
            <w:vAlign w:val="center"/>
          </w:tcPr>
          <w:p w14:paraId="40777FC0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  <w:tc>
          <w:tcPr>
            <w:tcW w:w="1276" w:type="dxa"/>
            <w:vAlign w:val="center"/>
          </w:tcPr>
          <w:p w14:paraId="436CC031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10</w:t>
            </w:r>
          </w:p>
        </w:tc>
      </w:tr>
      <w:tr w:rsidR="004C4658" w14:paraId="55314FB9" w14:textId="77777777" w:rsidTr="00383683">
        <w:trPr>
          <w:trHeight w:val="281"/>
        </w:trPr>
        <w:tc>
          <w:tcPr>
            <w:tcW w:w="621" w:type="dxa"/>
          </w:tcPr>
          <w:p w14:paraId="2C3DFA10" w14:textId="12ACD507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4014" w:type="dxa"/>
          </w:tcPr>
          <w:p w14:paraId="60AF012A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Gastroenterologii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Pediatrii</w:t>
            </w:r>
          </w:p>
        </w:tc>
        <w:tc>
          <w:tcPr>
            <w:tcW w:w="1233" w:type="dxa"/>
            <w:vAlign w:val="center"/>
          </w:tcPr>
          <w:p w14:paraId="34CCA1CB" w14:textId="77777777" w:rsidR="004C4658" w:rsidRDefault="004C4658" w:rsidP="00383683">
            <w:pPr>
              <w:pStyle w:val="TableParagraph"/>
              <w:spacing w:before="3"/>
              <w:ind w:right="132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940</w:t>
            </w:r>
          </w:p>
        </w:tc>
        <w:tc>
          <w:tcPr>
            <w:tcW w:w="1275" w:type="dxa"/>
            <w:vAlign w:val="center"/>
          </w:tcPr>
          <w:p w14:paraId="2967B40D" w14:textId="77777777" w:rsidR="004C4658" w:rsidRDefault="004C4658" w:rsidP="00383683">
            <w:pPr>
              <w:pStyle w:val="TableParagraph"/>
              <w:spacing w:before="3"/>
              <w:ind w:left="4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314</w:t>
            </w:r>
          </w:p>
        </w:tc>
        <w:tc>
          <w:tcPr>
            <w:tcW w:w="1276" w:type="dxa"/>
            <w:vAlign w:val="center"/>
          </w:tcPr>
          <w:p w14:paraId="0A731F42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36</w:t>
            </w:r>
          </w:p>
        </w:tc>
        <w:tc>
          <w:tcPr>
            <w:tcW w:w="1276" w:type="dxa"/>
            <w:vAlign w:val="center"/>
          </w:tcPr>
          <w:p w14:paraId="7D82D3DB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36</w:t>
            </w:r>
          </w:p>
        </w:tc>
      </w:tr>
      <w:tr w:rsidR="004C4658" w14:paraId="412B0740" w14:textId="77777777" w:rsidTr="00383683">
        <w:trPr>
          <w:trHeight w:val="281"/>
        </w:trPr>
        <w:tc>
          <w:tcPr>
            <w:tcW w:w="621" w:type="dxa"/>
          </w:tcPr>
          <w:p w14:paraId="5FCC4DC3" w14:textId="0B752239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4014" w:type="dxa"/>
          </w:tcPr>
          <w:p w14:paraId="3BD01EB6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Pediatrii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Neurologii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Wieku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Rozwojowego</w:t>
            </w:r>
          </w:p>
        </w:tc>
        <w:tc>
          <w:tcPr>
            <w:tcW w:w="1233" w:type="dxa"/>
            <w:vAlign w:val="center"/>
          </w:tcPr>
          <w:p w14:paraId="3A370309" w14:textId="77777777" w:rsidR="004C4658" w:rsidRDefault="004C4658" w:rsidP="00383683">
            <w:pPr>
              <w:pStyle w:val="TableParagraph"/>
              <w:spacing w:before="3"/>
              <w:ind w:right="1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193</w:t>
            </w:r>
          </w:p>
        </w:tc>
        <w:tc>
          <w:tcPr>
            <w:tcW w:w="1275" w:type="dxa"/>
            <w:vAlign w:val="center"/>
          </w:tcPr>
          <w:p w14:paraId="6B7C3EB8" w14:textId="77777777" w:rsidR="004C4658" w:rsidRDefault="004C4658" w:rsidP="00383683">
            <w:pPr>
              <w:pStyle w:val="TableParagraph"/>
              <w:spacing w:before="3"/>
              <w:ind w:left="4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193</w:t>
            </w:r>
          </w:p>
        </w:tc>
        <w:tc>
          <w:tcPr>
            <w:tcW w:w="1276" w:type="dxa"/>
            <w:vAlign w:val="center"/>
          </w:tcPr>
          <w:p w14:paraId="187EF981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  <w:tc>
          <w:tcPr>
            <w:tcW w:w="1276" w:type="dxa"/>
            <w:vAlign w:val="center"/>
          </w:tcPr>
          <w:p w14:paraId="5A3689A0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30</w:t>
            </w:r>
          </w:p>
        </w:tc>
      </w:tr>
      <w:tr w:rsidR="004C4658" w14:paraId="24802206" w14:textId="77777777" w:rsidTr="00383683">
        <w:trPr>
          <w:trHeight w:val="322"/>
        </w:trPr>
        <w:tc>
          <w:tcPr>
            <w:tcW w:w="621" w:type="dxa"/>
          </w:tcPr>
          <w:p w14:paraId="2AC207A1" w14:textId="27AE8C6C" w:rsidR="004C4658" w:rsidRDefault="004C4658" w:rsidP="004C4658">
            <w:pPr>
              <w:pStyle w:val="TableParagraph"/>
              <w:ind w:left="12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4014" w:type="dxa"/>
          </w:tcPr>
          <w:p w14:paraId="70AB7C1C" w14:textId="77777777" w:rsidR="004C4658" w:rsidRDefault="004C4658" w:rsidP="004C4658">
            <w:pPr>
              <w:pStyle w:val="TableParagraph"/>
              <w:ind w:left="67"/>
              <w:rPr>
                <w:sz w:val="17"/>
              </w:rPr>
            </w:pPr>
            <w:r>
              <w:rPr>
                <w:sz w:val="17"/>
              </w:rPr>
              <w:t>Oddział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Neonatologii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Intensywnej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Terapii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Noworodka</w:t>
            </w:r>
          </w:p>
        </w:tc>
        <w:tc>
          <w:tcPr>
            <w:tcW w:w="1233" w:type="dxa"/>
            <w:vAlign w:val="center"/>
          </w:tcPr>
          <w:p w14:paraId="7DC52917" w14:textId="77777777" w:rsidR="004C4658" w:rsidRDefault="004C4658" w:rsidP="00383683">
            <w:pPr>
              <w:pStyle w:val="TableParagraph"/>
              <w:spacing w:before="3"/>
              <w:ind w:right="1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556</w:t>
            </w:r>
          </w:p>
        </w:tc>
        <w:tc>
          <w:tcPr>
            <w:tcW w:w="1275" w:type="dxa"/>
            <w:vAlign w:val="center"/>
          </w:tcPr>
          <w:p w14:paraId="0FC65F5B" w14:textId="77777777" w:rsidR="004C4658" w:rsidRDefault="004C4658" w:rsidP="00383683">
            <w:pPr>
              <w:pStyle w:val="TableParagraph"/>
              <w:spacing w:before="3"/>
              <w:ind w:left="41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5"/>
                <w:w w:val="105"/>
                <w:sz w:val="15"/>
              </w:rPr>
              <w:t>556</w:t>
            </w:r>
          </w:p>
        </w:tc>
        <w:tc>
          <w:tcPr>
            <w:tcW w:w="1276" w:type="dxa"/>
            <w:vAlign w:val="center"/>
          </w:tcPr>
          <w:p w14:paraId="4844CD3F" w14:textId="77777777" w:rsidR="004C4658" w:rsidRDefault="004C4658" w:rsidP="00383683">
            <w:pPr>
              <w:pStyle w:val="TableParagraph"/>
              <w:spacing w:before="3"/>
              <w:ind w:right="178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46</w:t>
            </w:r>
          </w:p>
        </w:tc>
        <w:tc>
          <w:tcPr>
            <w:tcW w:w="1276" w:type="dxa"/>
            <w:vAlign w:val="center"/>
          </w:tcPr>
          <w:p w14:paraId="1282C3A7" w14:textId="77777777" w:rsidR="004C4658" w:rsidRDefault="004C4658" w:rsidP="00D0646B">
            <w:pPr>
              <w:pStyle w:val="TableParagraph"/>
              <w:spacing w:before="3"/>
              <w:ind w:left="454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46</w:t>
            </w:r>
          </w:p>
        </w:tc>
      </w:tr>
      <w:tr w:rsidR="004C4658" w14:paraId="5A430251" w14:textId="77777777" w:rsidTr="00383683">
        <w:trPr>
          <w:trHeight w:val="281"/>
        </w:trPr>
        <w:tc>
          <w:tcPr>
            <w:tcW w:w="4635" w:type="dxa"/>
            <w:gridSpan w:val="2"/>
          </w:tcPr>
          <w:p w14:paraId="62A60E07" w14:textId="77777777" w:rsidR="004C4658" w:rsidRDefault="004C4658" w:rsidP="004C4658">
            <w:pPr>
              <w:pStyle w:val="TableParagraph"/>
              <w:ind w:left="1405"/>
              <w:rPr>
                <w:b/>
                <w:sz w:val="17"/>
              </w:rPr>
            </w:pPr>
            <w:r>
              <w:rPr>
                <w:b/>
                <w:sz w:val="17"/>
              </w:rPr>
              <w:t>Podsumowanie: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z w:val="17"/>
              </w:rPr>
              <w:t>Zadnie</w:t>
            </w:r>
            <w:r>
              <w:rPr>
                <w:b/>
                <w:spacing w:val="14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2</w:t>
            </w:r>
          </w:p>
        </w:tc>
        <w:tc>
          <w:tcPr>
            <w:tcW w:w="1233" w:type="dxa"/>
            <w:vAlign w:val="center"/>
          </w:tcPr>
          <w:p w14:paraId="1775182F" w14:textId="77777777" w:rsidR="004C4658" w:rsidRDefault="004C4658" w:rsidP="00383683">
            <w:pPr>
              <w:pStyle w:val="TableParagraph"/>
              <w:spacing w:before="3"/>
              <w:ind w:right="113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144</w:t>
            </w:r>
          </w:p>
        </w:tc>
        <w:tc>
          <w:tcPr>
            <w:tcW w:w="1275" w:type="dxa"/>
            <w:vAlign w:val="center"/>
          </w:tcPr>
          <w:p w14:paraId="022D7D4C" w14:textId="77777777" w:rsidR="004C4658" w:rsidRDefault="004C4658" w:rsidP="00383683">
            <w:pPr>
              <w:pStyle w:val="TableParagraph"/>
              <w:spacing w:before="3"/>
              <w:ind w:left="346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10</w:t>
            </w:r>
            <w:r>
              <w:rPr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spacing w:val="-5"/>
                <w:w w:val="105"/>
                <w:sz w:val="15"/>
              </w:rPr>
              <w:t>519</w:t>
            </w:r>
          </w:p>
        </w:tc>
        <w:tc>
          <w:tcPr>
            <w:tcW w:w="1276" w:type="dxa"/>
            <w:vAlign w:val="center"/>
          </w:tcPr>
          <w:p w14:paraId="262C8542" w14:textId="77777777" w:rsidR="004C4658" w:rsidRDefault="004C4658" w:rsidP="00383683">
            <w:pPr>
              <w:pStyle w:val="TableParagraph"/>
              <w:spacing w:before="3"/>
              <w:ind w:right="169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273</w:t>
            </w:r>
          </w:p>
        </w:tc>
        <w:tc>
          <w:tcPr>
            <w:tcW w:w="1276" w:type="dxa"/>
            <w:vAlign w:val="center"/>
          </w:tcPr>
          <w:p w14:paraId="1500F4BF" w14:textId="77777777" w:rsidR="004C4658" w:rsidRDefault="004C4658" w:rsidP="00D0646B">
            <w:pPr>
              <w:pStyle w:val="TableParagraph"/>
              <w:spacing w:before="3"/>
              <w:ind w:left="384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273</w:t>
            </w:r>
          </w:p>
        </w:tc>
      </w:tr>
      <w:tr w:rsidR="004C4658" w14:paraId="5513976B" w14:textId="77777777" w:rsidTr="00383683">
        <w:trPr>
          <w:trHeight w:val="280"/>
        </w:trPr>
        <w:tc>
          <w:tcPr>
            <w:tcW w:w="4635" w:type="dxa"/>
            <w:gridSpan w:val="2"/>
            <w:shd w:val="clear" w:color="auto" w:fill="BCD6ED"/>
          </w:tcPr>
          <w:p w14:paraId="57BCC38D" w14:textId="77777777" w:rsidR="004C4658" w:rsidRDefault="004C4658" w:rsidP="004C4658">
            <w:pPr>
              <w:pStyle w:val="TableParagraph"/>
              <w:ind w:left="940"/>
              <w:rPr>
                <w:b/>
                <w:sz w:val="19"/>
              </w:rPr>
            </w:pPr>
            <w:r>
              <w:rPr>
                <w:b/>
                <w:sz w:val="19"/>
              </w:rPr>
              <w:t>RAZEM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Zadanie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nr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1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z w:val="19"/>
              </w:rPr>
              <w:t>Zadanie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nr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2</w:t>
            </w:r>
          </w:p>
        </w:tc>
        <w:tc>
          <w:tcPr>
            <w:tcW w:w="1233" w:type="dxa"/>
            <w:shd w:val="clear" w:color="auto" w:fill="BCD6ED"/>
          </w:tcPr>
          <w:p w14:paraId="7FA6E829" w14:textId="77777777" w:rsidR="004C4658" w:rsidRDefault="004C4658" w:rsidP="00D0646B">
            <w:pPr>
              <w:pStyle w:val="TableParagraph"/>
              <w:ind w:right="7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12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506</w:t>
            </w:r>
          </w:p>
        </w:tc>
        <w:tc>
          <w:tcPr>
            <w:tcW w:w="1275" w:type="dxa"/>
            <w:shd w:val="clear" w:color="auto" w:fill="BCD6ED"/>
          </w:tcPr>
          <w:p w14:paraId="41257B55" w14:textId="77777777" w:rsidR="004C4658" w:rsidRDefault="004C4658" w:rsidP="00D0646B">
            <w:pPr>
              <w:pStyle w:val="TableParagraph"/>
              <w:ind w:right="66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22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519</w:t>
            </w:r>
          </w:p>
        </w:tc>
        <w:tc>
          <w:tcPr>
            <w:tcW w:w="1276" w:type="dxa"/>
            <w:shd w:val="clear" w:color="auto" w:fill="BCD6ED"/>
          </w:tcPr>
          <w:p w14:paraId="55F95142" w14:textId="77777777" w:rsidR="004C4658" w:rsidRDefault="004C4658" w:rsidP="00D0646B">
            <w:pPr>
              <w:pStyle w:val="TableParagraph"/>
              <w:ind w:right="94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288</w:t>
            </w:r>
          </w:p>
        </w:tc>
        <w:tc>
          <w:tcPr>
            <w:tcW w:w="1276" w:type="dxa"/>
            <w:shd w:val="clear" w:color="auto" w:fill="BCD6ED"/>
          </w:tcPr>
          <w:p w14:paraId="58AF2199" w14:textId="77777777" w:rsidR="004C4658" w:rsidRDefault="004C4658" w:rsidP="005831C0">
            <w:pPr>
              <w:pStyle w:val="TableParagraph"/>
              <w:ind w:left="4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318</w:t>
            </w:r>
          </w:p>
        </w:tc>
      </w:tr>
    </w:tbl>
    <w:p w14:paraId="062ADA08" w14:textId="77777777" w:rsidR="000D4F83" w:rsidRDefault="000D4F83">
      <w:pPr>
        <w:pStyle w:val="Tekstpodstawowy"/>
        <w:spacing w:before="91"/>
        <w:rPr>
          <w:sz w:val="25"/>
        </w:rPr>
      </w:pPr>
    </w:p>
    <w:p w14:paraId="34FB06ED" w14:textId="5DD5E158" w:rsidR="000D4F83" w:rsidRDefault="00FE49CB">
      <w:pPr>
        <w:pStyle w:val="Nagwek2"/>
        <w:numPr>
          <w:ilvl w:val="1"/>
          <w:numId w:val="17"/>
        </w:numPr>
        <w:tabs>
          <w:tab w:val="left" w:pos="1416"/>
        </w:tabs>
        <w:ind w:left="1416" w:hanging="415"/>
      </w:pPr>
      <w:bookmarkStart w:id="2" w:name="_TOC_250007"/>
      <w:r>
        <w:rPr>
          <w:color w:val="1F3863"/>
          <w:spacing w:val="-2"/>
        </w:rPr>
        <w:t>Prognozowany harmonogram rzeczowy</w:t>
      </w:r>
      <w:bookmarkEnd w:id="2"/>
    </w:p>
    <w:p w14:paraId="0D02AB4C" w14:textId="77777777" w:rsidR="000D4F83" w:rsidRDefault="000D4F83">
      <w:pPr>
        <w:pStyle w:val="Tekstpodstawowy"/>
        <w:rPr>
          <w:sz w:val="20"/>
        </w:rPr>
      </w:pPr>
    </w:p>
    <w:tbl>
      <w:tblPr>
        <w:tblW w:w="9567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4595"/>
        <w:gridCol w:w="1134"/>
        <w:gridCol w:w="1134"/>
        <w:gridCol w:w="1134"/>
        <w:gridCol w:w="1134"/>
      </w:tblGrid>
      <w:tr w:rsidR="00383683" w:rsidRPr="00383683" w14:paraId="3F223D0A" w14:textId="77777777" w:rsidTr="00123D1C">
        <w:trPr>
          <w:trHeight w:val="573"/>
        </w:trPr>
        <w:tc>
          <w:tcPr>
            <w:tcW w:w="9567" w:type="dxa"/>
            <w:gridSpan w:val="6"/>
            <w:shd w:val="clear" w:color="000000" w:fill="C5D9F1"/>
            <w:vAlign w:val="center"/>
          </w:tcPr>
          <w:p w14:paraId="1762AA0C" w14:textId="018DCB94" w:rsidR="00383683" w:rsidRPr="00383683" w:rsidRDefault="00383683" w:rsidP="00383683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b/>
                <w:sz w:val="17"/>
              </w:rPr>
              <w:t>Tabela</w:t>
            </w:r>
            <w:r>
              <w:rPr>
                <w:b/>
                <w:spacing w:val="9"/>
                <w:sz w:val="17"/>
              </w:rPr>
              <w:t xml:space="preserve"> I</w:t>
            </w:r>
            <w:r>
              <w:rPr>
                <w:b/>
                <w:sz w:val="17"/>
              </w:rPr>
              <w:t>I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7"/>
                <w:sz w:val="17"/>
              </w:rPr>
              <w:t xml:space="preserve"> </w:t>
            </w:r>
            <w:r w:rsidR="004318F9">
              <w:rPr>
                <w:b/>
                <w:sz w:val="17"/>
              </w:rPr>
              <w:t>Prognozowany h</w:t>
            </w:r>
            <w:r>
              <w:rPr>
                <w:b/>
                <w:sz w:val="17"/>
              </w:rPr>
              <w:t>armonogram realizacji inwestycji</w:t>
            </w:r>
          </w:p>
        </w:tc>
      </w:tr>
      <w:tr w:rsidR="00383683" w:rsidRPr="00383683" w14:paraId="2FFE53FF" w14:textId="77777777" w:rsidTr="00123D1C">
        <w:trPr>
          <w:trHeight w:val="573"/>
        </w:trPr>
        <w:tc>
          <w:tcPr>
            <w:tcW w:w="436" w:type="dxa"/>
            <w:vMerge w:val="restart"/>
            <w:shd w:val="clear" w:color="000000" w:fill="C5D9F1"/>
            <w:vAlign w:val="center"/>
            <w:hideMark/>
          </w:tcPr>
          <w:p w14:paraId="199DAF6C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595" w:type="dxa"/>
            <w:vMerge w:val="restart"/>
            <w:shd w:val="clear" w:color="000000" w:fill="C5D9F1"/>
            <w:vAlign w:val="center"/>
            <w:hideMark/>
          </w:tcPr>
          <w:p w14:paraId="515F8B37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Etapy inwestycji</w:t>
            </w:r>
          </w:p>
        </w:tc>
        <w:tc>
          <w:tcPr>
            <w:tcW w:w="4536" w:type="dxa"/>
            <w:gridSpan w:val="4"/>
            <w:shd w:val="clear" w:color="000000" w:fill="C5D9F1"/>
            <w:vAlign w:val="center"/>
            <w:hideMark/>
          </w:tcPr>
          <w:p w14:paraId="596C93AC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Prognozowany harmonogram rzeczowy:</w:t>
            </w:r>
          </w:p>
        </w:tc>
      </w:tr>
      <w:tr w:rsidR="00383683" w:rsidRPr="00383683" w14:paraId="5CE0BCBB" w14:textId="77777777" w:rsidTr="00123D1C">
        <w:trPr>
          <w:trHeight w:val="396"/>
        </w:trPr>
        <w:tc>
          <w:tcPr>
            <w:tcW w:w="436" w:type="dxa"/>
            <w:vMerge/>
            <w:vAlign w:val="center"/>
            <w:hideMark/>
          </w:tcPr>
          <w:p w14:paraId="4090A259" w14:textId="77777777" w:rsidR="00632A4A" w:rsidRPr="00383683" w:rsidRDefault="00632A4A" w:rsidP="0079036D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595" w:type="dxa"/>
            <w:vMerge/>
            <w:vAlign w:val="center"/>
            <w:hideMark/>
          </w:tcPr>
          <w:p w14:paraId="07B11530" w14:textId="77777777" w:rsidR="00632A4A" w:rsidRPr="00383683" w:rsidRDefault="00632A4A" w:rsidP="0079036D">
            <w:pP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shd w:val="clear" w:color="000000" w:fill="C5D9F1"/>
            <w:vAlign w:val="center"/>
            <w:hideMark/>
          </w:tcPr>
          <w:p w14:paraId="2F8698A6" w14:textId="79DD90C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2024</w:t>
            </w:r>
            <w:r w:rsidR="005831C0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134" w:type="dxa"/>
            <w:shd w:val="clear" w:color="000000" w:fill="C5D9F1"/>
            <w:vAlign w:val="center"/>
            <w:hideMark/>
          </w:tcPr>
          <w:p w14:paraId="599AD359" w14:textId="03E0A0AF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2025</w:t>
            </w:r>
            <w:r w:rsidR="005831C0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r. </w:t>
            </w:r>
          </w:p>
        </w:tc>
        <w:tc>
          <w:tcPr>
            <w:tcW w:w="1134" w:type="dxa"/>
            <w:shd w:val="clear" w:color="000000" w:fill="C5D9F1"/>
            <w:vAlign w:val="center"/>
            <w:hideMark/>
          </w:tcPr>
          <w:p w14:paraId="23AADC45" w14:textId="14191CD0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2026</w:t>
            </w:r>
            <w:r w:rsidR="005831C0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134" w:type="dxa"/>
            <w:shd w:val="clear" w:color="000000" w:fill="C5D9F1"/>
            <w:vAlign w:val="center"/>
            <w:hideMark/>
          </w:tcPr>
          <w:p w14:paraId="6CD0FBDC" w14:textId="4A4517BC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2027</w:t>
            </w:r>
            <w:r w:rsidR="005831C0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r.</w:t>
            </w:r>
          </w:p>
        </w:tc>
      </w:tr>
      <w:tr w:rsidR="00383683" w:rsidRPr="00383683" w14:paraId="78905F63" w14:textId="77777777" w:rsidTr="00123D1C">
        <w:trPr>
          <w:trHeight w:val="300"/>
        </w:trPr>
        <w:tc>
          <w:tcPr>
            <w:tcW w:w="436" w:type="dxa"/>
            <w:shd w:val="clear" w:color="000000" w:fill="DCE6F1"/>
            <w:vAlign w:val="center"/>
            <w:hideMark/>
          </w:tcPr>
          <w:p w14:paraId="599CC295" w14:textId="77777777" w:rsidR="00632A4A" w:rsidRPr="00383683" w:rsidRDefault="00632A4A" w:rsidP="0079036D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383683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95" w:type="dxa"/>
            <w:shd w:val="clear" w:color="000000" w:fill="DCE6F1"/>
            <w:vAlign w:val="center"/>
            <w:hideMark/>
          </w:tcPr>
          <w:p w14:paraId="6DE1A844" w14:textId="77777777" w:rsidR="00632A4A" w:rsidRPr="00383683" w:rsidRDefault="00632A4A" w:rsidP="0079036D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383683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05012641" w14:textId="77777777" w:rsidR="00632A4A" w:rsidRPr="00383683" w:rsidRDefault="00632A4A" w:rsidP="0079036D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383683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18252E4F" w14:textId="77777777" w:rsidR="00632A4A" w:rsidRPr="00383683" w:rsidRDefault="00632A4A" w:rsidP="0079036D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383683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656E43FF" w14:textId="77777777" w:rsidR="00632A4A" w:rsidRPr="00383683" w:rsidRDefault="00632A4A" w:rsidP="0079036D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383683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shd w:val="clear" w:color="000000" w:fill="DCE6F1"/>
            <w:vAlign w:val="center"/>
            <w:hideMark/>
          </w:tcPr>
          <w:p w14:paraId="5233696C" w14:textId="77777777" w:rsidR="00632A4A" w:rsidRPr="00383683" w:rsidRDefault="00632A4A" w:rsidP="0079036D">
            <w:pPr>
              <w:jc w:val="center"/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</w:pPr>
            <w:r w:rsidRPr="00383683">
              <w:rPr>
                <w:rFonts w:eastAsia="Times New Roman"/>
                <w:i/>
                <w:iCs/>
                <w:sz w:val="16"/>
                <w:szCs w:val="16"/>
                <w:lang w:eastAsia="pl-PL"/>
              </w:rPr>
              <w:t>6</w:t>
            </w:r>
          </w:p>
        </w:tc>
      </w:tr>
      <w:tr w:rsidR="00383683" w:rsidRPr="00383683" w14:paraId="28AD5F64" w14:textId="77777777" w:rsidTr="00123D1C">
        <w:trPr>
          <w:trHeight w:val="567"/>
        </w:trPr>
        <w:tc>
          <w:tcPr>
            <w:tcW w:w="436" w:type="dxa"/>
            <w:shd w:val="clear" w:color="auto" w:fill="auto"/>
            <w:vAlign w:val="center"/>
            <w:hideMark/>
          </w:tcPr>
          <w:p w14:paraId="7153B641" w14:textId="77777777" w:rsidR="00632A4A" w:rsidRPr="00121AD1" w:rsidRDefault="00632A4A" w:rsidP="0079036D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121AD1">
              <w:rPr>
                <w:rFonts w:eastAsia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3383BEE5" w14:textId="77777777" w:rsidR="00632A4A" w:rsidRPr="00383683" w:rsidRDefault="00632A4A" w:rsidP="0079036D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Przygotowanie terenu i przyłączenia obiektów do sieci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03F2497" w14:textId="77777777" w:rsidR="00632A4A" w:rsidRPr="00383683" w:rsidRDefault="00632A4A" w:rsidP="0079036D">
            <w:pPr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716BA70B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49F44A4E" w14:textId="77777777" w:rsidR="00632A4A" w:rsidRPr="00383683" w:rsidRDefault="00632A4A" w:rsidP="0079036D">
            <w:pPr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BD36F2C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383683" w:rsidRPr="00383683" w14:paraId="5194E407" w14:textId="77777777" w:rsidTr="00123D1C">
        <w:trPr>
          <w:trHeight w:val="567"/>
        </w:trPr>
        <w:tc>
          <w:tcPr>
            <w:tcW w:w="436" w:type="dxa"/>
            <w:shd w:val="clear" w:color="auto" w:fill="auto"/>
            <w:vAlign w:val="center"/>
            <w:hideMark/>
          </w:tcPr>
          <w:p w14:paraId="76D50896" w14:textId="77777777" w:rsidR="00632A4A" w:rsidRPr="00F965B2" w:rsidRDefault="00632A4A" w:rsidP="0079036D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F965B2">
              <w:rPr>
                <w:rFonts w:eastAsia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65B76132" w14:textId="77777777" w:rsidR="00632A4A" w:rsidRPr="00383683" w:rsidRDefault="00632A4A" w:rsidP="0079036D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Budowa obiektów podstawowych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7189AFF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FF0EB1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74E35EE9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51BCFCD7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383683" w:rsidRPr="00383683" w14:paraId="05DAA964" w14:textId="77777777" w:rsidTr="00123D1C">
        <w:trPr>
          <w:trHeight w:val="567"/>
        </w:trPr>
        <w:tc>
          <w:tcPr>
            <w:tcW w:w="436" w:type="dxa"/>
            <w:shd w:val="clear" w:color="auto" w:fill="auto"/>
            <w:vAlign w:val="center"/>
            <w:hideMark/>
          </w:tcPr>
          <w:p w14:paraId="424B71B3" w14:textId="77777777" w:rsidR="00632A4A" w:rsidRPr="00F965B2" w:rsidRDefault="00632A4A" w:rsidP="0079036D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F965B2">
              <w:rPr>
                <w:rFonts w:eastAsia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6355BF56" w14:textId="77777777" w:rsidR="00632A4A" w:rsidRPr="00383683" w:rsidRDefault="00632A4A" w:rsidP="0079036D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Instalacje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B9A21E1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3129433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4ACC2BE3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15BC889F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383683" w:rsidRPr="00383683" w14:paraId="365D6DEC" w14:textId="77777777" w:rsidTr="00123D1C">
        <w:trPr>
          <w:trHeight w:val="567"/>
        </w:trPr>
        <w:tc>
          <w:tcPr>
            <w:tcW w:w="436" w:type="dxa"/>
            <w:shd w:val="clear" w:color="auto" w:fill="auto"/>
            <w:vAlign w:val="center"/>
            <w:hideMark/>
          </w:tcPr>
          <w:p w14:paraId="660DECBD" w14:textId="77777777" w:rsidR="00632A4A" w:rsidRPr="00F965B2" w:rsidRDefault="00632A4A" w:rsidP="0079036D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F965B2">
              <w:rPr>
                <w:rFonts w:eastAsia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3F400619" w14:textId="77777777" w:rsidR="00632A4A" w:rsidRPr="00383683" w:rsidRDefault="00632A4A" w:rsidP="0079036D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Zagospodarowanie terenu i budowa obiektów pomocniczych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36B517" w14:textId="77777777" w:rsidR="00632A4A" w:rsidRPr="00383683" w:rsidRDefault="00632A4A" w:rsidP="0079036D">
            <w:pPr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FFFFFF" w:themeFill="background1"/>
            <w:vAlign w:val="center"/>
            <w:hideMark/>
          </w:tcPr>
          <w:p w14:paraId="4BCDFC2F" w14:textId="77777777" w:rsidR="00632A4A" w:rsidRPr="00383683" w:rsidRDefault="00632A4A" w:rsidP="0079036D">
            <w:pPr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508632" w14:textId="77777777" w:rsidR="00632A4A" w:rsidRPr="00383683" w:rsidRDefault="00632A4A" w:rsidP="0079036D">
            <w:pPr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38EDF5" w14:textId="77777777" w:rsidR="00632A4A" w:rsidRPr="00383683" w:rsidRDefault="00632A4A" w:rsidP="0079036D">
            <w:pPr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</w:tr>
      <w:tr w:rsidR="00383683" w:rsidRPr="00383683" w14:paraId="1357B854" w14:textId="77777777" w:rsidTr="00123D1C">
        <w:trPr>
          <w:trHeight w:val="567"/>
        </w:trPr>
        <w:tc>
          <w:tcPr>
            <w:tcW w:w="436" w:type="dxa"/>
            <w:shd w:val="clear" w:color="auto" w:fill="auto"/>
            <w:vAlign w:val="center"/>
            <w:hideMark/>
          </w:tcPr>
          <w:p w14:paraId="541D9088" w14:textId="77777777" w:rsidR="00632A4A" w:rsidRPr="00F965B2" w:rsidRDefault="00632A4A" w:rsidP="0079036D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F965B2">
              <w:rPr>
                <w:rFonts w:eastAsia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0D3E8F25" w14:textId="77777777" w:rsidR="00632A4A" w:rsidRPr="00383683" w:rsidRDefault="00632A4A" w:rsidP="0079036D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Wyposażenie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063AD6" w14:textId="77777777" w:rsidR="00632A4A" w:rsidRPr="00383683" w:rsidRDefault="00632A4A" w:rsidP="0079036D">
            <w:pPr>
              <w:jc w:val="right"/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0BE6A7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599C7660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62761551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  <w:tr w:rsidR="00383683" w:rsidRPr="00383683" w14:paraId="75DC9DB6" w14:textId="77777777" w:rsidTr="00123D1C">
        <w:trPr>
          <w:trHeight w:val="567"/>
        </w:trPr>
        <w:tc>
          <w:tcPr>
            <w:tcW w:w="436" w:type="dxa"/>
            <w:shd w:val="clear" w:color="auto" w:fill="auto"/>
            <w:vAlign w:val="center"/>
            <w:hideMark/>
          </w:tcPr>
          <w:p w14:paraId="32B92A94" w14:textId="77777777" w:rsidR="00632A4A" w:rsidRPr="00F965B2" w:rsidRDefault="00632A4A" w:rsidP="0079036D">
            <w:pPr>
              <w:jc w:val="center"/>
              <w:rPr>
                <w:rFonts w:eastAsia="Times New Roman"/>
                <w:sz w:val="18"/>
                <w:szCs w:val="18"/>
                <w:lang w:eastAsia="pl-PL"/>
              </w:rPr>
            </w:pPr>
            <w:r w:rsidRPr="00F965B2">
              <w:rPr>
                <w:rFonts w:eastAsia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595" w:type="dxa"/>
            <w:shd w:val="clear" w:color="000000" w:fill="FFFFFF"/>
            <w:vAlign w:val="center"/>
            <w:hideMark/>
          </w:tcPr>
          <w:p w14:paraId="04A32C89" w14:textId="77777777" w:rsidR="00632A4A" w:rsidRPr="00383683" w:rsidRDefault="00632A4A" w:rsidP="0079036D">
            <w:pPr>
              <w:rPr>
                <w:rFonts w:eastAsia="Times New Roman"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sz w:val="18"/>
                <w:szCs w:val="18"/>
                <w:lang w:eastAsia="pl-PL"/>
              </w:rPr>
              <w:t>Prace przygotowawcze, projektowe, obsługa inwestorska, nadzory autorskie oraz ewentualnie szkolenia i rozruch technologiczny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02F0432A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564D48FF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6DF634F4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  <w:hideMark/>
          </w:tcPr>
          <w:p w14:paraId="195A6F13" w14:textId="77777777" w:rsidR="00632A4A" w:rsidRPr="00383683" w:rsidRDefault="00632A4A" w:rsidP="0079036D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 w:rsidRPr="00383683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</w:tr>
    </w:tbl>
    <w:p w14:paraId="4930C4B1" w14:textId="6E4DC90C" w:rsidR="000D4F83" w:rsidRPr="00E7570F" w:rsidRDefault="001F7763" w:rsidP="00D0646B">
      <w:pPr>
        <w:pStyle w:val="Tekstpodstawowy"/>
        <w:spacing w:before="199"/>
        <w:ind w:left="142"/>
        <w:jc w:val="both"/>
      </w:pPr>
      <w:r w:rsidRPr="00E7570F">
        <w:t xml:space="preserve">Minister Zdrowia będzie nadzorować realizację Programu inwestycyjnego oraz wydatkowanie udzielonej dotacji celowej zgodnie z przyjętym Programem inwestycyjnym oraz harmonogramem rzeczowo-finansowym określonym umową  na </w:t>
      </w:r>
      <w:r w:rsidRPr="00D0646B">
        <w:rPr>
          <w:spacing w:val="7"/>
          <w:u w:color="2E5395"/>
        </w:rPr>
        <w:t>udzielenie dotacji celowej</w:t>
      </w:r>
      <w:r w:rsidRPr="00E7570F">
        <w:t xml:space="preserve">, uwzględniającym Prognozowany harmonogram </w:t>
      </w:r>
      <w:r w:rsidR="00C751F4">
        <w:t>realizacji</w:t>
      </w:r>
      <w:r w:rsidRPr="00E7570F">
        <w:t xml:space="preserve"> inwestycji – w celu zapewnienia osiągnięcia zaplanowanego w Programie inwestycyjnym końcowego efektu rzeczowego oraz założonych do realizacji mierników.</w:t>
      </w:r>
    </w:p>
    <w:p w14:paraId="045E6551" w14:textId="77777777" w:rsidR="001F7763" w:rsidRDefault="001F7763">
      <w:pPr>
        <w:pStyle w:val="Tekstpodstawowy"/>
        <w:spacing w:before="199"/>
        <w:rPr>
          <w:sz w:val="25"/>
        </w:rPr>
      </w:pPr>
    </w:p>
    <w:p w14:paraId="6EF694A9" w14:textId="77777777" w:rsidR="000D4F83" w:rsidRDefault="004A07BD">
      <w:pPr>
        <w:pStyle w:val="Nagwek2"/>
        <w:numPr>
          <w:ilvl w:val="1"/>
          <w:numId w:val="17"/>
        </w:numPr>
        <w:tabs>
          <w:tab w:val="left" w:pos="1416"/>
        </w:tabs>
        <w:ind w:left="1416" w:hanging="415"/>
      </w:pPr>
      <w:bookmarkStart w:id="3" w:name="_TOC_250006"/>
      <w:r>
        <w:rPr>
          <w:color w:val="1F3863"/>
          <w:spacing w:val="-2"/>
        </w:rPr>
        <w:t>Zestawienie</w:t>
      </w:r>
      <w:r>
        <w:rPr>
          <w:color w:val="1F3863"/>
          <w:spacing w:val="-1"/>
        </w:rPr>
        <w:t xml:space="preserve"> </w:t>
      </w:r>
      <w:bookmarkEnd w:id="3"/>
      <w:r>
        <w:rPr>
          <w:color w:val="1F3863"/>
          <w:spacing w:val="-2"/>
        </w:rPr>
        <w:t>źródeł finansowania inwestycji</w:t>
      </w:r>
    </w:p>
    <w:p w14:paraId="3F965673" w14:textId="3926CBF1" w:rsidR="000D4F83" w:rsidRDefault="004A07BD" w:rsidP="00F965B2">
      <w:pPr>
        <w:pStyle w:val="Tekstpodstawowy"/>
        <w:spacing w:before="259"/>
        <w:ind w:left="142"/>
      </w:pPr>
      <w:r>
        <w:t>W</w:t>
      </w:r>
      <w:r>
        <w:rPr>
          <w:spacing w:val="-3"/>
        </w:rPr>
        <w:t xml:space="preserve"> </w:t>
      </w:r>
      <w:r>
        <w:t>poniższej</w:t>
      </w:r>
      <w:r>
        <w:rPr>
          <w:spacing w:val="-2"/>
        </w:rPr>
        <w:t xml:space="preserve"> </w:t>
      </w:r>
      <w:r>
        <w:t>tabeli</w:t>
      </w:r>
      <w:r>
        <w:rPr>
          <w:spacing w:val="-1"/>
        </w:rPr>
        <w:t xml:space="preserve"> </w:t>
      </w:r>
      <w:r>
        <w:t>zaprezentowano źródła</w:t>
      </w:r>
      <w:r>
        <w:rPr>
          <w:spacing w:val="-3"/>
        </w:rPr>
        <w:t xml:space="preserve"> </w:t>
      </w:r>
      <w:r>
        <w:t>finansowania</w:t>
      </w:r>
      <w:r>
        <w:rPr>
          <w:spacing w:val="-2"/>
        </w:rPr>
        <w:t xml:space="preserve"> </w:t>
      </w:r>
      <w:r>
        <w:t>inwestycji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złotych</w:t>
      </w:r>
      <w:r>
        <w:rPr>
          <w:spacing w:val="-4"/>
        </w:rPr>
        <w:t xml:space="preserve"> </w:t>
      </w:r>
      <w:r>
        <w:t>brutto</w:t>
      </w:r>
      <w:r>
        <w:rPr>
          <w:spacing w:val="-1"/>
        </w:rPr>
        <w:t xml:space="preserve"> </w:t>
      </w:r>
      <w:r>
        <w:t xml:space="preserve">w podziale </w:t>
      </w:r>
      <w:r>
        <w:rPr>
          <w:spacing w:val="-5"/>
        </w:rPr>
        <w:t>na</w:t>
      </w:r>
      <w:r w:rsidR="00121AD1">
        <w:t xml:space="preserve"> </w:t>
      </w:r>
      <w:r>
        <w:t>lata</w:t>
      </w:r>
      <w:r>
        <w:rPr>
          <w:spacing w:val="4"/>
        </w:rPr>
        <w:t xml:space="preserve"> </w:t>
      </w:r>
      <w:r>
        <w:t>realizacji</w:t>
      </w:r>
      <w:r>
        <w:rPr>
          <w:spacing w:val="2"/>
        </w:rPr>
        <w:t xml:space="preserve"> </w:t>
      </w:r>
      <w:r>
        <w:rPr>
          <w:spacing w:val="-2"/>
        </w:rPr>
        <w:t>inwestycji.</w:t>
      </w:r>
    </w:p>
    <w:p w14:paraId="057F5199" w14:textId="77777777" w:rsidR="000D4F83" w:rsidRDefault="000D4F83">
      <w:pPr>
        <w:pStyle w:val="Tekstpodstawowy"/>
        <w:spacing w:before="5"/>
        <w:rPr>
          <w:sz w:val="1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998"/>
        <w:gridCol w:w="1250"/>
        <w:gridCol w:w="942"/>
        <w:gridCol w:w="992"/>
        <w:gridCol w:w="1418"/>
        <w:gridCol w:w="1559"/>
      </w:tblGrid>
      <w:tr w:rsidR="000B5A3D" w14:paraId="652AD836" w14:textId="77777777" w:rsidTr="00D32219">
        <w:trPr>
          <w:trHeight w:val="299"/>
        </w:trPr>
        <w:tc>
          <w:tcPr>
            <w:tcW w:w="8647" w:type="dxa"/>
            <w:gridSpan w:val="7"/>
            <w:shd w:val="clear" w:color="auto" w:fill="BCD6ED"/>
          </w:tcPr>
          <w:p w14:paraId="5C8368DA" w14:textId="77777777" w:rsidR="000B5A3D" w:rsidRDefault="000B5A3D">
            <w:pPr>
              <w:pStyle w:val="TableParagraph"/>
              <w:spacing w:before="91" w:line="188" w:lineRule="exact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Tabela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III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Źródła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finansowania</w:t>
            </w:r>
            <w:r>
              <w:rPr>
                <w:b/>
                <w:spacing w:val="1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</w:p>
          <w:p w14:paraId="7EFDAEE1" w14:textId="61979089" w:rsidR="000B5A3D" w:rsidRDefault="000B5A3D">
            <w:pPr>
              <w:pStyle w:val="TableParagraph"/>
              <w:spacing w:before="91" w:line="188" w:lineRule="exact"/>
              <w:ind w:left="875"/>
              <w:rPr>
                <w:b/>
                <w:sz w:val="17"/>
              </w:rPr>
            </w:pPr>
          </w:p>
        </w:tc>
      </w:tr>
      <w:tr w:rsidR="001754C1" w14:paraId="5A4E7B15" w14:textId="77777777" w:rsidTr="00123D1C">
        <w:trPr>
          <w:trHeight w:val="872"/>
        </w:trPr>
        <w:tc>
          <w:tcPr>
            <w:tcW w:w="488" w:type="dxa"/>
            <w:vMerge w:val="restart"/>
            <w:shd w:val="clear" w:color="auto" w:fill="BCD6ED"/>
          </w:tcPr>
          <w:p w14:paraId="37B57C30" w14:textId="77777777" w:rsidR="001754C1" w:rsidRDefault="001754C1">
            <w:pPr>
              <w:pStyle w:val="TableParagraph"/>
              <w:spacing w:before="0"/>
              <w:rPr>
                <w:sz w:val="17"/>
              </w:rPr>
            </w:pPr>
          </w:p>
          <w:p w14:paraId="486A1ED8" w14:textId="77777777" w:rsidR="001754C1" w:rsidRDefault="001754C1">
            <w:pPr>
              <w:pStyle w:val="TableParagraph"/>
              <w:spacing w:before="30"/>
              <w:rPr>
                <w:sz w:val="17"/>
              </w:rPr>
            </w:pPr>
          </w:p>
          <w:p w14:paraId="2A2E2368" w14:textId="77777777" w:rsidR="001754C1" w:rsidRDefault="001754C1">
            <w:pPr>
              <w:pStyle w:val="TableParagraph"/>
              <w:spacing w:before="0"/>
              <w:ind w:left="9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1998" w:type="dxa"/>
            <w:vMerge w:val="restart"/>
            <w:shd w:val="clear" w:color="auto" w:fill="BCD6ED"/>
          </w:tcPr>
          <w:p w14:paraId="47110594" w14:textId="77777777" w:rsidR="001754C1" w:rsidRDefault="001754C1">
            <w:pPr>
              <w:pStyle w:val="TableParagraph"/>
              <w:spacing w:before="130"/>
              <w:rPr>
                <w:sz w:val="17"/>
              </w:rPr>
            </w:pPr>
          </w:p>
          <w:p w14:paraId="730FCC77" w14:textId="77777777" w:rsidR="001754C1" w:rsidRDefault="001754C1">
            <w:pPr>
              <w:pStyle w:val="TableParagraph"/>
              <w:spacing w:before="0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Źródła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finansowania</w:t>
            </w:r>
          </w:p>
          <w:p w14:paraId="4023D8EE" w14:textId="77777777" w:rsidR="001754C1" w:rsidRDefault="001754C1">
            <w:pPr>
              <w:pStyle w:val="TableParagraph"/>
              <w:spacing w:before="7"/>
              <w:ind w:left="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inwestycji</w:t>
            </w:r>
          </w:p>
        </w:tc>
        <w:tc>
          <w:tcPr>
            <w:tcW w:w="1250" w:type="dxa"/>
            <w:vMerge w:val="restart"/>
            <w:shd w:val="clear" w:color="auto" w:fill="BCD6ED"/>
          </w:tcPr>
          <w:p w14:paraId="3A460B49" w14:textId="77777777" w:rsidR="001754C1" w:rsidRDefault="001754C1">
            <w:pPr>
              <w:pStyle w:val="TableParagraph"/>
              <w:spacing w:before="23"/>
              <w:rPr>
                <w:sz w:val="17"/>
              </w:rPr>
            </w:pPr>
          </w:p>
          <w:p w14:paraId="2C2BCDC8" w14:textId="77777777" w:rsidR="001754C1" w:rsidRDefault="001754C1">
            <w:pPr>
              <w:pStyle w:val="TableParagraph"/>
              <w:spacing w:before="0"/>
              <w:ind w:left="10" w:right="1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Wartość</w:t>
            </w:r>
          </w:p>
          <w:p w14:paraId="27823877" w14:textId="50B5C574" w:rsidR="001754C1" w:rsidRDefault="001754C1">
            <w:pPr>
              <w:pStyle w:val="TableParagraph"/>
              <w:spacing w:before="7" w:line="247" w:lineRule="auto"/>
              <w:ind w:left="10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Kosztorysowa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  <w:r w:rsidR="00613AB9">
              <w:rPr>
                <w:b/>
                <w:spacing w:val="-2"/>
                <w:sz w:val="17"/>
              </w:rPr>
              <w:t xml:space="preserve"> (WKI)</w:t>
            </w:r>
          </w:p>
        </w:tc>
        <w:tc>
          <w:tcPr>
            <w:tcW w:w="4911" w:type="dxa"/>
            <w:gridSpan w:val="4"/>
            <w:shd w:val="clear" w:color="auto" w:fill="BCD6ED"/>
          </w:tcPr>
          <w:p w14:paraId="71C2865C" w14:textId="1620889C" w:rsidR="001754C1" w:rsidRDefault="001754C1" w:rsidP="00687453">
            <w:pPr>
              <w:pStyle w:val="TableParagraph"/>
              <w:spacing w:before="122" w:line="247" w:lineRule="auto"/>
              <w:ind w:left="66" w:firstLine="102"/>
              <w:rPr>
                <w:sz w:val="17"/>
              </w:rPr>
            </w:pPr>
          </w:p>
          <w:p w14:paraId="35DAFF0D" w14:textId="77777777" w:rsidR="000B5A3D" w:rsidRDefault="001754C1" w:rsidP="00687453">
            <w:pPr>
              <w:pStyle w:val="TableParagraph"/>
              <w:spacing w:before="0"/>
              <w:ind w:left="9"/>
              <w:jc w:val="center"/>
              <w:rPr>
                <w:b/>
                <w:spacing w:val="-2"/>
                <w:sz w:val="17"/>
              </w:rPr>
            </w:pPr>
            <w:r>
              <w:rPr>
                <w:b/>
                <w:sz w:val="17"/>
              </w:rPr>
              <w:t>Prognozowane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nakłady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poszczególnych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latach</w:t>
            </w:r>
            <w:r w:rsidR="000B5A3D">
              <w:rPr>
                <w:b/>
                <w:spacing w:val="-2"/>
                <w:sz w:val="17"/>
              </w:rPr>
              <w:t xml:space="preserve"> </w:t>
            </w:r>
          </w:p>
          <w:p w14:paraId="51DE5ACE" w14:textId="752BC900" w:rsidR="001754C1" w:rsidRDefault="000B5A3D" w:rsidP="00687453">
            <w:pPr>
              <w:pStyle w:val="TableParagraph"/>
              <w:spacing w:before="0"/>
              <w:ind w:left="9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(wartości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brutto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w</w:t>
            </w:r>
            <w:r>
              <w:rPr>
                <w:b/>
                <w:spacing w:val="8"/>
                <w:sz w:val="17"/>
              </w:rPr>
              <w:t xml:space="preserve"> </w:t>
            </w:r>
            <w:r>
              <w:rPr>
                <w:b/>
                <w:sz w:val="17"/>
              </w:rPr>
              <w:t>pełnych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złotych)</w:t>
            </w:r>
            <w:r w:rsidR="001754C1">
              <w:rPr>
                <w:b/>
                <w:spacing w:val="-2"/>
                <w:sz w:val="17"/>
              </w:rPr>
              <w:t>:</w:t>
            </w:r>
          </w:p>
        </w:tc>
      </w:tr>
      <w:tr w:rsidR="001754C1" w14:paraId="5C3B5C77" w14:textId="77777777" w:rsidTr="00123D1C">
        <w:trPr>
          <w:trHeight w:val="213"/>
        </w:trPr>
        <w:tc>
          <w:tcPr>
            <w:tcW w:w="488" w:type="dxa"/>
            <w:vMerge/>
            <w:tcBorders>
              <w:top w:val="nil"/>
            </w:tcBorders>
            <w:shd w:val="clear" w:color="auto" w:fill="BCD6ED"/>
          </w:tcPr>
          <w:p w14:paraId="0FD4C433" w14:textId="77777777" w:rsidR="001754C1" w:rsidRDefault="001754C1">
            <w:pPr>
              <w:rPr>
                <w:sz w:val="2"/>
                <w:szCs w:val="2"/>
              </w:rPr>
            </w:pPr>
          </w:p>
        </w:tc>
        <w:tc>
          <w:tcPr>
            <w:tcW w:w="1998" w:type="dxa"/>
            <w:vMerge/>
            <w:tcBorders>
              <w:top w:val="nil"/>
            </w:tcBorders>
            <w:shd w:val="clear" w:color="auto" w:fill="BCD6ED"/>
          </w:tcPr>
          <w:p w14:paraId="70779DC2" w14:textId="77777777" w:rsidR="001754C1" w:rsidRDefault="001754C1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  <w:vMerge/>
            <w:tcBorders>
              <w:top w:val="nil"/>
            </w:tcBorders>
            <w:shd w:val="clear" w:color="auto" w:fill="BCD6ED"/>
          </w:tcPr>
          <w:p w14:paraId="37EC1563" w14:textId="77777777" w:rsidR="001754C1" w:rsidRDefault="001754C1">
            <w:pPr>
              <w:rPr>
                <w:sz w:val="2"/>
                <w:szCs w:val="2"/>
              </w:rPr>
            </w:pPr>
          </w:p>
        </w:tc>
        <w:tc>
          <w:tcPr>
            <w:tcW w:w="942" w:type="dxa"/>
            <w:shd w:val="clear" w:color="auto" w:fill="BCD6ED"/>
            <w:vAlign w:val="center"/>
          </w:tcPr>
          <w:p w14:paraId="6C5FDF8B" w14:textId="2E53DFFE" w:rsidR="001754C1" w:rsidRDefault="001754C1" w:rsidP="00687453">
            <w:pPr>
              <w:pStyle w:val="TableParagraph"/>
              <w:spacing w:line="188" w:lineRule="exact"/>
              <w:ind w:left="290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2024</w:t>
            </w:r>
            <w:r w:rsidR="001F7763">
              <w:rPr>
                <w:b/>
                <w:spacing w:val="-4"/>
                <w:sz w:val="17"/>
              </w:rPr>
              <w:t xml:space="preserve"> r.</w:t>
            </w:r>
          </w:p>
        </w:tc>
        <w:tc>
          <w:tcPr>
            <w:tcW w:w="992" w:type="dxa"/>
            <w:shd w:val="clear" w:color="auto" w:fill="BCD6ED"/>
          </w:tcPr>
          <w:p w14:paraId="350FCF02" w14:textId="398260A9" w:rsidR="001754C1" w:rsidRDefault="001754C1">
            <w:pPr>
              <w:pStyle w:val="TableParagraph"/>
              <w:spacing w:line="188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2025</w:t>
            </w:r>
            <w:r w:rsidR="001F7763">
              <w:rPr>
                <w:b/>
                <w:spacing w:val="-4"/>
                <w:sz w:val="17"/>
              </w:rPr>
              <w:t xml:space="preserve"> r.</w:t>
            </w:r>
          </w:p>
        </w:tc>
        <w:tc>
          <w:tcPr>
            <w:tcW w:w="1418" w:type="dxa"/>
            <w:shd w:val="clear" w:color="auto" w:fill="BCD6ED"/>
          </w:tcPr>
          <w:p w14:paraId="3A854EC7" w14:textId="2E9145CB" w:rsidR="001754C1" w:rsidRDefault="00A97D43">
            <w:pPr>
              <w:pStyle w:val="TableParagraph"/>
              <w:spacing w:line="188" w:lineRule="exact"/>
              <w:ind w:left="373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 xml:space="preserve">    </w:t>
            </w:r>
            <w:r w:rsidR="001754C1">
              <w:rPr>
                <w:b/>
                <w:spacing w:val="-4"/>
                <w:sz w:val="17"/>
              </w:rPr>
              <w:t>2026</w:t>
            </w:r>
            <w:r w:rsidR="001F7763">
              <w:rPr>
                <w:b/>
                <w:spacing w:val="-4"/>
                <w:sz w:val="17"/>
              </w:rPr>
              <w:t xml:space="preserve"> r.</w:t>
            </w:r>
          </w:p>
        </w:tc>
        <w:tc>
          <w:tcPr>
            <w:tcW w:w="1559" w:type="dxa"/>
            <w:shd w:val="clear" w:color="auto" w:fill="BCD6ED"/>
          </w:tcPr>
          <w:p w14:paraId="272BF3F9" w14:textId="3DAE0629" w:rsidR="001754C1" w:rsidRDefault="001754C1">
            <w:pPr>
              <w:pStyle w:val="TableParagraph"/>
              <w:spacing w:line="188" w:lineRule="exact"/>
              <w:ind w:left="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2027</w:t>
            </w:r>
            <w:r w:rsidR="001F7763">
              <w:rPr>
                <w:b/>
                <w:spacing w:val="-4"/>
                <w:sz w:val="17"/>
              </w:rPr>
              <w:t xml:space="preserve">r. </w:t>
            </w:r>
          </w:p>
        </w:tc>
      </w:tr>
      <w:tr w:rsidR="001754C1" w14:paraId="5D542983" w14:textId="77777777" w:rsidTr="00123D1C">
        <w:trPr>
          <w:trHeight w:val="304"/>
        </w:trPr>
        <w:tc>
          <w:tcPr>
            <w:tcW w:w="488" w:type="dxa"/>
            <w:shd w:val="clear" w:color="auto" w:fill="BCD6ED"/>
          </w:tcPr>
          <w:p w14:paraId="6C57263B" w14:textId="1E83340B" w:rsidR="001754C1" w:rsidRDefault="00647C23">
            <w:pPr>
              <w:pStyle w:val="TableParagraph"/>
              <w:spacing w:before="49"/>
              <w:ind w:left="9"/>
              <w:jc w:val="center"/>
              <w:rPr>
                <w:i/>
                <w:iCs/>
                <w:sz w:val="17"/>
                <w:szCs w:val="17"/>
              </w:rPr>
            </w:pPr>
            <w:r>
              <w:rPr>
                <w:i/>
                <w:iCs/>
                <w:spacing w:val="-10"/>
                <w:w w:val="85"/>
                <w:sz w:val="17"/>
                <w:szCs w:val="17"/>
              </w:rPr>
              <w:t>1</w:t>
            </w:r>
          </w:p>
        </w:tc>
        <w:tc>
          <w:tcPr>
            <w:tcW w:w="1998" w:type="dxa"/>
            <w:shd w:val="clear" w:color="auto" w:fill="BCD6ED"/>
          </w:tcPr>
          <w:p w14:paraId="66629FF0" w14:textId="2A705F31" w:rsidR="001754C1" w:rsidRDefault="00647C23">
            <w:pPr>
              <w:pStyle w:val="TableParagraph"/>
              <w:spacing w:before="49"/>
              <w:ind w:left="8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2</w:t>
            </w:r>
          </w:p>
        </w:tc>
        <w:tc>
          <w:tcPr>
            <w:tcW w:w="1250" w:type="dxa"/>
            <w:shd w:val="clear" w:color="auto" w:fill="BCD6ED"/>
          </w:tcPr>
          <w:p w14:paraId="709EB9CA" w14:textId="3400A26F" w:rsidR="001754C1" w:rsidRDefault="00647C23">
            <w:pPr>
              <w:pStyle w:val="TableParagraph"/>
              <w:spacing w:before="49"/>
              <w:ind w:left="12" w:right="1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3</w:t>
            </w:r>
          </w:p>
        </w:tc>
        <w:tc>
          <w:tcPr>
            <w:tcW w:w="942" w:type="dxa"/>
            <w:shd w:val="clear" w:color="auto" w:fill="BCD6ED"/>
            <w:vAlign w:val="center"/>
          </w:tcPr>
          <w:p w14:paraId="04796A6B" w14:textId="176448AE" w:rsidR="001754C1" w:rsidRDefault="00647C23" w:rsidP="001754C1">
            <w:pPr>
              <w:pStyle w:val="TableParagraph"/>
              <w:spacing w:before="49"/>
              <w:ind w:left="8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4</w:t>
            </w:r>
          </w:p>
        </w:tc>
        <w:tc>
          <w:tcPr>
            <w:tcW w:w="992" w:type="dxa"/>
            <w:shd w:val="clear" w:color="auto" w:fill="BCD6ED"/>
          </w:tcPr>
          <w:p w14:paraId="40F43DAC" w14:textId="7D44F234" w:rsidR="001754C1" w:rsidRDefault="00647C23">
            <w:pPr>
              <w:pStyle w:val="TableParagraph"/>
              <w:spacing w:before="49"/>
              <w:ind w:left="7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5</w:t>
            </w:r>
          </w:p>
        </w:tc>
        <w:tc>
          <w:tcPr>
            <w:tcW w:w="1418" w:type="dxa"/>
            <w:shd w:val="clear" w:color="auto" w:fill="BCD6ED"/>
          </w:tcPr>
          <w:p w14:paraId="74EECF2A" w14:textId="590CC188" w:rsidR="001754C1" w:rsidRDefault="00647C23">
            <w:pPr>
              <w:pStyle w:val="TableParagraph"/>
              <w:spacing w:before="49"/>
              <w:ind w:left="10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6</w:t>
            </w:r>
          </w:p>
        </w:tc>
        <w:tc>
          <w:tcPr>
            <w:tcW w:w="1559" w:type="dxa"/>
            <w:shd w:val="clear" w:color="auto" w:fill="BCD6ED"/>
          </w:tcPr>
          <w:p w14:paraId="088E7CBE" w14:textId="596955FF" w:rsidR="001754C1" w:rsidRDefault="00647C23">
            <w:pPr>
              <w:pStyle w:val="TableParagraph"/>
              <w:spacing w:before="49"/>
              <w:ind w:left="7"/>
              <w:jc w:val="center"/>
              <w:rPr>
                <w:i/>
                <w:sz w:val="17"/>
              </w:rPr>
            </w:pPr>
            <w:r>
              <w:rPr>
                <w:i/>
                <w:spacing w:val="-10"/>
                <w:sz w:val="17"/>
              </w:rPr>
              <w:t>7</w:t>
            </w:r>
          </w:p>
        </w:tc>
      </w:tr>
      <w:tr w:rsidR="001754C1" w14:paraId="2D3CFC90" w14:textId="77777777" w:rsidTr="00123D1C">
        <w:trPr>
          <w:trHeight w:val="287"/>
        </w:trPr>
        <w:tc>
          <w:tcPr>
            <w:tcW w:w="488" w:type="dxa"/>
          </w:tcPr>
          <w:p w14:paraId="00C9720B" w14:textId="77777777" w:rsidR="001754C1" w:rsidRDefault="001754C1">
            <w:pPr>
              <w:pStyle w:val="TableParagraph"/>
              <w:spacing w:before="42"/>
              <w:ind w:lef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998" w:type="dxa"/>
          </w:tcPr>
          <w:p w14:paraId="4B28AF3E" w14:textId="77777777" w:rsidR="001754C1" w:rsidRDefault="001754C1">
            <w:pPr>
              <w:pStyle w:val="TableParagraph"/>
              <w:spacing w:before="42"/>
              <w:ind w:left="8" w:right="129"/>
              <w:jc w:val="center"/>
              <w:rPr>
                <w:sz w:val="17"/>
              </w:rPr>
            </w:pPr>
            <w:r>
              <w:rPr>
                <w:sz w:val="17"/>
              </w:rPr>
              <w:t>Środki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własne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Inwestora</w:t>
            </w:r>
          </w:p>
        </w:tc>
        <w:tc>
          <w:tcPr>
            <w:tcW w:w="1250" w:type="dxa"/>
          </w:tcPr>
          <w:p w14:paraId="72D7AD8C" w14:textId="77777777" w:rsidR="001754C1" w:rsidRDefault="001754C1">
            <w:pPr>
              <w:pStyle w:val="TableParagraph"/>
              <w:spacing w:before="42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0</w:t>
            </w:r>
          </w:p>
        </w:tc>
        <w:tc>
          <w:tcPr>
            <w:tcW w:w="942" w:type="dxa"/>
            <w:vAlign w:val="center"/>
          </w:tcPr>
          <w:p w14:paraId="76A5CA6D" w14:textId="380F0C2F" w:rsidR="001754C1" w:rsidRDefault="001754C1" w:rsidP="001754C1">
            <w:pPr>
              <w:pStyle w:val="TableParagraph"/>
              <w:spacing w:before="42"/>
              <w:ind w:right="5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992" w:type="dxa"/>
          </w:tcPr>
          <w:p w14:paraId="5153B720" w14:textId="345345B6" w:rsidR="001754C1" w:rsidRDefault="001754C1">
            <w:pPr>
              <w:pStyle w:val="TableParagraph"/>
              <w:spacing w:before="42"/>
              <w:ind w:right="54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418" w:type="dxa"/>
          </w:tcPr>
          <w:p w14:paraId="13A52676" w14:textId="79A61A66" w:rsidR="001754C1" w:rsidRDefault="001754C1">
            <w:pPr>
              <w:pStyle w:val="TableParagraph"/>
              <w:spacing w:before="42"/>
              <w:ind w:right="5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559" w:type="dxa"/>
          </w:tcPr>
          <w:p w14:paraId="41C13C8E" w14:textId="744FBF9A" w:rsidR="001754C1" w:rsidRDefault="001754C1">
            <w:pPr>
              <w:pStyle w:val="TableParagraph"/>
              <w:spacing w:before="42"/>
              <w:ind w:right="56"/>
              <w:jc w:val="right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</w:tr>
      <w:tr w:rsidR="001754C1" w14:paraId="123F2380" w14:textId="77777777" w:rsidTr="00123D1C">
        <w:trPr>
          <w:trHeight w:val="851"/>
        </w:trPr>
        <w:tc>
          <w:tcPr>
            <w:tcW w:w="488" w:type="dxa"/>
          </w:tcPr>
          <w:p w14:paraId="17B1E626" w14:textId="77777777" w:rsidR="001754C1" w:rsidRDefault="001754C1">
            <w:pPr>
              <w:pStyle w:val="TableParagraph"/>
              <w:spacing w:before="116"/>
              <w:rPr>
                <w:sz w:val="17"/>
              </w:rPr>
            </w:pPr>
          </w:p>
          <w:p w14:paraId="1ED6FE5F" w14:textId="77777777" w:rsidR="001754C1" w:rsidRDefault="001754C1">
            <w:pPr>
              <w:pStyle w:val="TableParagraph"/>
              <w:spacing w:before="1"/>
              <w:ind w:left="9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998" w:type="dxa"/>
          </w:tcPr>
          <w:p w14:paraId="38E94FB0" w14:textId="77777777" w:rsidR="001754C1" w:rsidRDefault="001754C1">
            <w:pPr>
              <w:pStyle w:val="TableParagraph"/>
              <w:spacing w:before="3"/>
              <w:ind w:left="66"/>
              <w:rPr>
                <w:sz w:val="17"/>
              </w:rPr>
            </w:pPr>
            <w:r>
              <w:rPr>
                <w:sz w:val="17"/>
              </w:rPr>
              <w:t>Środki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Subfunduszu</w:t>
            </w:r>
          </w:p>
          <w:p w14:paraId="69A2F039" w14:textId="77777777" w:rsidR="001754C1" w:rsidRDefault="001754C1">
            <w:pPr>
              <w:pStyle w:val="TableParagraph"/>
              <w:spacing w:before="6"/>
              <w:ind w:left="66"/>
              <w:rPr>
                <w:sz w:val="17"/>
              </w:rPr>
            </w:pPr>
            <w:r>
              <w:rPr>
                <w:spacing w:val="-2"/>
                <w:sz w:val="17"/>
              </w:rPr>
              <w:t>Infrastruktury</w:t>
            </w:r>
          </w:p>
          <w:p w14:paraId="2AE69A04" w14:textId="77777777" w:rsidR="001754C1" w:rsidRDefault="001754C1">
            <w:pPr>
              <w:pStyle w:val="TableParagraph"/>
              <w:ind w:left="66"/>
              <w:rPr>
                <w:sz w:val="17"/>
              </w:rPr>
            </w:pPr>
            <w:r>
              <w:rPr>
                <w:sz w:val="17"/>
              </w:rPr>
              <w:t>Strategicznej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Fundusz</w:t>
            </w:r>
          </w:p>
          <w:p w14:paraId="6BAF6717" w14:textId="77777777" w:rsidR="001754C1" w:rsidRDefault="001754C1">
            <w:pPr>
              <w:pStyle w:val="TableParagraph"/>
              <w:spacing w:before="6" w:line="188" w:lineRule="exact"/>
              <w:ind w:left="66"/>
              <w:rPr>
                <w:sz w:val="17"/>
              </w:rPr>
            </w:pPr>
            <w:r>
              <w:rPr>
                <w:spacing w:val="-2"/>
                <w:sz w:val="17"/>
              </w:rPr>
              <w:t>Medyczny</w:t>
            </w:r>
          </w:p>
        </w:tc>
        <w:tc>
          <w:tcPr>
            <w:tcW w:w="1250" w:type="dxa"/>
          </w:tcPr>
          <w:p w14:paraId="4312BCD0" w14:textId="77777777" w:rsidR="001754C1" w:rsidRDefault="001754C1">
            <w:pPr>
              <w:pStyle w:val="TableParagraph"/>
              <w:spacing w:before="116"/>
              <w:rPr>
                <w:sz w:val="17"/>
              </w:rPr>
            </w:pPr>
          </w:p>
          <w:p w14:paraId="40E26149" w14:textId="77777777" w:rsidR="001754C1" w:rsidRDefault="001754C1">
            <w:pPr>
              <w:pStyle w:val="TableParagraph"/>
              <w:spacing w:before="1"/>
              <w:ind w:right="5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168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135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942" w:type="dxa"/>
            <w:vAlign w:val="center"/>
          </w:tcPr>
          <w:p w14:paraId="2D6B8F04" w14:textId="6638DF37" w:rsidR="001754C1" w:rsidRDefault="001754C1" w:rsidP="001754C1">
            <w:pPr>
              <w:pStyle w:val="TableParagraph"/>
              <w:spacing w:before="1"/>
              <w:ind w:right="5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</w:t>
            </w:r>
          </w:p>
        </w:tc>
        <w:tc>
          <w:tcPr>
            <w:tcW w:w="992" w:type="dxa"/>
          </w:tcPr>
          <w:p w14:paraId="125A5D87" w14:textId="77777777" w:rsidR="001754C1" w:rsidRDefault="001754C1">
            <w:pPr>
              <w:pStyle w:val="TableParagraph"/>
              <w:spacing w:before="116"/>
              <w:rPr>
                <w:sz w:val="17"/>
              </w:rPr>
            </w:pPr>
          </w:p>
          <w:p w14:paraId="2FC2CC0D" w14:textId="07F6B2A4" w:rsidR="001754C1" w:rsidRDefault="001754C1">
            <w:pPr>
              <w:pStyle w:val="TableParagraph"/>
              <w:spacing w:before="1"/>
              <w:ind w:right="54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0</w:t>
            </w:r>
          </w:p>
        </w:tc>
        <w:tc>
          <w:tcPr>
            <w:tcW w:w="1418" w:type="dxa"/>
          </w:tcPr>
          <w:p w14:paraId="5F1AD78D" w14:textId="77777777" w:rsidR="001754C1" w:rsidRDefault="001754C1">
            <w:pPr>
              <w:pStyle w:val="TableParagraph"/>
              <w:spacing w:before="116"/>
              <w:rPr>
                <w:sz w:val="17"/>
              </w:rPr>
            </w:pPr>
          </w:p>
          <w:p w14:paraId="23CC2B58" w14:textId="0A44C11F" w:rsidR="001754C1" w:rsidRDefault="001754C1">
            <w:pPr>
              <w:pStyle w:val="TableParagraph"/>
              <w:spacing w:before="1"/>
              <w:ind w:right="57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71 328 500</w:t>
            </w:r>
          </w:p>
        </w:tc>
        <w:tc>
          <w:tcPr>
            <w:tcW w:w="1559" w:type="dxa"/>
          </w:tcPr>
          <w:p w14:paraId="6AA790C1" w14:textId="77777777" w:rsidR="001754C1" w:rsidRDefault="001754C1">
            <w:pPr>
              <w:pStyle w:val="TableParagraph"/>
              <w:spacing w:before="116"/>
              <w:rPr>
                <w:sz w:val="17"/>
              </w:rPr>
            </w:pPr>
          </w:p>
          <w:p w14:paraId="39692863" w14:textId="7D712B7A" w:rsidR="001754C1" w:rsidRDefault="001754C1">
            <w:pPr>
              <w:pStyle w:val="TableParagraph"/>
              <w:spacing w:before="1"/>
              <w:ind w:right="56"/>
              <w:jc w:val="right"/>
              <w:rPr>
                <w:sz w:val="17"/>
              </w:rPr>
            </w:pPr>
            <w:r>
              <w:rPr>
                <w:spacing w:val="-5"/>
                <w:sz w:val="17"/>
              </w:rPr>
              <w:t>96 806 500</w:t>
            </w:r>
          </w:p>
        </w:tc>
      </w:tr>
      <w:tr w:rsidR="001754C1" w14:paraId="4D2969C4" w14:textId="77777777" w:rsidTr="00123D1C">
        <w:trPr>
          <w:trHeight w:val="227"/>
        </w:trPr>
        <w:tc>
          <w:tcPr>
            <w:tcW w:w="2486" w:type="dxa"/>
            <w:gridSpan w:val="2"/>
            <w:shd w:val="clear" w:color="auto" w:fill="BCD6ED"/>
            <w:vAlign w:val="center"/>
          </w:tcPr>
          <w:p w14:paraId="1B41AE8F" w14:textId="77777777" w:rsidR="001754C1" w:rsidRDefault="001754C1" w:rsidP="00383683">
            <w:pPr>
              <w:pStyle w:val="TableParagraph"/>
              <w:spacing w:before="49"/>
              <w:ind w:left="13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OGÓŁEM</w:t>
            </w:r>
          </w:p>
        </w:tc>
        <w:tc>
          <w:tcPr>
            <w:tcW w:w="1250" w:type="dxa"/>
            <w:shd w:val="clear" w:color="auto" w:fill="BCD6ED"/>
            <w:vAlign w:val="center"/>
          </w:tcPr>
          <w:p w14:paraId="41D25B3F" w14:textId="77777777" w:rsidR="001754C1" w:rsidRDefault="001754C1" w:rsidP="00383683">
            <w:pPr>
              <w:pStyle w:val="TableParagraph"/>
              <w:spacing w:before="49"/>
              <w:ind w:right="55"/>
              <w:jc w:val="right"/>
              <w:rPr>
                <w:b/>
                <w:sz w:val="17"/>
              </w:rPr>
            </w:pPr>
            <w:r>
              <w:rPr>
                <w:b/>
                <w:sz w:val="17"/>
              </w:rPr>
              <w:t>168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135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000</w:t>
            </w:r>
          </w:p>
        </w:tc>
        <w:tc>
          <w:tcPr>
            <w:tcW w:w="942" w:type="dxa"/>
            <w:shd w:val="clear" w:color="auto" w:fill="BCD6ED"/>
            <w:vAlign w:val="center"/>
          </w:tcPr>
          <w:p w14:paraId="21E0C2E2" w14:textId="05E92AE2" w:rsidR="001754C1" w:rsidRDefault="001754C1" w:rsidP="00383683">
            <w:pPr>
              <w:pStyle w:val="TableParagraph"/>
              <w:spacing w:before="49"/>
              <w:ind w:right="56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0</w:t>
            </w:r>
          </w:p>
        </w:tc>
        <w:tc>
          <w:tcPr>
            <w:tcW w:w="992" w:type="dxa"/>
            <w:shd w:val="clear" w:color="auto" w:fill="BCD6ED"/>
            <w:vAlign w:val="center"/>
          </w:tcPr>
          <w:p w14:paraId="46A11312" w14:textId="4A862996" w:rsidR="001754C1" w:rsidRDefault="001754C1" w:rsidP="00383683">
            <w:pPr>
              <w:pStyle w:val="TableParagraph"/>
              <w:spacing w:before="49"/>
              <w:ind w:right="54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0</w:t>
            </w:r>
          </w:p>
        </w:tc>
        <w:tc>
          <w:tcPr>
            <w:tcW w:w="1418" w:type="dxa"/>
            <w:shd w:val="clear" w:color="auto" w:fill="BCD6ED"/>
            <w:vAlign w:val="center"/>
          </w:tcPr>
          <w:p w14:paraId="2C657182" w14:textId="6A27AA12" w:rsidR="001754C1" w:rsidRDefault="001754C1" w:rsidP="00383683">
            <w:pPr>
              <w:pStyle w:val="TableParagraph"/>
              <w:spacing w:before="49"/>
              <w:ind w:right="57"/>
              <w:jc w:val="right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71 328 500</w:t>
            </w:r>
          </w:p>
        </w:tc>
        <w:tc>
          <w:tcPr>
            <w:tcW w:w="1559" w:type="dxa"/>
            <w:shd w:val="clear" w:color="auto" w:fill="BCD6ED"/>
            <w:vAlign w:val="center"/>
          </w:tcPr>
          <w:p w14:paraId="4AC04525" w14:textId="1183D7E0" w:rsidR="00383683" w:rsidRPr="00383683" w:rsidRDefault="001754C1" w:rsidP="00383683">
            <w:pPr>
              <w:pStyle w:val="TableParagraph"/>
              <w:spacing w:before="49"/>
              <w:ind w:right="56"/>
              <w:jc w:val="right"/>
            </w:pPr>
            <w:r>
              <w:rPr>
                <w:b/>
                <w:spacing w:val="-5"/>
                <w:sz w:val="17"/>
              </w:rPr>
              <w:t>96 806 500</w:t>
            </w:r>
          </w:p>
        </w:tc>
      </w:tr>
    </w:tbl>
    <w:p w14:paraId="3C47F81C" w14:textId="77777777" w:rsidR="000D4F83" w:rsidRPr="00383683" w:rsidRDefault="004A07BD" w:rsidP="00383683">
      <w:pPr>
        <w:pStyle w:val="Nagwek1"/>
        <w:numPr>
          <w:ilvl w:val="0"/>
          <w:numId w:val="17"/>
        </w:numPr>
        <w:tabs>
          <w:tab w:val="left" w:pos="1025"/>
        </w:tabs>
        <w:spacing w:before="242"/>
        <w:rPr>
          <w:color w:val="1F3863"/>
          <w:spacing w:val="-4"/>
        </w:rPr>
      </w:pPr>
      <w:bookmarkStart w:id="4" w:name="_TOC_250004"/>
      <w:r>
        <w:rPr>
          <w:color w:val="1F3863"/>
          <w:spacing w:val="-4"/>
        </w:rPr>
        <w:t>MIERNIK</w:t>
      </w:r>
      <w:r w:rsidRPr="00383683">
        <w:rPr>
          <w:color w:val="1F3863"/>
          <w:spacing w:val="-4"/>
        </w:rPr>
        <w:t xml:space="preserve"> </w:t>
      </w:r>
      <w:r>
        <w:rPr>
          <w:color w:val="1F3863"/>
          <w:spacing w:val="-4"/>
        </w:rPr>
        <w:t>PLANOWANEJ</w:t>
      </w:r>
      <w:r w:rsidRPr="00383683">
        <w:rPr>
          <w:color w:val="1F3863"/>
          <w:spacing w:val="-4"/>
        </w:rPr>
        <w:t xml:space="preserve"> </w:t>
      </w:r>
      <w:bookmarkEnd w:id="4"/>
      <w:r>
        <w:rPr>
          <w:color w:val="1F3863"/>
          <w:spacing w:val="-4"/>
        </w:rPr>
        <w:t>INWESTYCJI</w:t>
      </w:r>
    </w:p>
    <w:p w14:paraId="30060DE9" w14:textId="1C888583" w:rsidR="000D4F83" w:rsidRDefault="006B67C3">
      <w:pPr>
        <w:pStyle w:val="Nagwek2"/>
        <w:numPr>
          <w:ilvl w:val="1"/>
          <w:numId w:val="17"/>
        </w:numPr>
        <w:tabs>
          <w:tab w:val="left" w:pos="1582"/>
        </w:tabs>
        <w:spacing w:before="267"/>
        <w:ind w:left="1582" w:hanging="550"/>
      </w:pPr>
      <w:bookmarkStart w:id="5" w:name="_TOC_250003"/>
      <w:r>
        <w:rPr>
          <w:color w:val="1F3863"/>
          <w:spacing w:val="-2"/>
        </w:rPr>
        <w:t>Prognozowane m</w:t>
      </w:r>
      <w:r w:rsidR="004A07BD">
        <w:rPr>
          <w:color w:val="1F3863"/>
          <w:spacing w:val="-2"/>
        </w:rPr>
        <w:t>ierniki</w:t>
      </w:r>
      <w:r w:rsidR="004A07BD">
        <w:rPr>
          <w:color w:val="1F3863"/>
        </w:rPr>
        <w:t xml:space="preserve"> </w:t>
      </w:r>
      <w:r w:rsidR="004A07BD">
        <w:rPr>
          <w:color w:val="1F3863"/>
          <w:spacing w:val="-2"/>
        </w:rPr>
        <w:t>stopnia</w:t>
      </w:r>
      <w:r w:rsidR="004A07BD">
        <w:rPr>
          <w:color w:val="1F3863"/>
        </w:rPr>
        <w:t xml:space="preserve"> </w:t>
      </w:r>
      <w:r w:rsidR="004A07BD">
        <w:rPr>
          <w:color w:val="1F3863"/>
          <w:spacing w:val="-2"/>
        </w:rPr>
        <w:t>realizacji</w:t>
      </w:r>
      <w:r w:rsidR="004A07BD">
        <w:rPr>
          <w:color w:val="1F3863"/>
          <w:spacing w:val="3"/>
        </w:rPr>
        <w:t xml:space="preserve"> </w:t>
      </w:r>
      <w:bookmarkEnd w:id="5"/>
      <w:r w:rsidR="004A07BD">
        <w:rPr>
          <w:color w:val="1F3863"/>
          <w:spacing w:val="-2"/>
        </w:rPr>
        <w:t>inwestycji</w:t>
      </w:r>
    </w:p>
    <w:p w14:paraId="73505EE9" w14:textId="3CCC9765" w:rsidR="000D4F83" w:rsidRDefault="004A07BD">
      <w:pPr>
        <w:pStyle w:val="Tekstpodstawowy"/>
        <w:spacing w:before="259"/>
        <w:ind w:left="620"/>
      </w:pPr>
      <w:r>
        <w:t>W</w:t>
      </w:r>
      <w:r>
        <w:rPr>
          <w:spacing w:val="3"/>
        </w:rPr>
        <w:t xml:space="preserve"> </w:t>
      </w:r>
      <w:r>
        <w:t>poniższej</w:t>
      </w:r>
      <w:r>
        <w:rPr>
          <w:spacing w:val="5"/>
        </w:rPr>
        <w:t xml:space="preserve"> </w:t>
      </w:r>
      <w:r>
        <w:t>tabeli</w:t>
      </w:r>
      <w:r>
        <w:rPr>
          <w:spacing w:val="3"/>
        </w:rPr>
        <w:t xml:space="preserve"> </w:t>
      </w:r>
      <w:r>
        <w:t>zaprezentowano</w:t>
      </w:r>
      <w:r>
        <w:rPr>
          <w:spacing w:val="2"/>
        </w:rPr>
        <w:t xml:space="preserve"> </w:t>
      </w:r>
      <w:r w:rsidR="006B67C3">
        <w:rPr>
          <w:spacing w:val="2"/>
        </w:rPr>
        <w:t xml:space="preserve">prognozowane </w:t>
      </w:r>
      <w:r>
        <w:t>mierniki</w:t>
      </w:r>
      <w:r>
        <w:rPr>
          <w:spacing w:val="3"/>
        </w:rPr>
        <w:t xml:space="preserve"> </w:t>
      </w:r>
      <w:r>
        <w:t>stopnia</w:t>
      </w:r>
      <w:r>
        <w:rPr>
          <w:spacing w:val="4"/>
        </w:rPr>
        <w:t xml:space="preserve"> </w:t>
      </w:r>
      <w:r>
        <w:t>realizacji</w:t>
      </w:r>
      <w:r>
        <w:rPr>
          <w:spacing w:val="1"/>
        </w:rPr>
        <w:t xml:space="preserve"> </w:t>
      </w:r>
      <w:r>
        <w:rPr>
          <w:spacing w:val="-2"/>
        </w:rPr>
        <w:t>inwestycji.</w:t>
      </w:r>
    </w:p>
    <w:p w14:paraId="6D56047B" w14:textId="77777777" w:rsidR="000D4F83" w:rsidRDefault="000D4F83">
      <w:pPr>
        <w:pStyle w:val="Tekstpodstawowy"/>
        <w:spacing w:before="5"/>
        <w:rPr>
          <w:sz w:val="11"/>
        </w:rPr>
      </w:pPr>
    </w:p>
    <w:tbl>
      <w:tblPr>
        <w:tblStyle w:val="TableNormal"/>
        <w:tblW w:w="0" w:type="auto"/>
        <w:tblInd w:w="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"/>
        <w:gridCol w:w="889"/>
        <w:gridCol w:w="4210"/>
        <w:gridCol w:w="1511"/>
        <w:gridCol w:w="718"/>
        <w:gridCol w:w="1095"/>
      </w:tblGrid>
      <w:tr w:rsidR="000D4F83" w14:paraId="74627C1B" w14:textId="77777777">
        <w:trPr>
          <w:trHeight w:val="232"/>
        </w:trPr>
        <w:tc>
          <w:tcPr>
            <w:tcW w:w="8793" w:type="dxa"/>
            <w:gridSpan w:val="6"/>
            <w:shd w:val="clear" w:color="auto" w:fill="BCD6ED"/>
          </w:tcPr>
          <w:p w14:paraId="17F6DBFF" w14:textId="5085FABF" w:rsidR="000D4F83" w:rsidRDefault="004A07BD">
            <w:pPr>
              <w:pStyle w:val="TableParagraph"/>
              <w:spacing w:before="24" w:line="188" w:lineRule="exact"/>
              <w:ind w:left="69"/>
              <w:rPr>
                <w:b/>
                <w:sz w:val="17"/>
              </w:rPr>
            </w:pPr>
            <w:r>
              <w:rPr>
                <w:b/>
                <w:sz w:val="17"/>
              </w:rPr>
              <w:t>Tabela</w:t>
            </w:r>
            <w:r>
              <w:rPr>
                <w:b/>
                <w:spacing w:val="7"/>
                <w:sz w:val="17"/>
              </w:rPr>
              <w:t xml:space="preserve"> </w:t>
            </w:r>
            <w:r w:rsidR="00383683">
              <w:rPr>
                <w:b/>
                <w:spacing w:val="7"/>
                <w:sz w:val="17"/>
              </w:rPr>
              <w:t>I</w:t>
            </w:r>
            <w:r>
              <w:rPr>
                <w:b/>
                <w:sz w:val="17"/>
              </w:rPr>
              <w:t>V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6"/>
                <w:sz w:val="17"/>
              </w:rPr>
              <w:t xml:space="preserve"> </w:t>
            </w:r>
            <w:r w:rsidR="006B67C3">
              <w:rPr>
                <w:b/>
                <w:sz w:val="17"/>
              </w:rPr>
              <w:t>Prognozowane m</w:t>
            </w:r>
            <w:r>
              <w:rPr>
                <w:b/>
                <w:sz w:val="17"/>
              </w:rPr>
              <w:t>ierniki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stopnia</w:t>
            </w:r>
            <w:r>
              <w:rPr>
                <w:b/>
                <w:spacing w:val="7"/>
                <w:sz w:val="17"/>
              </w:rPr>
              <w:t xml:space="preserve"> </w:t>
            </w:r>
            <w:r>
              <w:rPr>
                <w:b/>
                <w:sz w:val="17"/>
              </w:rPr>
              <w:t>realizacji</w:t>
            </w:r>
            <w:r>
              <w:rPr>
                <w:b/>
                <w:spacing w:val="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inwestycji</w:t>
            </w:r>
          </w:p>
        </w:tc>
      </w:tr>
      <w:tr w:rsidR="000D4F83" w14:paraId="4F4907D7" w14:textId="77777777">
        <w:trPr>
          <w:trHeight w:val="755"/>
        </w:trPr>
        <w:tc>
          <w:tcPr>
            <w:tcW w:w="370" w:type="dxa"/>
            <w:vMerge w:val="restart"/>
            <w:shd w:val="clear" w:color="auto" w:fill="C5D9F0"/>
          </w:tcPr>
          <w:p w14:paraId="01401A0A" w14:textId="77777777" w:rsidR="000D4F83" w:rsidRDefault="000D4F83">
            <w:pPr>
              <w:pStyle w:val="TableParagraph"/>
              <w:spacing w:before="0"/>
              <w:rPr>
                <w:sz w:val="17"/>
              </w:rPr>
            </w:pPr>
          </w:p>
          <w:p w14:paraId="1333996C" w14:textId="77777777" w:rsidR="000D4F83" w:rsidRDefault="000D4F83">
            <w:pPr>
              <w:pStyle w:val="TableParagraph"/>
              <w:spacing w:before="104"/>
              <w:rPr>
                <w:sz w:val="17"/>
              </w:rPr>
            </w:pPr>
          </w:p>
          <w:p w14:paraId="3D918905" w14:textId="77777777" w:rsidR="000D4F83" w:rsidRDefault="004A07BD">
            <w:pPr>
              <w:pStyle w:val="TableParagraph"/>
              <w:spacing w:before="1"/>
              <w:ind w:left="78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Lp.</w:t>
            </w:r>
          </w:p>
        </w:tc>
        <w:tc>
          <w:tcPr>
            <w:tcW w:w="889" w:type="dxa"/>
            <w:vMerge w:val="restart"/>
            <w:shd w:val="clear" w:color="auto" w:fill="C5D9F0"/>
          </w:tcPr>
          <w:p w14:paraId="1342606B" w14:textId="77777777" w:rsidR="000D4F83" w:rsidRDefault="000D4F83">
            <w:pPr>
              <w:pStyle w:val="TableParagraph"/>
              <w:spacing w:before="205"/>
              <w:rPr>
                <w:sz w:val="17"/>
              </w:rPr>
            </w:pPr>
          </w:p>
          <w:p w14:paraId="7479B1B3" w14:textId="77777777" w:rsidR="000D4F83" w:rsidRDefault="004A07BD">
            <w:pPr>
              <w:pStyle w:val="TableParagraph"/>
              <w:spacing w:before="0" w:line="247" w:lineRule="auto"/>
              <w:ind w:left="127" w:firstLine="181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Rok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realizacji</w:t>
            </w:r>
          </w:p>
        </w:tc>
        <w:tc>
          <w:tcPr>
            <w:tcW w:w="4210" w:type="dxa"/>
            <w:vMerge w:val="restart"/>
            <w:shd w:val="clear" w:color="auto" w:fill="C5D9F0"/>
          </w:tcPr>
          <w:p w14:paraId="7BA30F25" w14:textId="77777777" w:rsidR="000D4F83" w:rsidRDefault="000D4F83">
            <w:pPr>
              <w:pStyle w:val="TableParagraph"/>
              <w:spacing w:before="0"/>
              <w:rPr>
                <w:sz w:val="17"/>
              </w:rPr>
            </w:pPr>
          </w:p>
          <w:p w14:paraId="3988E6AB" w14:textId="77777777" w:rsidR="000D4F83" w:rsidRDefault="000D4F83">
            <w:pPr>
              <w:pStyle w:val="TableParagraph"/>
              <w:spacing w:before="104"/>
              <w:rPr>
                <w:sz w:val="17"/>
              </w:rPr>
            </w:pPr>
          </w:p>
          <w:p w14:paraId="5405FB12" w14:textId="77777777" w:rsidR="000D4F83" w:rsidRDefault="004A07BD">
            <w:pPr>
              <w:pStyle w:val="TableParagraph"/>
              <w:spacing w:before="1"/>
              <w:ind w:left="796"/>
              <w:rPr>
                <w:b/>
                <w:sz w:val="17"/>
              </w:rPr>
            </w:pPr>
            <w:r>
              <w:rPr>
                <w:b/>
                <w:sz w:val="17"/>
              </w:rPr>
              <w:t>Zakres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rzeczowy</w:t>
            </w:r>
            <w:r>
              <w:rPr>
                <w:b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realizowanego</w:t>
            </w:r>
            <w:r>
              <w:rPr>
                <w:b/>
                <w:spacing w:val="10"/>
                <w:sz w:val="17"/>
              </w:rPr>
              <w:t xml:space="preserve"> </w:t>
            </w:r>
            <w:r>
              <w:rPr>
                <w:b/>
                <w:spacing w:val="-4"/>
                <w:sz w:val="17"/>
              </w:rPr>
              <w:t>celu</w:t>
            </w:r>
          </w:p>
        </w:tc>
        <w:tc>
          <w:tcPr>
            <w:tcW w:w="1511" w:type="dxa"/>
            <w:vMerge w:val="restart"/>
            <w:shd w:val="clear" w:color="auto" w:fill="C5D9F0"/>
          </w:tcPr>
          <w:p w14:paraId="047DD049" w14:textId="77777777" w:rsidR="000D4F83" w:rsidRDefault="000D4F83">
            <w:pPr>
              <w:pStyle w:val="TableParagraph"/>
              <w:spacing w:before="205"/>
              <w:rPr>
                <w:sz w:val="17"/>
              </w:rPr>
            </w:pPr>
          </w:p>
          <w:p w14:paraId="69AC45D3" w14:textId="3914FE70" w:rsidR="000D4F83" w:rsidRDefault="004A07BD">
            <w:pPr>
              <w:pStyle w:val="TableParagraph"/>
              <w:spacing w:before="0" w:line="247" w:lineRule="auto"/>
              <w:ind w:left="412" w:right="55" w:hanging="278"/>
              <w:rPr>
                <w:b/>
                <w:sz w:val="17"/>
              </w:rPr>
            </w:pPr>
            <w:r>
              <w:rPr>
                <w:b/>
                <w:sz w:val="17"/>
              </w:rPr>
              <w:t>Wartość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z w:val="17"/>
              </w:rPr>
              <w:t>wg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WKI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z w:val="17"/>
              </w:rPr>
              <w:t>w złotych</w:t>
            </w:r>
          </w:p>
        </w:tc>
        <w:tc>
          <w:tcPr>
            <w:tcW w:w="1813" w:type="dxa"/>
            <w:gridSpan w:val="2"/>
            <w:shd w:val="clear" w:color="auto" w:fill="C5D9F0"/>
          </w:tcPr>
          <w:p w14:paraId="10FFB088" w14:textId="77777777" w:rsidR="000D4F83" w:rsidRDefault="004A07BD">
            <w:pPr>
              <w:pStyle w:val="TableParagraph"/>
              <w:spacing w:before="63"/>
              <w:ind w:left="14" w:right="1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Mierniki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–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udział</w:t>
            </w:r>
          </w:p>
          <w:p w14:paraId="3C241511" w14:textId="77777777" w:rsidR="000D4F83" w:rsidRDefault="004A07BD">
            <w:pPr>
              <w:pStyle w:val="TableParagraph"/>
              <w:spacing w:before="7" w:line="244" w:lineRule="auto"/>
              <w:ind w:left="14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realizowanego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zakresu</w:t>
            </w:r>
            <w:r>
              <w:rPr>
                <w:b/>
                <w:spacing w:val="4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rzeczowego</w:t>
            </w:r>
          </w:p>
        </w:tc>
      </w:tr>
      <w:tr w:rsidR="000D4F83" w14:paraId="43C46AE3" w14:textId="77777777">
        <w:trPr>
          <w:trHeight w:val="234"/>
        </w:trPr>
        <w:tc>
          <w:tcPr>
            <w:tcW w:w="370" w:type="dxa"/>
            <w:vMerge/>
            <w:tcBorders>
              <w:top w:val="nil"/>
            </w:tcBorders>
            <w:shd w:val="clear" w:color="auto" w:fill="C5D9F0"/>
          </w:tcPr>
          <w:p w14:paraId="3FBE94B4" w14:textId="77777777" w:rsidR="000D4F83" w:rsidRDefault="000D4F83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  <w:shd w:val="clear" w:color="auto" w:fill="C5D9F0"/>
          </w:tcPr>
          <w:p w14:paraId="0D5B8FD1" w14:textId="77777777" w:rsidR="000D4F83" w:rsidRDefault="000D4F83">
            <w:pPr>
              <w:rPr>
                <w:sz w:val="2"/>
                <w:szCs w:val="2"/>
              </w:rPr>
            </w:pPr>
          </w:p>
        </w:tc>
        <w:tc>
          <w:tcPr>
            <w:tcW w:w="4210" w:type="dxa"/>
            <w:vMerge/>
            <w:tcBorders>
              <w:top w:val="nil"/>
            </w:tcBorders>
            <w:shd w:val="clear" w:color="auto" w:fill="C5D9F0"/>
          </w:tcPr>
          <w:p w14:paraId="0CA8F0EA" w14:textId="77777777" w:rsidR="000D4F83" w:rsidRDefault="000D4F83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</w:tcBorders>
            <w:shd w:val="clear" w:color="auto" w:fill="C5D9F0"/>
          </w:tcPr>
          <w:p w14:paraId="482EE606" w14:textId="77777777" w:rsidR="000D4F83" w:rsidRDefault="000D4F8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shd w:val="clear" w:color="auto" w:fill="C5D9F0"/>
          </w:tcPr>
          <w:p w14:paraId="4A3B43AE" w14:textId="77777777" w:rsidR="000D4F83" w:rsidRDefault="004A07BD">
            <w:pPr>
              <w:pStyle w:val="TableParagraph"/>
              <w:spacing w:before="14" w:line="200" w:lineRule="exact"/>
              <w:ind w:right="87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rocznie</w:t>
            </w:r>
          </w:p>
        </w:tc>
        <w:tc>
          <w:tcPr>
            <w:tcW w:w="1095" w:type="dxa"/>
            <w:shd w:val="clear" w:color="auto" w:fill="C5D9F0"/>
          </w:tcPr>
          <w:p w14:paraId="5EA03955" w14:textId="77777777" w:rsidR="000D4F83" w:rsidRDefault="004A07BD">
            <w:pPr>
              <w:pStyle w:val="TableParagraph"/>
              <w:spacing w:before="14" w:line="200" w:lineRule="exact"/>
              <w:ind w:left="12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narastająco</w:t>
            </w:r>
          </w:p>
        </w:tc>
      </w:tr>
      <w:tr w:rsidR="000D4F83" w14:paraId="49E12B83" w14:textId="77777777">
        <w:trPr>
          <w:trHeight w:val="232"/>
        </w:trPr>
        <w:tc>
          <w:tcPr>
            <w:tcW w:w="370" w:type="dxa"/>
            <w:vMerge/>
            <w:tcBorders>
              <w:top w:val="nil"/>
            </w:tcBorders>
            <w:shd w:val="clear" w:color="auto" w:fill="C5D9F0"/>
          </w:tcPr>
          <w:p w14:paraId="61456DB7" w14:textId="77777777" w:rsidR="000D4F83" w:rsidRDefault="000D4F83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  <w:shd w:val="clear" w:color="auto" w:fill="C5D9F0"/>
          </w:tcPr>
          <w:p w14:paraId="3F8EEADC" w14:textId="77777777" w:rsidR="000D4F83" w:rsidRDefault="000D4F83">
            <w:pPr>
              <w:rPr>
                <w:sz w:val="2"/>
                <w:szCs w:val="2"/>
              </w:rPr>
            </w:pPr>
          </w:p>
        </w:tc>
        <w:tc>
          <w:tcPr>
            <w:tcW w:w="4210" w:type="dxa"/>
            <w:vMerge/>
            <w:tcBorders>
              <w:top w:val="nil"/>
            </w:tcBorders>
            <w:shd w:val="clear" w:color="auto" w:fill="C5D9F0"/>
          </w:tcPr>
          <w:p w14:paraId="68D4CA8B" w14:textId="77777777" w:rsidR="000D4F83" w:rsidRDefault="000D4F83">
            <w:pPr>
              <w:rPr>
                <w:sz w:val="2"/>
                <w:szCs w:val="2"/>
              </w:rPr>
            </w:pPr>
          </w:p>
        </w:tc>
        <w:tc>
          <w:tcPr>
            <w:tcW w:w="1511" w:type="dxa"/>
            <w:vMerge/>
            <w:tcBorders>
              <w:top w:val="nil"/>
            </w:tcBorders>
            <w:shd w:val="clear" w:color="auto" w:fill="C5D9F0"/>
          </w:tcPr>
          <w:p w14:paraId="466B216B" w14:textId="77777777" w:rsidR="000D4F83" w:rsidRDefault="000D4F8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shd w:val="clear" w:color="auto" w:fill="C5D9F0"/>
          </w:tcPr>
          <w:p w14:paraId="16EDE76E" w14:textId="77777777" w:rsidR="000D4F83" w:rsidRDefault="004A07BD">
            <w:pPr>
              <w:pStyle w:val="TableParagraph"/>
              <w:spacing w:before="12" w:line="200" w:lineRule="exact"/>
              <w:ind w:left="11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%</w:t>
            </w:r>
          </w:p>
        </w:tc>
        <w:tc>
          <w:tcPr>
            <w:tcW w:w="1095" w:type="dxa"/>
            <w:shd w:val="clear" w:color="auto" w:fill="C5D9F0"/>
          </w:tcPr>
          <w:p w14:paraId="3FD42D78" w14:textId="77777777" w:rsidR="000D4F83" w:rsidRDefault="004A07BD">
            <w:pPr>
              <w:pStyle w:val="TableParagraph"/>
              <w:spacing w:before="12" w:line="200" w:lineRule="exact"/>
              <w:ind w:left="8" w:right="3"/>
              <w:jc w:val="center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%</w:t>
            </w:r>
          </w:p>
        </w:tc>
      </w:tr>
      <w:tr w:rsidR="000D4F83" w14:paraId="75DCC561" w14:textId="77777777">
        <w:trPr>
          <w:trHeight w:val="232"/>
        </w:trPr>
        <w:tc>
          <w:tcPr>
            <w:tcW w:w="370" w:type="dxa"/>
            <w:shd w:val="clear" w:color="auto" w:fill="DCE6F0"/>
          </w:tcPr>
          <w:p w14:paraId="5E4F0F0A" w14:textId="7571F09E" w:rsidR="000D4F83" w:rsidRDefault="00647C23">
            <w:pPr>
              <w:pStyle w:val="TableParagraph"/>
              <w:spacing w:before="14" w:line="197" w:lineRule="exact"/>
              <w:ind w:lef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89" w:type="dxa"/>
            <w:shd w:val="clear" w:color="auto" w:fill="DCE6F0"/>
          </w:tcPr>
          <w:p w14:paraId="1A00D34B" w14:textId="2F28C6C0" w:rsidR="000D4F83" w:rsidRDefault="00647C23">
            <w:pPr>
              <w:pStyle w:val="TableParagraph"/>
              <w:spacing w:before="14" w:line="197" w:lineRule="exact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4210" w:type="dxa"/>
            <w:shd w:val="clear" w:color="auto" w:fill="DCE6F0"/>
          </w:tcPr>
          <w:p w14:paraId="2CB6A3DD" w14:textId="4A5D7636" w:rsidR="000D4F83" w:rsidRDefault="00647C23">
            <w:pPr>
              <w:pStyle w:val="TableParagraph"/>
              <w:spacing w:before="14" w:line="197" w:lineRule="exact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511" w:type="dxa"/>
            <w:shd w:val="clear" w:color="auto" w:fill="DCE6F0"/>
          </w:tcPr>
          <w:p w14:paraId="75B910ED" w14:textId="7E8CD3E0" w:rsidR="000D4F83" w:rsidRDefault="00647C23">
            <w:pPr>
              <w:pStyle w:val="TableParagraph"/>
              <w:spacing w:before="14" w:line="197" w:lineRule="exact"/>
              <w:ind w:left="1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718" w:type="dxa"/>
            <w:shd w:val="clear" w:color="auto" w:fill="DCE6F0"/>
          </w:tcPr>
          <w:p w14:paraId="57CB446A" w14:textId="7BA9258B" w:rsidR="000D4F83" w:rsidRDefault="00647C23">
            <w:pPr>
              <w:pStyle w:val="TableParagraph"/>
              <w:spacing w:before="14" w:line="197" w:lineRule="exact"/>
              <w:ind w:left="11" w:right="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095" w:type="dxa"/>
            <w:shd w:val="clear" w:color="auto" w:fill="DCE6F0"/>
          </w:tcPr>
          <w:p w14:paraId="2C0C7B23" w14:textId="2312385D" w:rsidR="000D4F83" w:rsidRDefault="00647C23">
            <w:pPr>
              <w:pStyle w:val="TableParagraph"/>
              <w:spacing w:before="14" w:line="197" w:lineRule="exact"/>
              <w:ind w:left="8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</w:tr>
      <w:tr w:rsidR="00493182" w14:paraId="63F183FC" w14:textId="77777777" w:rsidTr="00F965B2">
        <w:trPr>
          <w:trHeight w:val="641"/>
        </w:trPr>
        <w:tc>
          <w:tcPr>
            <w:tcW w:w="370" w:type="dxa"/>
            <w:vAlign w:val="center"/>
          </w:tcPr>
          <w:p w14:paraId="61CBDB5D" w14:textId="73DD510F" w:rsidR="00493182" w:rsidRDefault="00493182" w:rsidP="00493182">
            <w:pPr>
              <w:pStyle w:val="TableParagraph"/>
              <w:spacing w:before="1"/>
              <w:ind w:lef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889" w:type="dxa"/>
            <w:vAlign w:val="center"/>
          </w:tcPr>
          <w:p w14:paraId="7A92F800" w14:textId="15B0FF5F" w:rsidR="00493182" w:rsidRDefault="00493182" w:rsidP="000B5A3D">
            <w:pPr>
              <w:pStyle w:val="TableParagraph"/>
              <w:spacing w:before="0"/>
              <w:ind w:left="1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</w:t>
            </w:r>
            <w:r w:rsidR="00647C23">
              <w:rPr>
                <w:spacing w:val="-4"/>
                <w:sz w:val="17"/>
              </w:rPr>
              <w:t>4</w:t>
            </w:r>
            <w:r w:rsidR="00613AB9">
              <w:rPr>
                <w:spacing w:val="-4"/>
                <w:sz w:val="17"/>
              </w:rPr>
              <w:t xml:space="preserve"> r.</w:t>
            </w:r>
          </w:p>
        </w:tc>
        <w:tc>
          <w:tcPr>
            <w:tcW w:w="4210" w:type="dxa"/>
          </w:tcPr>
          <w:p w14:paraId="682B9839" w14:textId="6DEDB5FB" w:rsidR="00493182" w:rsidRDefault="00493182" w:rsidP="000D0C3A">
            <w:pPr>
              <w:pStyle w:val="TableParagraph"/>
              <w:spacing w:before="14" w:line="197" w:lineRule="exact"/>
              <w:ind w:left="69"/>
              <w:rPr>
                <w:sz w:val="17"/>
              </w:rPr>
            </w:pPr>
            <w:r w:rsidRPr="00493182">
              <w:rPr>
                <w:sz w:val="17"/>
              </w:rPr>
              <w:t>Prace przygotowawcze, projektowe, obsługa</w:t>
            </w:r>
            <w:r w:rsidRPr="00493182">
              <w:rPr>
                <w:spacing w:val="40"/>
                <w:sz w:val="17"/>
              </w:rPr>
              <w:t xml:space="preserve"> </w:t>
            </w:r>
            <w:r w:rsidRPr="00493182">
              <w:rPr>
                <w:sz w:val="17"/>
              </w:rPr>
              <w:t>inwestorska, nadzory autorskie oraz ewentualnie</w:t>
            </w:r>
            <w:r w:rsidRPr="00493182">
              <w:rPr>
                <w:spacing w:val="40"/>
                <w:sz w:val="17"/>
              </w:rPr>
              <w:t xml:space="preserve"> </w:t>
            </w:r>
            <w:r w:rsidRPr="00493182">
              <w:rPr>
                <w:sz w:val="17"/>
              </w:rPr>
              <w:t>szkolenia i rozruch technologiczny – Zadanie nr 1 i nr 2</w:t>
            </w:r>
          </w:p>
        </w:tc>
        <w:tc>
          <w:tcPr>
            <w:tcW w:w="1511" w:type="dxa"/>
            <w:vMerge w:val="restart"/>
            <w:vAlign w:val="center"/>
          </w:tcPr>
          <w:p w14:paraId="691BB4E7" w14:textId="7828341A" w:rsidR="00493182" w:rsidRDefault="00493182" w:rsidP="00687453">
            <w:pPr>
              <w:pStyle w:val="TableParagraph"/>
              <w:spacing w:before="0"/>
              <w:ind w:right="55"/>
              <w:jc w:val="center"/>
              <w:rPr>
                <w:sz w:val="17"/>
              </w:rPr>
            </w:pPr>
          </w:p>
          <w:p w14:paraId="296EFE79" w14:textId="02D3467F" w:rsidR="00493182" w:rsidRDefault="00493182" w:rsidP="00687453">
            <w:pPr>
              <w:pStyle w:val="TableParagraph"/>
              <w:spacing w:before="1"/>
              <w:ind w:left="656"/>
              <w:jc w:val="center"/>
              <w:rPr>
                <w:sz w:val="17"/>
              </w:rPr>
            </w:pPr>
          </w:p>
          <w:p w14:paraId="3821BB0B" w14:textId="490A9D1D" w:rsidR="00493182" w:rsidRDefault="00493182" w:rsidP="00687453">
            <w:pPr>
              <w:pStyle w:val="TableParagraph"/>
              <w:spacing w:before="0"/>
              <w:ind w:left="656"/>
              <w:jc w:val="center"/>
              <w:rPr>
                <w:sz w:val="17"/>
              </w:rPr>
            </w:pPr>
          </w:p>
          <w:p w14:paraId="2656FDEC" w14:textId="73FAB78B" w:rsidR="00493182" w:rsidRDefault="00493182" w:rsidP="00687453">
            <w:pPr>
              <w:pStyle w:val="TableParagraph"/>
              <w:spacing w:before="0"/>
              <w:jc w:val="center"/>
              <w:rPr>
                <w:sz w:val="17"/>
              </w:rPr>
            </w:pPr>
            <w:r>
              <w:rPr>
                <w:sz w:val="17"/>
              </w:rPr>
              <w:t>168 135 000</w:t>
            </w:r>
          </w:p>
        </w:tc>
        <w:tc>
          <w:tcPr>
            <w:tcW w:w="718" w:type="dxa"/>
            <w:vAlign w:val="center"/>
          </w:tcPr>
          <w:p w14:paraId="40B94D8D" w14:textId="35FF9842" w:rsidR="00493182" w:rsidRDefault="00383683" w:rsidP="000D0C3A">
            <w:pPr>
              <w:pStyle w:val="TableParagraph"/>
              <w:spacing w:before="0"/>
              <w:ind w:right="56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5" w:type="dxa"/>
            <w:vAlign w:val="center"/>
          </w:tcPr>
          <w:p w14:paraId="7ECEF09C" w14:textId="54321B49" w:rsidR="00493182" w:rsidRDefault="00383683" w:rsidP="000D0C3A">
            <w:pPr>
              <w:pStyle w:val="TableParagraph"/>
              <w:spacing w:before="0"/>
              <w:ind w:right="5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647C23" w14:paraId="2ED05463" w14:textId="77777777" w:rsidTr="00F965B2">
        <w:trPr>
          <w:trHeight w:val="641"/>
        </w:trPr>
        <w:tc>
          <w:tcPr>
            <w:tcW w:w="370" w:type="dxa"/>
            <w:vAlign w:val="center"/>
          </w:tcPr>
          <w:p w14:paraId="42213606" w14:textId="25922245" w:rsidR="00647C23" w:rsidRDefault="00647C23" w:rsidP="00493182">
            <w:pPr>
              <w:pStyle w:val="TableParagraph"/>
              <w:spacing w:before="1"/>
              <w:ind w:left="11"/>
              <w:jc w:val="center"/>
              <w:rPr>
                <w:spacing w:val="-10"/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889" w:type="dxa"/>
            <w:vAlign w:val="center"/>
          </w:tcPr>
          <w:p w14:paraId="0F226A76" w14:textId="03143248" w:rsidR="00647C23" w:rsidRDefault="00647C23" w:rsidP="000B5A3D">
            <w:pPr>
              <w:pStyle w:val="TableParagraph"/>
              <w:spacing w:before="0"/>
              <w:ind w:left="14"/>
              <w:jc w:val="center"/>
              <w:rPr>
                <w:spacing w:val="-4"/>
                <w:sz w:val="17"/>
              </w:rPr>
            </w:pPr>
            <w:r>
              <w:rPr>
                <w:spacing w:val="-4"/>
                <w:sz w:val="17"/>
              </w:rPr>
              <w:t>2025 r.</w:t>
            </w:r>
          </w:p>
        </w:tc>
        <w:tc>
          <w:tcPr>
            <w:tcW w:w="4210" w:type="dxa"/>
          </w:tcPr>
          <w:p w14:paraId="365AF906" w14:textId="36493B0B" w:rsidR="00647C23" w:rsidRPr="00493182" w:rsidRDefault="00647C23" w:rsidP="000D0C3A">
            <w:pPr>
              <w:pStyle w:val="TableParagraph"/>
              <w:spacing w:before="14" w:line="197" w:lineRule="exact"/>
              <w:ind w:left="69"/>
              <w:rPr>
                <w:sz w:val="17"/>
              </w:rPr>
            </w:pPr>
            <w:r w:rsidRPr="00493182">
              <w:rPr>
                <w:sz w:val="17"/>
              </w:rPr>
              <w:t>Prace przygotowawcze, projektowe, obsługa</w:t>
            </w:r>
            <w:r w:rsidRPr="00493182">
              <w:rPr>
                <w:spacing w:val="40"/>
                <w:sz w:val="17"/>
              </w:rPr>
              <w:t xml:space="preserve"> </w:t>
            </w:r>
            <w:r w:rsidRPr="00493182">
              <w:rPr>
                <w:sz w:val="17"/>
              </w:rPr>
              <w:t>inwestorska, nadzory autorskie oraz ewentualnie</w:t>
            </w:r>
            <w:r w:rsidRPr="00493182">
              <w:rPr>
                <w:spacing w:val="40"/>
                <w:sz w:val="17"/>
              </w:rPr>
              <w:t xml:space="preserve"> </w:t>
            </w:r>
            <w:r w:rsidRPr="00493182">
              <w:rPr>
                <w:sz w:val="17"/>
              </w:rPr>
              <w:t>szkolenia i rozruch technologiczny – Zadanie nr 1 i nr 2</w:t>
            </w:r>
          </w:p>
        </w:tc>
        <w:tc>
          <w:tcPr>
            <w:tcW w:w="1511" w:type="dxa"/>
            <w:vMerge/>
            <w:vAlign w:val="center"/>
          </w:tcPr>
          <w:p w14:paraId="5B1031F2" w14:textId="77777777" w:rsidR="00647C23" w:rsidRDefault="00647C23" w:rsidP="00687453">
            <w:pPr>
              <w:pStyle w:val="TableParagraph"/>
              <w:spacing w:before="0"/>
              <w:ind w:right="55"/>
              <w:jc w:val="center"/>
              <w:rPr>
                <w:sz w:val="17"/>
              </w:rPr>
            </w:pPr>
          </w:p>
        </w:tc>
        <w:tc>
          <w:tcPr>
            <w:tcW w:w="718" w:type="dxa"/>
            <w:vAlign w:val="center"/>
          </w:tcPr>
          <w:p w14:paraId="1758F7CB" w14:textId="353D3E04" w:rsidR="00647C23" w:rsidRDefault="00647C23" w:rsidP="000D0C3A">
            <w:pPr>
              <w:pStyle w:val="TableParagraph"/>
              <w:spacing w:before="0"/>
              <w:ind w:right="56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  <w:tc>
          <w:tcPr>
            <w:tcW w:w="1095" w:type="dxa"/>
            <w:vAlign w:val="center"/>
          </w:tcPr>
          <w:p w14:paraId="4B26E948" w14:textId="125A3B98" w:rsidR="00647C23" w:rsidRDefault="00647C23" w:rsidP="000D0C3A">
            <w:pPr>
              <w:pStyle w:val="TableParagraph"/>
              <w:spacing w:before="0"/>
              <w:ind w:right="57"/>
              <w:jc w:val="center"/>
              <w:rPr>
                <w:sz w:val="17"/>
              </w:rPr>
            </w:pPr>
            <w:r>
              <w:rPr>
                <w:sz w:val="17"/>
              </w:rPr>
              <w:t>0</w:t>
            </w:r>
          </w:p>
        </w:tc>
      </w:tr>
      <w:tr w:rsidR="006B67C3" w14:paraId="46B7AAA6" w14:textId="77777777" w:rsidTr="00F965B2">
        <w:trPr>
          <w:trHeight w:val="290"/>
        </w:trPr>
        <w:tc>
          <w:tcPr>
            <w:tcW w:w="370" w:type="dxa"/>
            <w:vMerge w:val="restart"/>
          </w:tcPr>
          <w:p w14:paraId="19C60ED8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5E344338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16039184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21F22416" w14:textId="77777777" w:rsidR="006B67C3" w:rsidRDefault="006B67C3">
            <w:pPr>
              <w:pStyle w:val="TableParagraph"/>
              <w:spacing w:before="48"/>
              <w:rPr>
                <w:sz w:val="17"/>
              </w:rPr>
            </w:pPr>
          </w:p>
          <w:p w14:paraId="615F1D22" w14:textId="2F3CACC0" w:rsidR="006B67C3" w:rsidRDefault="00647C23">
            <w:pPr>
              <w:pStyle w:val="TableParagraph"/>
              <w:spacing w:before="0"/>
              <w:ind w:lef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889" w:type="dxa"/>
            <w:vMerge w:val="restart"/>
            <w:vAlign w:val="center"/>
          </w:tcPr>
          <w:p w14:paraId="03C7B1E7" w14:textId="24506AF2" w:rsidR="006B67C3" w:rsidRDefault="006B67C3" w:rsidP="00F965B2">
            <w:pPr>
              <w:pStyle w:val="TableParagraph"/>
              <w:spacing w:before="0"/>
              <w:ind w:left="1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2026</w:t>
            </w:r>
            <w:r w:rsidR="00613AB9">
              <w:rPr>
                <w:spacing w:val="-4"/>
                <w:sz w:val="17"/>
              </w:rPr>
              <w:t xml:space="preserve"> r.</w:t>
            </w:r>
          </w:p>
        </w:tc>
        <w:tc>
          <w:tcPr>
            <w:tcW w:w="4210" w:type="dxa"/>
          </w:tcPr>
          <w:p w14:paraId="1F00ACC8" w14:textId="77777777" w:rsidR="006B67C3" w:rsidRDefault="006B67C3">
            <w:pPr>
              <w:pStyle w:val="TableParagraph"/>
              <w:spacing w:before="43"/>
              <w:ind w:left="69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podstawowych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Zadanie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11" w:type="dxa"/>
            <w:vMerge/>
          </w:tcPr>
          <w:p w14:paraId="0DE23C4F" w14:textId="40E60780" w:rsidR="006B67C3" w:rsidRDefault="006B67C3" w:rsidP="00234FD5">
            <w:pPr>
              <w:pStyle w:val="TableParagraph"/>
              <w:spacing w:before="0"/>
              <w:ind w:left="656"/>
              <w:rPr>
                <w:sz w:val="17"/>
              </w:rPr>
            </w:pPr>
          </w:p>
        </w:tc>
        <w:tc>
          <w:tcPr>
            <w:tcW w:w="718" w:type="dxa"/>
            <w:vMerge w:val="restart"/>
          </w:tcPr>
          <w:p w14:paraId="3B3067DC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4B0D2F80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53E40D67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6EE30254" w14:textId="77777777" w:rsidR="006B67C3" w:rsidRDefault="006B67C3">
            <w:pPr>
              <w:pStyle w:val="TableParagraph"/>
              <w:spacing w:before="48"/>
              <w:rPr>
                <w:sz w:val="17"/>
              </w:rPr>
            </w:pPr>
          </w:p>
          <w:p w14:paraId="15DD4F86" w14:textId="7D60A7E4" w:rsidR="006B67C3" w:rsidRDefault="00383683">
            <w:pPr>
              <w:pStyle w:val="TableParagraph"/>
              <w:spacing w:before="0"/>
              <w:ind w:left="347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095" w:type="dxa"/>
            <w:vMerge w:val="restart"/>
          </w:tcPr>
          <w:p w14:paraId="664076A8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521506F6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0BB8F5D8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51BC1737" w14:textId="77777777" w:rsidR="006B67C3" w:rsidRDefault="006B67C3">
            <w:pPr>
              <w:pStyle w:val="TableParagraph"/>
              <w:spacing w:before="48"/>
              <w:rPr>
                <w:sz w:val="17"/>
              </w:rPr>
            </w:pPr>
          </w:p>
          <w:p w14:paraId="37D37837" w14:textId="0B4E38C3" w:rsidR="006B67C3" w:rsidRDefault="00383683" w:rsidP="00383683">
            <w:pPr>
              <w:pStyle w:val="TableParagraph"/>
              <w:spacing w:before="0"/>
              <w:ind w:right="57"/>
              <w:jc w:val="center"/>
              <w:rPr>
                <w:sz w:val="17"/>
              </w:rPr>
            </w:pPr>
            <w:r>
              <w:rPr>
                <w:sz w:val="17"/>
              </w:rPr>
              <w:t>42</w:t>
            </w:r>
          </w:p>
        </w:tc>
      </w:tr>
      <w:tr w:rsidR="006B67C3" w14:paraId="2609CBF1" w14:textId="77777777" w:rsidTr="00F965B2">
        <w:trPr>
          <w:trHeight w:val="232"/>
        </w:trPr>
        <w:tc>
          <w:tcPr>
            <w:tcW w:w="370" w:type="dxa"/>
            <w:vMerge/>
            <w:tcBorders>
              <w:top w:val="nil"/>
            </w:tcBorders>
          </w:tcPr>
          <w:p w14:paraId="0F1A85E3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  <w:vAlign w:val="center"/>
          </w:tcPr>
          <w:p w14:paraId="078F184E" w14:textId="77777777" w:rsidR="006B67C3" w:rsidRDefault="006B67C3" w:rsidP="00F965B2">
            <w:pPr>
              <w:ind w:left="14"/>
              <w:jc w:val="center"/>
              <w:rPr>
                <w:sz w:val="2"/>
                <w:szCs w:val="2"/>
              </w:rPr>
            </w:pPr>
          </w:p>
        </w:tc>
        <w:tc>
          <w:tcPr>
            <w:tcW w:w="4210" w:type="dxa"/>
          </w:tcPr>
          <w:p w14:paraId="17A41CB7" w14:textId="77777777" w:rsidR="006B67C3" w:rsidRDefault="006B67C3">
            <w:pPr>
              <w:pStyle w:val="TableParagraph"/>
              <w:spacing w:before="14" w:line="197" w:lineRule="exact"/>
              <w:ind w:left="69"/>
              <w:rPr>
                <w:sz w:val="17"/>
              </w:rPr>
            </w:pPr>
            <w:r>
              <w:rPr>
                <w:sz w:val="17"/>
              </w:rPr>
              <w:t>Instalacje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Zadanie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11" w:type="dxa"/>
            <w:vMerge/>
          </w:tcPr>
          <w:p w14:paraId="0DEE4AB0" w14:textId="3CFF408F" w:rsidR="006B67C3" w:rsidRDefault="006B67C3" w:rsidP="00234FD5">
            <w:pPr>
              <w:pStyle w:val="TableParagraph"/>
              <w:spacing w:before="0"/>
              <w:ind w:left="656"/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09B3E9E1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56200918" w14:textId="77777777" w:rsidR="006B67C3" w:rsidRDefault="006B67C3">
            <w:pPr>
              <w:rPr>
                <w:sz w:val="2"/>
                <w:szCs w:val="2"/>
              </w:rPr>
            </w:pPr>
          </w:p>
        </w:tc>
      </w:tr>
      <w:tr w:rsidR="006B67C3" w14:paraId="1173065F" w14:textId="77777777" w:rsidTr="00F965B2">
        <w:trPr>
          <w:trHeight w:val="464"/>
        </w:trPr>
        <w:tc>
          <w:tcPr>
            <w:tcW w:w="370" w:type="dxa"/>
            <w:vMerge/>
            <w:tcBorders>
              <w:top w:val="nil"/>
            </w:tcBorders>
          </w:tcPr>
          <w:p w14:paraId="60E19771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  <w:vAlign w:val="center"/>
          </w:tcPr>
          <w:p w14:paraId="497BC169" w14:textId="77777777" w:rsidR="006B67C3" w:rsidRDefault="006B67C3" w:rsidP="00F965B2">
            <w:pPr>
              <w:ind w:left="14"/>
              <w:jc w:val="center"/>
              <w:rPr>
                <w:sz w:val="2"/>
                <w:szCs w:val="2"/>
              </w:rPr>
            </w:pPr>
          </w:p>
        </w:tc>
        <w:tc>
          <w:tcPr>
            <w:tcW w:w="4210" w:type="dxa"/>
          </w:tcPr>
          <w:p w14:paraId="2BB7C08C" w14:textId="77777777" w:rsidR="006B67C3" w:rsidRDefault="006B67C3">
            <w:pPr>
              <w:pStyle w:val="TableParagraph"/>
              <w:spacing w:before="24"/>
              <w:ind w:left="69"/>
              <w:rPr>
                <w:sz w:val="17"/>
              </w:rPr>
            </w:pPr>
            <w:r>
              <w:rPr>
                <w:sz w:val="17"/>
              </w:rPr>
              <w:t>Zagospodarowanie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budowa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obiektów</w:t>
            </w:r>
          </w:p>
          <w:p w14:paraId="436287D0" w14:textId="77777777" w:rsidR="006B67C3" w:rsidRDefault="006B67C3">
            <w:pPr>
              <w:pStyle w:val="TableParagraph"/>
              <w:spacing w:before="6" w:line="207" w:lineRule="exact"/>
              <w:ind w:left="69"/>
              <w:rPr>
                <w:sz w:val="17"/>
              </w:rPr>
            </w:pPr>
            <w:r>
              <w:rPr>
                <w:sz w:val="17"/>
              </w:rPr>
              <w:t>pomocniczych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Zadanie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11" w:type="dxa"/>
            <w:vMerge/>
          </w:tcPr>
          <w:p w14:paraId="3600FEF2" w14:textId="4F307FC7" w:rsidR="006B67C3" w:rsidRDefault="006B67C3" w:rsidP="00234FD5">
            <w:pPr>
              <w:pStyle w:val="TableParagraph"/>
              <w:spacing w:before="0"/>
              <w:ind w:left="656"/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5F414F39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67891838" w14:textId="77777777" w:rsidR="006B67C3" w:rsidRDefault="006B67C3">
            <w:pPr>
              <w:rPr>
                <w:sz w:val="2"/>
                <w:szCs w:val="2"/>
              </w:rPr>
            </w:pPr>
          </w:p>
        </w:tc>
      </w:tr>
      <w:tr w:rsidR="006B67C3" w14:paraId="36168765" w14:textId="77777777" w:rsidTr="00F965B2">
        <w:trPr>
          <w:trHeight w:val="234"/>
        </w:trPr>
        <w:tc>
          <w:tcPr>
            <w:tcW w:w="370" w:type="dxa"/>
            <w:vMerge/>
            <w:tcBorders>
              <w:top w:val="nil"/>
            </w:tcBorders>
          </w:tcPr>
          <w:p w14:paraId="04C81ED1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  <w:vAlign w:val="center"/>
          </w:tcPr>
          <w:p w14:paraId="0C52E32A" w14:textId="77777777" w:rsidR="006B67C3" w:rsidRDefault="006B67C3" w:rsidP="00F965B2">
            <w:pPr>
              <w:ind w:left="14"/>
              <w:jc w:val="center"/>
              <w:rPr>
                <w:sz w:val="2"/>
                <w:szCs w:val="2"/>
              </w:rPr>
            </w:pPr>
          </w:p>
        </w:tc>
        <w:tc>
          <w:tcPr>
            <w:tcW w:w="4210" w:type="dxa"/>
          </w:tcPr>
          <w:p w14:paraId="62E16E50" w14:textId="77777777" w:rsidR="006B67C3" w:rsidRDefault="006B67C3">
            <w:pPr>
              <w:pStyle w:val="TableParagraph"/>
              <w:spacing w:before="14" w:line="200" w:lineRule="exact"/>
              <w:ind w:left="69"/>
              <w:rPr>
                <w:sz w:val="17"/>
              </w:rPr>
            </w:pPr>
            <w:r>
              <w:rPr>
                <w:sz w:val="17"/>
              </w:rPr>
              <w:t>Wyposażenie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Zadanie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11" w:type="dxa"/>
            <w:vMerge/>
          </w:tcPr>
          <w:p w14:paraId="7D51EBC5" w14:textId="26E7A7B1" w:rsidR="006B67C3" w:rsidRDefault="006B67C3" w:rsidP="00234FD5">
            <w:pPr>
              <w:pStyle w:val="TableParagraph"/>
              <w:spacing w:before="0"/>
              <w:ind w:left="656"/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4ACED64F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7C006458" w14:textId="77777777" w:rsidR="006B67C3" w:rsidRDefault="006B67C3">
            <w:pPr>
              <w:rPr>
                <w:sz w:val="2"/>
                <w:szCs w:val="2"/>
              </w:rPr>
            </w:pPr>
          </w:p>
        </w:tc>
      </w:tr>
      <w:tr w:rsidR="006B67C3" w14:paraId="73AA7538" w14:textId="77777777" w:rsidTr="00F965B2">
        <w:trPr>
          <w:trHeight w:val="697"/>
        </w:trPr>
        <w:tc>
          <w:tcPr>
            <w:tcW w:w="370" w:type="dxa"/>
            <w:vMerge/>
            <w:tcBorders>
              <w:top w:val="nil"/>
            </w:tcBorders>
          </w:tcPr>
          <w:p w14:paraId="1954F83F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  <w:vAlign w:val="center"/>
          </w:tcPr>
          <w:p w14:paraId="6BC45875" w14:textId="77777777" w:rsidR="006B67C3" w:rsidRDefault="006B67C3" w:rsidP="00F965B2">
            <w:pPr>
              <w:ind w:left="14"/>
              <w:jc w:val="center"/>
              <w:rPr>
                <w:sz w:val="2"/>
                <w:szCs w:val="2"/>
              </w:rPr>
            </w:pPr>
          </w:p>
        </w:tc>
        <w:tc>
          <w:tcPr>
            <w:tcW w:w="4210" w:type="dxa"/>
          </w:tcPr>
          <w:p w14:paraId="66827CF5" w14:textId="77777777" w:rsidR="006B67C3" w:rsidRDefault="006B67C3">
            <w:pPr>
              <w:pStyle w:val="TableParagraph"/>
              <w:spacing w:before="33" w:line="247" w:lineRule="auto"/>
              <w:ind w:left="69" w:right="202"/>
              <w:rPr>
                <w:sz w:val="17"/>
              </w:rPr>
            </w:pPr>
            <w:r>
              <w:rPr>
                <w:sz w:val="17"/>
              </w:rPr>
              <w:t>Prace przygotowawcze, projektowe, obsługa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inwestorska, nadzory autorskie oraz ewentualnie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szkolenia i rozruch technologiczny – Zadanie nr 1 i nr 2</w:t>
            </w:r>
          </w:p>
        </w:tc>
        <w:tc>
          <w:tcPr>
            <w:tcW w:w="1511" w:type="dxa"/>
            <w:vMerge/>
          </w:tcPr>
          <w:p w14:paraId="3700B7F8" w14:textId="4964BB58" w:rsidR="006B67C3" w:rsidRDefault="006B67C3" w:rsidP="00234FD5">
            <w:pPr>
              <w:pStyle w:val="TableParagraph"/>
              <w:spacing w:before="0"/>
              <w:ind w:left="656"/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319E6D53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25D4E6E4" w14:textId="77777777" w:rsidR="006B67C3" w:rsidRDefault="006B67C3">
            <w:pPr>
              <w:rPr>
                <w:sz w:val="2"/>
                <w:szCs w:val="2"/>
              </w:rPr>
            </w:pPr>
          </w:p>
        </w:tc>
      </w:tr>
      <w:tr w:rsidR="006B67C3" w14:paraId="21C3ED1E" w14:textId="77777777" w:rsidTr="00F965B2">
        <w:trPr>
          <w:trHeight w:val="232"/>
        </w:trPr>
        <w:tc>
          <w:tcPr>
            <w:tcW w:w="370" w:type="dxa"/>
            <w:vMerge w:val="restart"/>
          </w:tcPr>
          <w:p w14:paraId="6D5FCE9E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0F86652F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31E47133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23D7830D" w14:textId="77777777" w:rsidR="006B67C3" w:rsidRDefault="006B67C3">
            <w:pPr>
              <w:pStyle w:val="TableParagraph"/>
              <w:spacing w:before="18"/>
              <w:rPr>
                <w:sz w:val="17"/>
              </w:rPr>
            </w:pPr>
          </w:p>
          <w:p w14:paraId="1DCB552E" w14:textId="45BC15E5" w:rsidR="006B67C3" w:rsidRDefault="00647C23">
            <w:pPr>
              <w:pStyle w:val="TableParagraph"/>
              <w:spacing w:before="0"/>
              <w:ind w:left="11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889" w:type="dxa"/>
            <w:vMerge w:val="restart"/>
            <w:vAlign w:val="center"/>
          </w:tcPr>
          <w:p w14:paraId="3EF2B348" w14:textId="70EB04DF" w:rsidR="006B67C3" w:rsidRDefault="006B67C3" w:rsidP="00F965B2">
            <w:pPr>
              <w:pStyle w:val="TableParagraph"/>
              <w:spacing w:before="0"/>
              <w:ind w:left="14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2027</w:t>
            </w:r>
            <w:r w:rsidR="00BE52F9">
              <w:rPr>
                <w:spacing w:val="-4"/>
                <w:sz w:val="17"/>
              </w:rPr>
              <w:t xml:space="preserve"> </w:t>
            </w:r>
            <w:r w:rsidR="00613AB9">
              <w:rPr>
                <w:spacing w:val="-4"/>
                <w:sz w:val="17"/>
              </w:rPr>
              <w:t>r.</w:t>
            </w:r>
          </w:p>
        </w:tc>
        <w:tc>
          <w:tcPr>
            <w:tcW w:w="4210" w:type="dxa"/>
          </w:tcPr>
          <w:p w14:paraId="7FD4A3A6" w14:textId="77777777" w:rsidR="006B67C3" w:rsidRDefault="006B67C3">
            <w:pPr>
              <w:pStyle w:val="TableParagraph"/>
              <w:spacing w:before="14" w:line="197" w:lineRule="exact"/>
              <w:ind w:left="69"/>
              <w:rPr>
                <w:sz w:val="17"/>
              </w:rPr>
            </w:pPr>
            <w:r>
              <w:rPr>
                <w:sz w:val="17"/>
              </w:rPr>
              <w:t>Budowa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obiektów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podstawowych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Zadanie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11" w:type="dxa"/>
            <w:vMerge/>
          </w:tcPr>
          <w:p w14:paraId="23FDEA40" w14:textId="0E88307C" w:rsidR="006B67C3" w:rsidRDefault="006B67C3">
            <w:pPr>
              <w:pStyle w:val="TableParagraph"/>
              <w:spacing w:before="0"/>
              <w:ind w:left="656"/>
              <w:rPr>
                <w:sz w:val="17"/>
              </w:rPr>
            </w:pPr>
          </w:p>
        </w:tc>
        <w:tc>
          <w:tcPr>
            <w:tcW w:w="718" w:type="dxa"/>
            <w:vMerge w:val="restart"/>
          </w:tcPr>
          <w:p w14:paraId="5F105C02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11A6B2DD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43287E9C" w14:textId="77777777" w:rsidR="006B67C3" w:rsidRDefault="006B67C3">
            <w:pPr>
              <w:pStyle w:val="TableParagraph"/>
              <w:spacing w:before="0"/>
              <w:rPr>
                <w:sz w:val="17"/>
              </w:rPr>
            </w:pPr>
          </w:p>
          <w:p w14:paraId="038DF49A" w14:textId="77777777" w:rsidR="006B67C3" w:rsidRDefault="006B67C3">
            <w:pPr>
              <w:pStyle w:val="TableParagraph"/>
              <w:spacing w:before="18"/>
              <w:rPr>
                <w:sz w:val="17"/>
              </w:rPr>
            </w:pPr>
          </w:p>
          <w:p w14:paraId="77ED67D2" w14:textId="20B77FD8" w:rsidR="006B67C3" w:rsidRDefault="00383683">
            <w:pPr>
              <w:pStyle w:val="TableParagraph"/>
              <w:spacing w:before="0"/>
              <w:ind w:left="347"/>
              <w:rPr>
                <w:sz w:val="17"/>
              </w:rPr>
            </w:pPr>
            <w:r>
              <w:rPr>
                <w:sz w:val="17"/>
              </w:rPr>
              <w:t>58</w:t>
            </w:r>
          </w:p>
        </w:tc>
        <w:tc>
          <w:tcPr>
            <w:tcW w:w="1095" w:type="dxa"/>
            <w:vMerge w:val="restart"/>
            <w:vAlign w:val="center"/>
          </w:tcPr>
          <w:p w14:paraId="21DFCCE3" w14:textId="488FD25C" w:rsidR="006B67C3" w:rsidRDefault="006B67C3" w:rsidP="00383683">
            <w:pPr>
              <w:pStyle w:val="TableParagraph"/>
              <w:spacing w:before="0"/>
              <w:jc w:val="center"/>
              <w:rPr>
                <w:sz w:val="17"/>
              </w:rPr>
            </w:pPr>
            <w:r>
              <w:rPr>
                <w:spacing w:val="-4"/>
                <w:sz w:val="17"/>
              </w:rPr>
              <w:t>100</w:t>
            </w:r>
          </w:p>
        </w:tc>
      </w:tr>
      <w:tr w:rsidR="006B67C3" w14:paraId="2D680CE9" w14:textId="77777777" w:rsidTr="00234FD5">
        <w:trPr>
          <w:trHeight w:val="232"/>
        </w:trPr>
        <w:tc>
          <w:tcPr>
            <w:tcW w:w="370" w:type="dxa"/>
            <w:vMerge/>
            <w:tcBorders>
              <w:top w:val="nil"/>
            </w:tcBorders>
          </w:tcPr>
          <w:p w14:paraId="746C6AC4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14:paraId="7E48DD5B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4210" w:type="dxa"/>
          </w:tcPr>
          <w:p w14:paraId="4C60EB83" w14:textId="77777777" w:rsidR="006B67C3" w:rsidRDefault="006B67C3">
            <w:pPr>
              <w:pStyle w:val="TableParagraph"/>
              <w:spacing w:before="14" w:line="197" w:lineRule="exact"/>
              <w:ind w:left="69"/>
              <w:rPr>
                <w:sz w:val="17"/>
              </w:rPr>
            </w:pPr>
            <w:r>
              <w:rPr>
                <w:sz w:val="17"/>
              </w:rPr>
              <w:t>Instalacje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Zadanie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11" w:type="dxa"/>
            <w:vMerge/>
          </w:tcPr>
          <w:p w14:paraId="3D37D961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229B4172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392A78C6" w14:textId="77777777" w:rsidR="006B67C3" w:rsidRDefault="006B67C3">
            <w:pPr>
              <w:rPr>
                <w:sz w:val="2"/>
                <w:szCs w:val="2"/>
              </w:rPr>
            </w:pPr>
          </w:p>
        </w:tc>
      </w:tr>
      <w:tr w:rsidR="006B67C3" w14:paraId="2A6DA41F" w14:textId="77777777" w:rsidTr="00234FD5">
        <w:trPr>
          <w:trHeight w:val="464"/>
        </w:trPr>
        <w:tc>
          <w:tcPr>
            <w:tcW w:w="370" w:type="dxa"/>
            <w:vMerge/>
            <w:tcBorders>
              <w:top w:val="nil"/>
            </w:tcBorders>
          </w:tcPr>
          <w:p w14:paraId="0BC41D57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14:paraId="7DA64C26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4210" w:type="dxa"/>
          </w:tcPr>
          <w:p w14:paraId="6FC43AD3" w14:textId="77777777" w:rsidR="006B67C3" w:rsidRDefault="006B67C3">
            <w:pPr>
              <w:pStyle w:val="TableParagraph"/>
              <w:spacing w:before="24"/>
              <w:ind w:left="69"/>
              <w:rPr>
                <w:sz w:val="17"/>
              </w:rPr>
            </w:pPr>
            <w:r>
              <w:rPr>
                <w:sz w:val="17"/>
              </w:rPr>
              <w:t>Zagospodarowanie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z w:val="17"/>
              </w:rPr>
              <w:t>terenu</w:t>
            </w:r>
            <w:r>
              <w:rPr>
                <w:spacing w:val="11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9"/>
                <w:sz w:val="17"/>
              </w:rPr>
              <w:t xml:space="preserve"> </w:t>
            </w:r>
            <w:r>
              <w:rPr>
                <w:sz w:val="17"/>
              </w:rPr>
              <w:t>budowa</w:t>
            </w:r>
            <w:r>
              <w:rPr>
                <w:spacing w:val="10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obiektów</w:t>
            </w:r>
          </w:p>
          <w:p w14:paraId="56119594" w14:textId="77777777" w:rsidR="006B67C3" w:rsidRDefault="006B67C3">
            <w:pPr>
              <w:pStyle w:val="TableParagraph"/>
              <w:spacing w:before="6" w:line="207" w:lineRule="exact"/>
              <w:ind w:left="69"/>
              <w:rPr>
                <w:sz w:val="17"/>
              </w:rPr>
            </w:pPr>
            <w:r>
              <w:rPr>
                <w:sz w:val="17"/>
              </w:rPr>
              <w:t>pomocniczych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Zadanie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511" w:type="dxa"/>
            <w:vMerge/>
          </w:tcPr>
          <w:p w14:paraId="7BA44260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6793677E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1CF6281D" w14:textId="77777777" w:rsidR="006B67C3" w:rsidRDefault="006B67C3">
            <w:pPr>
              <w:rPr>
                <w:sz w:val="2"/>
                <w:szCs w:val="2"/>
              </w:rPr>
            </w:pPr>
          </w:p>
        </w:tc>
      </w:tr>
      <w:tr w:rsidR="006B67C3" w14:paraId="2C44791F" w14:textId="77777777" w:rsidTr="00234FD5">
        <w:trPr>
          <w:trHeight w:val="232"/>
        </w:trPr>
        <w:tc>
          <w:tcPr>
            <w:tcW w:w="370" w:type="dxa"/>
            <w:vMerge/>
            <w:tcBorders>
              <w:top w:val="nil"/>
            </w:tcBorders>
          </w:tcPr>
          <w:p w14:paraId="4B3E0CF5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14:paraId="2683E8B9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4210" w:type="dxa"/>
          </w:tcPr>
          <w:p w14:paraId="2D83D341" w14:textId="77777777" w:rsidR="006B67C3" w:rsidRDefault="006B67C3">
            <w:pPr>
              <w:pStyle w:val="TableParagraph"/>
              <w:spacing w:before="14" w:line="197" w:lineRule="exact"/>
              <w:ind w:left="69"/>
              <w:rPr>
                <w:sz w:val="17"/>
              </w:rPr>
            </w:pPr>
            <w:r>
              <w:rPr>
                <w:sz w:val="17"/>
              </w:rPr>
              <w:t>Wyposażenie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–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Zadanie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1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nr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511" w:type="dxa"/>
            <w:vMerge/>
          </w:tcPr>
          <w:p w14:paraId="354C3A7B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486C60AB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00C54DC0" w14:textId="77777777" w:rsidR="006B67C3" w:rsidRDefault="006B67C3">
            <w:pPr>
              <w:rPr>
                <w:sz w:val="2"/>
                <w:szCs w:val="2"/>
              </w:rPr>
            </w:pPr>
          </w:p>
        </w:tc>
      </w:tr>
      <w:tr w:rsidR="006B67C3" w14:paraId="681120FC" w14:textId="77777777" w:rsidTr="00234FD5">
        <w:trPr>
          <w:trHeight w:val="700"/>
        </w:trPr>
        <w:tc>
          <w:tcPr>
            <w:tcW w:w="370" w:type="dxa"/>
            <w:vMerge/>
            <w:tcBorders>
              <w:top w:val="nil"/>
            </w:tcBorders>
          </w:tcPr>
          <w:p w14:paraId="59E760D8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889" w:type="dxa"/>
            <w:vMerge/>
            <w:tcBorders>
              <w:top w:val="nil"/>
            </w:tcBorders>
          </w:tcPr>
          <w:p w14:paraId="1C7B27DC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4210" w:type="dxa"/>
          </w:tcPr>
          <w:p w14:paraId="3BB4D593" w14:textId="77777777" w:rsidR="006B67C3" w:rsidRDefault="006B67C3">
            <w:pPr>
              <w:pStyle w:val="TableParagraph"/>
              <w:spacing w:before="35" w:line="247" w:lineRule="auto"/>
              <w:ind w:left="69" w:right="202"/>
              <w:rPr>
                <w:sz w:val="17"/>
              </w:rPr>
            </w:pPr>
            <w:r>
              <w:rPr>
                <w:sz w:val="17"/>
              </w:rPr>
              <w:t>Prace przygotowawcze, projektowe, obsługa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inwestorska, nadzory autorskie oraz ewentualnie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szkolenia i rozruch technologiczny – Zadanie nr 1 i nr 2</w:t>
            </w:r>
          </w:p>
        </w:tc>
        <w:tc>
          <w:tcPr>
            <w:tcW w:w="1511" w:type="dxa"/>
            <w:vMerge/>
          </w:tcPr>
          <w:p w14:paraId="23723A27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718" w:type="dxa"/>
            <w:vMerge/>
            <w:tcBorders>
              <w:top w:val="nil"/>
            </w:tcBorders>
          </w:tcPr>
          <w:p w14:paraId="702DA429" w14:textId="77777777" w:rsidR="006B67C3" w:rsidRDefault="006B67C3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14:paraId="21FFA95D" w14:textId="77777777" w:rsidR="006B67C3" w:rsidRDefault="006B67C3">
            <w:pPr>
              <w:rPr>
                <w:sz w:val="2"/>
                <w:szCs w:val="2"/>
              </w:rPr>
            </w:pPr>
          </w:p>
        </w:tc>
      </w:tr>
    </w:tbl>
    <w:p w14:paraId="164E0049" w14:textId="49BA56F1" w:rsidR="000D4F83" w:rsidRDefault="000D4F83" w:rsidP="000D0C3A">
      <w:pPr>
        <w:pStyle w:val="Tekstpodstawowy"/>
        <w:spacing w:before="264" w:line="242" w:lineRule="auto"/>
        <w:ind w:right="706"/>
        <w:jc w:val="both"/>
      </w:pPr>
    </w:p>
    <w:sectPr w:rsidR="000D4F83">
      <w:footerReference w:type="default" r:id="rId7"/>
      <w:pgSz w:w="11910" w:h="16840"/>
      <w:pgMar w:top="1200" w:right="920" w:bottom="1480" w:left="900" w:header="953" w:footer="129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287C6" w14:textId="77777777" w:rsidR="00143595" w:rsidRDefault="00143595">
      <w:r>
        <w:separator/>
      </w:r>
    </w:p>
  </w:endnote>
  <w:endnote w:type="continuationSeparator" w:id="0">
    <w:p w14:paraId="720B197C" w14:textId="77777777" w:rsidR="00143595" w:rsidRDefault="00143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700828"/>
      <w:docPartObj>
        <w:docPartGallery w:val="Page Numbers (Bottom of Page)"/>
        <w:docPartUnique/>
      </w:docPartObj>
    </w:sdtPr>
    <w:sdtContent>
      <w:p w14:paraId="0C8494BB" w14:textId="669A9745" w:rsidR="006D71CE" w:rsidRDefault="006D71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FC624C" w14:textId="634FEEAF" w:rsidR="000D4F83" w:rsidRDefault="000D4F83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0138" w14:textId="77777777" w:rsidR="00143595" w:rsidRDefault="00143595">
      <w:r>
        <w:separator/>
      </w:r>
    </w:p>
  </w:footnote>
  <w:footnote w:type="continuationSeparator" w:id="0">
    <w:p w14:paraId="3F0010E7" w14:textId="77777777" w:rsidR="00143595" w:rsidRDefault="001435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192D"/>
    <w:multiLevelType w:val="hybridMultilevel"/>
    <w:tmpl w:val="2E70D108"/>
    <w:lvl w:ilvl="0" w:tplc="B59E0858">
      <w:start w:val="1"/>
      <w:numFmt w:val="decimal"/>
      <w:lvlText w:val="%1)"/>
      <w:lvlJc w:val="left"/>
      <w:pPr>
        <w:ind w:left="1284" w:hanging="23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66E26BD0">
      <w:start w:val="1"/>
      <w:numFmt w:val="lowerLetter"/>
      <w:lvlText w:val="%2)"/>
      <w:lvlJc w:val="left"/>
      <w:pPr>
        <w:ind w:left="1827" w:hanging="22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2" w:tplc="62DE32B6">
      <w:numFmt w:val="bullet"/>
      <w:lvlText w:val="•"/>
      <w:lvlJc w:val="left"/>
      <w:pPr>
        <w:ind w:left="2738" w:hanging="226"/>
      </w:pPr>
      <w:rPr>
        <w:rFonts w:hint="default"/>
        <w:lang w:val="pl-PL" w:eastAsia="en-US" w:bidi="ar-SA"/>
      </w:rPr>
    </w:lvl>
    <w:lvl w:ilvl="3" w:tplc="CEFAD986">
      <w:numFmt w:val="bullet"/>
      <w:lvlText w:val="•"/>
      <w:lvlJc w:val="left"/>
      <w:pPr>
        <w:ind w:left="3656" w:hanging="226"/>
      </w:pPr>
      <w:rPr>
        <w:rFonts w:hint="default"/>
        <w:lang w:val="pl-PL" w:eastAsia="en-US" w:bidi="ar-SA"/>
      </w:rPr>
    </w:lvl>
    <w:lvl w:ilvl="4" w:tplc="649ADA00">
      <w:numFmt w:val="bullet"/>
      <w:lvlText w:val="•"/>
      <w:lvlJc w:val="left"/>
      <w:pPr>
        <w:ind w:left="4575" w:hanging="226"/>
      </w:pPr>
      <w:rPr>
        <w:rFonts w:hint="default"/>
        <w:lang w:val="pl-PL" w:eastAsia="en-US" w:bidi="ar-SA"/>
      </w:rPr>
    </w:lvl>
    <w:lvl w:ilvl="5" w:tplc="D8FE4754">
      <w:numFmt w:val="bullet"/>
      <w:lvlText w:val="•"/>
      <w:lvlJc w:val="left"/>
      <w:pPr>
        <w:ind w:left="5493" w:hanging="226"/>
      </w:pPr>
      <w:rPr>
        <w:rFonts w:hint="default"/>
        <w:lang w:val="pl-PL" w:eastAsia="en-US" w:bidi="ar-SA"/>
      </w:rPr>
    </w:lvl>
    <w:lvl w:ilvl="6" w:tplc="BFE8D122">
      <w:numFmt w:val="bullet"/>
      <w:lvlText w:val="•"/>
      <w:lvlJc w:val="left"/>
      <w:pPr>
        <w:ind w:left="6411" w:hanging="226"/>
      </w:pPr>
      <w:rPr>
        <w:rFonts w:hint="default"/>
        <w:lang w:val="pl-PL" w:eastAsia="en-US" w:bidi="ar-SA"/>
      </w:rPr>
    </w:lvl>
    <w:lvl w:ilvl="7" w:tplc="8C16B0BC">
      <w:numFmt w:val="bullet"/>
      <w:lvlText w:val="•"/>
      <w:lvlJc w:val="left"/>
      <w:pPr>
        <w:ind w:left="7330" w:hanging="226"/>
      </w:pPr>
      <w:rPr>
        <w:rFonts w:hint="default"/>
        <w:lang w:val="pl-PL" w:eastAsia="en-US" w:bidi="ar-SA"/>
      </w:rPr>
    </w:lvl>
    <w:lvl w:ilvl="8" w:tplc="C5F0FC70">
      <w:numFmt w:val="bullet"/>
      <w:lvlText w:val="•"/>
      <w:lvlJc w:val="left"/>
      <w:pPr>
        <w:ind w:left="8248" w:hanging="226"/>
      </w:pPr>
      <w:rPr>
        <w:rFonts w:hint="default"/>
        <w:lang w:val="pl-PL" w:eastAsia="en-US" w:bidi="ar-SA"/>
      </w:rPr>
    </w:lvl>
  </w:abstractNum>
  <w:abstractNum w:abstractNumId="1" w15:restartNumberingAfterBreak="0">
    <w:nsid w:val="096C35DA"/>
    <w:multiLevelType w:val="hybridMultilevel"/>
    <w:tmpl w:val="5AE0979C"/>
    <w:lvl w:ilvl="0" w:tplc="AB987466">
      <w:start w:val="1"/>
      <w:numFmt w:val="decimal"/>
      <w:lvlText w:val="%1)"/>
      <w:lvlJc w:val="left"/>
      <w:pPr>
        <w:ind w:left="1006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FC889520">
      <w:numFmt w:val="bullet"/>
      <w:lvlText w:val="•"/>
      <w:lvlJc w:val="left"/>
      <w:pPr>
        <w:ind w:left="1908" w:hanging="350"/>
      </w:pPr>
      <w:rPr>
        <w:rFonts w:hint="default"/>
        <w:lang w:val="pl-PL" w:eastAsia="en-US" w:bidi="ar-SA"/>
      </w:rPr>
    </w:lvl>
    <w:lvl w:ilvl="2" w:tplc="72EEA378">
      <w:numFmt w:val="bullet"/>
      <w:lvlText w:val="•"/>
      <w:lvlJc w:val="left"/>
      <w:pPr>
        <w:ind w:left="2817" w:hanging="350"/>
      </w:pPr>
      <w:rPr>
        <w:rFonts w:hint="default"/>
        <w:lang w:val="pl-PL" w:eastAsia="en-US" w:bidi="ar-SA"/>
      </w:rPr>
    </w:lvl>
    <w:lvl w:ilvl="3" w:tplc="DF3489E0">
      <w:numFmt w:val="bullet"/>
      <w:lvlText w:val="•"/>
      <w:lvlJc w:val="left"/>
      <w:pPr>
        <w:ind w:left="3725" w:hanging="350"/>
      </w:pPr>
      <w:rPr>
        <w:rFonts w:hint="default"/>
        <w:lang w:val="pl-PL" w:eastAsia="en-US" w:bidi="ar-SA"/>
      </w:rPr>
    </w:lvl>
    <w:lvl w:ilvl="4" w:tplc="C4546828">
      <w:numFmt w:val="bullet"/>
      <w:lvlText w:val="•"/>
      <w:lvlJc w:val="left"/>
      <w:pPr>
        <w:ind w:left="4634" w:hanging="350"/>
      </w:pPr>
      <w:rPr>
        <w:rFonts w:hint="default"/>
        <w:lang w:val="pl-PL" w:eastAsia="en-US" w:bidi="ar-SA"/>
      </w:rPr>
    </w:lvl>
    <w:lvl w:ilvl="5" w:tplc="2DF806D6">
      <w:numFmt w:val="bullet"/>
      <w:lvlText w:val="•"/>
      <w:lvlJc w:val="left"/>
      <w:pPr>
        <w:ind w:left="5542" w:hanging="350"/>
      </w:pPr>
      <w:rPr>
        <w:rFonts w:hint="default"/>
        <w:lang w:val="pl-PL" w:eastAsia="en-US" w:bidi="ar-SA"/>
      </w:rPr>
    </w:lvl>
    <w:lvl w:ilvl="6" w:tplc="98D0D3F0">
      <w:numFmt w:val="bullet"/>
      <w:lvlText w:val="•"/>
      <w:lvlJc w:val="left"/>
      <w:pPr>
        <w:ind w:left="6451" w:hanging="350"/>
      </w:pPr>
      <w:rPr>
        <w:rFonts w:hint="default"/>
        <w:lang w:val="pl-PL" w:eastAsia="en-US" w:bidi="ar-SA"/>
      </w:rPr>
    </w:lvl>
    <w:lvl w:ilvl="7" w:tplc="5A4C9A46">
      <w:numFmt w:val="bullet"/>
      <w:lvlText w:val="•"/>
      <w:lvlJc w:val="left"/>
      <w:pPr>
        <w:ind w:left="7359" w:hanging="350"/>
      </w:pPr>
      <w:rPr>
        <w:rFonts w:hint="default"/>
        <w:lang w:val="pl-PL" w:eastAsia="en-US" w:bidi="ar-SA"/>
      </w:rPr>
    </w:lvl>
    <w:lvl w:ilvl="8" w:tplc="201C37F2">
      <w:numFmt w:val="bullet"/>
      <w:lvlText w:val="•"/>
      <w:lvlJc w:val="left"/>
      <w:pPr>
        <w:ind w:left="8268" w:hanging="350"/>
      </w:pPr>
      <w:rPr>
        <w:rFonts w:hint="default"/>
        <w:lang w:val="pl-PL" w:eastAsia="en-US" w:bidi="ar-SA"/>
      </w:rPr>
    </w:lvl>
  </w:abstractNum>
  <w:abstractNum w:abstractNumId="2" w15:restartNumberingAfterBreak="0">
    <w:nsid w:val="0B236F97"/>
    <w:multiLevelType w:val="multilevel"/>
    <w:tmpl w:val="985ED95E"/>
    <w:lvl w:ilvl="0">
      <w:start w:val="8"/>
      <w:numFmt w:val="decimal"/>
      <w:lvlText w:val="%1."/>
      <w:lvlJc w:val="left"/>
      <w:pPr>
        <w:ind w:left="345" w:hanging="345"/>
      </w:pPr>
      <w:rPr>
        <w:rFonts w:hint="default"/>
        <w:spacing w:val="-4"/>
        <w:w w:val="99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7" w:hanging="1025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1F3863"/>
        <w:spacing w:val="-2"/>
        <w:w w:val="100"/>
        <w:sz w:val="25"/>
        <w:szCs w:val="25"/>
        <w:lang w:val="pl-PL" w:eastAsia="en-US" w:bidi="ar-SA"/>
      </w:rPr>
    </w:lvl>
    <w:lvl w:ilvl="2">
      <w:numFmt w:val="bullet"/>
      <w:lvlText w:val="•"/>
      <w:lvlJc w:val="left"/>
      <w:pPr>
        <w:ind w:left="351" w:hanging="102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71" w:hanging="10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" w:hanging="10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11" w:hanging="10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1031" w:hanging="10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3052" w:hanging="10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5073" w:hanging="1025"/>
      </w:pPr>
      <w:rPr>
        <w:rFonts w:hint="default"/>
        <w:lang w:val="pl-PL" w:eastAsia="en-US" w:bidi="ar-SA"/>
      </w:rPr>
    </w:lvl>
  </w:abstractNum>
  <w:abstractNum w:abstractNumId="3" w15:restartNumberingAfterBreak="0">
    <w:nsid w:val="13512E0E"/>
    <w:multiLevelType w:val="hybridMultilevel"/>
    <w:tmpl w:val="2FECD7F6"/>
    <w:lvl w:ilvl="0" w:tplc="968AC8E2">
      <w:start w:val="1"/>
      <w:numFmt w:val="decimal"/>
      <w:lvlText w:val="%1)"/>
      <w:lvlJc w:val="left"/>
      <w:pPr>
        <w:ind w:left="987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34AC1DFC">
      <w:numFmt w:val="bullet"/>
      <w:lvlText w:val="•"/>
      <w:lvlJc w:val="left"/>
      <w:pPr>
        <w:ind w:left="1890" w:hanging="350"/>
      </w:pPr>
      <w:rPr>
        <w:rFonts w:hint="default"/>
        <w:lang w:val="pl-PL" w:eastAsia="en-US" w:bidi="ar-SA"/>
      </w:rPr>
    </w:lvl>
    <w:lvl w:ilvl="2" w:tplc="BCDCD68C">
      <w:numFmt w:val="bullet"/>
      <w:lvlText w:val="•"/>
      <w:lvlJc w:val="left"/>
      <w:pPr>
        <w:ind w:left="2801" w:hanging="350"/>
      </w:pPr>
      <w:rPr>
        <w:rFonts w:hint="default"/>
        <w:lang w:val="pl-PL" w:eastAsia="en-US" w:bidi="ar-SA"/>
      </w:rPr>
    </w:lvl>
    <w:lvl w:ilvl="3" w:tplc="5008AFFC">
      <w:numFmt w:val="bullet"/>
      <w:lvlText w:val="•"/>
      <w:lvlJc w:val="left"/>
      <w:pPr>
        <w:ind w:left="3711" w:hanging="350"/>
      </w:pPr>
      <w:rPr>
        <w:rFonts w:hint="default"/>
        <w:lang w:val="pl-PL" w:eastAsia="en-US" w:bidi="ar-SA"/>
      </w:rPr>
    </w:lvl>
    <w:lvl w:ilvl="4" w:tplc="C6E4BFF8">
      <w:numFmt w:val="bullet"/>
      <w:lvlText w:val="•"/>
      <w:lvlJc w:val="left"/>
      <w:pPr>
        <w:ind w:left="4622" w:hanging="350"/>
      </w:pPr>
      <w:rPr>
        <w:rFonts w:hint="default"/>
        <w:lang w:val="pl-PL" w:eastAsia="en-US" w:bidi="ar-SA"/>
      </w:rPr>
    </w:lvl>
    <w:lvl w:ilvl="5" w:tplc="2E968E8C">
      <w:numFmt w:val="bullet"/>
      <w:lvlText w:val="•"/>
      <w:lvlJc w:val="left"/>
      <w:pPr>
        <w:ind w:left="5532" w:hanging="350"/>
      </w:pPr>
      <w:rPr>
        <w:rFonts w:hint="default"/>
        <w:lang w:val="pl-PL" w:eastAsia="en-US" w:bidi="ar-SA"/>
      </w:rPr>
    </w:lvl>
    <w:lvl w:ilvl="6" w:tplc="F1B8C22E">
      <w:numFmt w:val="bullet"/>
      <w:lvlText w:val="•"/>
      <w:lvlJc w:val="left"/>
      <w:pPr>
        <w:ind w:left="6443" w:hanging="350"/>
      </w:pPr>
      <w:rPr>
        <w:rFonts w:hint="default"/>
        <w:lang w:val="pl-PL" w:eastAsia="en-US" w:bidi="ar-SA"/>
      </w:rPr>
    </w:lvl>
    <w:lvl w:ilvl="7" w:tplc="DC34521A">
      <w:numFmt w:val="bullet"/>
      <w:lvlText w:val="•"/>
      <w:lvlJc w:val="left"/>
      <w:pPr>
        <w:ind w:left="7353" w:hanging="350"/>
      </w:pPr>
      <w:rPr>
        <w:rFonts w:hint="default"/>
        <w:lang w:val="pl-PL" w:eastAsia="en-US" w:bidi="ar-SA"/>
      </w:rPr>
    </w:lvl>
    <w:lvl w:ilvl="8" w:tplc="2DE62F3A">
      <w:numFmt w:val="bullet"/>
      <w:lvlText w:val="•"/>
      <w:lvlJc w:val="left"/>
      <w:pPr>
        <w:ind w:left="8264" w:hanging="350"/>
      </w:pPr>
      <w:rPr>
        <w:rFonts w:hint="default"/>
        <w:lang w:val="pl-PL" w:eastAsia="en-US" w:bidi="ar-SA"/>
      </w:rPr>
    </w:lvl>
  </w:abstractNum>
  <w:abstractNum w:abstractNumId="4" w15:restartNumberingAfterBreak="0">
    <w:nsid w:val="1D8B1504"/>
    <w:multiLevelType w:val="hybridMultilevel"/>
    <w:tmpl w:val="03A658BE"/>
    <w:lvl w:ilvl="0" w:tplc="FD0C51CA">
      <w:start w:val="1"/>
      <w:numFmt w:val="decimal"/>
      <w:lvlText w:val="%1."/>
      <w:lvlJc w:val="left"/>
      <w:pPr>
        <w:ind w:left="984" w:hanging="350"/>
      </w:pPr>
      <w:rPr>
        <w:rFonts w:hint="default"/>
        <w:spacing w:val="0"/>
        <w:w w:val="101"/>
        <w:lang w:val="pl-PL" w:eastAsia="en-US" w:bidi="ar-SA"/>
      </w:rPr>
    </w:lvl>
    <w:lvl w:ilvl="1" w:tplc="4AA0344A">
      <w:numFmt w:val="bullet"/>
      <w:lvlText w:val="•"/>
      <w:lvlJc w:val="left"/>
      <w:pPr>
        <w:ind w:left="1890" w:hanging="350"/>
      </w:pPr>
      <w:rPr>
        <w:rFonts w:hint="default"/>
        <w:lang w:val="pl-PL" w:eastAsia="en-US" w:bidi="ar-SA"/>
      </w:rPr>
    </w:lvl>
    <w:lvl w:ilvl="2" w:tplc="7584E71E">
      <w:numFmt w:val="bullet"/>
      <w:lvlText w:val="•"/>
      <w:lvlJc w:val="left"/>
      <w:pPr>
        <w:ind w:left="2801" w:hanging="350"/>
      </w:pPr>
      <w:rPr>
        <w:rFonts w:hint="default"/>
        <w:lang w:val="pl-PL" w:eastAsia="en-US" w:bidi="ar-SA"/>
      </w:rPr>
    </w:lvl>
    <w:lvl w:ilvl="3" w:tplc="1A0CC000">
      <w:numFmt w:val="bullet"/>
      <w:lvlText w:val="•"/>
      <w:lvlJc w:val="left"/>
      <w:pPr>
        <w:ind w:left="3711" w:hanging="350"/>
      </w:pPr>
      <w:rPr>
        <w:rFonts w:hint="default"/>
        <w:lang w:val="pl-PL" w:eastAsia="en-US" w:bidi="ar-SA"/>
      </w:rPr>
    </w:lvl>
    <w:lvl w:ilvl="4" w:tplc="3C4C833E">
      <w:numFmt w:val="bullet"/>
      <w:lvlText w:val="•"/>
      <w:lvlJc w:val="left"/>
      <w:pPr>
        <w:ind w:left="4622" w:hanging="350"/>
      </w:pPr>
      <w:rPr>
        <w:rFonts w:hint="default"/>
        <w:lang w:val="pl-PL" w:eastAsia="en-US" w:bidi="ar-SA"/>
      </w:rPr>
    </w:lvl>
    <w:lvl w:ilvl="5" w:tplc="8B1EA742">
      <w:numFmt w:val="bullet"/>
      <w:lvlText w:val="•"/>
      <w:lvlJc w:val="left"/>
      <w:pPr>
        <w:ind w:left="5532" w:hanging="350"/>
      </w:pPr>
      <w:rPr>
        <w:rFonts w:hint="default"/>
        <w:lang w:val="pl-PL" w:eastAsia="en-US" w:bidi="ar-SA"/>
      </w:rPr>
    </w:lvl>
    <w:lvl w:ilvl="6" w:tplc="12467866">
      <w:numFmt w:val="bullet"/>
      <w:lvlText w:val="•"/>
      <w:lvlJc w:val="left"/>
      <w:pPr>
        <w:ind w:left="6443" w:hanging="350"/>
      </w:pPr>
      <w:rPr>
        <w:rFonts w:hint="default"/>
        <w:lang w:val="pl-PL" w:eastAsia="en-US" w:bidi="ar-SA"/>
      </w:rPr>
    </w:lvl>
    <w:lvl w:ilvl="7" w:tplc="58A8A8F8">
      <w:numFmt w:val="bullet"/>
      <w:lvlText w:val="•"/>
      <w:lvlJc w:val="left"/>
      <w:pPr>
        <w:ind w:left="7353" w:hanging="350"/>
      </w:pPr>
      <w:rPr>
        <w:rFonts w:hint="default"/>
        <w:lang w:val="pl-PL" w:eastAsia="en-US" w:bidi="ar-SA"/>
      </w:rPr>
    </w:lvl>
    <w:lvl w:ilvl="8" w:tplc="B44E8886">
      <w:numFmt w:val="bullet"/>
      <w:lvlText w:val="•"/>
      <w:lvlJc w:val="left"/>
      <w:pPr>
        <w:ind w:left="8264" w:hanging="350"/>
      </w:pPr>
      <w:rPr>
        <w:rFonts w:hint="default"/>
        <w:lang w:val="pl-PL" w:eastAsia="en-US" w:bidi="ar-SA"/>
      </w:rPr>
    </w:lvl>
  </w:abstractNum>
  <w:abstractNum w:abstractNumId="5" w15:restartNumberingAfterBreak="0">
    <w:nsid w:val="25B26280"/>
    <w:multiLevelType w:val="hybridMultilevel"/>
    <w:tmpl w:val="02609A84"/>
    <w:lvl w:ilvl="0" w:tplc="20281ECA">
      <w:start w:val="1"/>
      <w:numFmt w:val="decimal"/>
      <w:lvlText w:val="%1."/>
      <w:lvlJc w:val="left"/>
      <w:pPr>
        <w:ind w:left="1049" w:hanging="347"/>
      </w:pPr>
      <w:rPr>
        <w:rFonts w:ascii="Calibri" w:eastAsia="Calibri" w:hAnsi="Calibri" w:cs="Calibri" w:hint="default"/>
        <w:b w:val="0"/>
        <w:bCs w:val="0"/>
        <w:i w:val="0"/>
        <w:iCs w:val="0"/>
        <w:color w:val="1B1B1B"/>
        <w:spacing w:val="0"/>
        <w:w w:val="101"/>
        <w:sz w:val="22"/>
        <w:szCs w:val="22"/>
        <w:lang w:val="pl-PL" w:eastAsia="en-US" w:bidi="ar-SA"/>
      </w:rPr>
    </w:lvl>
    <w:lvl w:ilvl="1" w:tplc="8A9E7BA2">
      <w:numFmt w:val="bullet"/>
      <w:lvlText w:val="•"/>
      <w:lvlJc w:val="left"/>
      <w:pPr>
        <w:ind w:left="1395" w:hanging="347"/>
      </w:pPr>
      <w:rPr>
        <w:rFonts w:hint="default"/>
        <w:lang w:val="pl-PL" w:eastAsia="en-US" w:bidi="ar-SA"/>
      </w:rPr>
    </w:lvl>
    <w:lvl w:ilvl="2" w:tplc="89286C02">
      <w:numFmt w:val="bullet"/>
      <w:lvlText w:val="•"/>
      <w:lvlJc w:val="left"/>
      <w:pPr>
        <w:ind w:left="1751" w:hanging="347"/>
      </w:pPr>
      <w:rPr>
        <w:rFonts w:hint="default"/>
        <w:lang w:val="pl-PL" w:eastAsia="en-US" w:bidi="ar-SA"/>
      </w:rPr>
    </w:lvl>
    <w:lvl w:ilvl="3" w:tplc="21DAF65E">
      <w:numFmt w:val="bullet"/>
      <w:lvlText w:val="•"/>
      <w:lvlJc w:val="left"/>
      <w:pPr>
        <w:ind w:left="2106" w:hanging="347"/>
      </w:pPr>
      <w:rPr>
        <w:rFonts w:hint="default"/>
        <w:lang w:val="pl-PL" w:eastAsia="en-US" w:bidi="ar-SA"/>
      </w:rPr>
    </w:lvl>
    <w:lvl w:ilvl="4" w:tplc="06BE291E">
      <w:numFmt w:val="bullet"/>
      <w:lvlText w:val="•"/>
      <w:lvlJc w:val="left"/>
      <w:pPr>
        <w:ind w:left="2462" w:hanging="347"/>
      </w:pPr>
      <w:rPr>
        <w:rFonts w:hint="default"/>
        <w:lang w:val="pl-PL" w:eastAsia="en-US" w:bidi="ar-SA"/>
      </w:rPr>
    </w:lvl>
    <w:lvl w:ilvl="5" w:tplc="D136B690">
      <w:numFmt w:val="bullet"/>
      <w:lvlText w:val="•"/>
      <w:lvlJc w:val="left"/>
      <w:pPr>
        <w:ind w:left="2817" w:hanging="347"/>
      </w:pPr>
      <w:rPr>
        <w:rFonts w:hint="default"/>
        <w:lang w:val="pl-PL" w:eastAsia="en-US" w:bidi="ar-SA"/>
      </w:rPr>
    </w:lvl>
    <w:lvl w:ilvl="6" w:tplc="29168818">
      <w:numFmt w:val="bullet"/>
      <w:lvlText w:val="•"/>
      <w:lvlJc w:val="left"/>
      <w:pPr>
        <w:ind w:left="3173" w:hanging="347"/>
      </w:pPr>
      <w:rPr>
        <w:rFonts w:hint="default"/>
        <w:lang w:val="pl-PL" w:eastAsia="en-US" w:bidi="ar-SA"/>
      </w:rPr>
    </w:lvl>
    <w:lvl w:ilvl="7" w:tplc="A68831E2">
      <w:numFmt w:val="bullet"/>
      <w:lvlText w:val="•"/>
      <w:lvlJc w:val="left"/>
      <w:pPr>
        <w:ind w:left="3528" w:hanging="347"/>
      </w:pPr>
      <w:rPr>
        <w:rFonts w:hint="default"/>
        <w:lang w:val="pl-PL" w:eastAsia="en-US" w:bidi="ar-SA"/>
      </w:rPr>
    </w:lvl>
    <w:lvl w:ilvl="8" w:tplc="2EE45326">
      <w:numFmt w:val="bullet"/>
      <w:lvlText w:val="•"/>
      <w:lvlJc w:val="left"/>
      <w:pPr>
        <w:ind w:left="3884" w:hanging="347"/>
      </w:pPr>
      <w:rPr>
        <w:rFonts w:hint="default"/>
        <w:lang w:val="pl-PL" w:eastAsia="en-US" w:bidi="ar-SA"/>
      </w:rPr>
    </w:lvl>
  </w:abstractNum>
  <w:abstractNum w:abstractNumId="6" w15:restartNumberingAfterBreak="0">
    <w:nsid w:val="39B47FCD"/>
    <w:multiLevelType w:val="hybridMultilevel"/>
    <w:tmpl w:val="79227DCE"/>
    <w:lvl w:ilvl="0" w:tplc="E5BC1EEE">
      <w:numFmt w:val="bullet"/>
      <w:lvlText w:val=""/>
      <w:lvlJc w:val="left"/>
      <w:pPr>
        <w:ind w:left="602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EEDAB1DA">
      <w:numFmt w:val="bullet"/>
      <w:lvlText w:val="•"/>
      <w:lvlJc w:val="left"/>
      <w:pPr>
        <w:ind w:left="1548" w:hanging="350"/>
      </w:pPr>
      <w:rPr>
        <w:rFonts w:hint="default"/>
        <w:lang w:val="pl-PL" w:eastAsia="en-US" w:bidi="ar-SA"/>
      </w:rPr>
    </w:lvl>
    <w:lvl w:ilvl="2" w:tplc="70E0C288">
      <w:numFmt w:val="bullet"/>
      <w:lvlText w:val="•"/>
      <w:lvlJc w:val="left"/>
      <w:pPr>
        <w:ind w:left="2497" w:hanging="350"/>
      </w:pPr>
      <w:rPr>
        <w:rFonts w:hint="default"/>
        <w:lang w:val="pl-PL" w:eastAsia="en-US" w:bidi="ar-SA"/>
      </w:rPr>
    </w:lvl>
    <w:lvl w:ilvl="3" w:tplc="5DA28A1A">
      <w:numFmt w:val="bullet"/>
      <w:lvlText w:val="•"/>
      <w:lvlJc w:val="left"/>
      <w:pPr>
        <w:ind w:left="3445" w:hanging="350"/>
      </w:pPr>
      <w:rPr>
        <w:rFonts w:hint="default"/>
        <w:lang w:val="pl-PL" w:eastAsia="en-US" w:bidi="ar-SA"/>
      </w:rPr>
    </w:lvl>
    <w:lvl w:ilvl="4" w:tplc="75A826C2">
      <w:numFmt w:val="bullet"/>
      <w:lvlText w:val="•"/>
      <w:lvlJc w:val="left"/>
      <w:pPr>
        <w:ind w:left="4394" w:hanging="350"/>
      </w:pPr>
      <w:rPr>
        <w:rFonts w:hint="default"/>
        <w:lang w:val="pl-PL" w:eastAsia="en-US" w:bidi="ar-SA"/>
      </w:rPr>
    </w:lvl>
    <w:lvl w:ilvl="5" w:tplc="3E244C20">
      <w:numFmt w:val="bullet"/>
      <w:lvlText w:val="•"/>
      <w:lvlJc w:val="left"/>
      <w:pPr>
        <w:ind w:left="5342" w:hanging="350"/>
      </w:pPr>
      <w:rPr>
        <w:rFonts w:hint="default"/>
        <w:lang w:val="pl-PL" w:eastAsia="en-US" w:bidi="ar-SA"/>
      </w:rPr>
    </w:lvl>
    <w:lvl w:ilvl="6" w:tplc="C0BEB476">
      <w:numFmt w:val="bullet"/>
      <w:lvlText w:val="•"/>
      <w:lvlJc w:val="left"/>
      <w:pPr>
        <w:ind w:left="6291" w:hanging="350"/>
      </w:pPr>
      <w:rPr>
        <w:rFonts w:hint="default"/>
        <w:lang w:val="pl-PL" w:eastAsia="en-US" w:bidi="ar-SA"/>
      </w:rPr>
    </w:lvl>
    <w:lvl w:ilvl="7" w:tplc="A094D512">
      <w:numFmt w:val="bullet"/>
      <w:lvlText w:val="•"/>
      <w:lvlJc w:val="left"/>
      <w:pPr>
        <w:ind w:left="7239" w:hanging="350"/>
      </w:pPr>
      <w:rPr>
        <w:rFonts w:hint="default"/>
        <w:lang w:val="pl-PL" w:eastAsia="en-US" w:bidi="ar-SA"/>
      </w:rPr>
    </w:lvl>
    <w:lvl w:ilvl="8" w:tplc="A7969F08">
      <w:numFmt w:val="bullet"/>
      <w:lvlText w:val="•"/>
      <w:lvlJc w:val="left"/>
      <w:pPr>
        <w:ind w:left="8188" w:hanging="350"/>
      </w:pPr>
      <w:rPr>
        <w:rFonts w:hint="default"/>
        <w:lang w:val="pl-PL" w:eastAsia="en-US" w:bidi="ar-SA"/>
      </w:rPr>
    </w:lvl>
  </w:abstractNum>
  <w:abstractNum w:abstractNumId="7" w15:restartNumberingAfterBreak="0">
    <w:nsid w:val="40791811"/>
    <w:multiLevelType w:val="hybridMultilevel"/>
    <w:tmpl w:val="EF88F3C2"/>
    <w:lvl w:ilvl="0" w:tplc="11D2F9E2">
      <w:numFmt w:val="bullet"/>
      <w:lvlText w:val=""/>
      <w:lvlJc w:val="left"/>
      <w:pPr>
        <w:ind w:left="1376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F17841B0">
      <w:numFmt w:val="bullet"/>
      <w:lvlText w:val="•"/>
      <w:lvlJc w:val="left"/>
      <w:pPr>
        <w:ind w:left="1709" w:hanging="350"/>
      </w:pPr>
      <w:rPr>
        <w:rFonts w:hint="default"/>
        <w:lang w:val="pl-PL" w:eastAsia="en-US" w:bidi="ar-SA"/>
      </w:rPr>
    </w:lvl>
    <w:lvl w:ilvl="2" w:tplc="8BE2FAD8">
      <w:numFmt w:val="bullet"/>
      <w:lvlText w:val="•"/>
      <w:lvlJc w:val="left"/>
      <w:pPr>
        <w:ind w:left="2038" w:hanging="350"/>
      </w:pPr>
      <w:rPr>
        <w:rFonts w:hint="default"/>
        <w:lang w:val="pl-PL" w:eastAsia="en-US" w:bidi="ar-SA"/>
      </w:rPr>
    </w:lvl>
    <w:lvl w:ilvl="3" w:tplc="C76E4A2A">
      <w:numFmt w:val="bullet"/>
      <w:lvlText w:val="•"/>
      <w:lvlJc w:val="left"/>
      <w:pPr>
        <w:ind w:left="2367" w:hanging="350"/>
      </w:pPr>
      <w:rPr>
        <w:rFonts w:hint="default"/>
        <w:lang w:val="pl-PL" w:eastAsia="en-US" w:bidi="ar-SA"/>
      </w:rPr>
    </w:lvl>
    <w:lvl w:ilvl="4" w:tplc="9C084DCA">
      <w:numFmt w:val="bullet"/>
      <w:lvlText w:val="•"/>
      <w:lvlJc w:val="left"/>
      <w:pPr>
        <w:ind w:left="2696" w:hanging="350"/>
      </w:pPr>
      <w:rPr>
        <w:rFonts w:hint="default"/>
        <w:lang w:val="pl-PL" w:eastAsia="en-US" w:bidi="ar-SA"/>
      </w:rPr>
    </w:lvl>
    <w:lvl w:ilvl="5" w:tplc="B4F4A7AC">
      <w:numFmt w:val="bullet"/>
      <w:lvlText w:val="•"/>
      <w:lvlJc w:val="left"/>
      <w:pPr>
        <w:ind w:left="3025" w:hanging="350"/>
      </w:pPr>
      <w:rPr>
        <w:rFonts w:hint="default"/>
        <w:lang w:val="pl-PL" w:eastAsia="en-US" w:bidi="ar-SA"/>
      </w:rPr>
    </w:lvl>
    <w:lvl w:ilvl="6" w:tplc="1BBE99A4">
      <w:numFmt w:val="bullet"/>
      <w:lvlText w:val="•"/>
      <w:lvlJc w:val="left"/>
      <w:pPr>
        <w:ind w:left="3354" w:hanging="350"/>
      </w:pPr>
      <w:rPr>
        <w:rFonts w:hint="default"/>
        <w:lang w:val="pl-PL" w:eastAsia="en-US" w:bidi="ar-SA"/>
      </w:rPr>
    </w:lvl>
    <w:lvl w:ilvl="7" w:tplc="C024A532">
      <w:numFmt w:val="bullet"/>
      <w:lvlText w:val="•"/>
      <w:lvlJc w:val="left"/>
      <w:pPr>
        <w:ind w:left="3683" w:hanging="350"/>
      </w:pPr>
      <w:rPr>
        <w:rFonts w:hint="default"/>
        <w:lang w:val="pl-PL" w:eastAsia="en-US" w:bidi="ar-SA"/>
      </w:rPr>
    </w:lvl>
    <w:lvl w:ilvl="8" w:tplc="078E3494">
      <w:numFmt w:val="bullet"/>
      <w:lvlText w:val="•"/>
      <w:lvlJc w:val="left"/>
      <w:pPr>
        <w:ind w:left="4012" w:hanging="350"/>
      </w:pPr>
      <w:rPr>
        <w:rFonts w:hint="default"/>
        <w:lang w:val="pl-PL" w:eastAsia="en-US" w:bidi="ar-SA"/>
      </w:rPr>
    </w:lvl>
  </w:abstractNum>
  <w:abstractNum w:abstractNumId="8" w15:restartNumberingAfterBreak="0">
    <w:nsid w:val="47320949"/>
    <w:multiLevelType w:val="hybridMultilevel"/>
    <w:tmpl w:val="B52CE2D4"/>
    <w:lvl w:ilvl="0" w:tplc="63E60638">
      <w:start w:val="1"/>
      <w:numFmt w:val="decimal"/>
      <w:lvlText w:val="%1."/>
      <w:lvlJc w:val="left"/>
      <w:pPr>
        <w:ind w:left="1060" w:hanging="34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13C017BC">
      <w:start w:val="1"/>
      <w:numFmt w:val="decimal"/>
      <w:lvlText w:val="%2)"/>
      <w:lvlJc w:val="left"/>
      <w:pPr>
        <w:ind w:left="1411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2" w:tplc="CB283736">
      <w:numFmt w:val="bullet"/>
      <w:lvlText w:val="•"/>
      <w:lvlJc w:val="left"/>
      <w:pPr>
        <w:ind w:left="1420" w:hanging="350"/>
      </w:pPr>
      <w:rPr>
        <w:rFonts w:hint="default"/>
        <w:lang w:val="pl-PL" w:eastAsia="en-US" w:bidi="ar-SA"/>
      </w:rPr>
    </w:lvl>
    <w:lvl w:ilvl="3" w:tplc="5C521370">
      <w:numFmt w:val="bullet"/>
      <w:lvlText w:val="•"/>
      <w:lvlJc w:val="left"/>
      <w:pPr>
        <w:ind w:left="2503" w:hanging="350"/>
      </w:pPr>
      <w:rPr>
        <w:rFonts w:hint="default"/>
        <w:lang w:val="pl-PL" w:eastAsia="en-US" w:bidi="ar-SA"/>
      </w:rPr>
    </w:lvl>
    <w:lvl w:ilvl="4" w:tplc="38545F84">
      <w:numFmt w:val="bullet"/>
      <w:lvlText w:val="•"/>
      <w:lvlJc w:val="left"/>
      <w:pPr>
        <w:ind w:left="3586" w:hanging="350"/>
      </w:pPr>
      <w:rPr>
        <w:rFonts w:hint="default"/>
        <w:lang w:val="pl-PL" w:eastAsia="en-US" w:bidi="ar-SA"/>
      </w:rPr>
    </w:lvl>
    <w:lvl w:ilvl="5" w:tplc="BC4E6C12">
      <w:numFmt w:val="bullet"/>
      <w:lvlText w:val="•"/>
      <w:lvlJc w:val="left"/>
      <w:pPr>
        <w:ind w:left="4669" w:hanging="350"/>
      </w:pPr>
      <w:rPr>
        <w:rFonts w:hint="default"/>
        <w:lang w:val="pl-PL" w:eastAsia="en-US" w:bidi="ar-SA"/>
      </w:rPr>
    </w:lvl>
    <w:lvl w:ilvl="6" w:tplc="5DA0527A">
      <w:numFmt w:val="bullet"/>
      <w:lvlText w:val="•"/>
      <w:lvlJc w:val="left"/>
      <w:pPr>
        <w:ind w:left="5752" w:hanging="350"/>
      </w:pPr>
      <w:rPr>
        <w:rFonts w:hint="default"/>
        <w:lang w:val="pl-PL" w:eastAsia="en-US" w:bidi="ar-SA"/>
      </w:rPr>
    </w:lvl>
    <w:lvl w:ilvl="7" w:tplc="ADB446F0">
      <w:numFmt w:val="bullet"/>
      <w:lvlText w:val="•"/>
      <w:lvlJc w:val="left"/>
      <w:pPr>
        <w:ind w:left="6835" w:hanging="350"/>
      </w:pPr>
      <w:rPr>
        <w:rFonts w:hint="default"/>
        <w:lang w:val="pl-PL" w:eastAsia="en-US" w:bidi="ar-SA"/>
      </w:rPr>
    </w:lvl>
    <w:lvl w:ilvl="8" w:tplc="B0C04BB4">
      <w:numFmt w:val="bullet"/>
      <w:lvlText w:val="•"/>
      <w:lvlJc w:val="left"/>
      <w:pPr>
        <w:ind w:left="7919" w:hanging="350"/>
      </w:pPr>
      <w:rPr>
        <w:rFonts w:hint="default"/>
        <w:lang w:val="pl-PL" w:eastAsia="en-US" w:bidi="ar-SA"/>
      </w:rPr>
    </w:lvl>
  </w:abstractNum>
  <w:abstractNum w:abstractNumId="9" w15:restartNumberingAfterBreak="0">
    <w:nsid w:val="49DE1EAC"/>
    <w:multiLevelType w:val="hybridMultilevel"/>
    <w:tmpl w:val="C916F544"/>
    <w:lvl w:ilvl="0" w:tplc="E5DCB87C">
      <w:start w:val="1"/>
      <w:numFmt w:val="decimal"/>
      <w:lvlText w:val="%1)"/>
      <w:lvlJc w:val="left"/>
      <w:pPr>
        <w:ind w:left="920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FC9C8100">
      <w:numFmt w:val="bullet"/>
      <w:lvlText w:val="•"/>
      <w:lvlJc w:val="left"/>
      <w:pPr>
        <w:ind w:left="1836" w:hanging="350"/>
      </w:pPr>
      <w:rPr>
        <w:rFonts w:hint="default"/>
        <w:lang w:val="pl-PL" w:eastAsia="en-US" w:bidi="ar-SA"/>
      </w:rPr>
    </w:lvl>
    <w:lvl w:ilvl="2" w:tplc="42BA313C">
      <w:numFmt w:val="bullet"/>
      <w:lvlText w:val="•"/>
      <w:lvlJc w:val="left"/>
      <w:pPr>
        <w:ind w:left="2753" w:hanging="350"/>
      </w:pPr>
      <w:rPr>
        <w:rFonts w:hint="default"/>
        <w:lang w:val="pl-PL" w:eastAsia="en-US" w:bidi="ar-SA"/>
      </w:rPr>
    </w:lvl>
    <w:lvl w:ilvl="3" w:tplc="5C361E0C">
      <w:numFmt w:val="bullet"/>
      <w:lvlText w:val="•"/>
      <w:lvlJc w:val="left"/>
      <w:pPr>
        <w:ind w:left="3669" w:hanging="350"/>
      </w:pPr>
      <w:rPr>
        <w:rFonts w:hint="default"/>
        <w:lang w:val="pl-PL" w:eastAsia="en-US" w:bidi="ar-SA"/>
      </w:rPr>
    </w:lvl>
    <w:lvl w:ilvl="4" w:tplc="1C10F590">
      <w:numFmt w:val="bullet"/>
      <w:lvlText w:val="•"/>
      <w:lvlJc w:val="left"/>
      <w:pPr>
        <w:ind w:left="4586" w:hanging="350"/>
      </w:pPr>
      <w:rPr>
        <w:rFonts w:hint="default"/>
        <w:lang w:val="pl-PL" w:eastAsia="en-US" w:bidi="ar-SA"/>
      </w:rPr>
    </w:lvl>
    <w:lvl w:ilvl="5" w:tplc="5C2A1306">
      <w:numFmt w:val="bullet"/>
      <w:lvlText w:val="•"/>
      <w:lvlJc w:val="left"/>
      <w:pPr>
        <w:ind w:left="5502" w:hanging="350"/>
      </w:pPr>
      <w:rPr>
        <w:rFonts w:hint="default"/>
        <w:lang w:val="pl-PL" w:eastAsia="en-US" w:bidi="ar-SA"/>
      </w:rPr>
    </w:lvl>
    <w:lvl w:ilvl="6" w:tplc="3EB4026A">
      <w:numFmt w:val="bullet"/>
      <w:lvlText w:val="•"/>
      <w:lvlJc w:val="left"/>
      <w:pPr>
        <w:ind w:left="6419" w:hanging="350"/>
      </w:pPr>
      <w:rPr>
        <w:rFonts w:hint="default"/>
        <w:lang w:val="pl-PL" w:eastAsia="en-US" w:bidi="ar-SA"/>
      </w:rPr>
    </w:lvl>
    <w:lvl w:ilvl="7" w:tplc="EC760AF0">
      <w:numFmt w:val="bullet"/>
      <w:lvlText w:val="•"/>
      <w:lvlJc w:val="left"/>
      <w:pPr>
        <w:ind w:left="7335" w:hanging="350"/>
      </w:pPr>
      <w:rPr>
        <w:rFonts w:hint="default"/>
        <w:lang w:val="pl-PL" w:eastAsia="en-US" w:bidi="ar-SA"/>
      </w:rPr>
    </w:lvl>
    <w:lvl w:ilvl="8" w:tplc="1EBA32F6">
      <w:numFmt w:val="bullet"/>
      <w:lvlText w:val="•"/>
      <w:lvlJc w:val="left"/>
      <w:pPr>
        <w:ind w:left="8252" w:hanging="350"/>
      </w:pPr>
      <w:rPr>
        <w:rFonts w:hint="default"/>
        <w:lang w:val="pl-PL" w:eastAsia="en-US" w:bidi="ar-SA"/>
      </w:rPr>
    </w:lvl>
  </w:abstractNum>
  <w:abstractNum w:abstractNumId="10" w15:restartNumberingAfterBreak="0">
    <w:nsid w:val="53330462"/>
    <w:multiLevelType w:val="hybridMultilevel"/>
    <w:tmpl w:val="8C6A1F16"/>
    <w:lvl w:ilvl="0" w:tplc="DE96B0F2">
      <w:start w:val="1"/>
      <w:numFmt w:val="decimal"/>
      <w:lvlText w:val="%1)"/>
      <w:lvlJc w:val="left"/>
      <w:pPr>
        <w:ind w:left="990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C2D056CA">
      <w:numFmt w:val="bullet"/>
      <w:lvlText w:val="•"/>
      <w:lvlJc w:val="left"/>
      <w:pPr>
        <w:ind w:left="1908" w:hanging="350"/>
      </w:pPr>
      <w:rPr>
        <w:rFonts w:hint="default"/>
        <w:lang w:val="pl-PL" w:eastAsia="en-US" w:bidi="ar-SA"/>
      </w:rPr>
    </w:lvl>
    <w:lvl w:ilvl="2" w:tplc="1408D47E">
      <w:numFmt w:val="bullet"/>
      <w:lvlText w:val="•"/>
      <w:lvlJc w:val="left"/>
      <w:pPr>
        <w:ind w:left="2817" w:hanging="350"/>
      </w:pPr>
      <w:rPr>
        <w:rFonts w:hint="default"/>
        <w:lang w:val="pl-PL" w:eastAsia="en-US" w:bidi="ar-SA"/>
      </w:rPr>
    </w:lvl>
    <w:lvl w:ilvl="3" w:tplc="7714AA58">
      <w:numFmt w:val="bullet"/>
      <w:lvlText w:val="•"/>
      <w:lvlJc w:val="left"/>
      <w:pPr>
        <w:ind w:left="3725" w:hanging="350"/>
      </w:pPr>
      <w:rPr>
        <w:rFonts w:hint="default"/>
        <w:lang w:val="pl-PL" w:eastAsia="en-US" w:bidi="ar-SA"/>
      </w:rPr>
    </w:lvl>
    <w:lvl w:ilvl="4" w:tplc="9E26BEB2">
      <w:numFmt w:val="bullet"/>
      <w:lvlText w:val="•"/>
      <w:lvlJc w:val="left"/>
      <w:pPr>
        <w:ind w:left="4634" w:hanging="350"/>
      </w:pPr>
      <w:rPr>
        <w:rFonts w:hint="default"/>
        <w:lang w:val="pl-PL" w:eastAsia="en-US" w:bidi="ar-SA"/>
      </w:rPr>
    </w:lvl>
    <w:lvl w:ilvl="5" w:tplc="65FE1BEC">
      <w:numFmt w:val="bullet"/>
      <w:lvlText w:val="•"/>
      <w:lvlJc w:val="left"/>
      <w:pPr>
        <w:ind w:left="5542" w:hanging="350"/>
      </w:pPr>
      <w:rPr>
        <w:rFonts w:hint="default"/>
        <w:lang w:val="pl-PL" w:eastAsia="en-US" w:bidi="ar-SA"/>
      </w:rPr>
    </w:lvl>
    <w:lvl w:ilvl="6" w:tplc="A11C15AC">
      <w:numFmt w:val="bullet"/>
      <w:lvlText w:val="•"/>
      <w:lvlJc w:val="left"/>
      <w:pPr>
        <w:ind w:left="6451" w:hanging="350"/>
      </w:pPr>
      <w:rPr>
        <w:rFonts w:hint="default"/>
        <w:lang w:val="pl-PL" w:eastAsia="en-US" w:bidi="ar-SA"/>
      </w:rPr>
    </w:lvl>
    <w:lvl w:ilvl="7" w:tplc="B99E571E">
      <w:numFmt w:val="bullet"/>
      <w:lvlText w:val="•"/>
      <w:lvlJc w:val="left"/>
      <w:pPr>
        <w:ind w:left="7359" w:hanging="350"/>
      </w:pPr>
      <w:rPr>
        <w:rFonts w:hint="default"/>
        <w:lang w:val="pl-PL" w:eastAsia="en-US" w:bidi="ar-SA"/>
      </w:rPr>
    </w:lvl>
    <w:lvl w:ilvl="8" w:tplc="8FE60FBC">
      <w:numFmt w:val="bullet"/>
      <w:lvlText w:val="•"/>
      <w:lvlJc w:val="left"/>
      <w:pPr>
        <w:ind w:left="8268" w:hanging="350"/>
      </w:pPr>
      <w:rPr>
        <w:rFonts w:hint="default"/>
        <w:lang w:val="pl-PL" w:eastAsia="en-US" w:bidi="ar-SA"/>
      </w:rPr>
    </w:lvl>
  </w:abstractNum>
  <w:abstractNum w:abstractNumId="11" w15:restartNumberingAfterBreak="0">
    <w:nsid w:val="59AA1B09"/>
    <w:multiLevelType w:val="hybridMultilevel"/>
    <w:tmpl w:val="DD5005E0"/>
    <w:lvl w:ilvl="0" w:tplc="C46C0330">
      <w:numFmt w:val="bullet"/>
      <w:lvlText w:val=""/>
      <w:lvlJc w:val="left"/>
      <w:pPr>
        <w:ind w:left="1313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A582EA7A">
      <w:numFmt w:val="bullet"/>
      <w:lvlText w:val="•"/>
      <w:lvlJc w:val="left"/>
      <w:pPr>
        <w:ind w:left="2196" w:hanging="350"/>
      </w:pPr>
      <w:rPr>
        <w:rFonts w:hint="default"/>
        <w:lang w:val="pl-PL" w:eastAsia="en-US" w:bidi="ar-SA"/>
      </w:rPr>
    </w:lvl>
    <w:lvl w:ilvl="2" w:tplc="D4D0E77E">
      <w:numFmt w:val="bullet"/>
      <w:lvlText w:val="•"/>
      <w:lvlJc w:val="left"/>
      <w:pPr>
        <w:ind w:left="3073" w:hanging="350"/>
      </w:pPr>
      <w:rPr>
        <w:rFonts w:hint="default"/>
        <w:lang w:val="pl-PL" w:eastAsia="en-US" w:bidi="ar-SA"/>
      </w:rPr>
    </w:lvl>
    <w:lvl w:ilvl="3" w:tplc="754430A2">
      <w:numFmt w:val="bullet"/>
      <w:lvlText w:val="•"/>
      <w:lvlJc w:val="left"/>
      <w:pPr>
        <w:ind w:left="3949" w:hanging="350"/>
      </w:pPr>
      <w:rPr>
        <w:rFonts w:hint="default"/>
        <w:lang w:val="pl-PL" w:eastAsia="en-US" w:bidi="ar-SA"/>
      </w:rPr>
    </w:lvl>
    <w:lvl w:ilvl="4" w:tplc="3F8C62B4">
      <w:numFmt w:val="bullet"/>
      <w:lvlText w:val="•"/>
      <w:lvlJc w:val="left"/>
      <w:pPr>
        <w:ind w:left="4826" w:hanging="350"/>
      </w:pPr>
      <w:rPr>
        <w:rFonts w:hint="default"/>
        <w:lang w:val="pl-PL" w:eastAsia="en-US" w:bidi="ar-SA"/>
      </w:rPr>
    </w:lvl>
    <w:lvl w:ilvl="5" w:tplc="28EC6198">
      <w:numFmt w:val="bullet"/>
      <w:lvlText w:val="•"/>
      <w:lvlJc w:val="left"/>
      <w:pPr>
        <w:ind w:left="5702" w:hanging="350"/>
      </w:pPr>
      <w:rPr>
        <w:rFonts w:hint="default"/>
        <w:lang w:val="pl-PL" w:eastAsia="en-US" w:bidi="ar-SA"/>
      </w:rPr>
    </w:lvl>
    <w:lvl w:ilvl="6" w:tplc="57EA3180">
      <w:numFmt w:val="bullet"/>
      <w:lvlText w:val="•"/>
      <w:lvlJc w:val="left"/>
      <w:pPr>
        <w:ind w:left="6579" w:hanging="350"/>
      </w:pPr>
      <w:rPr>
        <w:rFonts w:hint="default"/>
        <w:lang w:val="pl-PL" w:eastAsia="en-US" w:bidi="ar-SA"/>
      </w:rPr>
    </w:lvl>
    <w:lvl w:ilvl="7" w:tplc="753CF080">
      <w:numFmt w:val="bullet"/>
      <w:lvlText w:val="•"/>
      <w:lvlJc w:val="left"/>
      <w:pPr>
        <w:ind w:left="7455" w:hanging="350"/>
      </w:pPr>
      <w:rPr>
        <w:rFonts w:hint="default"/>
        <w:lang w:val="pl-PL" w:eastAsia="en-US" w:bidi="ar-SA"/>
      </w:rPr>
    </w:lvl>
    <w:lvl w:ilvl="8" w:tplc="F1145536">
      <w:numFmt w:val="bullet"/>
      <w:lvlText w:val="•"/>
      <w:lvlJc w:val="left"/>
      <w:pPr>
        <w:ind w:left="8332" w:hanging="350"/>
      </w:pPr>
      <w:rPr>
        <w:rFonts w:hint="default"/>
        <w:lang w:val="pl-PL" w:eastAsia="en-US" w:bidi="ar-SA"/>
      </w:rPr>
    </w:lvl>
  </w:abstractNum>
  <w:abstractNum w:abstractNumId="12" w15:restartNumberingAfterBreak="0">
    <w:nsid w:val="5F4D64B1"/>
    <w:multiLevelType w:val="hybridMultilevel"/>
    <w:tmpl w:val="670E0774"/>
    <w:lvl w:ilvl="0" w:tplc="6CAC97E2">
      <w:numFmt w:val="bullet"/>
      <w:lvlText w:val=""/>
      <w:lvlJc w:val="left"/>
      <w:pPr>
        <w:ind w:left="1335" w:hanging="35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55EEFA06">
      <w:numFmt w:val="bullet"/>
      <w:lvlText w:val="•"/>
      <w:lvlJc w:val="left"/>
      <w:pPr>
        <w:ind w:left="2214" w:hanging="350"/>
      </w:pPr>
      <w:rPr>
        <w:rFonts w:hint="default"/>
        <w:lang w:val="pl-PL" w:eastAsia="en-US" w:bidi="ar-SA"/>
      </w:rPr>
    </w:lvl>
    <w:lvl w:ilvl="2" w:tplc="5FD6243C">
      <w:numFmt w:val="bullet"/>
      <w:lvlText w:val="•"/>
      <w:lvlJc w:val="left"/>
      <w:pPr>
        <w:ind w:left="3089" w:hanging="350"/>
      </w:pPr>
      <w:rPr>
        <w:rFonts w:hint="default"/>
        <w:lang w:val="pl-PL" w:eastAsia="en-US" w:bidi="ar-SA"/>
      </w:rPr>
    </w:lvl>
    <w:lvl w:ilvl="3" w:tplc="5BDEC90C">
      <w:numFmt w:val="bullet"/>
      <w:lvlText w:val="•"/>
      <w:lvlJc w:val="left"/>
      <w:pPr>
        <w:ind w:left="3963" w:hanging="350"/>
      </w:pPr>
      <w:rPr>
        <w:rFonts w:hint="default"/>
        <w:lang w:val="pl-PL" w:eastAsia="en-US" w:bidi="ar-SA"/>
      </w:rPr>
    </w:lvl>
    <w:lvl w:ilvl="4" w:tplc="87901F9A">
      <w:numFmt w:val="bullet"/>
      <w:lvlText w:val="•"/>
      <w:lvlJc w:val="left"/>
      <w:pPr>
        <w:ind w:left="4838" w:hanging="350"/>
      </w:pPr>
      <w:rPr>
        <w:rFonts w:hint="default"/>
        <w:lang w:val="pl-PL" w:eastAsia="en-US" w:bidi="ar-SA"/>
      </w:rPr>
    </w:lvl>
    <w:lvl w:ilvl="5" w:tplc="C0BA40FA">
      <w:numFmt w:val="bullet"/>
      <w:lvlText w:val="•"/>
      <w:lvlJc w:val="left"/>
      <w:pPr>
        <w:ind w:left="5712" w:hanging="350"/>
      </w:pPr>
      <w:rPr>
        <w:rFonts w:hint="default"/>
        <w:lang w:val="pl-PL" w:eastAsia="en-US" w:bidi="ar-SA"/>
      </w:rPr>
    </w:lvl>
    <w:lvl w:ilvl="6" w:tplc="08EC8A34">
      <w:numFmt w:val="bullet"/>
      <w:lvlText w:val="•"/>
      <w:lvlJc w:val="left"/>
      <w:pPr>
        <w:ind w:left="6587" w:hanging="350"/>
      </w:pPr>
      <w:rPr>
        <w:rFonts w:hint="default"/>
        <w:lang w:val="pl-PL" w:eastAsia="en-US" w:bidi="ar-SA"/>
      </w:rPr>
    </w:lvl>
    <w:lvl w:ilvl="7" w:tplc="587E4D8C">
      <w:numFmt w:val="bullet"/>
      <w:lvlText w:val="•"/>
      <w:lvlJc w:val="left"/>
      <w:pPr>
        <w:ind w:left="7461" w:hanging="350"/>
      </w:pPr>
      <w:rPr>
        <w:rFonts w:hint="default"/>
        <w:lang w:val="pl-PL" w:eastAsia="en-US" w:bidi="ar-SA"/>
      </w:rPr>
    </w:lvl>
    <w:lvl w:ilvl="8" w:tplc="6250FA46">
      <w:numFmt w:val="bullet"/>
      <w:lvlText w:val="•"/>
      <w:lvlJc w:val="left"/>
      <w:pPr>
        <w:ind w:left="8336" w:hanging="350"/>
      </w:pPr>
      <w:rPr>
        <w:rFonts w:hint="default"/>
        <w:lang w:val="pl-PL" w:eastAsia="en-US" w:bidi="ar-SA"/>
      </w:rPr>
    </w:lvl>
  </w:abstractNum>
  <w:abstractNum w:abstractNumId="13" w15:restartNumberingAfterBreak="0">
    <w:nsid w:val="6B044EDE"/>
    <w:multiLevelType w:val="hybridMultilevel"/>
    <w:tmpl w:val="C1B25D6E"/>
    <w:lvl w:ilvl="0" w:tplc="D42AE736">
      <w:start w:val="1"/>
      <w:numFmt w:val="lowerLetter"/>
      <w:lvlText w:val="%1."/>
      <w:lvlJc w:val="left"/>
      <w:pPr>
        <w:ind w:left="917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1" w:tplc="93A0D88C">
      <w:numFmt w:val="bullet"/>
      <w:lvlText w:val="•"/>
      <w:lvlJc w:val="left"/>
      <w:pPr>
        <w:ind w:left="1836" w:hanging="275"/>
      </w:pPr>
      <w:rPr>
        <w:rFonts w:hint="default"/>
        <w:lang w:val="pl-PL" w:eastAsia="en-US" w:bidi="ar-SA"/>
      </w:rPr>
    </w:lvl>
    <w:lvl w:ilvl="2" w:tplc="F2C41180">
      <w:numFmt w:val="bullet"/>
      <w:lvlText w:val="•"/>
      <w:lvlJc w:val="left"/>
      <w:pPr>
        <w:ind w:left="2753" w:hanging="275"/>
      </w:pPr>
      <w:rPr>
        <w:rFonts w:hint="default"/>
        <w:lang w:val="pl-PL" w:eastAsia="en-US" w:bidi="ar-SA"/>
      </w:rPr>
    </w:lvl>
    <w:lvl w:ilvl="3" w:tplc="B5CE0F58">
      <w:numFmt w:val="bullet"/>
      <w:lvlText w:val="•"/>
      <w:lvlJc w:val="left"/>
      <w:pPr>
        <w:ind w:left="3669" w:hanging="275"/>
      </w:pPr>
      <w:rPr>
        <w:rFonts w:hint="default"/>
        <w:lang w:val="pl-PL" w:eastAsia="en-US" w:bidi="ar-SA"/>
      </w:rPr>
    </w:lvl>
    <w:lvl w:ilvl="4" w:tplc="2A52FEFC">
      <w:numFmt w:val="bullet"/>
      <w:lvlText w:val="•"/>
      <w:lvlJc w:val="left"/>
      <w:pPr>
        <w:ind w:left="4586" w:hanging="275"/>
      </w:pPr>
      <w:rPr>
        <w:rFonts w:hint="default"/>
        <w:lang w:val="pl-PL" w:eastAsia="en-US" w:bidi="ar-SA"/>
      </w:rPr>
    </w:lvl>
    <w:lvl w:ilvl="5" w:tplc="BD3E6D12">
      <w:numFmt w:val="bullet"/>
      <w:lvlText w:val="•"/>
      <w:lvlJc w:val="left"/>
      <w:pPr>
        <w:ind w:left="5502" w:hanging="275"/>
      </w:pPr>
      <w:rPr>
        <w:rFonts w:hint="default"/>
        <w:lang w:val="pl-PL" w:eastAsia="en-US" w:bidi="ar-SA"/>
      </w:rPr>
    </w:lvl>
    <w:lvl w:ilvl="6" w:tplc="A7A03A6A">
      <w:numFmt w:val="bullet"/>
      <w:lvlText w:val="•"/>
      <w:lvlJc w:val="left"/>
      <w:pPr>
        <w:ind w:left="6419" w:hanging="275"/>
      </w:pPr>
      <w:rPr>
        <w:rFonts w:hint="default"/>
        <w:lang w:val="pl-PL" w:eastAsia="en-US" w:bidi="ar-SA"/>
      </w:rPr>
    </w:lvl>
    <w:lvl w:ilvl="7" w:tplc="423078F8">
      <w:numFmt w:val="bullet"/>
      <w:lvlText w:val="•"/>
      <w:lvlJc w:val="left"/>
      <w:pPr>
        <w:ind w:left="7335" w:hanging="275"/>
      </w:pPr>
      <w:rPr>
        <w:rFonts w:hint="default"/>
        <w:lang w:val="pl-PL" w:eastAsia="en-US" w:bidi="ar-SA"/>
      </w:rPr>
    </w:lvl>
    <w:lvl w:ilvl="8" w:tplc="64207652">
      <w:numFmt w:val="bullet"/>
      <w:lvlText w:val="•"/>
      <w:lvlJc w:val="left"/>
      <w:pPr>
        <w:ind w:left="8252" w:hanging="275"/>
      </w:pPr>
      <w:rPr>
        <w:rFonts w:hint="default"/>
        <w:lang w:val="pl-PL" w:eastAsia="en-US" w:bidi="ar-SA"/>
      </w:rPr>
    </w:lvl>
  </w:abstractNum>
  <w:abstractNum w:abstractNumId="14" w15:restartNumberingAfterBreak="0">
    <w:nsid w:val="71BA2CF6"/>
    <w:multiLevelType w:val="multilevel"/>
    <w:tmpl w:val="4C0CB8B4"/>
    <w:lvl w:ilvl="0">
      <w:start w:val="1"/>
      <w:numFmt w:val="decimal"/>
      <w:lvlText w:val="%1."/>
      <w:lvlJc w:val="left"/>
      <w:pPr>
        <w:ind w:left="1073" w:hanging="42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1"/>
        <w:sz w:val="21"/>
        <w:szCs w:val="21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501" w:hanging="855"/>
      </w:pPr>
      <w:rPr>
        <w:rFonts w:ascii="Calibri" w:eastAsia="Calibri" w:hAnsi="Calibri" w:cs="Calibri" w:hint="default"/>
        <w:b/>
        <w:bCs/>
        <w:i w:val="0"/>
        <w:iCs w:val="0"/>
        <w:color w:val="1F3863"/>
        <w:spacing w:val="-1"/>
        <w:w w:val="101"/>
        <w:sz w:val="19"/>
        <w:szCs w:val="19"/>
        <w:lang w:val="pl-PL" w:eastAsia="en-US" w:bidi="ar-SA"/>
      </w:rPr>
    </w:lvl>
    <w:lvl w:ilvl="2">
      <w:numFmt w:val="bullet"/>
      <w:lvlText w:val="•"/>
      <w:lvlJc w:val="left"/>
      <w:pPr>
        <w:ind w:left="2453" w:hanging="855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407" w:hanging="85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361" w:hanging="85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15" w:hanging="85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69" w:hanging="85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223" w:hanging="85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177" w:hanging="855"/>
      </w:pPr>
      <w:rPr>
        <w:rFonts w:hint="default"/>
        <w:lang w:val="pl-PL" w:eastAsia="en-US" w:bidi="ar-SA"/>
      </w:rPr>
    </w:lvl>
  </w:abstractNum>
  <w:abstractNum w:abstractNumId="15" w15:restartNumberingAfterBreak="0">
    <w:nsid w:val="7280593D"/>
    <w:multiLevelType w:val="hybridMultilevel"/>
    <w:tmpl w:val="8EEC5C0C"/>
    <w:lvl w:ilvl="0" w:tplc="A238DC20">
      <w:numFmt w:val="bullet"/>
      <w:lvlText w:val=""/>
      <w:lvlJc w:val="left"/>
      <w:pPr>
        <w:ind w:left="1292" w:hanging="345"/>
      </w:pPr>
      <w:rPr>
        <w:rFonts w:ascii="Symbol" w:eastAsia="Symbol" w:hAnsi="Symbol" w:cs="Symbol" w:hint="default"/>
        <w:spacing w:val="0"/>
        <w:w w:val="101"/>
        <w:lang w:val="pl-PL" w:eastAsia="en-US" w:bidi="ar-SA"/>
      </w:rPr>
    </w:lvl>
    <w:lvl w:ilvl="1" w:tplc="6584F0F8">
      <w:numFmt w:val="bullet"/>
      <w:lvlText w:val="•"/>
      <w:lvlJc w:val="left"/>
      <w:pPr>
        <w:ind w:left="1628" w:hanging="345"/>
      </w:pPr>
      <w:rPr>
        <w:rFonts w:hint="default"/>
        <w:lang w:val="pl-PL" w:eastAsia="en-US" w:bidi="ar-SA"/>
      </w:rPr>
    </w:lvl>
    <w:lvl w:ilvl="2" w:tplc="EBCCA064">
      <w:numFmt w:val="bullet"/>
      <w:lvlText w:val="•"/>
      <w:lvlJc w:val="left"/>
      <w:pPr>
        <w:ind w:left="1957" w:hanging="345"/>
      </w:pPr>
      <w:rPr>
        <w:rFonts w:hint="default"/>
        <w:lang w:val="pl-PL" w:eastAsia="en-US" w:bidi="ar-SA"/>
      </w:rPr>
    </w:lvl>
    <w:lvl w:ilvl="3" w:tplc="C2F24DAC">
      <w:numFmt w:val="bullet"/>
      <w:lvlText w:val="•"/>
      <w:lvlJc w:val="left"/>
      <w:pPr>
        <w:ind w:left="2286" w:hanging="345"/>
      </w:pPr>
      <w:rPr>
        <w:rFonts w:hint="default"/>
        <w:lang w:val="pl-PL" w:eastAsia="en-US" w:bidi="ar-SA"/>
      </w:rPr>
    </w:lvl>
    <w:lvl w:ilvl="4" w:tplc="0D7A6B72">
      <w:numFmt w:val="bullet"/>
      <w:lvlText w:val="•"/>
      <w:lvlJc w:val="left"/>
      <w:pPr>
        <w:ind w:left="2614" w:hanging="345"/>
      </w:pPr>
      <w:rPr>
        <w:rFonts w:hint="default"/>
        <w:lang w:val="pl-PL" w:eastAsia="en-US" w:bidi="ar-SA"/>
      </w:rPr>
    </w:lvl>
    <w:lvl w:ilvl="5" w:tplc="5874E0EA">
      <w:numFmt w:val="bullet"/>
      <w:lvlText w:val="•"/>
      <w:lvlJc w:val="left"/>
      <w:pPr>
        <w:ind w:left="2943" w:hanging="345"/>
      </w:pPr>
      <w:rPr>
        <w:rFonts w:hint="default"/>
        <w:lang w:val="pl-PL" w:eastAsia="en-US" w:bidi="ar-SA"/>
      </w:rPr>
    </w:lvl>
    <w:lvl w:ilvl="6" w:tplc="EFA63476">
      <w:numFmt w:val="bullet"/>
      <w:lvlText w:val="•"/>
      <w:lvlJc w:val="left"/>
      <w:pPr>
        <w:ind w:left="3272" w:hanging="345"/>
      </w:pPr>
      <w:rPr>
        <w:rFonts w:hint="default"/>
        <w:lang w:val="pl-PL" w:eastAsia="en-US" w:bidi="ar-SA"/>
      </w:rPr>
    </w:lvl>
    <w:lvl w:ilvl="7" w:tplc="06F8CDF8">
      <w:numFmt w:val="bullet"/>
      <w:lvlText w:val="•"/>
      <w:lvlJc w:val="left"/>
      <w:pPr>
        <w:ind w:left="3600" w:hanging="345"/>
      </w:pPr>
      <w:rPr>
        <w:rFonts w:hint="default"/>
        <w:lang w:val="pl-PL" w:eastAsia="en-US" w:bidi="ar-SA"/>
      </w:rPr>
    </w:lvl>
    <w:lvl w:ilvl="8" w:tplc="46D86046">
      <w:numFmt w:val="bullet"/>
      <w:lvlText w:val="•"/>
      <w:lvlJc w:val="left"/>
      <w:pPr>
        <w:ind w:left="3929" w:hanging="345"/>
      </w:pPr>
      <w:rPr>
        <w:rFonts w:hint="default"/>
        <w:lang w:val="pl-PL" w:eastAsia="en-US" w:bidi="ar-SA"/>
      </w:rPr>
    </w:lvl>
  </w:abstractNum>
  <w:abstractNum w:abstractNumId="16" w15:restartNumberingAfterBreak="0">
    <w:nsid w:val="730E3462"/>
    <w:multiLevelType w:val="hybridMultilevel"/>
    <w:tmpl w:val="B470E48E"/>
    <w:lvl w:ilvl="0" w:tplc="D1A2E2F6">
      <w:start w:val="1"/>
      <w:numFmt w:val="decimal"/>
      <w:lvlText w:val="%1)"/>
      <w:lvlJc w:val="left"/>
      <w:pPr>
        <w:ind w:left="964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7B62EE5A">
      <w:start w:val="1"/>
      <w:numFmt w:val="lowerLetter"/>
      <w:lvlText w:val="%2)"/>
      <w:lvlJc w:val="left"/>
      <w:pPr>
        <w:ind w:left="1313" w:hanging="35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pl-PL" w:eastAsia="en-US" w:bidi="ar-SA"/>
      </w:rPr>
    </w:lvl>
    <w:lvl w:ilvl="2" w:tplc="7EB43950">
      <w:numFmt w:val="bullet"/>
      <w:lvlText w:val="•"/>
      <w:lvlJc w:val="left"/>
      <w:pPr>
        <w:ind w:left="2293" w:hanging="350"/>
      </w:pPr>
      <w:rPr>
        <w:rFonts w:hint="default"/>
        <w:lang w:val="pl-PL" w:eastAsia="en-US" w:bidi="ar-SA"/>
      </w:rPr>
    </w:lvl>
    <w:lvl w:ilvl="3" w:tplc="1B6EAEA6">
      <w:numFmt w:val="bullet"/>
      <w:lvlText w:val="•"/>
      <w:lvlJc w:val="left"/>
      <w:pPr>
        <w:ind w:left="3267" w:hanging="350"/>
      </w:pPr>
      <w:rPr>
        <w:rFonts w:hint="default"/>
        <w:lang w:val="pl-PL" w:eastAsia="en-US" w:bidi="ar-SA"/>
      </w:rPr>
    </w:lvl>
    <w:lvl w:ilvl="4" w:tplc="847C2BFA">
      <w:numFmt w:val="bullet"/>
      <w:lvlText w:val="•"/>
      <w:lvlJc w:val="left"/>
      <w:pPr>
        <w:ind w:left="4241" w:hanging="350"/>
      </w:pPr>
      <w:rPr>
        <w:rFonts w:hint="default"/>
        <w:lang w:val="pl-PL" w:eastAsia="en-US" w:bidi="ar-SA"/>
      </w:rPr>
    </w:lvl>
    <w:lvl w:ilvl="5" w:tplc="8CC4C108">
      <w:numFmt w:val="bullet"/>
      <w:lvlText w:val="•"/>
      <w:lvlJc w:val="left"/>
      <w:pPr>
        <w:ind w:left="5215" w:hanging="350"/>
      </w:pPr>
      <w:rPr>
        <w:rFonts w:hint="default"/>
        <w:lang w:val="pl-PL" w:eastAsia="en-US" w:bidi="ar-SA"/>
      </w:rPr>
    </w:lvl>
    <w:lvl w:ilvl="6" w:tplc="07220D4E">
      <w:numFmt w:val="bullet"/>
      <w:lvlText w:val="•"/>
      <w:lvlJc w:val="left"/>
      <w:pPr>
        <w:ind w:left="6189" w:hanging="350"/>
      </w:pPr>
      <w:rPr>
        <w:rFonts w:hint="default"/>
        <w:lang w:val="pl-PL" w:eastAsia="en-US" w:bidi="ar-SA"/>
      </w:rPr>
    </w:lvl>
    <w:lvl w:ilvl="7" w:tplc="CB38DBA0">
      <w:numFmt w:val="bullet"/>
      <w:lvlText w:val="•"/>
      <w:lvlJc w:val="left"/>
      <w:pPr>
        <w:ind w:left="7163" w:hanging="350"/>
      </w:pPr>
      <w:rPr>
        <w:rFonts w:hint="default"/>
        <w:lang w:val="pl-PL" w:eastAsia="en-US" w:bidi="ar-SA"/>
      </w:rPr>
    </w:lvl>
    <w:lvl w:ilvl="8" w:tplc="25626E16">
      <w:numFmt w:val="bullet"/>
      <w:lvlText w:val="•"/>
      <w:lvlJc w:val="left"/>
      <w:pPr>
        <w:ind w:left="8137" w:hanging="350"/>
      </w:pPr>
      <w:rPr>
        <w:rFonts w:hint="default"/>
        <w:lang w:val="pl-PL" w:eastAsia="en-US" w:bidi="ar-SA"/>
      </w:rPr>
    </w:lvl>
  </w:abstractNum>
  <w:abstractNum w:abstractNumId="17" w15:restartNumberingAfterBreak="0">
    <w:nsid w:val="73C512E8"/>
    <w:multiLevelType w:val="hybridMultilevel"/>
    <w:tmpl w:val="03900A4E"/>
    <w:lvl w:ilvl="0" w:tplc="BD3C383C">
      <w:numFmt w:val="bullet"/>
      <w:lvlText w:val=""/>
      <w:lvlJc w:val="left"/>
      <w:pPr>
        <w:ind w:left="1084" w:hanging="34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pl-PL" w:eastAsia="en-US" w:bidi="ar-SA"/>
      </w:rPr>
    </w:lvl>
    <w:lvl w:ilvl="1" w:tplc="E1F06D34">
      <w:numFmt w:val="bullet"/>
      <w:lvlText w:val="•"/>
      <w:lvlJc w:val="left"/>
      <w:pPr>
        <w:ind w:left="1980" w:hanging="340"/>
      </w:pPr>
      <w:rPr>
        <w:rFonts w:hint="default"/>
        <w:lang w:val="pl-PL" w:eastAsia="en-US" w:bidi="ar-SA"/>
      </w:rPr>
    </w:lvl>
    <w:lvl w:ilvl="2" w:tplc="05E22CBE">
      <w:numFmt w:val="bullet"/>
      <w:lvlText w:val="•"/>
      <w:lvlJc w:val="left"/>
      <w:pPr>
        <w:ind w:left="2881" w:hanging="340"/>
      </w:pPr>
      <w:rPr>
        <w:rFonts w:hint="default"/>
        <w:lang w:val="pl-PL" w:eastAsia="en-US" w:bidi="ar-SA"/>
      </w:rPr>
    </w:lvl>
    <w:lvl w:ilvl="3" w:tplc="E548B6C6">
      <w:numFmt w:val="bullet"/>
      <w:lvlText w:val="•"/>
      <w:lvlJc w:val="left"/>
      <w:pPr>
        <w:ind w:left="3781" w:hanging="340"/>
      </w:pPr>
      <w:rPr>
        <w:rFonts w:hint="default"/>
        <w:lang w:val="pl-PL" w:eastAsia="en-US" w:bidi="ar-SA"/>
      </w:rPr>
    </w:lvl>
    <w:lvl w:ilvl="4" w:tplc="445012AC">
      <w:numFmt w:val="bullet"/>
      <w:lvlText w:val="•"/>
      <w:lvlJc w:val="left"/>
      <w:pPr>
        <w:ind w:left="4682" w:hanging="340"/>
      </w:pPr>
      <w:rPr>
        <w:rFonts w:hint="default"/>
        <w:lang w:val="pl-PL" w:eastAsia="en-US" w:bidi="ar-SA"/>
      </w:rPr>
    </w:lvl>
    <w:lvl w:ilvl="5" w:tplc="BB229C68">
      <w:numFmt w:val="bullet"/>
      <w:lvlText w:val="•"/>
      <w:lvlJc w:val="left"/>
      <w:pPr>
        <w:ind w:left="5582" w:hanging="340"/>
      </w:pPr>
      <w:rPr>
        <w:rFonts w:hint="default"/>
        <w:lang w:val="pl-PL" w:eastAsia="en-US" w:bidi="ar-SA"/>
      </w:rPr>
    </w:lvl>
    <w:lvl w:ilvl="6" w:tplc="E5C2C7C0">
      <w:numFmt w:val="bullet"/>
      <w:lvlText w:val="•"/>
      <w:lvlJc w:val="left"/>
      <w:pPr>
        <w:ind w:left="6483" w:hanging="340"/>
      </w:pPr>
      <w:rPr>
        <w:rFonts w:hint="default"/>
        <w:lang w:val="pl-PL" w:eastAsia="en-US" w:bidi="ar-SA"/>
      </w:rPr>
    </w:lvl>
    <w:lvl w:ilvl="7" w:tplc="A3604A84">
      <w:numFmt w:val="bullet"/>
      <w:lvlText w:val="•"/>
      <w:lvlJc w:val="left"/>
      <w:pPr>
        <w:ind w:left="7383" w:hanging="340"/>
      </w:pPr>
      <w:rPr>
        <w:rFonts w:hint="default"/>
        <w:lang w:val="pl-PL" w:eastAsia="en-US" w:bidi="ar-SA"/>
      </w:rPr>
    </w:lvl>
    <w:lvl w:ilvl="8" w:tplc="FE409F20">
      <w:numFmt w:val="bullet"/>
      <w:lvlText w:val="•"/>
      <w:lvlJc w:val="left"/>
      <w:pPr>
        <w:ind w:left="8284" w:hanging="340"/>
      </w:pPr>
      <w:rPr>
        <w:rFonts w:hint="default"/>
        <w:lang w:val="pl-PL" w:eastAsia="en-US" w:bidi="ar-SA"/>
      </w:rPr>
    </w:lvl>
  </w:abstractNum>
  <w:num w:numId="1" w16cid:durableId="1076440039">
    <w:abstractNumId w:val="1"/>
  </w:num>
  <w:num w:numId="2" w16cid:durableId="910777143">
    <w:abstractNumId w:val="5"/>
  </w:num>
  <w:num w:numId="3" w16cid:durableId="2112436774">
    <w:abstractNumId w:val="13"/>
  </w:num>
  <w:num w:numId="4" w16cid:durableId="651104139">
    <w:abstractNumId w:val="15"/>
  </w:num>
  <w:num w:numId="5" w16cid:durableId="1941797317">
    <w:abstractNumId w:val="10"/>
  </w:num>
  <w:num w:numId="6" w16cid:durableId="1217276016">
    <w:abstractNumId w:val="11"/>
  </w:num>
  <w:num w:numId="7" w16cid:durableId="293416093">
    <w:abstractNumId w:val="3"/>
  </w:num>
  <w:num w:numId="8" w16cid:durableId="1047335385">
    <w:abstractNumId w:val="12"/>
  </w:num>
  <w:num w:numId="9" w16cid:durableId="2014063062">
    <w:abstractNumId w:val="6"/>
  </w:num>
  <w:num w:numId="10" w16cid:durableId="2053573825">
    <w:abstractNumId w:val="9"/>
  </w:num>
  <w:num w:numId="11" w16cid:durableId="1201674345">
    <w:abstractNumId w:val="8"/>
  </w:num>
  <w:num w:numId="12" w16cid:durableId="844173434">
    <w:abstractNumId w:val="7"/>
  </w:num>
  <w:num w:numId="13" w16cid:durableId="1084957499">
    <w:abstractNumId w:val="16"/>
  </w:num>
  <w:num w:numId="14" w16cid:durableId="420224878">
    <w:abstractNumId w:val="17"/>
  </w:num>
  <w:num w:numId="15" w16cid:durableId="1383946423">
    <w:abstractNumId w:val="4"/>
  </w:num>
  <w:num w:numId="16" w16cid:durableId="789978643">
    <w:abstractNumId w:val="0"/>
  </w:num>
  <w:num w:numId="17" w16cid:durableId="977958455">
    <w:abstractNumId w:val="2"/>
  </w:num>
  <w:num w:numId="18" w16cid:durableId="1558505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83"/>
    <w:rsid w:val="000314DF"/>
    <w:rsid w:val="000B5A3D"/>
    <w:rsid w:val="000D0C3A"/>
    <w:rsid w:val="000D4F83"/>
    <w:rsid w:val="000F5862"/>
    <w:rsid w:val="00121AD1"/>
    <w:rsid w:val="00123D1C"/>
    <w:rsid w:val="00143595"/>
    <w:rsid w:val="0016259A"/>
    <w:rsid w:val="00163472"/>
    <w:rsid w:val="00172FC2"/>
    <w:rsid w:val="001754C1"/>
    <w:rsid w:val="001E2E60"/>
    <w:rsid w:val="001F7763"/>
    <w:rsid w:val="00210204"/>
    <w:rsid w:val="002E60A1"/>
    <w:rsid w:val="00341CA2"/>
    <w:rsid w:val="00352BBA"/>
    <w:rsid w:val="00383683"/>
    <w:rsid w:val="004318F9"/>
    <w:rsid w:val="004751C2"/>
    <w:rsid w:val="00484E85"/>
    <w:rsid w:val="00493182"/>
    <w:rsid w:val="004A07BD"/>
    <w:rsid w:val="004C4658"/>
    <w:rsid w:val="004E784F"/>
    <w:rsid w:val="00510F4E"/>
    <w:rsid w:val="005121AA"/>
    <w:rsid w:val="00577B66"/>
    <w:rsid w:val="005831C0"/>
    <w:rsid w:val="005910D7"/>
    <w:rsid w:val="005D65A6"/>
    <w:rsid w:val="006052A2"/>
    <w:rsid w:val="00613AB9"/>
    <w:rsid w:val="00632A4A"/>
    <w:rsid w:val="00647C23"/>
    <w:rsid w:val="00663D92"/>
    <w:rsid w:val="00687453"/>
    <w:rsid w:val="006B67C3"/>
    <w:rsid w:val="006C4CBB"/>
    <w:rsid w:val="006D71CE"/>
    <w:rsid w:val="00730FBB"/>
    <w:rsid w:val="007564BA"/>
    <w:rsid w:val="00761223"/>
    <w:rsid w:val="00775424"/>
    <w:rsid w:val="007C69F8"/>
    <w:rsid w:val="007E547A"/>
    <w:rsid w:val="00802BD0"/>
    <w:rsid w:val="008165DE"/>
    <w:rsid w:val="00833DD5"/>
    <w:rsid w:val="00854BFB"/>
    <w:rsid w:val="008909FA"/>
    <w:rsid w:val="008B68E0"/>
    <w:rsid w:val="00905A6E"/>
    <w:rsid w:val="0093274C"/>
    <w:rsid w:val="009809D9"/>
    <w:rsid w:val="009D44E2"/>
    <w:rsid w:val="00A10C94"/>
    <w:rsid w:val="00A30BFB"/>
    <w:rsid w:val="00A93690"/>
    <w:rsid w:val="00A97D43"/>
    <w:rsid w:val="00B0489C"/>
    <w:rsid w:val="00B173AF"/>
    <w:rsid w:val="00B17E6E"/>
    <w:rsid w:val="00B248AE"/>
    <w:rsid w:val="00BA5845"/>
    <w:rsid w:val="00BE52F9"/>
    <w:rsid w:val="00C453FC"/>
    <w:rsid w:val="00C751F4"/>
    <w:rsid w:val="00D0646B"/>
    <w:rsid w:val="00E234C0"/>
    <w:rsid w:val="00E368C1"/>
    <w:rsid w:val="00E7570F"/>
    <w:rsid w:val="00E82F1A"/>
    <w:rsid w:val="00EA7527"/>
    <w:rsid w:val="00F0717A"/>
    <w:rsid w:val="00F30317"/>
    <w:rsid w:val="00F769D0"/>
    <w:rsid w:val="00F965B2"/>
    <w:rsid w:val="00FA4ED5"/>
    <w:rsid w:val="00FE49CB"/>
    <w:rsid w:val="00FF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62DE7"/>
  <w15:docId w15:val="{905C153E-8780-4908-BD40-854B0A775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918" w:hanging="405"/>
      <w:outlineLvl w:val="0"/>
    </w:pPr>
    <w:rPr>
      <w:rFonts w:ascii="Calibri Light" w:eastAsia="Calibri Light" w:hAnsi="Calibri Light" w:cs="Calibri Light"/>
      <w:sz w:val="31"/>
      <w:szCs w:val="31"/>
    </w:rPr>
  </w:style>
  <w:style w:type="paragraph" w:styleId="Nagwek2">
    <w:name w:val="heading 2"/>
    <w:basedOn w:val="Normalny"/>
    <w:uiPriority w:val="9"/>
    <w:unhideWhenUsed/>
    <w:qFormat/>
    <w:pPr>
      <w:ind w:left="1374" w:hanging="415"/>
      <w:outlineLvl w:val="1"/>
    </w:pPr>
    <w:rPr>
      <w:rFonts w:ascii="Calibri Light" w:eastAsia="Calibri Light" w:hAnsi="Calibri Light" w:cs="Calibri Light"/>
      <w:sz w:val="25"/>
      <w:szCs w:val="25"/>
    </w:rPr>
  </w:style>
  <w:style w:type="paragraph" w:styleId="Nagwek3">
    <w:name w:val="heading 3"/>
    <w:basedOn w:val="Normalny"/>
    <w:uiPriority w:val="9"/>
    <w:unhideWhenUsed/>
    <w:qFormat/>
    <w:pPr>
      <w:ind w:left="616"/>
      <w:jc w:val="both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80"/>
      <w:ind w:left="1073" w:hanging="426"/>
    </w:pPr>
    <w:rPr>
      <w:b/>
      <w:bCs/>
      <w:sz w:val="21"/>
      <w:szCs w:val="21"/>
    </w:rPr>
  </w:style>
  <w:style w:type="paragraph" w:styleId="Spistreci2">
    <w:name w:val="toc 2"/>
    <w:basedOn w:val="Normalny"/>
    <w:uiPriority w:val="1"/>
    <w:qFormat/>
    <w:pPr>
      <w:spacing w:before="82"/>
      <w:ind w:left="1501" w:hanging="854"/>
    </w:pPr>
    <w:rPr>
      <w:b/>
      <w:bCs/>
      <w:sz w:val="19"/>
      <w:szCs w:val="19"/>
    </w:r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46"/>
      <w:ind w:left="1888" w:right="11"/>
      <w:jc w:val="center"/>
    </w:pPr>
    <w:rPr>
      <w:rFonts w:ascii="Times New Roman" w:eastAsia="Times New Roman" w:hAnsi="Times New Roman" w:cs="Times New Roman"/>
      <w:sz w:val="95"/>
      <w:szCs w:val="95"/>
    </w:rPr>
  </w:style>
  <w:style w:type="paragraph" w:styleId="Akapitzlist">
    <w:name w:val="List Paragraph"/>
    <w:basedOn w:val="Normalny"/>
    <w:uiPriority w:val="1"/>
    <w:qFormat/>
    <w:pPr>
      <w:spacing w:before="141"/>
      <w:ind w:left="1293" w:hanging="345"/>
    </w:pPr>
  </w:style>
  <w:style w:type="paragraph" w:customStyle="1" w:styleId="TableParagraph">
    <w:name w:val="Table Paragraph"/>
    <w:basedOn w:val="Normalny"/>
    <w:uiPriority w:val="1"/>
    <w:qFormat/>
    <w:pPr>
      <w:spacing w:before="5"/>
    </w:pPr>
  </w:style>
  <w:style w:type="paragraph" w:styleId="Nagwek">
    <w:name w:val="header"/>
    <w:basedOn w:val="Normalny"/>
    <w:link w:val="NagwekZnak"/>
    <w:uiPriority w:val="99"/>
    <w:unhideWhenUsed/>
    <w:rsid w:val="00F303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31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303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317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F30317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5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D65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D65A6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5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5A6"/>
    <w:rPr>
      <w:rFonts w:ascii="Calibri" w:eastAsia="Calibri" w:hAnsi="Calibri" w:cs="Calibri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941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194 RADY MINISTRÓW z dnia 16 października 2023 r. w sprawie ustanowienia programu inwestycyjnego pod nazwą „Kompleksowa modernizacja wraz z rozbudową klinicznego szpitala pediatrycznego Górnośląskiego Centrum Zdrowia Dziecka im. św. Jana Pawła </vt:lpstr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194 RADY MINISTRÓW z dnia 16 października 2023 r. w sprawie ustanowienia programu inwestycyjnego pod nazwą „Kompleksowa modernizacja wraz z rozbudową klinicznego szpitala pediatrycznego Górnośląskiego Centrum Zdrowia Dziecka im. św. Jana Pawła II Samodzielnego Publicznego Szpitala Klinicznego Nr 6 Śląskiego Uniwersytetu Medycznego w Katowicach”</dc:title>
  <dc:creator>RCL</dc:creator>
  <cp:lastModifiedBy>Ochnik-Pawlak Małgorzata</cp:lastModifiedBy>
  <cp:revision>6</cp:revision>
  <dcterms:created xsi:type="dcterms:W3CDTF">2025-01-24T08:19:00Z</dcterms:created>
  <dcterms:modified xsi:type="dcterms:W3CDTF">2025-02-26T12:13:00Z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2024-08-08T00:00:00Z</vt:filetime>
  </property>
  <property fmtid="{D5CDD505-2E9C-101B-9397-08002B2CF9AE}" pid="5" name="Producer">
    <vt:lpwstr>Adobe PDF Library 17.0</vt:lpwstr>
  </property>
</Properties>
</file>