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62" w:rsidRDefault="00133762" w:rsidP="00133762">
      <w:pPr>
        <w:jc w:val="center"/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8"/>
          <w:szCs w:val="28"/>
        </w:rPr>
        <w:t>OGŁOSZENIE O ZAMÓWIENIU FGZ.270.20.2018.AB</w:t>
      </w:r>
    </w:p>
    <w:p w:rsidR="00133762" w:rsidRDefault="00133762" w:rsidP="00133762">
      <w:pPr>
        <w:jc w:val="center"/>
        <w:rPr>
          <w:rFonts w:ascii="Arial" w:hAnsi="Arial" w:cs="Arial"/>
          <w:sz w:val="20"/>
          <w:szCs w:val="20"/>
        </w:rPr>
      </w:pP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Ogłoszenie</w:t>
      </w:r>
      <w:r>
        <w:rPr>
          <w:rFonts w:ascii="Arial" w:hAnsi="Arial" w:cs="Arial"/>
          <w:sz w:val="20"/>
          <w:szCs w:val="20"/>
        </w:rPr>
        <w:t xml:space="preserve"> w BZP</w:t>
      </w:r>
      <w:r w:rsidRPr="00133762">
        <w:rPr>
          <w:rFonts w:ascii="Arial" w:hAnsi="Arial" w:cs="Arial"/>
          <w:sz w:val="20"/>
          <w:szCs w:val="20"/>
        </w:rPr>
        <w:t xml:space="preserve"> nr 564430-N-2018 z dnia 2018-05-25 r.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b/>
          <w:bCs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Ministerstwo Zdrowia: Dostawa Systemu Kontroli Dostępu, zwanego dalej SKD, razem z usługą utrzymania systemu przez okres 12 miesięcy</w:t>
      </w:r>
      <w:r w:rsidRPr="00133762">
        <w:rPr>
          <w:rFonts w:ascii="Arial" w:hAnsi="Arial" w:cs="Arial"/>
          <w:b/>
          <w:bCs/>
          <w:sz w:val="20"/>
          <w:szCs w:val="20"/>
        </w:rPr>
        <w:br/>
      </w:r>
      <w:bookmarkStart w:id="0" w:name="_GoBack"/>
      <w:bookmarkEnd w:id="0"/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Zamieszczanie ogłoszenia:</w:t>
      </w:r>
      <w:r w:rsidRPr="00133762">
        <w:rPr>
          <w:rFonts w:ascii="Arial" w:hAnsi="Arial" w:cs="Arial"/>
          <w:sz w:val="20"/>
          <w:szCs w:val="20"/>
        </w:rPr>
        <w:t> Zamieszczanie obowiązkowe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Ogłoszenie dotyczy:</w:t>
      </w:r>
      <w:r w:rsidRPr="00133762">
        <w:rPr>
          <w:rFonts w:ascii="Arial" w:hAnsi="Arial" w:cs="Arial"/>
          <w:sz w:val="20"/>
          <w:szCs w:val="20"/>
        </w:rPr>
        <w:t> Zamówienia publicznego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Zamówienie dotyczy projektu lub programu współfinansowanego ze środków Unii Europejskiej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Nazwa projektu lub programu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33762">
        <w:rPr>
          <w:rFonts w:ascii="Arial" w:hAnsi="Arial" w:cs="Arial"/>
          <w:sz w:val="20"/>
          <w:szCs w:val="20"/>
        </w:rPr>
        <w:t>Pzp</w:t>
      </w:r>
      <w:proofErr w:type="spellEnd"/>
      <w:r w:rsidRPr="00133762">
        <w:rPr>
          <w:rFonts w:ascii="Arial" w:hAnsi="Arial" w:cs="Arial"/>
          <w:sz w:val="20"/>
          <w:szCs w:val="20"/>
        </w:rPr>
        <w:t>, nie mniejszy niż 30%, osób zatrudnionych przez zakłady pracy chronionej lub wykonawców albo ich jednostki (w %)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b/>
          <w:bCs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Postępowanie przeprowadza centralny zamawiający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Postępowanie przeprowadza podmiot, któremu zamawiający powierzył/powierzyli przeprowadzenie postępowania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Informacje na temat podmiotu któremu zamawiający powierzył/powierzyli prowadzenie postępowania: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Postępowanie jest przeprowadzane wspólnie przez zamawiających</w:t>
      </w:r>
      <w:r w:rsidRPr="00133762">
        <w:rPr>
          <w:rFonts w:ascii="Arial" w:hAnsi="Arial" w:cs="Arial"/>
          <w:sz w:val="20"/>
          <w:szCs w:val="20"/>
        </w:rPr>
        <w:t>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Postępowanie jest przeprowadzane wspólnie z zamawiającymi z innych państw członkowskich Unii Europejskiej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lastRenderedPageBreak/>
        <w:t>W przypadku przeprowadzania postępowania wspólnie z zamawiającymi z innych państw członkowskich Unii Europejskiej – mające zastosowanie krajowe prawo zamówień publicznych: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Informacje dodatkowe:</w:t>
      </w:r>
      <w:r w:rsidRPr="00133762">
        <w:rPr>
          <w:rFonts w:ascii="Arial" w:hAnsi="Arial" w:cs="Arial"/>
          <w:sz w:val="20"/>
          <w:szCs w:val="20"/>
        </w:rPr>
        <w:t>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I. 1) NAZWA I ADRES: </w:t>
      </w:r>
      <w:r w:rsidRPr="00133762">
        <w:rPr>
          <w:rFonts w:ascii="Arial" w:hAnsi="Arial" w:cs="Arial"/>
          <w:sz w:val="20"/>
          <w:szCs w:val="20"/>
        </w:rPr>
        <w:t>Ministerstwo Zdrowia, krajowy numer identyfikacyjny 28798700000, ul. ul. Miodowa  15 , 00-952   Warszawa, woj. mazowieckie, państwo Polska, tel. 22 6349317, e-mail zamowieniapubliczne@mz.gov.pl, faks 226 349 638. </w:t>
      </w:r>
      <w:r w:rsidRPr="00133762">
        <w:rPr>
          <w:rFonts w:ascii="Arial" w:hAnsi="Arial" w:cs="Arial"/>
          <w:sz w:val="20"/>
          <w:szCs w:val="20"/>
        </w:rPr>
        <w:br/>
        <w:t>Adres strony internetowej (URL): www.gov.pl/zdrowie/zamowienia-publiczne </w:t>
      </w:r>
      <w:r w:rsidRPr="00133762">
        <w:rPr>
          <w:rFonts w:ascii="Arial" w:hAnsi="Arial" w:cs="Arial"/>
          <w:sz w:val="20"/>
          <w:szCs w:val="20"/>
        </w:rPr>
        <w:br/>
        <w:t>Adres profilu nabywcy: </w:t>
      </w:r>
      <w:r w:rsidRPr="00133762">
        <w:rPr>
          <w:rFonts w:ascii="Arial" w:hAnsi="Arial" w:cs="Arial"/>
          <w:sz w:val="20"/>
          <w:szCs w:val="20"/>
        </w:rPr>
        <w:br/>
        <w:t>Adres strony internetowej pod którym można uzyskać dostęp do narzędzi i urządzeń lub formatów plików, które nie są ogólnie dostępne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I. 2) RODZAJ ZAMAWIAJĄCEGO: </w:t>
      </w:r>
      <w:r w:rsidRPr="00133762">
        <w:rPr>
          <w:rFonts w:ascii="Arial" w:hAnsi="Arial" w:cs="Arial"/>
          <w:sz w:val="20"/>
          <w:szCs w:val="20"/>
        </w:rPr>
        <w:t>Administracja rządowa centralna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I.3) WSPÓLNE UDZIELANIE ZAMÓWIENIA </w:t>
      </w:r>
      <w:r w:rsidRPr="00133762">
        <w:rPr>
          <w:rFonts w:ascii="Arial" w:hAnsi="Arial" w:cs="Arial"/>
          <w:b/>
          <w:bCs/>
          <w:i/>
          <w:iCs/>
          <w:sz w:val="20"/>
          <w:szCs w:val="20"/>
        </w:rPr>
        <w:t>(jeżeli dotyczy)</w:t>
      </w:r>
      <w:r w:rsidRPr="00133762">
        <w:rPr>
          <w:rFonts w:ascii="Arial" w:hAnsi="Arial" w:cs="Arial"/>
          <w:b/>
          <w:bCs/>
          <w:sz w:val="20"/>
          <w:szCs w:val="20"/>
        </w:rPr>
        <w:t>: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I.4) KOMUNIKACJA: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Nieograniczony, pełny i bezpośredni dostęp do dokumentów z postępowania można uzyskać pod adresem (URL)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Adres strony internetowej, na której zamieszczona będzie specyfikacja istotnych warunków zamówienia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Tak </w:t>
      </w:r>
      <w:r w:rsidRPr="00133762">
        <w:rPr>
          <w:rFonts w:ascii="Arial" w:hAnsi="Arial" w:cs="Arial"/>
          <w:sz w:val="20"/>
          <w:szCs w:val="20"/>
        </w:rPr>
        <w:br/>
        <w:t>www.gov.pl/zdrowie/zamowienia-publiczne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Dostęp do dokumentów z postępowania jest ograniczony - więcej informacji można uzyskać pod adresem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Oferty lub wnioski o dopuszczenie do udziału w postępowaniu należy przesyłać: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Elektronicznie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 </w:t>
      </w:r>
      <w:r w:rsidRPr="00133762">
        <w:rPr>
          <w:rFonts w:ascii="Arial" w:hAnsi="Arial" w:cs="Arial"/>
          <w:sz w:val="20"/>
          <w:szCs w:val="20"/>
        </w:rPr>
        <w:br/>
        <w:t>adres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Dopuszczone jest przesłanie ofert lub wniosków o dopuszczenie do udziału w postępowaniu w inny sposób: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  <w:t>Nie </w:t>
      </w:r>
      <w:r w:rsidRPr="00133762">
        <w:rPr>
          <w:rFonts w:ascii="Arial" w:hAnsi="Arial" w:cs="Arial"/>
          <w:sz w:val="20"/>
          <w:szCs w:val="20"/>
        </w:rPr>
        <w:br/>
        <w:t>Inny sposób: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lastRenderedPageBreak/>
        <w:br/>
      </w:r>
      <w:r w:rsidRPr="00133762">
        <w:rPr>
          <w:rFonts w:ascii="Arial" w:hAnsi="Arial" w:cs="Arial"/>
          <w:b/>
          <w:bCs/>
          <w:sz w:val="20"/>
          <w:szCs w:val="20"/>
        </w:rPr>
        <w:t>Wymagane jest przesłanie ofert lub wniosków o dopuszczenie do udziału w postępowaniu w inny sposób: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  <w:t>Tak </w:t>
      </w:r>
      <w:r w:rsidRPr="00133762">
        <w:rPr>
          <w:rFonts w:ascii="Arial" w:hAnsi="Arial" w:cs="Arial"/>
          <w:sz w:val="20"/>
          <w:szCs w:val="20"/>
        </w:rPr>
        <w:br/>
        <w:t>Inny sposób: </w:t>
      </w:r>
      <w:r w:rsidRPr="00133762">
        <w:rPr>
          <w:rFonts w:ascii="Arial" w:hAnsi="Arial" w:cs="Arial"/>
          <w:sz w:val="20"/>
          <w:szCs w:val="20"/>
        </w:rPr>
        <w:br/>
        <w:t>za pośrednictwem operatora pocztowego w rozumieniu ustawy z dnia 23.11.2012 r. Prawo Pocztowe (Dz. U. z 2016 poz. 1113), osobiście lub za pośrednictwem posłańca </w:t>
      </w:r>
      <w:r w:rsidRPr="00133762">
        <w:rPr>
          <w:rFonts w:ascii="Arial" w:hAnsi="Arial" w:cs="Arial"/>
          <w:sz w:val="20"/>
          <w:szCs w:val="20"/>
        </w:rPr>
        <w:br/>
        <w:t>Adres: </w:t>
      </w:r>
      <w:r w:rsidRPr="00133762">
        <w:rPr>
          <w:rFonts w:ascii="Arial" w:hAnsi="Arial" w:cs="Arial"/>
          <w:sz w:val="20"/>
          <w:szCs w:val="20"/>
        </w:rPr>
        <w:br/>
        <w:t>Ministerstwo Zdrowia ul. Miodowa 15 00-952 Warszawa pok. 013 kancelaria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Komunikacja elektroniczna wymaga korzystania z narzędzi i urządzeń lub formatów plików, które nie są ogólnie dostępne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 </w:t>
      </w:r>
      <w:r w:rsidRPr="00133762">
        <w:rPr>
          <w:rFonts w:ascii="Arial" w:hAnsi="Arial" w:cs="Arial"/>
          <w:sz w:val="20"/>
          <w:szCs w:val="20"/>
        </w:rPr>
        <w:br/>
        <w:t>Nieograniczony, pełny, bezpośredni i bezpłatny dostęp do tych narzędzi można uzyskać pod adresem: (URL)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b/>
          <w:bCs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  <w:u w:val="single"/>
        </w:rPr>
        <w:t>SEKCJA II: PRZEDMIOT ZAMÓWIENIA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II.1) Nazwa nadana zamówieniu przez zamawiającego: </w:t>
      </w:r>
      <w:r w:rsidRPr="00133762">
        <w:rPr>
          <w:rFonts w:ascii="Arial" w:hAnsi="Arial" w:cs="Arial"/>
          <w:sz w:val="20"/>
          <w:szCs w:val="20"/>
        </w:rPr>
        <w:t xml:space="preserve">Dostawa Systemu Kontroli Dostępu, zwanego dalej SKD, razem z usługą utrzymania systemu przez okres 12 </w:t>
      </w:r>
      <w:proofErr w:type="spellStart"/>
      <w:r w:rsidRPr="00133762">
        <w:rPr>
          <w:rFonts w:ascii="Arial" w:hAnsi="Arial" w:cs="Arial"/>
          <w:sz w:val="20"/>
          <w:szCs w:val="20"/>
        </w:rPr>
        <w:t>miesiecy</w:t>
      </w:r>
      <w:proofErr w:type="spellEnd"/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Numer referencyjny: </w:t>
      </w:r>
      <w:r w:rsidRPr="00133762">
        <w:rPr>
          <w:rFonts w:ascii="Arial" w:hAnsi="Arial" w:cs="Arial"/>
          <w:sz w:val="20"/>
          <w:szCs w:val="20"/>
        </w:rPr>
        <w:t>FGZ.270.20.2018.AB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Przed wszczęciem postępowania o udzielenie zamówienia przeprowadzono dialog techniczny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II.2) Rodzaj zamówienia: </w:t>
      </w:r>
      <w:r w:rsidRPr="00133762">
        <w:rPr>
          <w:rFonts w:ascii="Arial" w:hAnsi="Arial" w:cs="Arial"/>
          <w:sz w:val="20"/>
          <w:szCs w:val="20"/>
        </w:rPr>
        <w:t>Dostawy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II.3) Informacja o możliwości składania ofert częściowych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  <w:t>Zamówienie podzielone jest na części: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Oferty lub wnioski o dopuszczenie do udziału w postępowaniu można składać w odniesieniu do: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Zamawiający zastrzega sobie prawo do udzielenia łącznie następujących części lub grup części: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Maksymalna liczba części zamówienia, na które może zostać udzielone zamówienie jednemu wykonawcy: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II.4) Krótki opis przedmiotu zamówienia </w:t>
      </w:r>
      <w:r w:rsidRPr="00133762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 )</w:t>
      </w:r>
      <w:r w:rsidRPr="00133762">
        <w:rPr>
          <w:rFonts w:ascii="Arial" w:hAnsi="Arial" w:cs="Arial"/>
          <w:b/>
          <w:bCs/>
          <w:sz w:val="20"/>
          <w:szCs w:val="20"/>
        </w:rPr>
        <w:t> a w przypadku partnerstwa innowacyjnego - określenie zapotrzebowania na innowacyjny produkt, usługę lub roboty budowlane: </w:t>
      </w:r>
      <w:r w:rsidRPr="00133762">
        <w:rPr>
          <w:rFonts w:ascii="Arial" w:hAnsi="Arial" w:cs="Arial"/>
          <w:sz w:val="20"/>
          <w:szCs w:val="20"/>
        </w:rPr>
        <w:t>Przedmiotem zamówienia jest dostawa Systemu Kontroli Dostępu, zwanego dalej SKD, razem z usługą utrzymania systemu przez okres 12 miesięcy, zgodnie z wymogami określonymi w SIWZ.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II.5) Główny kod CPV: </w:t>
      </w:r>
      <w:r w:rsidRPr="00133762">
        <w:rPr>
          <w:rFonts w:ascii="Arial" w:hAnsi="Arial" w:cs="Arial"/>
          <w:sz w:val="20"/>
          <w:szCs w:val="20"/>
        </w:rPr>
        <w:t>48000000-8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Dodatkowe kody CPV: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II.6) Całkowita wartość zamówienia </w:t>
      </w:r>
      <w:r w:rsidRPr="00133762">
        <w:rPr>
          <w:rFonts w:ascii="Arial" w:hAnsi="Arial" w:cs="Arial"/>
          <w:i/>
          <w:iCs/>
          <w:sz w:val="20"/>
          <w:szCs w:val="20"/>
        </w:rPr>
        <w:t>(jeżeli zamawiający podaje informacje o wartości zamówienia)</w:t>
      </w:r>
      <w:r w:rsidRPr="00133762">
        <w:rPr>
          <w:rFonts w:ascii="Arial" w:hAnsi="Arial" w:cs="Arial"/>
          <w:sz w:val="20"/>
          <w:szCs w:val="20"/>
        </w:rPr>
        <w:t>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lastRenderedPageBreak/>
        <w:t>Wartość bez VAT: 105000,00 </w:t>
      </w:r>
      <w:r w:rsidRPr="00133762">
        <w:rPr>
          <w:rFonts w:ascii="Arial" w:hAnsi="Arial" w:cs="Arial"/>
          <w:sz w:val="20"/>
          <w:szCs w:val="20"/>
        </w:rPr>
        <w:br/>
        <w:t>Waluta: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PLN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i/>
          <w:iCs/>
          <w:sz w:val="20"/>
          <w:szCs w:val="20"/>
        </w:rPr>
        <w:t>(w przypadku umów ramowych lub dynamicznego systemu zakupów – szacunkowa całkowita maksymalna wartość w całym okresie obowiązywania umowy ramowej lub dynamicznego systemu zakupów)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 xml:space="preserve">II.7) Czy przewiduje się udzielenie zamówień, o których mowa w art. 67 ust. 1 pkt 6 i 7 lub w art. 134 ust. 6 pkt 3 ustawy </w:t>
      </w:r>
      <w:proofErr w:type="spellStart"/>
      <w:r w:rsidRPr="00133762"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 w:rsidRPr="00133762">
        <w:rPr>
          <w:rFonts w:ascii="Arial" w:hAnsi="Arial" w:cs="Arial"/>
          <w:b/>
          <w:bCs/>
          <w:sz w:val="20"/>
          <w:szCs w:val="20"/>
        </w:rPr>
        <w:t>: </w:t>
      </w:r>
      <w:r w:rsidRPr="00133762">
        <w:rPr>
          <w:rFonts w:ascii="Arial" w:hAnsi="Arial" w:cs="Arial"/>
          <w:sz w:val="20"/>
          <w:szCs w:val="20"/>
        </w:rPr>
        <w:t>Nie </w:t>
      </w:r>
      <w:r w:rsidRPr="00133762">
        <w:rPr>
          <w:rFonts w:ascii="Arial" w:hAnsi="Arial" w:cs="Arial"/>
          <w:sz w:val="20"/>
          <w:szCs w:val="20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33762">
        <w:rPr>
          <w:rFonts w:ascii="Arial" w:hAnsi="Arial" w:cs="Arial"/>
          <w:sz w:val="20"/>
          <w:szCs w:val="20"/>
        </w:rPr>
        <w:t>Pzp</w:t>
      </w:r>
      <w:proofErr w:type="spellEnd"/>
      <w:r w:rsidRPr="00133762">
        <w:rPr>
          <w:rFonts w:ascii="Arial" w:hAnsi="Arial" w:cs="Arial"/>
          <w:sz w:val="20"/>
          <w:szCs w:val="20"/>
        </w:rPr>
        <w:t>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II.8) Okres, w którym realizowane będzie zamówienie lub okres, na który została zawarta umowa ramowa lub okres, na który został ustanowiony dynamiczny system zakupów: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  <w:t>miesiącach:   </w:t>
      </w:r>
      <w:r w:rsidRPr="00133762">
        <w:rPr>
          <w:rFonts w:ascii="Arial" w:hAnsi="Arial" w:cs="Arial"/>
          <w:i/>
          <w:iCs/>
          <w:sz w:val="20"/>
          <w:szCs w:val="20"/>
        </w:rPr>
        <w:t> lub </w:t>
      </w:r>
      <w:r w:rsidRPr="00133762">
        <w:rPr>
          <w:rFonts w:ascii="Arial" w:hAnsi="Arial" w:cs="Arial"/>
          <w:b/>
          <w:bCs/>
          <w:sz w:val="20"/>
          <w:szCs w:val="20"/>
        </w:rPr>
        <w:t>dniach:</w:t>
      </w:r>
      <w:r w:rsidRPr="00133762">
        <w:rPr>
          <w:rFonts w:ascii="Arial" w:hAnsi="Arial" w:cs="Arial"/>
          <w:sz w:val="20"/>
          <w:szCs w:val="20"/>
        </w:rPr>
        <w:t> 90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i/>
          <w:iCs/>
          <w:sz w:val="20"/>
          <w:szCs w:val="20"/>
        </w:rPr>
        <w:t>lub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data rozpoczęcia: 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i/>
          <w:iCs/>
          <w:sz w:val="20"/>
          <w:szCs w:val="20"/>
        </w:rPr>
        <w:t> lub </w:t>
      </w:r>
      <w:r w:rsidRPr="00133762">
        <w:rPr>
          <w:rFonts w:ascii="Arial" w:hAnsi="Arial" w:cs="Arial"/>
          <w:b/>
          <w:bCs/>
          <w:sz w:val="20"/>
          <w:szCs w:val="20"/>
        </w:rPr>
        <w:t>zakończenia: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II.9) Informacje dodatkowe:</w:t>
      </w:r>
    </w:p>
    <w:p w:rsidR="00133762" w:rsidRPr="00133762" w:rsidRDefault="00133762" w:rsidP="00133762">
      <w:pPr>
        <w:rPr>
          <w:rFonts w:ascii="Arial" w:hAnsi="Arial" w:cs="Arial"/>
          <w:b/>
          <w:bCs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  <w:u w:val="single"/>
        </w:rPr>
        <w:t>SEKCJA III: INFORMACJE O CHARAKTERZE PRAWNYM, EKONOMICZNYM, FINANSOWYM I TECHNICZNYM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III.1) WARUNKI UDZIAŁU W POSTĘPOWANIU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III.1.1) Kompetencje lub uprawnienia do prowadzenia określonej działalności zawodowej, o ile wynika to z odrębnych przepisów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  <w:t>Określenie warunków: Zamawiający nie określa warunku w ww. zakresie. </w:t>
      </w:r>
      <w:r w:rsidRPr="00133762">
        <w:rPr>
          <w:rFonts w:ascii="Arial" w:hAnsi="Arial" w:cs="Arial"/>
          <w:sz w:val="20"/>
          <w:szCs w:val="20"/>
        </w:rPr>
        <w:br/>
        <w:t>Informacje dodatkowe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III.1.2) Sytuacja finansowa lub ekonomiczna </w:t>
      </w:r>
      <w:r w:rsidRPr="00133762">
        <w:rPr>
          <w:rFonts w:ascii="Arial" w:hAnsi="Arial" w:cs="Arial"/>
          <w:sz w:val="20"/>
          <w:szCs w:val="20"/>
        </w:rPr>
        <w:br/>
        <w:t>Określenie warunków: Zamawiający nie określa warunku w ww. zakresie. </w:t>
      </w:r>
      <w:r w:rsidRPr="00133762">
        <w:rPr>
          <w:rFonts w:ascii="Arial" w:hAnsi="Arial" w:cs="Arial"/>
          <w:sz w:val="20"/>
          <w:szCs w:val="20"/>
        </w:rPr>
        <w:br/>
        <w:t>Informacje dodatkowe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III.1.3) Zdolność techniczna lub zawodowa </w:t>
      </w:r>
      <w:r w:rsidRPr="00133762">
        <w:rPr>
          <w:rFonts w:ascii="Arial" w:hAnsi="Arial" w:cs="Arial"/>
          <w:sz w:val="20"/>
          <w:szCs w:val="20"/>
        </w:rPr>
        <w:br/>
        <w:t>Określenie warunków: Zamawiający uzna ww. warunek za spełniony, jeżeli Wykonawca wykaże, że w okresie ostatnich trzech lat przed upływem terminu składania ofert, a jeżeli okres prowadzenia działalności jest krótszy – w tym okresie, wykonał należycie 2 zamówienia, z których każde polegało na dostawie Systemu Kontroli Dostępu oraz usłudze utrzymania, a wartość każdego z nich wynosiła co najmniej 100 000,00 zł brutto. </w:t>
      </w:r>
      <w:r w:rsidRPr="00133762">
        <w:rPr>
          <w:rFonts w:ascii="Arial" w:hAnsi="Arial" w:cs="Arial"/>
          <w:sz w:val="20"/>
          <w:szCs w:val="20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133762">
        <w:rPr>
          <w:rFonts w:ascii="Arial" w:hAnsi="Arial" w:cs="Arial"/>
          <w:sz w:val="20"/>
          <w:szCs w:val="20"/>
        </w:rPr>
        <w:br/>
        <w:t>Informacje dodatkowe: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III.2) PODSTAWY WYKLUCZENIA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 xml:space="preserve">III.2.1) Podstawy wykluczenia określone w art. 24 ust. 1 ustawy </w:t>
      </w:r>
      <w:proofErr w:type="spellStart"/>
      <w:r w:rsidRPr="00133762"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 xml:space="preserve">III.2.2) Zamawiający przewiduje wykluczenie wykonawcy na podstawie art. 24 ust. 5 ustawy </w:t>
      </w:r>
      <w:proofErr w:type="spellStart"/>
      <w:r w:rsidRPr="00133762"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 w:rsidRPr="00133762">
        <w:rPr>
          <w:rFonts w:ascii="Arial" w:hAnsi="Arial" w:cs="Arial"/>
          <w:sz w:val="20"/>
          <w:szCs w:val="20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133762">
        <w:rPr>
          <w:rFonts w:ascii="Arial" w:hAnsi="Arial" w:cs="Arial"/>
          <w:sz w:val="20"/>
          <w:szCs w:val="20"/>
        </w:rPr>
        <w:t>Pzp</w:t>
      </w:r>
      <w:proofErr w:type="spellEnd"/>
      <w:r w:rsidRPr="00133762">
        <w:rPr>
          <w:rFonts w:ascii="Arial" w:hAnsi="Arial" w:cs="Arial"/>
          <w:sz w:val="20"/>
          <w:szCs w:val="20"/>
        </w:rPr>
        <w:t>)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 xml:space="preserve">Tak (podstawa wykluczenia określona w art. 24 ust. 5 pkt 8 ustawy </w:t>
      </w:r>
      <w:proofErr w:type="spellStart"/>
      <w:r w:rsidRPr="00133762">
        <w:rPr>
          <w:rFonts w:ascii="Arial" w:hAnsi="Arial" w:cs="Arial"/>
          <w:sz w:val="20"/>
          <w:szCs w:val="20"/>
        </w:rPr>
        <w:t>Pzp</w:t>
      </w:r>
      <w:proofErr w:type="spellEnd"/>
      <w:r w:rsidRPr="00133762">
        <w:rPr>
          <w:rFonts w:ascii="Arial" w:hAnsi="Arial" w:cs="Arial"/>
          <w:sz w:val="20"/>
          <w:szCs w:val="20"/>
        </w:rPr>
        <w:t>)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lastRenderedPageBreak/>
        <w:t>III.3) WYKAZ OŚWIADCZEŃ SKŁADANYCH PRZEZ WYKONAWCĘ W CELU WSTĘPNEGO POTWIERDZENIA, ŻE NIE PODLEGA ON WYKLUCZENIU ORAZ SPEŁNIA WARUNKI UDZIAŁU W POSTĘPOWANIU ORAZ SPEŁNIA KRYTERIA SELEKCJI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Oświadczenie o niepodleganiu wykluczeniu oraz spełnianiu warunków udziału w postępowaniu </w:t>
      </w:r>
      <w:r w:rsidRPr="00133762">
        <w:rPr>
          <w:rFonts w:ascii="Arial" w:hAnsi="Arial" w:cs="Arial"/>
          <w:sz w:val="20"/>
          <w:szCs w:val="20"/>
        </w:rPr>
        <w:br/>
        <w:t>Tak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Oświadczenie o spełnianiu kryteriów selekcji </w:t>
      </w:r>
      <w:r w:rsidRPr="00133762">
        <w:rPr>
          <w:rFonts w:ascii="Arial" w:hAnsi="Arial" w:cs="Arial"/>
          <w:sz w:val="20"/>
          <w:szCs w:val="20"/>
        </w:rPr>
        <w:br/>
        <w:t>Nie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1.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2. zaświadczenia właściwej terenowej jednostki organizacyjnej Zakładu Ubezpieczeń Społecznych lub Kasy Rolniczego Ubezpieczenia Społecznego albo innego dokumentu potwierdzającego, że wykonawca nie zalega z opłacaniem składek na ubezpieczenia społeczne lub zdrowotne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3. odpisu z właściwego rejestru lub z centralnej ewidencji i informacji o działalności gospodarczej, jeżeli odrębne przepisy wymagają wpisu do rejestru lub ewidencji, w celu potwierdzenia braku podstaw wykluczenia na podstawie art. 24 ust. 5 pkt 1 ustawy; 4. dokumentów dotyczących podmiotu trzeciego, w celu wykazania braku istnienia wobec niego podstaw wykluczenia oraz spełnienia, w zakresie, w jakim Wykonawca powołuje się na jego zasoby, warunków udziału w postępowaniu – jeżeli wykonawca polega na zasobach podmiotu trzeciego.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III.5.1) W ZAKRESIE SPEŁNIANIA WARUNKÓW UDZIAŁU W POSTĘPOWANIU: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  <w:t>aktualne na dzień składania ofert oświadczenia w zakresie wskazanym w Załączniku Nr 4, 4a, 4b do SIWZ. Informacje zawarte w oświadczeniach będą stanowić wstępne potwierdzenie, że wykonawca nie podlega wykluczeniu z postępowania oraz spełnia warunki udziału w postępowaniu. Oświadczenia te wykonawca składa zgodnie ze wzorami stanowiącymi Załącznik Nr 4, 4a, 4b do SIWZ.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III.5.2) W ZAKRESIE KRYTERIÓW SELEKCJI: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 xml:space="preserve">wykazu usług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</w:t>
      </w:r>
      <w:r w:rsidRPr="00133762">
        <w:rPr>
          <w:rFonts w:ascii="Arial" w:hAnsi="Arial" w:cs="Arial"/>
          <w:sz w:val="20"/>
          <w:szCs w:val="20"/>
        </w:rPr>
        <w:lastRenderedPageBreak/>
        <w:t>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ofert;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III.7) INNE DOKUMENTY NIE WYMIENIONE W pkt III.3) - III.6)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pełnomocnictwo do reprezentowania wykonawcy (wykonawców występujących wspólnie), o ile ofertę składa pełnomocnik,</w:t>
      </w:r>
    </w:p>
    <w:p w:rsidR="00133762" w:rsidRPr="00133762" w:rsidRDefault="00133762" w:rsidP="00133762">
      <w:pPr>
        <w:rPr>
          <w:rFonts w:ascii="Arial" w:hAnsi="Arial" w:cs="Arial"/>
          <w:b/>
          <w:bCs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  <w:u w:val="single"/>
        </w:rPr>
        <w:t>SEKCJA IV: PROCEDURA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IV.1) OPIS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IV.1.1) Tryb udzielenia zamówienia: </w:t>
      </w:r>
      <w:r w:rsidRPr="00133762">
        <w:rPr>
          <w:rFonts w:ascii="Arial" w:hAnsi="Arial" w:cs="Arial"/>
          <w:sz w:val="20"/>
          <w:szCs w:val="20"/>
        </w:rPr>
        <w:t>Przetarg nieograniczony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IV.1.2) Zamawiający żąda wniesienia wadium: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 </w:t>
      </w:r>
      <w:r w:rsidRPr="00133762">
        <w:rPr>
          <w:rFonts w:ascii="Arial" w:hAnsi="Arial" w:cs="Arial"/>
          <w:sz w:val="20"/>
          <w:szCs w:val="20"/>
        </w:rPr>
        <w:br/>
        <w:t>Informacja na temat wadium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IV.1.3) Przewiduje się udzielenie zaliczek na poczet wykonania zamówienia: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 </w:t>
      </w:r>
      <w:r w:rsidRPr="00133762">
        <w:rPr>
          <w:rFonts w:ascii="Arial" w:hAnsi="Arial" w:cs="Arial"/>
          <w:sz w:val="20"/>
          <w:szCs w:val="20"/>
        </w:rPr>
        <w:br/>
        <w:t>Należy podać informacje na temat udzielania zaliczek: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IV.1.4) Wymaga się złożenia ofert w postaci katalogów elektronicznych lub dołączenia do ofert katalogów elektronicznych: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 </w:t>
      </w:r>
      <w:r w:rsidRPr="00133762">
        <w:rPr>
          <w:rFonts w:ascii="Arial" w:hAnsi="Arial" w:cs="Arial"/>
          <w:sz w:val="20"/>
          <w:szCs w:val="20"/>
        </w:rPr>
        <w:br/>
        <w:t>Dopuszcza się złożenie ofert w postaci katalogów elektronicznych lub dołączenia do ofert katalogów elektronicznych: </w:t>
      </w:r>
      <w:r w:rsidRPr="00133762">
        <w:rPr>
          <w:rFonts w:ascii="Arial" w:hAnsi="Arial" w:cs="Arial"/>
          <w:sz w:val="20"/>
          <w:szCs w:val="20"/>
        </w:rPr>
        <w:br/>
        <w:t>Nie </w:t>
      </w:r>
      <w:r w:rsidRPr="00133762">
        <w:rPr>
          <w:rFonts w:ascii="Arial" w:hAnsi="Arial" w:cs="Arial"/>
          <w:sz w:val="20"/>
          <w:szCs w:val="20"/>
        </w:rPr>
        <w:br/>
        <w:t>Informacje dodatkowe: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IV.1.5.) Wymaga się złożenia oferty wariantowej: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Nie </w:t>
      </w:r>
      <w:r w:rsidRPr="00133762">
        <w:rPr>
          <w:rFonts w:ascii="Arial" w:hAnsi="Arial" w:cs="Arial"/>
          <w:sz w:val="20"/>
          <w:szCs w:val="20"/>
        </w:rPr>
        <w:br/>
        <w:t>Dopuszcza się złożenie oferty wariantowej </w:t>
      </w:r>
      <w:r w:rsidRPr="00133762">
        <w:rPr>
          <w:rFonts w:ascii="Arial" w:hAnsi="Arial" w:cs="Arial"/>
          <w:sz w:val="20"/>
          <w:szCs w:val="20"/>
        </w:rPr>
        <w:br/>
        <w:t>Nie </w:t>
      </w:r>
      <w:r w:rsidRPr="00133762">
        <w:rPr>
          <w:rFonts w:ascii="Arial" w:hAnsi="Arial" w:cs="Arial"/>
          <w:sz w:val="20"/>
          <w:szCs w:val="20"/>
        </w:rPr>
        <w:br/>
        <w:t>Złożenie oferty wariantowej dopuszcza się tylko z jednoczesnym złożeniem oferty zasadniczej: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IV.1.6) Przewidywana liczba wykonawców, którzy zostaną zaproszeni do udziału w postępowaniu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i/>
          <w:iCs/>
          <w:sz w:val="20"/>
          <w:szCs w:val="20"/>
        </w:rPr>
        <w:t>(przetarg ograniczony, negocjacje z ogłoszeniem, dialog konkurencyjny, partnerstwo innowacyjne)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Liczba wykonawców   </w:t>
      </w:r>
      <w:r w:rsidRPr="00133762">
        <w:rPr>
          <w:rFonts w:ascii="Arial" w:hAnsi="Arial" w:cs="Arial"/>
          <w:sz w:val="20"/>
          <w:szCs w:val="20"/>
        </w:rPr>
        <w:br/>
        <w:t>Przewidywana minimalna liczba wykonawców </w:t>
      </w:r>
      <w:r w:rsidRPr="00133762">
        <w:rPr>
          <w:rFonts w:ascii="Arial" w:hAnsi="Arial" w:cs="Arial"/>
          <w:sz w:val="20"/>
          <w:szCs w:val="20"/>
        </w:rPr>
        <w:br/>
        <w:t>Maksymalna liczba wykonawców   </w:t>
      </w:r>
      <w:r w:rsidRPr="00133762">
        <w:rPr>
          <w:rFonts w:ascii="Arial" w:hAnsi="Arial" w:cs="Arial"/>
          <w:sz w:val="20"/>
          <w:szCs w:val="20"/>
        </w:rPr>
        <w:br/>
        <w:t>Kryteria selekcji wykonawców: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IV.1.7) Informacje na temat umowy ramowej lub dynamicznego systemu zakupów: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lastRenderedPageBreak/>
        <w:t>Umowa ramowa będzie zawarta: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Czy przewiduje się ograniczenie liczby uczestników umowy ramowej: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Przewidziana maksymalna liczba uczestników umowy ramowej: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Informacje dodatkowe: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Zamówienie obejmuje ustanowienie dynamicznego systemu zakupów: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Adres strony internetowej, na której będą zamieszczone dodatkowe informacje dotyczące dynamicznego systemu zakupów: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Informacje dodatkowe: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W ramach umowy ramowej/dynamicznego systemu zakupów dopuszcza się złożenie ofert w formie katalogów elektronicznych: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Przewiduje się pobranie ze złożonych katalogów elektronicznych informacji potrzebnych do sporządzenia ofert w ramach umowy ramowej/dynamicznego systemu zakupów: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IV.1.8) Aukcja elektroniczna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Przewidziane jest przeprowadzenie aukcji elektronicznej </w:t>
      </w:r>
      <w:r w:rsidRPr="00133762">
        <w:rPr>
          <w:rFonts w:ascii="Arial" w:hAnsi="Arial" w:cs="Arial"/>
          <w:i/>
          <w:iCs/>
          <w:sz w:val="20"/>
          <w:szCs w:val="20"/>
        </w:rPr>
        <w:t>(przetarg nieograniczony, przetarg ograniczony, negocjacje z ogłoszeniem) </w:t>
      </w:r>
      <w:r w:rsidRPr="00133762">
        <w:rPr>
          <w:rFonts w:ascii="Arial" w:hAnsi="Arial" w:cs="Arial"/>
          <w:sz w:val="20"/>
          <w:szCs w:val="20"/>
        </w:rPr>
        <w:br/>
        <w:t>Należy podać adres strony internetowej, na której aukcja będzie prowadzona: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Należy wskazać elementy, których wartości będą przedmiotem aukcji elektronicznej: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Przewiduje się ograniczenia co do przedstawionych wartości, wynikające z opisu przedmiotu zamówienia: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Należy podać, które informacje zostaną udostępnione wykonawcom w trakcie aukcji elektronicznej oraz jaki będzie termin ich udostępnienia: </w:t>
      </w:r>
      <w:r w:rsidRPr="00133762">
        <w:rPr>
          <w:rFonts w:ascii="Arial" w:hAnsi="Arial" w:cs="Arial"/>
          <w:sz w:val="20"/>
          <w:szCs w:val="20"/>
        </w:rPr>
        <w:br/>
        <w:t>Informacje dotyczące przebiegu aukcji elektronicznej: </w:t>
      </w:r>
      <w:r w:rsidRPr="00133762">
        <w:rPr>
          <w:rFonts w:ascii="Arial" w:hAnsi="Arial" w:cs="Arial"/>
          <w:sz w:val="20"/>
          <w:szCs w:val="20"/>
        </w:rPr>
        <w:br/>
        <w:t>Jaki jest przewidziany sposób postępowania w toku aukcji elektronicznej i jakie będą warunki, na jakich wykonawcy będą mogli licytować (minimalne wysokości postąpień): </w:t>
      </w:r>
      <w:r w:rsidRPr="00133762">
        <w:rPr>
          <w:rFonts w:ascii="Arial" w:hAnsi="Arial" w:cs="Arial"/>
          <w:sz w:val="20"/>
          <w:szCs w:val="20"/>
        </w:rPr>
        <w:br/>
        <w:t>Informacje dotyczące wykorzystywanego sprzętu elektronicznego, rozwiązań i specyfikacji technicznych w zakresie połączeń: </w:t>
      </w:r>
      <w:r w:rsidRPr="00133762">
        <w:rPr>
          <w:rFonts w:ascii="Arial" w:hAnsi="Arial" w:cs="Arial"/>
          <w:sz w:val="20"/>
          <w:szCs w:val="20"/>
        </w:rPr>
        <w:br/>
        <w:t>Wymagania dotyczące rejestracji i identyfikacji wykonawców w aukcji elektronicznej: </w:t>
      </w:r>
      <w:r w:rsidRPr="00133762">
        <w:rPr>
          <w:rFonts w:ascii="Arial" w:hAnsi="Arial" w:cs="Arial"/>
          <w:sz w:val="20"/>
          <w:szCs w:val="20"/>
        </w:rPr>
        <w:br/>
        <w:t>Informacje o liczbie etapów aukcji elektronicznej i czasie ich trwania: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  <w:t>Czas trwania: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Czy wykonawcy, którzy nie złożyli nowych postąpień, zostaną zakwalifikowani do następnego etapu: </w:t>
      </w:r>
      <w:r w:rsidRPr="00133762">
        <w:rPr>
          <w:rFonts w:ascii="Arial" w:hAnsi="Arial" w:cs="Arial"/>
          <w:sz w:val="20"/>
          <w:szCs w:val="20"/>
        </w:rPr>
        <w:br/>
        <w:t>Warunki zamknięcia aukcji elektronicznej: </w:t>
      </w:r>
      <w:r w:rsidRPr="00133762">
        <w:rPr>
          <w:rFonts w:ascii="Arial" w:hAnsi="Arial" w:cs="Arial"/>
          <w:sz w:val="20"/>
          <w:szCs w:val="20"/>
        </w:rPr>
        <w:br/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IV.2) KRYTERIA OCENY OFERT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IV.2.1) Kryteria oceny ofert: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IV.2.2) Kryteria</w:t>
      </w:r>
      <w:r w:rsidRPr="00133762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3"/>
        <w:gridCol w:w="953"/>
      </w:tblGrid>
      <w:tr w:rsidR="00133762" w:rsidRPr="00133762" w:rsidTr="00133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762" w:rsidRPr="00133762" w:rsidRDefault="00133762" w:rsidP="00133762">
            <w:pPr>
              <w:rPr>
                <w:rFonts w:ascii="Arial" w:hAnsi="Arial" w:cs="Arial"/>
                <w:sz w:val="20"/>
                <w:szCs w:val="20"/>
              </w:rPr>
            </w:pPr>
            <w:r w:rsidRPr="00133762">
              <w:rPr>
                <w:rFonts w:ascii="Arial" w:hAnsi="Arial" w:cs="Arial"/>
                <w:sz w:val="20"/>
                <w:szCs w:val="20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762" w:rsidRPr="00133762" w:rsidRDefault="00133762" w:rsidP="00133762">
            <w:pPr>
              <w:rPr>
                <w:rFonts w:ascii="Arial" w:hAnsi="Arial" w:cs="Arial"/>
                <w:sz w:val="20"/>
                <w:szCs w:val="20"/>
              </w:rPr>
            </w:pPr>
            <w:r w:rsidRPr="00133762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133762" w:rsidRPr="00133762" w:rsidTr="00133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762" w:rsidRPr="00133762" w:rsidRDefault="00133762" w:rsidP="00133762">
            <w:pPr>
              <w:rPr>
                <w:rFonts w:ascii="Arial" w:hAnsi="Arial" w:cs="Arial"/>
                <w:sz w:val="20"/>
                <w:szCs w:val="20"/>
              </w:rPr>
            </w:pPr>
            <w:r w:rsidRPr="00133762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762" w:rsidRPr="00133762" w:rsidRDefault="00133762" w:rsidP="00133762">
            <w:pPr>
              <w:rPr>
                <w:rFonts w:ascii="Arial" w:hAnsi="Arial" w:cs="Arial"/>
                <w:sz w:val="20"/>
                <w:szCs w:val="20"/>
              </w:rPr>
            </w:pPr>
            <w:r w:rsidRPr="00133762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133762" w:rsidRPr="00133762" w:rsidTr="00133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762" w:rsidRPr="00133762" w:rsidRDefault="00133762" w:rsidP="00133762">
            <w:pPr>
              <w:rPr>
                <w:rFonts w:ascii="Arial" w:hAnsi="Arial" w:cs="Arial"/>
                <w:sz w:val="20"/>
                <w:szCs w:val="20"/>
              </w:rPr>
            </w:pPr>
            <w:r w:rsidRPr="00133762">
              <w:rPr>
                <w:rFonts w:ascii="Arial" w:hAnsi="Arial" w:cs="Arial"/>
                <w:sz w:val="20"/>
                <w:szCs w:val="20"/>
              </w:rPr>
              <w:lastRenderedPageBreak/>
              <w:t>Termin wykonania przedmiot umowy w zakresie dostawy Systemu Kontroli Dostępu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762" w:rsidRPr="00133762" w:rsidRDefault="00133762" w:rsidP="00133762">
            <w:pPr>
              <w:rPr>
                <w:rFonts w:ascii="Arial" w:hAnsi="Arial" w:cs="Arial"/>
                <w:sz w:val="20"/>
                <w:szCs w:val="20"/>
              </w:rPr>
            </w:pPr>
            <w:r w:rsidRPr="00133762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133762" w:rsidRPr="00133762" w:rsidTr="00133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762" w:rsidRPr="00133762" w:rsidRDefault="00133762" w:rsidP="00133762">
            <w:pPr>
              <w:rPr>
                <w:rFonts w:ascii="Arial" w:hAnsi="Arial" w:cs="Arial"/>
                <w:sz w:val="20"/>
                <w:szCs w:val="20"/>
              </w:rPr>
            </w:pPr>
            <w:r w:rsidRPr="00133762">
              <w:rPr>
                <w:rFonts w:ascii="Arial" w:hAnsi="Arial" w:cs="Arial"/>
                <w:sz w:val="20"/>
                <w:szCs w:val="20"/>
              </w:rPr>
              <w:t>Okres gwarancji udzielonej na wykonany przedmiot umowy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762" w:rsidRPr="00133762" w:rsidRDefault="00133762" w:rsidP="00133762">
            <w:pPr>
              <w:rPr>
                <w:rFonts w:ascii="Arial" w:hAnsi="Arial" w:cs="Arial"/>
                <w:sz w:val="20"/>
                <w:szCs w:val="20"/>
              </w:rPr>
            </w:pPr>
            <w:r w:rsidRPr="00133762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</w:tbl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 xml:space="preserve">IV.2.3) Zastosowanie procedury, o której mowa w art. 24aa ust. 1 ustawy </w:t>
      </w:r>
      <w:proofErr w:type="spellStart"/>
      <w:r w:rsidRPr="00133762"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 w:rsidRPr="00133762">
        <w:rPr>
          <w:rFonts w:ascii="Arial" w:hAnsi="Arial" w:cs="Arial"/>
          <w:b/>
          <w:bCs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t>(przetarg nieograniczony) </w:t>
      </w:r>
      <w:r w:rsidRPr="00133762">
        <w:rPr>
          <w:rFonts w:ascii="Arial" w:hAnsi="Arial" w:cs="Arial"/>
          <w:sz w:val="20"/>
          <w:szCs w:val="20"/>
        </w:rPr>
        <w:br/>
        <w:t>Nie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IV.3) Negocjacje z ogłoszeniem, dialog konkurencyjny, partnerstwo innowacyjne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IV.3.1) Informacje na temat negocjacji z ogłoszeniem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  <w:t>Minimalne wymagania, które muszą spełniać wszystkie oferty: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Przewidziane jest zastrzeżenie prawa do udzielenia zamówienia na podstawie ofert wstępnych bez przeprowadzenia negocjacji </w:t>
      </w:r>
      <w:r w:rsidRPr="00133762">
        <w:rPr>
          <w:rFonts w:ascii="Arial" w:hAnsi="Arial" w:cs="Arial"/>
          <w:sz w:val="20"/>
          <w:szCs w:val="20"/>
        </w:rPr>
        <w:br/>
        <w:t>Przewidziany jest podział negocjacji na etapy w celu ograniczenia liczby ofert: </w:t>
      </w:r>
      <w:r w:rsidRPr="00133762">
        <w:rPr>
          <w:rFonts w:ascii="Arial" w:hAnsi="Arial" w:cs="Arial"/>
          <w:sz w:val="20"/>
          <w:szCs w:val="20"/>
        </w:rPr>
        <w:br/>
        <w:t>Należy podać informacje na temat etapów negocjacji (w tym liczbę etapów):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Informacje dodatkowe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IV.3.2) Informacje na temat dialogu konkurencyjnego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  <w:t>Opis potrzeb i wymagań zamawiającego lub informacja o sposobie uzyskania tego opisu: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Wstępny harmonogram postępowania: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Podział dialogu na etapy w celu ograniczenia liczby rozwiązań: </w:t>
      </w:r>
      <w:r w:rsidRPr="00133762">
        <w:rPr>
          <w:rFonts w:ascii="Arial" w:hAnsi="Arial" w:cs="Arial"/>
          <w:sz w:val="20"/>
          <w:szCs w:val="20"/>
        </w:rPr>
        <w:br/>
        <w:t>Należy podać informacje na temat etapów dialogu: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Informacje dodatkowe: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IV.3.3) Informacje na temat partnerstwa innowacyjnego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  <w:t>Elementy opisu przedmiotu zamówienia definiujące minimalne wymagania, którym muszą odpowiadać wszystkie oferty: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Informacje dodatkowe: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IV.4) Licytacja elektroniczna </w:t>
      </w:r>
      <w:r w:rsidRPr="00133762">
        <w:rPr>
          <w:rFonts w:ascii="Arial" w:hAnsi="Arial" w:cs="Arial"/>
          <w:sz w:val="20"/>
          <w:szCs w:val="20"/>
        </w:rPr>
        <w:br/>
        <w:t>Adres strony internetowej, na której będzie prowadzona licytacja elektroniczna: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Adres strony internetowej, na której jest dostępny opis przedmiotu zamówienia w licytacji elektronicznej: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Wymagania dotyczące rejestracji i identyfikacji wykonawców w licytacji elektronicznej, w tym wymagania techniczne urządzeń informatycznych: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Sposób postępowania w toku licytacji elektronicznej, w tym określenie minimalnych wysokości postąpień: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Informacje o liczbie etapów licytacji elektronicznej i czasie ich trwania: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lastRenderedPageBreak/>
        <w:t>Czas trwania: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Wykonawcy, którzy nie złożyli nowych postąpień, zostaną zakwalifikowani do następnego etapu: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Termin składania wniosków o dopuszczenie do udziału w licytacji elektronicznej: </w:t>
      </w:r>
      <w:r w:rsidRPr="00133762">
        <w:rPr>
          <w:rFonts w:ascii="Arial" w:hAnsi="Arial" w:cs="Arial"/>
          <w:sz w:val="20"/>
          <w:szCs w:val="20"/>
        </w:rPr>
        <w:br/>
        <w:t>Data: godzina: </w:t>
      </w:r>
      <w:r w:rsidRPr="00133762">
        <w:rPr>
          <w:rFonts w:ascii="Arial" w:hAnsi="Arial" w:cs="Arial"/>
          <w:sz w:val="20"/>
          <w:szCs w:val="20"/>
        </w:rPr>
        <w:br/>
        <w:t>Termin otwarcia licytacji elektronicznej: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t>Termin i warunki zamknięcia licytacji elektronicznej: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  <w:t>Istotne dla stron postanowienia, które zostaną wprowadzone do treści zawieranej umowy w sprawie zamówienia publicznego, albo ogólne warunki umowy, albo wzór umowy: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  <w:t>Wymagania dotyczące zabezpieczenia należytego wykonania umowy: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sz w:val="20"/>
          <w:szCs w:val="20"/>
        </w:rPr>
        <w:br/>
        <w:t>Informacje dodatkowe: </w:t>
      </w:r>
    </w:p>
    <w:p w:rsidR="00133762" w:rsidRPr="00133762" w:rsidRDefault="00133762" w:rsidP="00133762">
      <w:pPr>
        <w:rPr>
          <w:rFonts w:ascii="Arial" w:hAnsi="Arial" w:cs="Arial"/>
          <w:sz w:val="20"/>
          <w:szCs w:val="20"/>
        </w:rPr>
      </w:pPr>
      <w:r w:rsidRPr="00133762">
        <w:rPr>
          <w:rFonts w:ascii="Arial" w:hAnsi="Arial" w:cs="Arial"/>
          <w:b/>
          <w:bCs/>
          <w:sz w:val="20"/>
          <w:szCs w:val="20"/>
        </w:rPr>
        <w:t>IV.5) ZMIANA UMOWY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Przewiduje się istotne zmiany postanowień zawartej umowy w stosunku do treści oferty, na podstawie której dokonano wyboru wykonawcy:</w:t>
      </w:r>
      <w:r w:rsidRPr="00133762">
        <w:rPr>
          <w:rFonts w:ascii="Arial" w:hAnsi="Arial" w:cs="Arial"/>
          <w:sz w:val="20"/>
          <w:szCs w:val="20"/>
        </w:rPr>
        <w:t> Tak </w:t>
      </w:r>
      <w:r w:rsidRPr="00133762">
        <w:rPr>
          <w:rFonts w:ascii="Arial" w:hAnsi="Arial" w:cs="Arial"/>
          <w:sz w:val="20"/>
          <w:szCs w:val="20"/>
        </w:rPr>
        <w:br/>
        <w:t>Należy wskazać zakres, charakter zmian oraz warunki wprowadzenia zmian: </w:t>
      </w:r>
      <w:r w:rsidRPr="00133762">
        <w:rPr>
          <w:rFonts w:ascii="Arial" w:hAnsi="Arial" w:cs="Arial"/>
          <w:sz w:val="20"/>
          <w:szCs w:val="20"/>
        </w:rPr>
        <w:br/>
        <w:t>6. Zmiana postanowień niniejszej Umowy możliwa jest tylko i wyłącznie na warunkach i w zakresie określonym poniżej: 1) w przypadku zaistnienia siły wyższej uniemożliwiającej wykonanie przedmiotu Umowy w terminach wskazanych w Umowie – dopuszcza się możliwość zmiany terminów realizacji przedmiotu Umowy; na potrzeby Umowy Strony przyjmują, iż siłą wyższą jest zdarzenie zewnętrzne, którego nie można było przewidzieć, analizując i uwzględniając wszystkie okoliczności sprawy, jak również, któremu nie można było zapobiec znanymi, normalnie stosowanymi sposobami; 2) w przypadku niewydania przez właściwy organ zgody, uzgodnienia lub pozwolenia w terminie ustawowym pomimo formalnej i merytorycznej prawidłowości i kompletności złożonego przez Wykonawcę wniosku o wydanie tej zgody lub pozwolenia, jeśli uzyskanie takiej zgody, uzgodnienia lub pozwolenia jest konieczne dla należytej realizacji przedmiotu Umowy, spowodowanych okolicznościami niezależnymi od Wykonawcy, co uniemożliwia wykonanie przedmiotu – dopuszcza się możliwość zmiany terminów realizacji Umowy o czas w którym Wykonawca nie mógł realizować swoich obowiązków.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IV.6) INFORMACJE ADMINISTRACYJNE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IV.6.1) Sposób udostępniania informacji o charakterze poufnym </w:t>
      </w:r>
      <w:r w:rsidRPr="00133762">
        <w:rPr>
          <w:rFonts w:ascii="Arial" w:hAnsi="Arial" w:cs="Arial"/>
          <w:i/>
          <w:iCs/>
          <w:sz w:val="20"/>
          <w:szCs w:val="20"/>
        </w:rPr>
        <w:t>(jeżeli dotyczy):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Środki służące ochronie informacji o charakterze poufnym</w:t>
      </w:r>
      <w:r w:rsidRPr="00133762">
        <w:rPr>
          <w:rFonts w:ascii="Arial" w:hAnsi="Arial" w:cs="Arial"/>
          <w:sz w:val="20"/>
          <w:szCs w:val="20"/>
        </w:rPr>
        <w:t>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IV.6.2) Termin składania ofert lub wniosków o dopuszczenie do udziału w postępowaniu: </w:t>
      </w:r>
      <w:r w:rsidRPr="00133762">
        <w:rPr>
          <w:rFonts w:ascii="Arial" w:hAnsi="Arial" w:cs="Arial"/>
          <w:sz w:val="20"/>
          <w:szCs w:val="20"/>
        </w:rPr>
        <w:br/>
        <w:t>Data: 2018-06-05, godzina: 10:00, </w:t>
      </w:r>
      <w:r w:rsidRPr="00133762">
        <w:rPr>
          <w:rFonts w:ascii="Arial" w:hAnsi="Arial" w:cs="Arial"/>
          <w:sz w:val="20"/>
          <w:szCs w:val="20"/>
        </w:rPr>
        <w:br/>
        <w:t>Skrócenie terminu składania wniosków, ze względu na pilną potrzebę udzielenia zamówienia (przetarg nieograniczony, przetarg ograniczony, negocjacje z ogłoszeniem): </w:t>
      </w:r>
      <w:r w:rsidRPr="00133762">
        <w:rPr>
          <w:rFonts w:ascii="Arial" w:hAnsi="Arial" w:cs="Arial"/>
          <w:sz w:val="20"/>
          <w:szCs w:val="20"/>
        </w:rPr>
        <w:br/>
        <w:t>Nie </w:t>
      </w:r>
      <w:r w:rsidRPr="00133762">
        <w:rPr>
          <w:rFonts w:ascii="Arial" w:hAnsi="Arial" w:cs="Arial"/>
          <w:sz w:val="20"/>
          <w:szCs w:val="20"/>
        </w:rPr>
        <w:br/>
        <w:t>Wskazać powody: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sz w:val="20"/>
          <w:szCs w:val="20"/>
        </w:rPr>
        <w:br/>
        <w:t>Język lub języki, w jakich mogą być sporządzane oferty lub wnioski o dopuszczenie do udziału w postępowaniu </w:t>
      </w:r>
      <w:r w:rsidRPr="00133762">
        <w:rPr>
          <w:rFonts w:ascii="Arial" w:hAnsi="Arial" w:cs="Arial"/>
          <w:sz w:val="20"/>
          <w:szCs w:val="20"/>
        </w:rPr>
        <w:br/>
        <w:t>&gt; Polski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IV.6.3) Termin związania ofertą: </w:t>
      </w:r>
      <w:r w:rsidRPr="00133762">
        <w:rPr>
          <w:rFonts w:ascii="Arial" w:hAnsi="Arial" w:cs="Arial"/>
          <w:sz w:val="20"/>
          <w:szCs w:val="20"/>
        </w:rPr>
        <w:t>do: okres w dniach: 30 (od ostatecznego terminu składania ofert)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</w:t>
      </w:r>
      <w:r w:rsidRPr="00133762">
        <w:rPr>
          <w:rFonts w:ascii="Arial" w:hAnsi="Arial" w:cs="Arial"/>
          <w:b/>
          <w:bCs/>
          <w:sz w:val="20"/>
          <w:szCs w:val="20"/>
        </w:rPr>
        <w:lastRenderedPageBreak/>
        <w:t>całości lub części zamówienia:</w:t>
      </w:r>
      <w:r w:rsidRPr="00133762">
        <w:rPr>
          <w:rFonts w:ascii="Arial" w:hAnsi="Arial" w:cs="Arial"/>
          <w:sz w:val="20"/>
          <w:szCs w:val="20"/>
        </w:rPr>
        <w:t> Nie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33762">
        <w:rPr>
          <w:rFonts w:ascii="Arial" w:hAnsi="Arial" w:cs="Arial"/>
          <w:sz w:val="20"/>
          <w:szCs w:val="20"/>
        </w:rPr>
        <w:t> Nie </w:t>
      </w:r>
      <w:r w:rsidRPr="00133762">
        <w:rPr>
          <w:rFonts w:ascii="Arial" w:hAnsi="Arial" w:cs="Arial"/>
          <w:sz w:val="20"/>
          <w:szCs w:val="20"/>
        </w:rPr>
        <w:br/>
      </w:r>
      <w:r w:rsidRPr="00133762">
        <w:rPr>
          <w:rFonts w:ascii="Arial" w:hAnsi="Arial" w:cs="Arial"/>
          <w:b/>
          <w:bCs/>
          <w:sz w:val="20"/>
          <w:szCs w:val="20"/>
        </w:rPr>
        <w:t>IV.6.6) Informacje dodatkowe:</w:t>
      </w:r>
      <w:r w:rsidRPr="00133762">
        <w:rPr>
          <w:rFonts w:ascii="Arial" w:hAnsi="Arial" w:cs="Arial"/>
          <w:sz w:val="20"/>
          <w:szCs w:val="20"/>
        </w:rPr>
        <w:t> </w:t>
      </w:r>
    </w:p>
    <w:p w:rsidR="00227EE4" w:rsidRDefault="00227EE4"/>
    <w:sectPr w:rsidR="00227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62"/>
    <w:rsid w:val="00133762"/>
    <w:rsid w:val="0022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740FF-257D-47B2-8758-A41045F8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5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3004</Words>
  <Characters>18029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1</cp:revision>
  <dcterms:created xsi:type="dcterms:W3CDTF">2018-05-25T13:55:00Z</dcterms:created>
  <dcterms:modified xsi:type="dcterms:W3CDTF">2018-05-25T13:58:00Z</dcterms:modified>
</cp:coreProperties>
</file>