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517" w:rsidRDefault="00283517" w:rsidP="00B85345">
      <w:pPr>
        <w:pStyle w:val="Nagwek7"/>
        <w:spacing w:before="0" w:after="0" w:line="360" w:lineRule="auto"/>
        <w:ind w:left="5664" w:firstLine="708"/>
        <w:contextualSpacing/>
        <w:jc w:val="both"/>
        <w:rPr>
          <w:rFonts w:ascii="Arial" w:hAnsi="Arial" w:cs="Arial"/>
          <w:i/>
          <w:sz w:val="22"/>
          <w:szCs w:val="22"/>
        </w:rPr>
      </w:pPr>
    </w:p>
    <w:p w:rsidR="006E5F50" w:rsidRDefault="009528DD" w:rsidP="00F71786">
      <w:pPr>
        <w:pStyle w:val="Nagwek7"/>
        <w:spacing w:before="0" w:after="0" w:line="360" w:lineRule="auto"/>
        <w:ind w:left="5664" w:firstLine="708"/>
        <w:contextualSpacing/>
        <w:jc w:val="right"/>
        <w:rPr>
          <w:rFonts w:ascii="Arial" w:hAnsi="Arial" w:cs="Arial"/>
          <w:i/>
          <w:sz w:val="22"/>
          <w:szCs w:val="22"/>
        </w:rPr>
      </w:pPr>
      <w:r w:rsidRPr="00B85345">
        <w:rPr>
          <w:rFonts w:ascii="Arial" w:hAnsi="Arial" w:cs="Arial"/>
          <w:i/>
          <w:sz w:val="22"/>
          <w:szCs w:val="22"/>
        </w:rPr>
        <w:t>za</w:t>
      </w:r>
      <w:r w:rsidR="00611924" w:rsidRPr="00B85345">
        <w:rPr>
          <w:rFonts w:ascii="Arial" w:hAnsi="Arial" w:cs="Arial"/>
          <w:i/>
          <w:sz w:val="22"/>
          <w:szCs w:val="22"/>
        </w:rPr>
        <w:t>łącznik nr 1</w:t>
      </w:r>
      <w:r w:rsidR="006E5F50">
        <w:rPr>
          <w:rFonts w:ascii="Arial" w:hAnsi="Arial" w:cs="Arial"/>
          <w:i/>
          <w:sz w:val="22"/>
          <w:szCs w:val="22"/>
        </w:rPr>
        <w:t xml:space="preserve"> </w:t>
      </w:r>
    </w:p>
    <w:p w:rsidR="00F053E7" w:rsidRPr="00F053E7" w:rsidRDefault="00F053E7" w:rsidP="00F053E7"/>
    <w:p w:rsidR="004B123D" w:rsidRPr="00B85345" w:rsidRDefault="004B123D" w:rsidP="00B85345">
      <w:pPr>
        <w:pStyle w:val="Nagwek7"/>
        <w:spacing w:before="0" w:after="0" w:line="360" w:lineRule="auto"/>
        <w:ind w:left="-3" w:firstLine="3"/>
        <w:contextualSpacing/>
        <w:jc w:val="both"/>
        <w:rPr>
          <w:rFonts w:ascii="Arial" w:hAnsi="Arial" w:cs="Arial"/>
          <w:i/>
          <w:sz w:val="22"/>
          <w:szCs w:val="22"/>
        </w:rPr>
      </w:pPr>
      <w:r w:rsidRPr="00B85345">
        <w:rPr>
          <w:rFonts w:ascii="Arial" w:hAnsi="Arial" w:cs="Arial"/>
          <w:b/>
          <w:i/>
          <w:sz w:val="22"/>
          <w:szCs w:val="22"/>
        </w:rPr>
        <w:t xml:space="preserve">     </w:t>
      </w:r>
    </w:p>
    <w:p w:rsidR="00C91ABB" w:rsidRPr="00B85345" w:rsidRDefault="00C91ABB" w:rsidP="009A70C5">
      <w:pPr>
        <w:spacing w:line="360" w:lineRule="auto"/>
        <w:contextualSpacing/>
        <w:jc w:val="center"/>
        <w:rPr>
          <w:rFonts w:ascii="Arial" w:hAnsi="Arial" w:cs="Arial"/>
          <w:b/>
          <w:sz w:val="22"/>
          <w:szCs w:val="22"/>
        </w:rPr>
      </w:pPr>
      <w:r w:rsidRPr="00B85345">
        <w:rPr>
          <w:rFonts w:ascii="Arial" w:hAnsi="Arial" w:cs="Arial"/>
          <w:b/>
          <w:sz w:val="22"/>
          <w:szCs w:val="22"/>
        </w:rPr>
        <w:t>SZCZEGÓŁOWY OPIS PRZEDMIOTU ZAMÓWIENIA</w:t>
      </w:r>
      <w:r w:rsidR="009A70C5">
        <w:rPr>
          <w:rFonts w:ascii="Arial" w:hAnsi="Arial" w:cs="Arial"/>
          <w:b/>
          <w:sz w:val="22"/>
          <w:szCs w:val="22"/>
        </w:rPr>
        <w:t xml:space="preserve"> (</w:t>
      </w:r>
      <w:proofErr w:type="spellStart"/>
      <w:r w:rsidR="009A70C5">
        <w:rPr>
          <w:rFonts w:ascii="Arial" w:hAnsi="Arial" w:cs="Arial"/>
          <w:b/>
          <w:sz w:val="22"/>
          <w:szCs w:val="22"/>
        </w:rPr>
        <w:t>SzOPZ</w:t>
      </w:r>
      <w:proofErr w:type="spellEnd"/>
      <w:r w:rsidR="009A70C5">
        <w:rPr>
          <w:rFonts w:ascii="Arial" w:hAnsi="Arial" w:cs="Arial"/>
          <w:b/>
          <w:sz w:val="22"/>
          <w:szCs w:val="22"/>
        </w:rPr>
        <w:t>)</w:t>
      </w:r>
    </w:p>
    <w:p w:rsidR="007E31B3" w:rsidRDefault="007E31B3" w:rsidP="007E31B3">
      <w:pPr>
        <w:spacing w:line="360" w:lineRule="auto"/>
        <w:contextualSpacing/>
        <w:jc w:val="both"/>
        <w:rPr>
          <w:rFonts w:ascii="Arial" w:hAnsi="Arial" w:cs="Arial"/>
          <w:sz w:val="22"/>
          <w:szCs w:val="22"/>
        </w:rPr>
      </w:pPr>
    </w:p>
    <w:p w:rsidR="000C03C1" w:rsidRPr="00B85345" w:rsidRDefault="007E31B3" w:rsidP="000C03C1">
      <w:pPr>
        <w:spacing w:line="360" w:lineRule="auto"/>
        <w:contextualSpacing/>
        <w:jc w:val="both"/>
        <w:rPr>
          <w:rFonts w:ascii="Arial" w:hAnsi="Arial" w:cs="Arial"/>
          <w:sz w:val="22"/>
          <w:szCs w:val="22"/>
        </w:rPr>
      </w:pPr>
      <w:r>
        <w:rPr>
          <w:rFonts w:ascii="Arial" w:hAnsi="Arial" w:cs="Arial"/>
          <w:sz w:val="22"/>
          <w:szCs w:val="22"/>
        </w:rPr>
        <w:t xml:space="preserve">Uwaga: </w:t>
      </w:r>
      <w:r w:rsidR="000C03C1" w:rsidRPr="00B85345">
        <w:rPr>
          <w:rFonts w:ascii="Arial" w:hAnsi="Arial" w:cs="Arial"/>
          <w:sz w:val="22"/>
          <w:szCs w:val="22"/>
        </w:rPr>
        <w:t>W przypadku wskazan</w:t>
      </w:r>
      <w:r w:rsidR="000C03C1">
        <w:rPr>
          <w:rFonts w:ascii="Arial" w:hAnsi="Arial" w:cs="Arial"/>
          <w:sz w:val="22"/>
          <w:szCs w:val="22"/>
        </w:rPr>
        <w:t>ia</w:t>
      </w:r>
      <w:r w:rsidR="000C03C1" w:rsidRPr="00B85345">
        <w:rPr>
          <w:rFonts w:ascii="Arial" w:hAnsi="Arial" w:cs="Arial"/>
          <w:sz w:val="22"/>
          <w:szCs w:val="22"/>
        </w:rPr>
        <w:t xml:space="preserve"> </w:t>
      </w:r>
      <w:r w:rsidR="000C03C1">
        <w:rPr>
          <w:rFonts w:ascii="Arial" w:hAnsi="Arial" w:cs="Arial"/>
          <w:sz w:val="22"/>
          <w:szCs w:val="22"/>
        </w:rPr>
        <w:t>w opisie jakichkolwiek</w:t>
      </w:r>
      <w:r w:rsidR="000C03C1" w:rsidRPr="00B85345">
        <w:rPr>
          <w:rFonts w:ascii="Arial" w:hAnsi="Arial" w:cs="Arial"/>
          <w:sz w:val="22"/>
          <w:szCs w:val="22"/>
        </w:rPr>
        <w:t xml:space="preserve"> norm/certyfikatów/atestów/klas/standardów Zamawiający dopuszcza normy/certyfikaty/atesty/klasy/standardy równoważne pod kątem rozwiązań technologicznych i wymaganych przez Zamawiającego walorów użytkowych</w:t>
      </w:r>
      <w:r w:rsidR="000C03C1">
        <w:rPr>
          <w:rFonts w:ascii="Arial" w:hAnsi="Arial" w:cs="Arial"/>
          <w:sz w:val="22"/>
          <w:szCs w:val="22"/>
        </w:rPr>
        <w:t xml:space="preserve"> wystawione przez uprawnione jednostki</w:t>
      </w:r>
      <w:r w:rsidR="000C03C1" w:rsidRPr="00B85345">
        <w:rPr>
          <w:rFonts w:ascii="Arial" w:hAnsi="Arial" w:cs="Arial"/>
          <w:sz w:val="22"/>
          <w:szCs w:val="22"/>
        </w:rPr>
        <w:t>.</w:t>
      </w:r>
      <w:r w:rsidR="000C03C1">
        <w:rPr>
          <w:rFonts w:ascii="Arial" w:hAnsi="Arial" w:cs="Arial"/>
          <w:sz w:val="22"/>
          <w:szCs w:val="22"/>
        </w:rPr>
        <w:t xml:space="preserve"> Zamawiający zastrzega, że przy weryfikacji powyższych </w:t>
      </w:r>
      <w:r w:rsidR="000C03C1" w:rsidRPr="00B85345">
        <w:rPr>
          <w:rFonts w:ascii="Arial" w:hAnsi="Arial" w:cs="Arial"/>
          <w:sz w:val="22"/>
          <w:szCs w:val="22"/>
        </w:rPr>
        <w:t>norm/certyfikatów/atestów/klas/standardów</w:t>
      </w:r>
      <w:r w:rsidR="000C03C1">
        <w:rPr>
          <w:rFonts w:ascii="Arial" w:hAnsi="Arial" w:cs="Arial"/>
          <w:sz w:val="22"/>
          <w:szCs w:val="22"/>
        </w:rPr>
        <w:t>, pierwszeństwo przysługuje normom UE i krajów członkowskich.</w:t>
      </w:r>
    </w:p>
    <w:p w:rsidR="007E31B3" w:rsidRPr="00B85345" w:rsidRDefault="007E31B3" w:rsidP="007E31B3">
      <w:pPr>
        <w:spacing w:line="360" w:lineRule="auto"/>
        <w:contextualSpacing/>
        <w:jc w:val="both"/>
        <w:rPr>
          <w:rFonts w:ascii="Arial" w:hAnsi="Arial" w:cs="Arial"/>
          <w:sz w:val="22"/>
          <w:szCs w:val="22"/>
        </w:rPr>
      </w:pPr>
      <w:r w:rsidRPr="00F32A75">
        <w:rPr>
          <w:rFonts w:ascii="Arial" w:hAnsi="Arial" w:cs="Arial"/>
          <w:sz w:val="22"/>
          <w:szCs w:val="22"/>
        </w:rPr>
        <w:t xml:space="preserve">Zamawiający dopuszcza </w:t>
      </w:r>
      <w:r w:rsidR="001473F7">
        <w:rPr>
          <w:rFonts w:ascii="Arial" w:hAnsi="Arial" w:cs="Arial"/>
          <w:sz w:val="22"/>
          <w:szCs w:val="22"/>
        </w:rPr>
        <w:t xml:space="preserve">w drugiej kolejności </w:t>
      </w:r>
      <w:r w:rsidRPr="00F32A75">
        <w:rPr>
          <w:rFonts w:ascii="Arial" w:hAnsi="Arial" w:cs="Arial"/>
          <w:sz w:val="22"/>
          <w:szCs w:val="22"/>
        </w:rPr>
        <w:t xml:space="preserve">również dokument z badań zgodnych z metodą badawczą dla </w:t>
      </w:r>
      <w:r w:rsidRPr="003167BD">
        <w:rPr>
          <w:rFonts w:ascii="Arial" w:hAnsi="Arial" w:cs="Arial"/>
          <w:sz w:val="22"/>
          <w:szCs w:val="22"/>
        </w:rPr>
        <w:t>norm polskich.</w:t>
      </w:r>
      <w:r w:rsidRPr="00B85345">
        <w:rPr>
          <w:rFonts w:ascii="Arial" w:hAnsi="Arial" w:cs="Arial"/>
          <w:sz w:val="22"/>
          <w:szCs w:val="22"/>
        </w:rPr>
        <w:t xml:space="preserve"> </w:t>
      </w:r>
    </w:p>
    <w:p w:rsidR="00C91ABB" w:rsidRPr="00B85345" w:rsidRDefault="00C91ABB" w:rsidP="00B85345">
      <w:pPr>
        <w:spacing w:line="360" w:lineRule="auto"/>
        <w:contextualSpacing/>
        <w:jc w:val="both"/>
        <w:rPr>
          <w:rFonts w:ascii="Arial" w:hAnsi="Arial" w:cs="Arial"/>
          <w:sz w:val="22"/>
          <w:szCs w:val="22"/>
        </w:rPr>
      </w:pPr>
    </w:p>
    <w:p w:rsidR="004709B6" w:rsidRPr="00AD2EF0" w:rsidRDefault="004709B6" w:rsidP="004709B6">
      <w:pPr>
        <w:spacing w:line="360" w:lineRule="auto"/>
        <w:contextualSpacing/>
        <w:jc w:val="both"/>
        <w:rPr>
          <w:rFonts w:ascii="Arial" w:hAnsi="Arial" w:cs="Arial"/>
          <w:b/>
          <w:smallCaps/>
          <w:sz w:val="24"/>
          <w:szCs w:val="24"/>
        </w:rPr>
      </w:pPr>
      <w:r w:rsidRPr="00AD2EF0">
        <w:rPr>
          <w:rFonts w:ascii="Arial" w:hAnsi="Arial" w:cs="Arial"/>
          <w:b/>
          <w:smallCaps/>
          <w:sz w:val="24"/>
          <w:szCs w:val="24"/>
        </w:rPr>
        <w:t xml:space="preserve">Cześć </w:t>
      </w:r>
      <w:r w:rsidR="001E0F67" w:rsidRPr="00AD2EF0">
        <w:rPr>
          <w:rFonts w:ascii="Arial" w:hAnsi="Arial" w:cs="Arial"/>
          <w:b/>
          <w:smallCaps/>
          <w:sz w:val="24"/>
          <w:szCs w:val="24"/>
        </w:rPr>
        <w:t>I</w:t>
      </w:r>
      <w:r w:rsidRPr="00AD2EF0">
        <w:rPr>
          <w:rFonts w:ascii="Arial" w:hAnsi="Arial" w:cs="Arial"/>
          <w:b/>
          <w:smallCaps/>
          <w:sz w:val="24"/>
          <w:szCs w:val="24"/>
        </w:rPr>
        <w:t xml:space="preserve">: Przedmiotem zamówienia jest dostawa i montaż fabrycznie nowych </w:t>
      </w:r>
      <w:r w:rsidR="001E0F67" w:rsidRPr="00AD2EF0">
        <w:rPr>
          <w:rFonts w:ascii="Arial" w:hAnsi="Arial" w:cs="Arial"/>
          <w:b/>
          <w:smallCaps/>
          <w:sz w:val="24"/>
          <w:szCs w:val="24"/>
        </w:rPr>
        <w:t>foteli biurowych</w:t>
      </w:r>
      <w:r w:rsidRPr="00AD2EF0">
        <w:rPr>
          <w:rFonts w:ascii="Arial" w:hAnsi="Arial" w:cs="Arial"/>
          <w:b/>
          <w:smallCaps/>
          <w:sz w:val="24"/>
          <w:szCs w:val="24"/>
        </w:rPr>
        <w:t xml:space="preserve">. </w:t>
      </w:r>
    </w:p>
    <w:p w:rsidR="002A4186" w:rsidRDefault="002A4186" w:rsidP="002A4186">
      <w:pPr>
        <w:pStyle w:val="Default"/>
        <w:spacing w:line="360" w:lineRule="auto"/>
        <w:contextualSpacing/>
        <w:jc w:val="both"/>
        <w:rPr>
          <w:rFonts w:ascii="Arial" w:hAnsi="Arial" w:cs="Arial"/>
          <w:sz w:val="22"/>
          <w:szCs w:val="22"/>
        </w:rPr>
      </w:pPr>
      <w:r w:rsidRPr="00AE721A">
        <w:rPr>
          <w:rFonts w:ascii="Arial" w:hAnsi="Arial" w:cs="Arial"/>
          <w:color w:val="auto"/>
          <w:sz w:val="22"/>
          <w:szCs w:val="22"/>
        </w:rPr>
        <w:t>W celu potwierdzenia spełnienia podanych wymogów, do każdego mebla należy przedstawić</w:t>
      </w:r>
      <w:r w:rsidRPr="00AE721A">
        <w:rPr>
          <w:rFonts w:ascii="Arial" w:hAnsi="Arial" w:cs="Arial"/>
          <w:sz w:val="22"/>
          <w:szCs w:val="22"/>
        </w:rPr>
        <w:t xml:space="preserve"> minimum jedną, osobną kartę katalogową (formatu minimum A4), na której będzie przedstawiony proponowany mebel. Karta katalogowa musi zawierać nazwę mebla lub nazwę użytego systemu meblowego, nazwę producenta mebla, rysunek lub zdjęcie proponowanego mebla (rozmiar zdjęcia pozwalający dostrzec szczegóły – optymalnie rozmiar zdjęcia A5), wymiary oraz szczegóły techniczne mebla pozwalające zweryfikować czy proponowany mebel spełnia wymagania </w:t>
      </w:r>
      <w:r>
        <w:rPr>
          <w:rFonts w:ascii="Arial" w:hAnsi="Arial" w:cs="Arial"/>
          <w:sz w:val="22"/>
          <w:szCs w:val="22"/>
        </w:rPr>
        <w:t>Zamawiającego</w:t>
      </w:r>
      <w:r w:rsidRPr="00AE721A">
        <w:rPr>
          <w:rFonts w:ascii="Arial" w:hAnsi="Arial" w:cs="Arial"/>
          <w:sz w:val="22"/>
          <w:szCs w:val="22"/>
        </w:rPr>
        <w:t>. Zamawiający wymaga przedstawienia zdjęć i/lub rysunków faktycznie oferowanych mebli w celu weryfikacji czy oferta spełnia wymagania</w:t>
      </w:r>
      <w:r>
        <w:rPr>
          <w:rFonts w:ascii="Arial" w:hAnsi="Arial" w:cs="Arial"/>
          <w:sz w:val="22"/>
          <w:szCs w:val="22"/>
        </w:rPr>
        <w:t xml:space="preserve"> Zamawiającego.</w:t>
      </w:r>
    </w:p>
    <w:p w:rsidR="00A175E4" w:rsidRDefault="00A175E4" w:rsidP="00A175E4">
      <w:pPr>
        <w:spacing w:line="360" w:lineRule="auto"/>
        <w:jc w:val="both"/>
        <w:rPr>
          <w:rFonts w:ascii="Arial" w:hAnsi="Arial" w:cs="Arial"/>
          <w:sz w:val="22"/>
          <w:szCs w:val="22"/>
        </w:rPr>
      </w:pPr>
      <w:r w:rsidRPr="003419D4">
        <w:rPr>
          <w:rFonts w:ascii="Arial" w:hAnsi="Arial" w:cs="Arial"/>
          <w:sz w:val="22"/>
          <w:szCs w:val="22"/>
        </w:rPr>
        <w:t>Wykonawca</w:t>
      </w:r>
      <w:r>
        <w:rPr>
          <w:rFonts w:ascii="Arial" w:hAnsi="Arial" w:cs="Arial"/>
          <w:sz w:val="22"/>
          <w:szCs w:val="22"/>
        </w:rPr>
        <w:t>,</w:t>
      </w:r>
      <w:r w:rsidRPr="003419D4">
        <w:rPr>
          <w:rFonts w:ascii="Arial" w:hAnsi="Arial" w:cs="Arial"/>
          <w:sz w:val="22"/>
          <w:szCs w:val="22"/>
        </w:rPr>
        <w:t xml:space="preserve"> </w:t>
      </w:r>
      <w:r>
        <w:rPr>
          <w:rFonts w:ascii="Arial" w:hAnsi="Arial" w:cs="Arial"/>
          <w:sz w:val="22"/>
          <w:szCs w:val="22"/>
        </w:rPr>
        <w:t xml:space="preserve">w momencie podpisania umowy, </w:t>
      </w:r>
      <w:r w:rsidRPr="003419D4">
        <w:rPr>
          <w:rFonts w:ascii="Arial" w:hAnsi="Arial" w:cs="Arial"/>
          <w:sz w:val="22"/>
          <w:szCs w:val="22"/>
        </w:rPr>
        <w:t>przedstawi Za</w:t>
      </w:r>
      <w:r>
        <w:rPr>
          <w:rFonts w:ascii="Arial" w:hAnsi="Arial" w:cs="Arial"/>
          <w:sz w:val="22"/>
          <w:szCs w:val="22"/>
        </w:rPr>
        <w:t xml:space="preserve">mawiającemu polisę OC w związku </w:t>
      </w:r>
      <w:r w:rsidRPr="003419D4">
        <w:rPr>
          <w:rFonts w:ascii="Arial" w:hAnsi="Arial" w:cs="Arial"/>
          <w:sz w:val="22"/>
          <w:szCs w:val="22"/>
        </w:rPr>
        <w:t>z</w:t>
      </w:r>
      <w:r>
        <w:rPr>
          <w:rFonts w:ascii="Arial" w:hAnsi="Arial" w:cs="Arial"/>
          <w:sz w:val="22"/>
          <w:szCs w:val="22"/>
        </w:rPr>
        <w:t> </w:t>
      </w:r>
      <w:r w:rsidRPr="003419D4">
        <w:rPr>
          <w:rFonts w:ascii="Arial" w:hAnsi="Arial" w:cs="Arial"/>
          <w:sz w:val="22"/>
          <w:szCs w:val="22"/>
        </w:rPr>
        <w:t xml:space="preserve">prowadzoną działalnością gospodarczą. </w:t>
      </w:r>
    </w:p>
    <w:p w:rsidR="00A175E4" w:rsidRDefault="00A175E4" w:rsidP="00A175E4">
      <w:pPr>
        <w:spacing w:line="360" w:lineRule="auto"/>
        <w:jc w:val="both"/>
        <w:rPr>
          <w:rFonts w:ascii="Arial" w:hAnsi="Arial" w:cs="Arial"/>
          <w:sz w:val="22"/>
          <w:szCs w:val="22"/>
        </w:rPr>
      </w:pPr>
      <w:r w:rsidRPr="003419D4">
        <w:rPr>
          <w:rFonts w:ascii="Arial" w:hAnsi="Arial" w:cs="Arial"/>
          <w:sz w:val="22"/>
          <w:szCs w:val="22"/>
        </w:rPr>
        <w:t xml:space="preserve">Polisa OC </w:t>
      </w:r>
      <w:r>
        <w:rPr>
          <w:rFonts w:ascii="Arial" w:hAnsi="Arial" w:cs="Arial"/>
          <w:sz w:val="22"/>
          <w:szCs w:val="22"/>
        </w:rPr>
        <w:t>musi</w:t>
      </w:r>
      <w:r w:rsidRPr="003419D4">
        <w:rPr>
          <w:rFonts w:ascii="Arial" w:hAnsi="Arial" w:cs="Arial"/>
          <w:sz w:val="22"/>
          <w:szCs w:val="22"/>
        </w:rPr>
        <w:t xml:space="preserve"> </w:t>
      </w:r>
      <w:r>
        <w:rPr>
          <w:rFonts w:ascii="Arial" w:hAnsi="Arial" w:cs="Arial"/>
          <w:sz w:val="22"/>
          <w:szCs w:val="22"/>
        </w:rPr>
        <w:t xml:space="preserve">zagwarantować </w:t>
      </w:r>
      <w:r w:rsidRPr="003419D4">
        <w:rPr>
          <w:rFonts w:ascii="Arial" w:hAnsi="Arial" w:cs="Arial"/>
          <w:sz w:val="22"/>
          <w:szCs w:val="22"/>
        </w:rPr>
        <w:t>ubezpieczenie dostawcy</w:t>
      </w:r>
      <w:r>
        <w:rPr>
          <w:rFonts w:ascii="Arial" w:hAnsi="Arial" w:cs="Arial"/>
          <w:sz w:val="22"/>
          <w:szCs w:val="22"/>
        </w:rPr>
        <w:t>/wykonawcy</w:t>
      </w:r>
      <w:r w:rsidRPr="003419D4">
        <w:rPr>
          <w:rFonts w:ascii="Arial" w:hAnsi="Arial" w:cs="Arial"/>
          <w:sz w:val="22"/>
          <w:szCs w:val="22"/>
        </w:rPr>
        <w:t xml:space="preserve"> na wypadek szkód wy</w:t>
      </w:r>
      <w:r>
        <w:rPr>
          <w:rFonts w:ascii="Arial" w:hAnsi="Arial" w:cs="Arial"/>
          <w:sz w:val="22"/>
          <w:szCs w:val="22"/>
        </w:rPr>
        <w:t>rządzonych</w:t>
      </w:r>
      <w:r w:rsidRPr="003419D4">
        <w:rPr>
          <w:rFonts w:ascii="Arial" w:hAnsi="Arial" w:cs="Arial"/>
          <w:sz w:val="22"/>
          <w:szCs w:val="22"/>
        </w:rPr>
        <w:t xml:space="preserve"> przy montażu </w:t>
      </w:r>
      <w:r>
        <w:rPr>
          <w:rFonts w:ascii="Arial" w:hAnsi="Arial" w:cs="Arial"/>
          <w:sz w:val="22"/>
          <w:szCs w:val="22"/>
        </w:rPr>
        <w:t xml:space="preserve">mebli/foteli </w:t>
      </w:r>
      <w:r w:rsidRPr="003419D4">
        <w:rPr>
          <w:rFonts w:ascii="Arial" w:hAnsi="Arial" w:cs="Arial"/>
          <w:sz w:val="22"/>
          <w:szCs w:val="22"/>
        </w:rPr>
        <w:t>przez dostawcę</w:t>
      </w:r>
      <w:r>
        <w:rPr>
          <w:rFonts w:ascii="Arial" w:hAnsi="Arial" w:cs="Arial"/>
          <w:sz w:val="22"/>
          <w:szCs w:val="22"/>
        </w:rPr>
        <w:t>/wykonawcę,</w:t>
      </w:r>
      <w:r w:rsidRPr="003419D4">
        <w:rPr>
          <w:rFonts w:ascii="Arial" w:hAnsi="Arial" w:cs="Arial"/>
          <w:sz w:val="22"/>
          <w:szCs w:val="22"/>
        </w:rPr>
        <w:t xml:space="preserve"> dotyczących nie tylko mebli ale </w:t>
      </w:r>
      <w:r w:rsidR="005D386F">
        <w:rPr>
          <w:rFonts w:ascii="Arial" w:hAnsi="Arial" w:cs="Arial"/>
          <w:sz w:val="22"/>
          <w:szCs w:val="22"/>
        </w:rPr>
        <w:br/>
      </w:r>
      <w:r>
        <w:rPr>
          <w:rFonts w:ascii="Arial" w:hAnsi="Arial" w:cs="Arial"/>
          <w:sz w:val="22"/>
          <w:szCs w:val="22"/>
        </w:rPr>
        <w:t xml:space="preserve">i </w:t>
      </w:r>
      <w:r w:rsidRPr="003419D4">
        <w:rPr>
          <w:rFonts w:ascii="Arial" w:hAnsi="Arial" w:cs="Arial"/>
          <w:sz w:val="22"/>
          <w:szCs w:val="22"/>
        </w:rPr>
        <w:t>przestrzeni</w:t>
      </w:r>
      <w:r>
        <w:rPr>
          <w:rFonts w:ascii="Arial" w:hAnsi="Arial" w:cs="Arial"/>
          <w:sz w:val="22"/>
          <w:szCs w:val="22"/>
        </w:rPr>
        <w:t>,</w:t>
      </w:r>
      <w:r w:rsidRPr="003419D4">
        <w:rPr>
          <w:rFonts w:ascii="Arial" w:hAnsi="Arial" w:cs="Arial"/>
          <w:sz w:val="22"/>
          <w:szCs w:val="22"/>
        </w:rPr>
        <w:t xml:space="preserve"> w której meble </w:t>
      </w:r>
      <w:r>
        <w:rPr>
          <w:rFonts w:ascii="Arial" w:hAnsi="Arial" w:cs="Arial"/>
          <w:sz w:val="22"/>
          <w:szCs w:val="22"/>
        </w:rPr>
        <w:t>będą montowane i wnoszone</w:t>
      </w:r>
      <w:r w:rsidRPr="003419D4">
        <w:rPr>
          <w:rFonts w:ascii="Arial" w:hAnsi="Arial" w:cs="Arial"/>
          <w:sz w:val="22"/>
          <w:szCs w:val="22"/>
        </w:rPr>
        <w:t xml:space="preserve"> np. zarysowanie ściany, obtłuczenie ściany, itp. </w:t>
      </w:r>
    </w:p>
    <w:p w:rsidR="00A175E4" w:rsidRDefault="00A175E4" w:rsidP="00A175E4">
      <w:pPr>
        <w:spacing w:line="360" w:lineRule="auto"/>
        <w:jc w:val="both"/>
        <w:rPr>
          <w:rFonts w:ascii="Arial" w:hAnsi="Arial" w:cs="Arial"/>
          <w:sz w:val="22"/>
          <w:szCs w:val="22"/>
        </w:rPr>
      </w:pPr>
      <w:r>
        <w:rPr>
          <w:rFonts w:ascii="Arial" w:hAnsi="Arial" w:cs="Arial"/>
          <w:sz w:val="22"/>
          <w:szCs w:val="22"/>
        </w:rPr>
        <w:t>Polisa OC musi obowiązywać na cały okres realizacji zamówienia, do podpisania protokołu odbioru oraz w przypadku, gdy w okresie gwarancji Wykonawca będzie świadczył jakiekolwiek usługi z tą gwarancją związane. Zamawiający ma prawo do żądania okazania polisy OC w każdym momencie realizacji ww. zadań.</w:t>
      </w:r>
    </w:p>
    <w:p w:rsidR="00A175E4" w:rsidRDefault="00A175E4" w:rsidP="002A4186">
      <w:pPr>
        <w:pStyle w:val="Default"/>
        <w:spacing w:line="360" w:lineRule="auto"/>
        <w:contextualSpacing/>
        <w:jc w:val="both"/>
        <w:rPr>
          <w:rFonts w:ascii="Arial" w:hAnsi="Arial" w:cs="Arial"/>
          <w:color w:val="FF0000"/>
          <w:sz w:val="22"/>
          <w:szCs w:val="22"/>
        </w:rPr>
      </w:pPr>
    </w:p>
    <w:p w:rsidR="00A175E4" w:rsidRDefault="00A175E4" w:rsidP="002A4186">
      <w:pPr>
        <w:pStyle w:val="Default"/>
        <w:spacing w:line="360" w:lineRule="auto"/>
        <w:contextualSpacing/>
        <w:jc w:val="both"/>
        <w:rPr>
          <w:rFonts w:ascii="Arial" w:hAnsi="Arial" w:cs="Arial"/>
          <w:color w:val="FF0000"/>
          <w:sz w:val="22"/>
          <w:szCs w:val="22"/>
        </w:rPr>
      </w:pPr>
    </w:p>
    <w:p w:rsidR="00A175E4" w:rsidRPr="00AE721A" w:rsidRDefault="00A175E4" w:rsidP="002A4186">
      <w:pPr>
        <w:pStyle w:val="Default"/>
        <w:spacing w:line="360" w:lineRule="auto"/>
        <w:contextualSpacing/>
        <w:jc w:val="both"/>
        <w:rPr>
          <w:rFonts w:ascii="Arial" w:hAnsi="Arial" w:cs="Arial"/>
          <w:color w:val="FF0000"/>
          <w:sz w:val="22"/>
          <w:szCs w:val="22"/>
        </w:rPr>
      </w:pPr>
    </w:p>
    <w:p w:rsidR="001E0F67" w:rsidRPr="00694C26" w:rsidRDefault="001E0F67" w:rsidP="00727020">
      <w:pPr>
        <w:pStyle w:val="Akapitzlist"/>
        <w:numPr>
          <w:ilvl w:val="0"/>
          <w:numId w:val="3"/>
        </w:numPr>
        <w:spacing w:after="0" w:line="360" w:lineRule="auto"/>
        <w:ind w:left="426" w:hanging="426"/>
        <w:jc w:val="both"/>
        <w:rPr>
          <w:rFonts w:ascii="Arial" w:hAnsi="Arial" w:cs="Arial"/>
        </w:rPr>
      </w:pPr>
      <w:r w:rsidRPr="00694C26">
        <w:rPr>
          <w:rFonts w:ascii="Arial" w:hAnsi="Arial" w:cs="Arial"/>
        </w:rPr>
        <w:lastRenderedPageBreak/>
        <w:t>Cechy fizyczne i funkcjonalne fotela:</w:t>
      </w:r>
    </w:p>
    <w:p w:rsidR="001E0F67" w:rsidRDefault="001E0F67" w:rsidP="00727020">
      <w:pPr>
        <w:pStyle w:val="Akapitzlist"/>
        <w:numPr>
          <w:ilvl w:val="0"/>
          <w:numId w:val="4"/>
        </w:numPr>
        <w:spacing w:after="0" w:line="360" w:lineRule="auto"/>
        <w:jc w:val="both"/>
        <w:rPr>
          <w:rFonts w:ascii="Arial" w:hAnsi="Arial" w:cs="Arial"/>
        </w:rPr>
      </w:pPr>
      <w:r w:rsidRPr="00873DAF">
        <w:rPr>
          <w:rFonts w:ascii="Arial" w:hAnsi="Arial" w:cs="Arial"/>
        </w:rPr>
        <w:t>obrotowy, ergonomiczny,</w:t>
      </w:r>
    </w:p>
    <w:p w:rsidR="00FD24F4" w:rsidRDefault="00FD24F4" w:rsidP="00727020">
      <w:pPr>
        <w:pStyle w:val="Akapitzlist"/>
        <w:numPr>
          <w:ilvl w:val="0"/>
          <w:numId w:val="4"/>
        </w:numPr>
        <w:spacing w:after="0" w:line="360" w:lineRule="auto"/>
        <w:jc w:val="both"/>
        <w:rPr>
          <w:rFonts w:ascii="Arial" w:hAnsi="Arial" w:cs="Arial"/>
        </w:rPr>
      </w:pPr>
      <w:r>
        <w:rPr>
          <w:rFonts w:ascii="Arial" w:hAnsi="Arial" w:cs="Arial"/>
        </w:rPr>
        <w:t>p</w:t>
      </w:r>
      <w:r w:rsidRPr="00B85345">
        <w:rPr>
          <w:rFonts w:ascii="Arial" w:hAnsi="Arial" w:cs="Arial"/>
        </w:rPr>
        <w:t xml:space="preserve">odnośnik zapewniający płynną regulację wysokości siedziska o skoku </w:t>
      </w:r>
      <w:r>
        <w:rPr>
          <w:rFonts w:ascii="Arial" w:hAnsi="Arial" w:cs="Arial"/>
        </w:rPr>
        <w:t xml:space="preserve">min </w:t>
      </w:r>
      <w:r w:rsidRPr="00B85345">
        <w:rPr>
          <w:rFonts w:ascii="Arial" w:hAnsi="Arial" w:cs="Arial"/>
        </w:rPr>
        <w:t>95 mm</w:t>
      </w:r>
    </w:p>
    <w:p w:rsidR="001E0F67" w:rsidRPr="00873DAF" w:rsidRDefault="001E0F67" w:rsidP="00727020">
      <w:pPr>
        <w:pStyle w:val="Akapitzlist"/>
        <w:numPr>
          <w:ilvl w:val="0"/>
          <w:numId w:val="4"/>
        </w:numPr>
        <w:spacing w:after="0" w:line="360" w:lineRule="auto"/>
        <w:jc w:val="both"/>
        <w:rPr>
          <w:rFonts w:ascii="Arial" w:hAnsi="Arial" w:cs="Arial"/>
        </w:rPr>
      </w:pPr>
      <w:r w:rsidRPr="00873DAF">
        <w:rPr>
          <w:rFonts w:ascii="Arial" w:hAnsi="Arial" w:cs="Arial"/>
        </w:rPr>
        <w:t>możliwości ruchowe -</w:t>
      </w:r>
      <w:r>
        <w:rPr>
          <w:rFonts w:ascii="Arial" w:hAnsi="Arial" w:cs="Arial"/>
        </w:rPr>
        <w:t xml:space="preserve"> </w:t>
      </w:r>
      <w:r w:rsidRPr="00873DAF">
        <w:rPr>
          <w:rFonts w:ascii="Arial" w:hAnsi="Arial" w:cs="Arial"/>
        </w:rPr>
        <w:t>wychylenie oparcia i siedziska z możliwością blokady w wybranej pozycji</w:t>
      </w:r>
      <w:r>
        <w:rPr>
          <w:rFonts w:ascii="Arial" w:hAnsi="Arial" w:cs="Arial"/>
        </w:rPr>
        <w:t>,</w:t>
      </w:r>
    </w:p>
    <w:p w:rsidR="001E0F67" w:rsidRDefault="001E0F67" w:rsidP="00727020">
      <w:pPr>
        <w:pStyle w:val="Akapitzlist"/>
        <w:numPr>
          <w:ilvl w:val="0"/>
          <w:numId w:val="4"/>
        </w:numPr>
        <w:spacing w:after="0" w:line="360" w:lineRule="auto"/>
        <w:jc w:val="both"/>
        <w:rPr>
          <w:rFonts w:ascii="Arial" w:hAnsi="Arial" w:cs="Arial"/>
        </w:rPr>
      </w:pPr>
      <w:r w:rsidRPr="00873DAF">
        <w:rPr>
          <w:rFonts w:ascii="Arial" w:hAnsi="Arial" w:cs="Arial"/>
        </w:rPr>
        <w:t>oparcie z możliwością regulacji w pionie</w:t>
      </w:r>
      <w:r w:rsidR="00117AC6">
        <w:rPr>
          <w:rFonts w:ascii="Arial" w:hAnsi="Arial" w:cs="Arial"/>
        </w:rPr>
        <w:t>, umożliwiające dostosowanie</w:t>
      </w:r>
      <w:r w:rsidRPr="00873DAF">
        <w:rPr>
          <w:rFonts w:ascii="Arial" w:hAnsi="Arial" w:cs="Arial"/>
        </w:rPr>
        <w:t xml:space="preserve"> podparcia części lędźwiowej kręgosłupa</w:t>
      </w:r>
      <w:r w:rsidR="00117AC6">
        <w:rPr>
          <w:rFonts w:ascii="Arial" w:hAnsi="Arial" w:cs="Arial"/>
        </w:rPr>
        <w:t xml:space="preserve"> do wzrostu osoby siedzącej </w:t>
      </w:r>
      <w:r w:rsidR="0047645D">
        <w:rPr>
          <w:rFonts w:ascii="Arial" w:hAnsi="Arial" w:cs="Arial"/>
        </w:rPr>
        <w:t>(</w:t>
      </w:r>
      <w:r w:rsidR="00117AC6">
        <w:rPr>
          <w:rFonts w:ascii="Arial" w:hAnsi="Arial" w:cs="Arial"/>
        </w:rPr>
        <w:t xml:space="preserve">dopuszcza się rozwiązanie </w:t>
      </w:r>
      <w:r w:rsidR="007853C2">
        <w:rPr>
          <w:rFonts w:ascii="Arial" w:hAnsi="Arial" w:cs="Arial"/>
        </w:rPr>
        <w:t xml:space="preserve">polegające na </w:t>
      </w:r>
      <w:r w:rsidR="007853C2" w:rsidRPr="00B85345">
        <w:rPr>
          <w:rFonts w:ascii="Arial" w:hAnsi="Arial" w:cs="Arial"/>
        </w:rPr>
        <w:t>uwypukl</w:t>
      </w:r>
      <w:r w:rsidR="0047645D">
        <w:rPr>
          <w:rFonts w:ascii="Arial" w:hAnsi="Arial" w:cs="Arial"/>
        </w:rPr>
        <w:t>eniu</w:t>
      </w:r>
      <w:r w:rsidR="007853C2">
        <w:rPr>
          <w:rFonts w:ascii="Arial" w:hAnsi="Arial" w:cs="Arial"/>
        </w:rPr>
        <w:t xml:space="preserve"> </w:t>
      </w:r>
      <w:r w:rsidR="0047645D">
        <w:rPr>
          <w:rFonts w:ascii="Arial" w:hAnsi="Arial" w:cs="Arial"/>
        </w:rPr>
        <w:t xml:space="preserve">oparcia </w:t>
      </w:r>
      <w:r w:rsidR="007853C2" w:rsidRPr="00B85345">
        <w:rPr>
          <w:rFonts w:ascii="Arial" w:hAnsi="Arial" w:cs="Arial"/>
        </w:rPr>
        <w:t>ku przodowi</w:t>
      </w:r>
      <w:r w:rsidR="0047645D">
        <w:rPr>
          <w:rFonts w:ascii="Arial" w:hAnsi="Arial" w:cs="Arial"/>
        </w:rPr>
        <w:t>,</w:t>
      </w:r>
      <w:r w:rsidR="007853C2" w:rsidRPr="00B85345">
        <w:rPr>
          <w:rFonts w:ascii="Arial" w:hAnsi="Arial" w:cs="Arial"/>
        </w:rPr>
        <w:t xml:space="preserve"> na wysokości odcinka lędźwiowego kręgosłupa z dodatkową regulacją góra </w:t>
      </w:r>
      <w:r w:rsidR="00313387">
        <w:rPr>
          <w:rFonts w:ascii="Arial" w:hAnsi="Arial" w:cs="Arial"/>
        </w:rPr>
        <w:t>–</w:t>
      </w:r>
      <w:r w:rsidR="007853C2" w:rsidRPr="00B85345">
        <w:rPr>
          <w:rFonts w:ascii="Arial" w:hAnsi="Arial" w:cs="Arial"/>
        </w:rPr>
        <w:t xml:space="preserve"> dół</w:t>
      </w:r>
      <w:r w:rsidR="0047645D">
        <w:rPr>
          <w:rFonts w:ascii="Arial" w:hAnsi="Arial" w:cs="Arial"/>
        </w:rPr>
        <w:t>),</w:t>
      </w:r>
    </w:p>
    <w:p w:rsidR="00313387" w:rsidRDefault="00313387" w:rsidP="00727020">
      <w:pPr>
        <w:pStyle w:val="Akapitzlist"/>
        <w:numPr>
          <w:ilvl w:val="0"/>
          <w:numId w:val="4"/>
        </w:numPr>
        <w:spacing w:after="0" w:line="360" w:lineRule="auto"/>
        <w:jc w:val="both"/>
        <w:rPr>
          <w:rFonts w:ascii="Arial" w:hAnsi="Arial" w:cs="Arial"/>
        </w:rPr>
      </w:pPr>
      <w:r>
        <w:rPr>
          <w:rFonts w:ascii="Arial" w:hAnsi="Arial" w:cs="Arial"/>
        </w:rPr>
        <w:t xml:space="preserve">regulacja </w:t>
      </w:r>
      <w:r w:rsidRPr="00873DAF">
        <w:rPr>
          <w:rFonts w:ascii="Arial" w:hAnsi="Arial" w:cs="Arial"/>
        </w:rPr>
        <w:t>podparcia części lędźwiowej kręgosłupa</w:t>
      </w:r>
      <w:r>
        <w:rPr>
          <w:rFonts w:ascii="Arial" w:hAnsi="Arial" w:cs="Arial"/>
        </w:rPr>
        <w:t xml:space="preserve"> w pozycjach </w:t>
      </w:r>
      <w:r w:rsidR="00476332">
        <w:rPr>
          <w:rFonts w:ascii="Arial" w:hAnsi="Arial" w:cs="Arial"/>
        </w:rPr>
        <w:t xml:space="preserve">góra - dół i </w:t>
      </w:r>
      <w:r>
        <w:rPr>
          <w:rFonts w:ascii="Arial" w:hAnsi="Arial" w:cs="Arial"/>
        </w:rPr>
        <w:t xml:space="preserve">przód </w:t>
      </w:r>
      <w:r w:rsidR="008D6B33">
        <w:rPr>
          <w:rFonts w:ascii="Arial" w:hAnsi="Arial" w:cs="Arial"/>
        </w:rPr>
        <w:t>–</w:t>
      </w:r>
      <w:r>
        <w:rPr>
          <w:rFonts w:ascii="Arial" w:hAnsi="Arial" w:cs="Arial"/>
        </w:rPr>
        <w:t xml:space="preserve"> tył</w:t>
      </w:r>
      <w:r w:rsidR="008D6B33">
        <w:rPr>
          <w:rFonts w:ascii="Arial" w:hAnsi="Arial" w:cs="Arial"/>
        </w:rPr>
        <w:t>;</w:t>
      </w:r>
    </w:p>
    <w:p w:rsidR="008D6B33" w:rsidRDefault="008D6B33" w:rsidP="00727020">
      <w:pPr>
        <w:pStyle w:val="Akapitzlist"/>
        <w:numPr>
          <w:ilvl w:val="0"/>
          <w:numId w:val="4"/>
        </w:numPr>
        <w:spacing w:after="0" w:line="360" w:lineRule="auto"/>
        <w:jc w:val="both"/>
        <w:rPr>
          <w:rFonts w:ascii="Arial" w:hAnsi="Arial" w:cs="Arial"/>
        </w:rPr>
      </w:pPr>
      <w:r>
        <w:rPr>
          <w:rFonts w:ascii="Arial" w:hAnsi="Arial" w:cs="Arial"/>
        </w:rPr>
        <w:t xml:space="preserve">całkowita wysokość fotela: min. 99 cm, max. 125 cm </w:t>
      </w:r>
    </w:p>
    <w:p w:rsidR="001E0F67" w:rsidRPr="00873DAF" w:rsidRDefault="001E0F67" w:rsidP="00727020">
      <w:pPr>
        <w:pStyle w:val="Akapitzlist"/>
        <w:numPr>
          <w:ilvl w:val="0"/>
          <w:numId w:val="4"/>
        </w:numPr>
        <w:spacing w:after="0" w:line="360" w:lineRule="auto"/>
        <w:jc w:val="both"/>
        <w:rPr>
          <w:rFonts w:ascii="Arial" w:hAnsi="Arial" w:cs="Arial"/>
        </w:rPr>
      </w:pPr>
      <w:r w:rsidRPr="00551548">
        <w:rPr>
          <w:rFonts w:ascii="Arial" w:hAnsi="Arial" w:cs="Arial"/>
        </w:rPr>
        <w:t xml:space="preserve">siedzisko </w:t>
      </w:r>
      <w:r w:rsidR="005D386F">
        <w:rPr>
          <w:rFonts w:ascii="Arial" w:hAnsi="Arial" w:cs="Arial"/>
        </w:rPr>
        <w:t>szerokość: min.</w:t>
      </w:r>
      <w:r w:rsidRPr="00551548">
        <w:rPr>
          <w:rFonts w:ascii="Arial" w:hAnsi="Arial" w:cs="Arial"/>
        </w:rPr>
        <w:t xml:space="preserve"> 4</w:t>
      </w:r>
      <w:r w:rsidR="001F1FDD">
        <w:rPr>
          <w:rFonts w:ascii="Arial" w:hAnsi="Arial" w:cs="Arial"/>
        </w:rPr>
        <w:t>8</w:t>
      </w:r>
      <w:r w:rsidR="005D386F">
        <w:rPr>
          <w:rFonts w:ascii="Arial" w:hAnsi="Arial" w:cs="Arial"/>
        </w:rPr>
        <w:t xml:space="preserve"> cm, max. </w:t>
      </w:r>
      <w:r w:rsidR="004254C6">
        <w:rPr>
          <w:rFonts w:ascii="Arial" w:hAnsi="Arial" w:cs="Arial"/>
        </w:rPr>
        <w:t xml:space="preserve"> 53 cm; </w:t>
      </w:r>
      <w:r w:rsidR="005D386F">
        <w:rPr>
          <w:rFonts w:ascii="Arial" w:hAnsi="Arial" w:cs="Arial"/>
        </w:rPr>
        <w:t>głębokość siedziska:</w:t>
      </w:r>
      <w:r w:rsidRPr="00551548">
        <w:rPr>
          <w:rFonts w:ascii="Arial" w:hAnsi="Arial" w:cs="Arial"/>
        </w:rPr>
        <w:t xml:space="preserve"> min. 4</w:t>
      </w:r>
      <w:r w:rsidR="001F1FDD">
        <w:rPr>
          <w:rFonts w:ascii="Arial" w:hAnsi="Arial" w:cs="Arial"/>
        </w:rPr>
        <w:t>6</w:t>
      </w:r>
      <w:r w:rsidRPr="00551548">
        <w:rPr>
          <w:rFonts w:ascii="Arial" w:hAnsi="Arial" w:cs="Arial"/>
        </w:rPr>
        <w:t xml:space="preserve"> cm</w:t>
      </w:r>
      <w:r>
        <w:rPr>
          <w:rFonts w:ascii="Arial" w:hAnsi="Arial" w:cs="Arial"/>
        </w:rPr>
        <w:t>,</w:t>
      </w:r>
      <w:r w:rsidR="004254C6">
        <w:rPr>
          <w:rFonts w:ascii="Arial" w:hAnsi="Arial" w:cs="Arial"/>
        </w:rPr>
        <w:t xml:space="preserve"> max. 51 cm</w:t>
      </w:r>
    </w:p>
    <w:p w:rsidR="001E0F67" w:rsidRDefault="001E0F67" w:rsidP="00727020">
      <w:pPr>
        <w:pStyle w:val="Akapitzlist"/>
        <w:numPr>
          <w:ilvl w:val="0"/>
          <w:numId w:val="4"/>
        </w:numPr>
        <w:spacing w:after="0" w:line="360" w:lineRule="auto"/>
        <w:jc w:val="both"/>
        <w:rPr>
          <w:rFonts w:ascii="Arial" w:hAnsi="Arial" w:cs="Arial"/>
        </w:rPr>
      </w:pPr>
      <w:r w:rsidRPr="00873DAF">
        <w:rPr>
          <w:rFonts w:ascii="Arial" w:hAnsi="Arial" w:cs="Arial"/>
        </w:rPr>
        <w:t>regulacja głębokości siedziska</w:t>
      </w:r>
      <w:r>
        <w:rPr>
          <w:rFonts w:ascii="Arial" w:hAnsi="Arial" w:cs="Arial"/>
        </w:rPr>
        <w:t>,</w:t>
      </w:r>
    </w:p>
    <w:p w:rsidR="001E0F67" w:rsidRDefault="001E0F67" w:rsidP="00727020">
      <w:pPr>
        <w:pStyle w:val="Akapitzlist"/>
        <w:numPr>
          <w:ilvl w:val="0"/>
          <w:numId w:val="4"/>
        </w:numPr>
        <w:spacing w:after="0" w:line="360" w:lineRule="auto"/>
        <w:jc w:val="both"/>
        <w:rPr>
          <w:rFonts w:ascii="Arial" w:hAnsi="Arial" w:cs="Arial"/>
        </w:rPr>
      </w:pPr>
      <w:r w:rsidRPr="00873DAF">
        <w:rPr>
          <w:rFonts w:ascii="Arial" w:hAnsi="Arial" w:cs="Arial"/>
        </w:rPr>
        <w:t xml:space="preserve">podłokietniki </w:t>
      </w:r>
      <w:r>
        <w:rPr>
          <w:rFonts w:ascii="Arial" w:hAnsi="Arial" w:cs="Arial"/>
        </w:rPr>
        <w:t xml:space="preserve">z </w:t>
      </w:r>
      <w:r w:rsidRPr="00873DAF">
        <w:rPr>
          <w:rFonts w:ascii="Arial" w:hAnsi="Arial" w:cs="Arial"/>
        </w:rPr>
        <w:t xml:space="preserve">możliwością regulacji </w:t>
      </w:r>
      <w:r w:rsidR="00313387">
        <w:rPr>
          <w:rFonts w:ascii="Arial" w:hAnsi="Arial" w:cs="Arial"/>
        </w:rPr>
        <w:t>min</w:t>
      </w:r>
      <w:r w:rsidR="00D634B0">
        <w:rPr>
          <w:rFonts w:ascii="Arial" w:hAnsi="Arial" w:cs="Arial"/>
        </w:rPr>
        <w:t>.</w:t>
      </w:r>
      <w:r w:rsidR="00313387">
        <w:rPr>
          <w:rFonts w:ascii="Arial" w:hAnsi="Arial" w:cs="Arial"/>
        </w:rPr>
        <w:t xml:space="preserve"> góra-dół</w:t>
      </w:r>
      <w:r>
        <w:rPr>
          <w:rFonts w:ascii="Arial" w:hAnsi="Arial" w:cs="Arial"/>
        </w:rPr>
        <w:t xml:space="preserve">, </w:t>
      </w:r>
    </w:p>
    <w:p w:rsidR="00313387" w:rsidRDefault="001F1FDD" w:rsidP="00727020">
      <w:pPr>
        <w:pStyle w:val="Akapitzlist"/>
        <w:numPr>
          <w:ilvl w:val="0"/>
          <w:numId w:val="4"/>
        </w:numPr>
        <w:spacing w:after="0" w:line="360" w:lineRule="auto"/>
        <w:jc w:val="both"/>
        <w:rPr>
          <w:rFonts w:ascii="Arial" w:hAnsi="Arial" w:cs="Arial"/>
        </w:rPr>
      </w:pPr>
      <w:r w:rsidRPr="001F1FDD">
        <w:rPr>
          <w:rFonts w:ascii="Arial" w:hAnsi="Arial" w:cs="Arial"/>
        </w:rPr>
        <w:t xml:space="preserve">pięcioramienna podstawa jezdna z tworzywa sztucznego w kolorze czarnym z kółkami jezdnymi </w:t>
      </w:r>
    </w:p>
    <w:p w:rsidR="001E0F67" w:rsidRPr="00313387" w:rsidRDefault="00313387" w:rsidP="00727020">
      <w:pPr>
        <w:pStyle w:val="Akapitzlist"/>
        <w:numPr>
          <w:ilvl w:val="0"/>
          <w:numId w:val="4"/>
        </w:numPr>
        <w:spacing w:after="0" w:line="360" w:lineRule="auto"/>
        <w:jc w:val="both"/>
        <w:rPr>
          <w:rFonts w:ascii="Arial" w:hAnsi="Arial" w:cs="Arial"/>
        </w:rPr>
      </w:pPr>
      <w:r w:rsidRPr="00313387">
        <w:rPr>
          <w:rFonts w:ascii="Arial" w:hAnsi="Arial" w:cs="Arial"/>
        </w:rPr>
        <w:t>kółka do powierzchni mi</w:t>
      </w:r>
      <w:r w:rsidR="00B77716">
        <w:rPr>
          <w:rFonts w:ascii="Arial" w:hAnsi="Arial" w:cs="Arial"/>
        </w:rPr>
        <w:t>ękkich (wykładzina, dywan)</w:t>
      </w:r>
      <w:r w:rsidR="001E28B3">
        <w:rPr>
          <w:rFonts w:ascii="Arial" w:hAnsi="Arial" w:cs="Arial"/>
        </w:rPr>
        <w:t xml:space="preserve"> lub twardych – do ustalenia na etapie realizacji zamówienia</w:t>
      </w:r>
      <w:r w:rsidR="00B77716">
        <w:rPr>
          <w:rFonts w:ascii="Arial" w:hAnsi="Arial" w:cs="Arial"/>
        </w:rPr>
        <w:t>,</w:t>
      </w:r>
      <w:r w:rsidRPr="00313387">
        <w:rPr>
          <w:rFonts w:ascii="Arial" w:hAnsi="Arial" w:cs="Arial"/>
        </w:rPr>
        <w:t xml:space="preserve"> </w:t>
      </w:r>
    </w:p>
    <w:p w:rsidR="001E0F67" w:rsidRDefault="001E0F67" w:rsidP="00727020">
      <w:pPr>
        <w:pStyle w:val="Akapitzlist"/>
        <w:numPr>
          <w:ilvl w:val="0"/>
          <w:numId w:val="4"/>
        </w:numPr>
        <w:spacing w:after="0" w:line="360" w:lineRule="auto"/>
        <w:jc w:val="both"/>
        <w:rPr>
          <w:rFonts w:ascii="Arial" w:hAnsi="Arial" w:cs="Arial"/>
        </w:rPr>
      </w:pPr>
      <w:r w:rsidRPr="00873DAF">
        <w:rPr>
          <w:rFonts w:ascii="Arial" w:hAnsi="Arial" w:cs="Arial"/>
        </w:rPr>
        <w:t>kolor tkaniny oparcia i siedziska –</w:t>
      </w:r>
      <w:r w:rsidR="00310E1D" w:rsidRPr="00B85345">
        <w:rPr>
          <w:rFonts w:ascii="Arial" w:hAnsi="Arial" w:cs="Arial"/>
        </w:rPr>
        <w:t xml:space="preserve"> </w:t>
      </w:r>
      <w:r w:rsidR="001F1FDD">
        <w:rPr>
          <w:rFonts w:ascii="Arial" w:hAnsi="Arial" w:cs="Arial"/>
        </w:rPr>
        <w:t>czarny,</w:t>
      </w:r>
    </w:p>
    <w:p w:rsidR="004254C6" w:rsidRDefault="004254C6" w:rsidP="00727020">
      <w:pPr>
        <w:pStyle w:val="Akapitzlist"/>
        <w:numPr>
          <w:ilvl w:val="0"/>
          <w:numId w:val="4"/>
        </w:numPr>
        <w:spacing w:after="0" w:line="360" w:lineRule="auto"/>
        <w:jc w:val="both"/>
        <w:rPr>
          <w:rFonts w:ascii="Arial" w:hAnsi="Arial" w:cs="Arial"/>
        </w:rPr>
      </w:pPr>
      <w:r>
        <w:rPr>
          <w:rFonts w:ascii="Arial" w:hAnsi="Arial" w:cs="Arial"/>
        </w:rPr>
        <w:t xml:space="preserve">siedzisko – pianka poliuretanowa </w:t>
      </w:r>
    </w:p>
    <w:p w:rsidR="001E0F67" w:rsidRDefault="0014052B" w:rsidP="00727020">
      <w:pPr>
        <w:pStyle w:val="Akapitzlist"/>
        <w:numPr>
          <w:ilvl w:val="0"/>
          <w:numId w:val="4"/>
        </w:numPr>
        <w:spacing w:after="0" w:line="360" w:lineRule="auto"/>
        <w:jc w:val="both"/>
        <w:rPr>
          <w:rFonts w:ascii="Arial" w:hAnsi="Arial" w:cs="Arial"/>
        </w:rPr>
      </w:pPr>
      <w:r>
        <w:rPr>
          <w:rFonts w:ascii="Arial" w:hAnsi="Arial" w:cs="Arial"/>
        </w:rPr>
        <w:t>tkanina materiałowa</w:t>
      </w:r>
      <w:r w:rsidR="00E2690B">
        <w:rPr>
          <w:rFonts w:ascii="Arial" w:hAnsi="Arial" w:cs="Arial"/>
        </w:rPr>
        <w:t xml:space="preserve"> przepuszczająca</w:t>
      </w:r>
      <w:r w:rsidR="001E0F67" w:rsidRPr="002D4D49">
        <w:rPr>
          <w:rFonts w:ascii="Arial" w:hAnsi="Arial" w:cs="Arial"/>
        </w:rPr>
        <w:t xml:space="preserve"> powietrze</w:t>
      </w:r>
      <w:r w:rsidR="001E0F67">
        <w:rPr>
          <w:rFonts w:ascii="Arial" w:hAnsi="Arial" w:cs="Arial"/>
        </w:rPr>
        <w:t xml:space="preserve"> – typ tkaniny </w:t>
      </w:r>
      <w:r w:rsidR="00310E1D" w:rsidRPr="00B85345">
        <w:rPr>
          <w:rFonts w:ascii="Arial" w:hAnsi="Arial" w:cs="Arial"/>
        </w:rPr>
        <w:t xml:space="preserve">do wyboru spośród minimum </w:t>
      </w:r>
      <w:r w:rsidR="00310E1D">
        <w:rPr>
          <w:rFonts w:ascii="Arial" w:hAnsi="Arial" w:cs="Arial"/>
        </w:rPr>
        <w:t>2</w:t>
      </w:r>
      <w:r w:rsidR="00310E1D" w:rsidRPr="00B85345">
        <w:rPr>
          <w:rFonts w:ascii="Arial" w:hAnsi="Arial" w:cs="Arial"/>
        </w:rPr>
        <w:t xml:space="preserve"> </w:t>
      </w:r>
      <w:r w:rsidR="00310E1D">
        <w:rPr>
          <w:rFonts w:ascii="Arial" w:hAnsi="Arial" w:cs="Arial"/>
        </w:rPr>
        <w:t>wariantów zaproponowanych przez Wykonawcę</w:t>
      </w:r>
      <w:r w:rsidR="001E0F67">
        <w:rPr>
          <w:rFonts w:ascii="Arial" w:hAnsi="Arial" w:cs="Arial"/>
        </w:rPr>
        <w:t>,</w:t>
      </w:r>
      <w:r w:rsidR="005D386F">
        <w:rPr>
          <w:rFonts w:ascii="Arial" w:hAnsi="Arial" w:cs="Arial"/>
        </w:rPr>
        <w:t xml:space="preserve"> (</w:t>
      </w:r>
      <w:r w:rsidR="005D386F" w:rsidRPr="005D386F">
        <w:rPr>
          <w:rFonts w:ascii="Arial" w:hAnsi="Arial" w:cs="Arial"/>
          <w:b/>
        </w:rPr>
        <w:t>w formie próbnika z opisem parametrów</w:t>
      </w:r>
      <w:r w:rsidR="005D386F">
        <w:rPr>
          <w:rFonts w:ascii="Arial" w:hAnsi="Arial" w:cs="Arial"/>
        </w:rPr>
        <w:t>)</w:t>
      </w:r>
    </w:p>
    <w:p w:rsidR="001E0F67" w:rsidRDefault="001E0F67" w:rsidP="00727020">
      <w:pPr>
        <w:pStyle w:val="Akapitzlist"/>
        <w:numPr>
          <w:ilvl w:val="0"/>
          <w:numId w:val="3"/>
        </w:numPr>
        <w:spacing w:after="0" w:line="360" w:lineRule="auto"/>
        <w:ind w:left="426" w:hanging="426"/>
        <w:jc w:val="both"/>
        <w:rPr>
          <w:rFonts w:ascii="Arial" w:hAnsi="Arial" w:cs="Arial"/>
        </w:rPr>
      </w:pPr>
      <w:r>
        <w:rPr>
          <w:rFonts w:ascii="Arial" w:hAnsi="Arial" w:cs="Arial"/>
        </w:rPr>
        <w:t>Wykonawca przedstawi Zamawiaj</w:t>
      </w:r>
      <w:r w:rsidR="00471BBC">
        <w:rPr>
          <w:rFonts w:ascii="Arial" w:hAnsi="Arial" w:cs="Arial"/>
        </w:rPr>
        <w:t xml:space="preserve">ącemu </w:t>
      </w:r>
      <w:r w:rsidR="00453F10">
        <w:rPr>
          <w:rFonts w:ascii="Arial" w:hAnsi="Arial" w:cs="Arial"/>
        </w:rPr>
        <w:t xml:space="preserve">min. </w:t>
      </w:r>
      <w:r w:rsidR="00471BBC">
        <w:rPr>
          <w:rFonts w:ascii="Arial" w:hAnsi="Arial" w:cs="Arial"/>
        </w:rPr>
        <w:t>3 modele foteli do wyboru.</w:t>
      </w:r>
      <w:r w:rsidR="005D386F">
        <w:rPr>
          <w:rFonts w:ascii="Arial" w:hAnsi="Arial" w:cs="Arial"/>
        </w:rPr>
        <w:t xml:space="preserve"> (</w:t>
      </w:r>
      <w:r w:rsidR="006A2887" w:rsidRPr="005D386F">
        <w:rPr>
          <w:rFonts w:ascii="Arial" w:hAnsi="Arial" w:cs="Arial"/>
          <w:b/>
        </w:rPr>
        <w:t xml:space="preserve">w formie </w:t>
      </w:r>
      <w:r w:rsidR="005D386F" w:rsidRPr="005D386F">
        <w:rPr>
          <w:rFonts w:ascii="Arial" w:hAnsi="Arial" w:cs="Arial"/>
          <w:b/>
        </w:rPr>
        <w:t>kart katalogowych</w:t>
      </w:r>
      <w:r w:rsidR="005D386F">
        <w:rPr>
          <w:rFonts w:ascii="Arial" w:hAnsi="Arial" w:cs="Arial"/>
          <w:b/>
        </w:rPr>
        <w:t xml:space="preserve"> z opisem i wymiarami</w:t>
      </w:r>
      <w:r w:rsidR="006A2887">
        <w:rPr>
          <w:rFonts w:ascii="Arial" w:hAnsi="Arial" w:cs="Arial"/>
        </w:rPr>
        <w:t>)</w:t>
      </w:r>
    </w:p>
    <w:p w:rsidR="00816514" w:rsidRDefault="00816514" w:rsidP="00727020">
      <w:pPr>
        <w:pStyle w:val="Akapitzlist"/>
        <w:numPr>
          <w:ilvl w:val="0"/>
          <w:numId w:val="3"/>
        </w:numPr>
        <w:spacing w:after="0" w:line="360" w:lineRule="auto"/>
        <w:ind w:left="426" w:hanging="426"/>
        <w:jc w:val="both"/>
        <w:rPr>
          <w:rFonts w:ascii="Arial" w:hAnsi="Arial" w:cs="Arial"/>
        </w:rPr>
      </w:pPr>
      <w:r>
        <w:rPr>
          <w:rFonts w:ascii="Arial" w:hAnsi="Arial" w:cs="Arial"/>
        </w:rPr>
        <w:t>Wykonawca zobowiązany jest w szczególności do:</w:t>
      </w:r>
    </w:p>
    <w:p w:rsidR="00816514" w:rsidRDefault="00816514" w:rsidP="00727020">
      <w:pPr>
        <w:pStyle w:val="Akapitzlist"/>
        <w:numPr>
          <w:ilvl w:val="0"/>
          <w:numId w:val="4"/>
        </w:numPr>
        <w:spacing w:after="0" w:line="360" w:lineRule="auto"/>
        <w:jc w:val="both"/>
        <w:rPr>
          <w:rFonts w:ascii="Arial" w:hAnsi="Arial" w:cs="Arial"/>
        </w:rPr>
      </w:pPr>
      <w:r>
        <w:rPr>
          <w:rFonts w:ascii="Arial" w:hAnsi="Arial" w:cs="Arial"/>
        </w:rPr>
        <w:t>dostarczenia towarów fabrycznie nowych, wolnych od wad, pełnowartościowych, w pierwszym gatunku i nie noszących znamion użytkowania;</w:t>
      </w:r>
    </w:p>
    <w:p w:rsidR="00E2690B" w:rsidRPr="00171203" w:rsidRDefault="00816514" w:rsidP="00171203">
      <w:pPr>
        <w:pStyle w:val="Akapitzlist"/>
        <w:numPr>
          <w:ilvl w:val="0"/>
          <w:numId w:val="4"/>
        </w:numPr>
        <w:spacing w:after="0" w:line="360" w:lineRule="auto"/>
        <w:jc w:val="both"/>
        <w:rPr>
          <w:rFonts w:ascii="Arial" w:hAnsi="Arial" w:cs="Arial"/>
          <w:b/>
        </w:rPr>
      </w:pPr>
      <w:r>
        <w:rPr>
          <w:rFonts w:ascii="Arial" w:hAnsi="Arial" w:cs="Arial"/>
        </w:rPr>
        <w:t xml:space="preserve">złożenia foteli biurowych </w:t>
      </w:r>
      <w:r w:rsidR="00B26387">
        <w:rPr>
          <w:rFonts w:ascii="Arial" w:hAnsi="Arial" w:cs="Arial"/>
        </w:rPr>
        <w:t>obrotowych, w ramach realizacji z</w:t>
      </w:r>
      <w:r>
        <w:rPr>
          <w:rFonts w:ascii="Arial" w:hAnsi="Arial" w:cs="Arial"/>
        </w:rPr>
        <w:t>amówienia</w:t>
      </w:r>
      <w:r w:rsidR="00B26387">
        <w:rPr>
          <w:rFonts w:ascii="Arial" w:hAnsi="Arial" w:cs="Arial"/>
        </w:rPr>
        <w:t>,</w:t>
      </w:r>
      <w:r>
        <w:rPr>
          <w:rFonts w:ascii="Arial" w:hAnsi="Arial" w:cs="Arial"/>
        </w:rPr>
        <w:t xml:space="preserve"> w siedzibie Zamawiającego</w:t>
      </w:r>
      <w:r w:rsidR="00B26387">
        <w:rPr>
          <w:rFonts w:ascii="Arial" w:hAnsi="Arial" w:cs="Arial"/>
        </w:rPr>
        <w:t>,</w:t>
      </w:r>
      <w:r>
        <w:rPr>
          <w:rFonts w:ascii="Arial" w:hAnsi="Arial" w:cs="Arial"/>
        </w:rPr>
        <w:t xml:space="preserve"> w miejscu przez niego wskazanym.</w:t>
      </w:r>
    </w:p>
    <w:p w:rsidR="000349B2" w:rsidRPr="00AD2EF0" w:rsidRDefault="000349B2" w:rsidP="00727020">
      <w:pPr>
        <w:pStyle w:val="Akapitzlist"/>
        <w:numPr>
          <w:ilvl w:val="0"/>
          <w:numId w:val="3"/>
        </w:numPr>
        <w:spacing w:after="0" w:line="360" w:lineRule="auto"/>
        <w:ind w:left="426" w:hanging="426"/>
        <w:jc w:val="both"/>
        <w:rPr>
          <w:rFonts w:ascii="Arial" w:hAnsi="Arial" w:cs="Arial"/>
        </w:rPr>
      </w:pPr>
      <w:r w:rsidRPr="00AD2EF0">
        <w:rPr>
          <w:rFonts w:ascii="Arial" w:hAnsi="Arial" w:cs="Arial"/>
        </w:rPr>
        <w:t xml:space="preserve">Liczba foteli: </w:t>
      </w:r>
      <w:r w:rsidR="00E2690B" w:rsidRPr="00AD2EF0">
        <w:rPr>
          <w:rFonts w:ascii="Arial" w:hAnsi="Arial" w:cs="Arial"/>
        </w:rPr>
        <w:t>200</w:t>
      </w:r>
      <w:r w:rsidR="009051A7" w:rsidRPr="00AD2EF0">
        <w:rPr>
          <w:rFonts w:ascii="Arial" w:hAnsi="Arial" w:cs="Arial"/>
        </w:rPr>
        <w:t xml:space="preserve"> sztuk</w:t>
      </w:r>
    </w:p>
    <w:p w:rsidR="00E2690B" w:rsidRDefault="00E2690B" w:rsidP="00E2690B">
      <w:pPr>
        <w:pStyle w:val="Akapitzlist"/>
        <w:spacing w:after="0" w:line="360" w:lineRule="auto"/>
        <w:ind w:left="426"/>
        <w:jc w:val="both"/>
        <w:rPr>
          <w:rFonts w:ascii="Arial" w:hAnsi="Arial" w:cs="Arial"/>
          <w:b/>
        </w:rPr>
      </w:pPr>
    </w:p>
    <w:p w:rsidR="006A2887" w:rsidRDefault="006A2887" w:rsidP="00E2690B">
      <w:pPr>
        <w:pStyle w:val="Akapitzlist"/>
        <w:spacing w:after="0" w:line="360" w:lineRule="auto"/>
        <w:ind w:left="426"/>
        <w:jc w:val="both"/>
        <w:rPr>
          <w:rFonts w:ascii="Arial" w:hAnsi="Arial" w:cs="Arial"/>
          <w:b/>
        </w:rPr>
      </w:pPr>
    </w:p>
    <w:p w:rsidR="00ED4945" w:rsidRDefault="006A2887" w:rsidP="00ED4945">
      <w:pPr>
        <w:spacing w:line="360" w:lineRule="auto"/>
        <w:jc w:val="both"/>
        <w:rPr>
          <w:rStyle w:val="Teksttreci2"/>
          <w:i/>
          <w:color w:val="000000"/>
          <w:sz w:val="18"/>
          <w:szCs w:val="18"/>
        </w:rPr>
      </w:pPr>
      <w:r w:rsidRPr="006A2887">
        <w:rPr>
          <w:noProof/>
        </w:rPr>
        <w:lastRenderedPageBreak/>
        <w:drawing>
          <wp:inline distT="0" distB="0" distL="0" distR="0" wp14:anchorId="58126EBA" wp14:editId="60F9E767">
            <wp:extent cx="3208867" cy="5866352"/>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8867" cy="5866352"/>
                    </a:xfrm>
                    <a:prstGeom prst="rect">
                      <a:avLst/>
                    </a:prstGeom>
                    <a:noFill/>
                    <a:ln>
                      <a:noFill/>
                    </a:ln>
                  </pic:spPr>
                </pic:pic>
              </a:graphicData>
            </a:graphic>
          </wp:inline>
        </w:drawing>
      </w:r>
    </w:p>
    <w:p w:rsidR="00E2690B" w:rsidRPr="00ED4945" w:rsidRDefault="00E2690B" w:rsidP="00ED4945">
      <w:pPr>
        <w:spacing w:line="360" w:lineRule="auto"/>
        <w:jc w:val="both"/>
        <w:rPr>
          <w:rStyle w:val="Teksttreci2"/>
          <w:rFonts w:cs="Arial"/>
          <w:bCs w:val="0"/>
          <w:sz w:val="20"/>
          <w:szCs w:val="20"/>
          <w:shd w:val="clear" w:color="auto" w:fill="auto"/>
        </w:rPr>
      </w:pPr>
      <w:r w:rsidRPr="00E2690B">
        <w:rPr>
          <w:rStyle w:val="Teksttreci2"/>
          <w:i/>
          <w:color w:val="000000"/>
          <w:sz w:val="18"/>
          <w:szCs w:val="18"/>
        </w:rPr>
        <w:t xml:space="preserve">UWAGA: załączone zdjęcie dotyczy kształtu </w:t>
      </w:r>
      <w:r w:rsidR="006A2887">
        <w:rPr>
          <w:rStyle w:val="Teksttreci2"/>
          <w:i/>
          <w:color w:val="000000"/>
          <w:sz w:val="18"/>
          <w:szCs w:val="18"/>
        </w:rPr>
        <w:t>foteli</w:t>
      </w:r>
      <w:r w:rsidR="006A2887" w:rsidRPr="00E2690B">
        <w:rPr>
          <w:rStyle w:val="Teksttreci2"/>
          <w:i/>
          <w:color w:val="000000"/>
          <w:sz w:val="18"/>
          <w:szCs w:val="18"/>
        </w:rPr>
        <w:t xml:space="preserve"> </w:t>
      </w:r>
      <w:r w:rsidRPr="00E2690B">
        <w:rPr>
          <w:rStyle w:val="Teksttreci2"/>
          <w:i/>
          <w:color w:val="000000"/>
          <w:sz w:val="18"/>
          <w:szCs w:val="18"/>
        </w:rPr>
        <w:t xml:space="preserve">obrotowych i stanowi </w:t>
      </w:r>
      <w:r w:rsidR="009B65DF" w:rsidRPr="00D00D8D">
        <w:rPr>
          <w:rFonts w:ascii="Arial" w:hAnsi="Arial" w:cs="Arial"/>
          <w:b/>
          <w:i/>
          <w:color w:val="000000"/>
          <w:sz w:val="18"/>
          <w:szCs w:val="18"/>
          <w:shd w:val="clear" w:color="auto" w:fill="FFFFFF"/>
        </w:rPr>
        <w:t>w tym zakresie</w:t>
      </w:r>
      <w:r w:rsidR="009B65DF" w:rsidRPr="00D00D8D">
        <w:rPr>
          <w:rFonts w:ascii="Arial" w:hAnsi="Arial" w:cs="Arial"/>
          <w:b/>
          <w:bCs/>
          <w:i/>
          <w:color w:val="000000"/>
          <w:sz w:val="18"/>
          <w:szCs w:val="18"/>
          <w:shd w:val="clear" w:color="auto" w:fill="FFFFFF"/>
        </w:rPr>
        <w:t xml:space="preserve"> </w:t>
      </w:r>
      <w:r w:rsidR="009B65DF" w:rsidRPr="00D00D8D">
        <w:rPr>
          <w:rFonts w:ascii="Arial" w:hAnsi="Arial" w:cs="Arial"/>
          <w:b/>
          <w:i/>
          <w:color w:val="000000"/>
          <w:sz w:val="18"/>
          <w:szCs w:val="18"/>
          <w:shd w:val="clear" w:color="auto" w:fill="FFFFFF"/>
        </w:rPr>
        <w:t>tylko</w:t>
      </w:r>
      <w:r w:rsidR="009B65DF" w:rsidRPr="009B65DF">
        <w:rPr>
          <w:bCs/>
          <w:i/>
          <w:color w:val="000000"/>
          <w:sz w:val="18"/>
          <w:szCs w:val="18"/>
          <w:shd w:val="clear" w:color="auto" w:fill="FFFFFF"/>
        </w:rPr>
        <w:t xml:space="preserve"> </w:t>
      </w:r>
      <w:r w:rsidRPr="00E2690B">
        <w:rPr>
          <w:rStyle w:val="Teksttreci2"/>
          <w:i/>
          <w:color w:val="000000"/>
          <w:sz w:val="18"/>
          <w:szCs w:val="18"/>
        </w:rPr>
        <w:t>wzór</w:t>
      </w:r>
      <w:r w:rsidR="006A2887">
        <w:rPr>
          <w:rStyle w:val="Teksttreci2"/>
          <w:i/>
          <w:color w:val="000000"/>
          <w:sz w:val="18"/>
          <w:szCs w:val="18"/>
        </w:rPr>
        <w:t xml:space="preserve"> </w:t>
      </w:r>
      <w:r>
        <w:rPr>
          <w:rStyle w:val="Teksttreci2"/>
          <w:i/>
          <w:color w:val="000000"/>
          <w:sz w:val="18"/>
          <w:szCs w:val="18"/>
        </w:rPr>
        <w:t xml:space="preserve"> </w:t>
      </w:r>
    </w:p>
    <w:p w:rsidR="00E2690B" w:rsidRPr="009051A7" w:rsidRDefault="00E2690B" w:rsidP="00E2690B">
      <w:pPr>
        <w:pStyle w:val="Akapitzlist"/>
        <w:spacing w:after="0" w:line="360" w:lineRule="auto"/>
        <w:ind w:left="426"/>
        <w:jc w:val="both"/>
        <w:rPr>
          <w:rFonts w:ascii="Arial" w:hAnsi="Arial" w:cs="Arial"/>
          <w:b/>
        </w:rPr>
      </w:pPr>
    </w:p>
    <w:p w:rsidR="00CE1AE9" w:rsidRPr="00CE1AE9" w:rsidRDefault="00CE1AE9" w:rsidP="00CE1AE9">
      <w:pPr>
        <w:spacing w:line="360" w:lineRule="auto"/>
        <w:jc w:val="both"/>
        <w:rPr>
          <w:rFonts w:ascii="Arial" w:hAnsi="Arial" w:cs="Arial"/>
          <w:sz w:val="22"/>
          <w:szCs w:val="22"/>
        </w:rPr>
      </w:pPr>
    </w:p>
    <w:p w:rsidR="00CE1AE9" w:rsidRPr="00AD2EF0" w:rsidRDefault="00E2690B" w:rsidP="005113A8">
      <w:pPr>
        <w:spacing w:line="360" w:lineRule="auto"/>
        <w:jc w:val="both"/>
        <w:rPr>
          <w:rFonts w:ascii="Arial" w:hAnsi="Arial" w:cs="Arial"/>
          <w:smallCaps/>
          <w:sz w:val="24"/>
          <w:szCs w:val="22"/>
        </w:rPr>
      </w:pPr>
      <w:r w:rsidRPr="00AD2EF0">
        <w:rPr>
          <w:rFonts w:ascii="Arial" w:hAnsi="Arial" w:cs="Arial"/>
          <w:b/>
          <w:smallCaps/>
          <w:sz w:val="24"/>
          <w:szCs w:val="22"/>
        </w:rPr>
        <w:t>Część II</w:t>
      </w:r>
      <w:r w:rsidR="00CE1AE9" w:rsidRPr="00AD2EF0">
        <w:rPr>
          <w:rFonts w:ascii="Arial" w:hAnsi="Arial" w:cs="Arial"/>
          <w:b/>
          <w:smallCaps/>
          <w:sz w:val="24"/>
          <w:szCs w:val="22"/>
        </w:rPr>
        <w:t xml:space="preserve">. Przedmiotem zamówienia jest dostawa i montaż fabrycznie nowych mebli </w:t>
      </w:r>
      <w:r w:rsidRPr="00AD2EF0">
        <w:rPr>
          <w:rFonts w:ascii="Arial" w:hAnsi="Arial" w:cs="Arial"/>
          <w:b/>
          <w:smallCaps/>
          <w:sz w:val="24"/>
          <w:szCs w:val="22"/>
        </w:rPr>
        <w:t xml:space="preserve">biurowych </w:t>
      </w:r>
      <w:r w:rsidR="00CE1AE9" w:rsidRPr="00AD2EF0">
        <w:rPr>
          <w:rFonts w:ascii="Arial" w:hAnsi="Arial" w:cs="Arial"/>
          <w:b/>
          <w:smallCaps/>
          <w:sz w:val="24"/>
          <w:szCs w:val="22"/>
        </w:rPr>
        <w:t>pracowniczych</w:t>
      </w:r>
      <w:r w:rsidR="00CE1AE9" w:rsidRPr="00AD2EF0">
        <w:rPr>
          <w:rFonts w:ascii="Arial" w:hAnsi="Arial" w:cs="Arial"/>
          <w:smallCaps/>
          <w:sz w:val="24"/>
          <w:szCs w:val="22"/>
        </w:rPr>
        <w:t>.</w:t>
      </w:r>
    </w:p>
    <w:p w:rsidR="00CE1AE9" w:rsidRPr="00F32A75" w:rsidRDefault="00CE1AE9" w:rsidP="00BB4E91">
      <w:pPr>
        <w:spacing w:before="240" w:line="360" w:lineRule="auto"/>
        <w:jc w:val="both"/>
        <w:rPr>
          <w:rFonts w:ascii="Arial" w:hAnsi="Arial" w:cs="Arial"/>
          <w:sz w:val="22"/>
          <w:szCs w:val="22"/>
        </w:rPr>
      </w:pPr>
      <w:r w:rsidRPr="00F32A75">
        <w:rPr>
          <w:rFonts w:ascii="Arial" w:hAnsi="Arial" w:cs="Arial"/>
          <w:sz w:val="22"/>
          <w:szCs w:val="22"/>
        </w:rPr>
        <w:t xml:space="preserve">Wszystkie zaproponowane rozwiązania muszą być systemowe, seryjnie produkowane – nie dotyczy mebli wykonywanych pod zamówienie typu zabudowy kuchenne, wnękowe, lady recepcyjne itp. Pod pojęciem systemowe Zamawiający rozumie meble, które można łączyć ze sobą w różnych konfiguracjach oraz pozwalające w przyszłości na rozbudowę. </w:t>
      </w:r>
    </w:p>
    <w:p w:rsidR="00CE1AE9" w:rsidRPr="00F32A75" w:rsidRDefault="00CE1AE9" w:rsidP="00CE1AE9">
      <w:pPr>
        <w:autoSpaceDE w:val="0"/>
        <w:autoSpaceDN w:val="0"/>
        <w:spacing w:line="360" w:lineRule="auto"/>
        <w:jc w:val="both"/>
        <w:rPr>
          <w:rFonts w:ascii="Arial" w:hAnsi="Arial" w:cs="Arial"/>
          <w:sz w:val="22"/>
          <w:szCs w:val="22"/>
        </w:rPr>
      </w:pPr>
      <w:r>
        <w:rPr>
          <w:rFonts w:ascii="Arial" w:hAnsi="Arial" w:cs="Arial"/>
          <w:sz w:val="22"/>
          <w:szCs w:val="22"/>
        </w:rPr>
        <w:t>Zamawiający wymaga aby w</w:t>
      </w:r>
      <w:r w:rsidRPr="00F32A75">
        <w:rPr>
          <w:rFonts w:ascii="Arial" w:hAnsi="Arial" w:cs="Arial"/>
          <w:sz w:val="22"/>
          <w:szCs w:val="22"/>
        </w:rPr>
        <w:t xml:space="preserve">raz z ofertą załączyć wszystkie wymienione w opisie </w:t>
      </w:r>
      <w:r w:rsidRPr="00B85345">
        <w:rPr>
          <w:rFonts w:ascii="Arial" w:hAnsi="Arial" w:cs="Arial"/>
          <w:sz w:val="22"/>
          <w:szCs w:val="22"/>
        </w:rPr>
        <w:t xml:space="preserve">normy/certyfikaty/atesty/klasy/standardy </w:t>
      </w:r>
      <w:r w:rsidRPr="00F32A75">
        <w:rPr>
          <w:rFonts w:ascii="Arial" w:hAnsi="Arial" w:cs="Arial"/>
          <w:sz w:val="22"/>
          <w:szCs w:val="22"/>
        </w:rPr>
        <w:t xml:space="preserve">potwierdzające zgodność </w:t>
      </w:r>
      <w:r>
        <w:rPr>
          <w:rFonts w:ascii="Arial" w:hAnsi="Arial" w:cs="Arial"/>
          <w:sz w:val="22"/>
          <w:szCs w:val="22"/>
        </w:rPr>
        <w:t>oferowanych mebli z wymaganiami Zamawiającego</w:t>
      </w:r>
      <w:r w:rsidRPr="00F32A75">
        <w:rPr>
          <w:rFonts w:ascii="Arial" w:hAnsi="Arial" w:cs="Arial"/>
          <w:sz w:val="22"/>
          <w:szCs w:val="22"/>
        </w:rPr>
        <w:t xml:space="preserve">. Dokumenty te mają być opisane w sposób nie budzący wątpliwości do jakich mebli są </w:t>
      </w:r>
      <w:r w:rsidRPr="00F32A75">
        <w:rPr>
          <w:rFonts w:ascii="Arial" w:hAnsi="Arial" w:cs="Arial"/>
          <w:sz w:val="22"/>
          <w:szCs w:val="22"/>
        </w:rPr>
        <w:lastRenderedPageBreak/>
        <w:t>dedykowane (nazwa widniejąca na certyfikacie musi być nazwą systemu w przedstawion</w:t>
      </w:r>
      <w:r>
        <w:rPr>
          <w:rFonts w:ascii="Arial" w:hAnsi="Arial" w:cs="Arial"/>
          <w:sz w:val="22"/>
          <w:szCs w:val="22"/>
        </w:rPr>
        <w:t>ej przez Wykonawcę ofercie</w:t>
      </w:r>
      <w:r w:rsidR="009B65DF">
        <w:rPr>
          <w:rFonts w:ascii="Arial" w:hAnsi="Arial" w:cs="Arial"/>
          <w:sz w:val="22"/>
          <w:szCs w:val="22"/>
        </w:rPr>
        <w:t>)</w:t>
      </w:r>
      <w:r w:rsidRPr="00F32A75">
        <w:rPr>
          <w:rFonts w:ascii="Arial" w:hAnsi="Arial" w:cs="Arial"/>
          <w:sz w:val="22"/>
          <w:szCs w:val="22"/>
        </w:rPr>
        <w:t>.</w:t>
      </w:r>
    </w:p>
    <w:p w:rsidR="00CE1AE9" w:rsidRPr="009B65DF" w:rsidRDefault="00CE1AE9" w:rsidP="00CE1AE9">
      <w:pPr>
        <w:pStyle w:val="Default"/>
        <w:spacing w:line="360" w:lineRule="auto"/>
        <w:contextualSpacing/>
        <w:jc w:val="both"/>
        <w:rPr>
          <w:rFonts w:ascii="Arial" w:hAnsi="Arial" w:cs="Arial"/>
          <w:b/>
          <w:sz w:val="22"/>
          <w:szCs w:val="22"/>
          <w:u w:val="single"/>
        </w:rPr>
      </w:pPr>
      <w:r w:rsidRPr="00F32A75">
        <w:rPr>
          <w:rFonts w:ascii="Arial" w:hAnsi="Arial" w:cs="Arial"/>
          <w:sz w:val="22"/>
          <w:szCs w:val="22"/>
        </w:rPr>
        <w:t>W celu potwierdzenia spełnienia podanych wymogów</w:t>
      </w:r>
      <w:r>
        <w:rPr>
          <w:rFonts w:ascii="Arial" w:hAnsi="Arial" w:cs="Arial"/>
          <w:sz w:val="22"/>
          <w:szCs w:val="22"/>
        </w:rPr>
        <w:t>,</w:t>
      </w:r>
      <w:r w:rsidRPr="00F32A75">
        <w:rPr>
          <w:rFonts w:ascii="Arial" w:hAnsi="Arial" w:cs="Arial"/>
          <w:sz w:val="22"/>
          <w:szCs w:val="22"/>
        </w:rPr>
        <w:t xml:space="preserve"> do każdego mebla należy przedstawić minimum jedną, osobną kartę katalogową (formatu minimum A4), na której będzie przedstawiony proponowany mebel. Karta katalogowa musi zawierać nazwę mebla lub nazwę użytego systemu meblowego, nazwę producenta mebla, rysunek lub zdjęcie proponowanego mebla (rozmiar zdjęcia pozwalający dostrzec szczegóły – optymalnie rozmiar zdjęcia A5), wymiary oraz szczegóły techniczne mebla pozwalające zweryfikować czy proponowany mebel spełnia wymagania </w:t>
      </w:r>
      <w:r>
        <w:rPr>
          <w:rFonts w:ascii="Arial" w:hAnsi="Arial" w:cs="Arial"/>
          <w:sz w:val="22"/>
          <w:szCs w:val="22"/>
        </w:rPr>
        <w:t>Zamawiającego</w:t>
      </w:r>
      <w:r w:rsidRPr="00F32A75">
        <w:rPr>
          <w:rFonts w:ascii="Arial" w:hAnsi="Arial" w:cs="Arial"/>
          <w:sz w:val="22"/>
          <w:szCs w:val="22"/>
        </w:rPr>
        <w:t xml:space="preserve">. </w:t>
      </w:r>
      <w:r w:rsidRPr="009B65DF">
        <w:rPr>
          <w:rFonts w:ascii="Arial" w:hAnsi="Arial" w:cs="Arial"/>
          <w:b/>
          <w:sz w:val="22"/>
          <w:szCs w:val="22"/>
          <w:u w:val="single"/>
        </w:rPr>
        <w:t>Zamawiający nie dopuszcza kopiowania rysunków i/lub zdjęć</w:t>
      </w:r>
      <w:r w:rsidR="009D51CA" w:rsidRPr="009B65DF">
        <w:rPr>
          <w:rFonts w:ascii="Arial" w:hAnsi="Arial" w:cs="Arial"/>
          <w:b/>
          <w:sz w:val="22"/>
          <w:szCs w:val="22"/>
          <w:u w:val="single"/>
        </w:rPr>
        <w:t xml:space="preserve"> oraz wymiarów</w:t>
      </w:r>
      <w:r w:rsidRPr="009B65DF">
        <w:rPr>
          <w:rFonts w:ascii="Arial" w:hAnsi="Arial" w:cs="Arial"/>
          <w:b/>
          <w:sz w:val="22"/>
          <w:szCs w:val="22"/>
          <w:u w:val="single"/>
        </w:rPr>
        <w:t xml:space="preserve"> z poniższego opisu – wymaga się przedstawienia zdjęć i/lub rysunków</w:t>
      </w:r>
      <w:r w:rsidR="00C8175E" w:rsidRPr="009B65DF">
        <w:rPr>
          <w:rFonts w:ascii="Arial" w:hAnsi="Arial" w:cs="Arial"/>
          <w:b/>
          <w:sz w:val="22"/>
          <w:szCs w:val="22"/>
          <w:u w:val="single"/>
        </w:rPr>
        <w:t xml:space="preserve"> oraz wymiarów </w:t>
      </w:r>
      <w:r w:rsidRPr="009B65DF">
        <w:rPr>
          <w:rFonts w:ascii="Arial" w:hAnsi="Arial" w:cs="Arial"/>
          <w:b/>
          <w:sz w:val="22"/>
          <w:szCs w:val="22"/>
          <w:u w:val="single"/>
        </w:rPr>
        <w:t xml:space="preserve"> faktycznie oferowanych mebli w celu weryfikacji czy oferta spełnia wymagania Zamawiającego.</w:t>
      </w:r>
    </w:p>
    <w:p w:rsidR="001F2327" w:rsidRDefault="001F2327" w:rsidP="001F2327">
      <w:pPr>
        <w:spacing w:line="360" w:lineRule="auto"/>
        <w:jc w:val="both"/>
        <w:rPr>
          <w:rFonts w:ascii="Arial" w:hAnsi="Arial" w:cs="Arial"/>
          <w:sz w:val="22"/>
          <w:szCs w:val="22"/>
        </w:rPr>
      </w:pPr>
      <w:r w:rsidRPr="003419D4">
        <w:rPr>
          <w:rFonts w:ascii="Arial" w:hAnsi="Arial" w:cs="Arial"/>
          <w:sz w:val="22"/>
          <w:szCs w:val="22"/>
        </w:rPr>
        <w:t>Wykonawca</w:t>
      </w:r>
      <w:r>
        <w:rPr>
          <w:rFonts w:ascii="Arial" w:hAnsi="Arial" w:cs="Arial"/>
          <w:sz w:val="22"/>
          <w:szCs w:val="22"/>
        </w:rPr>
        <w:t>,</w:t>
      </w:r>
      <w:r w:rsidRPr="003419D4">
        <w:rPr>
          <w:rFonts w:ascii="Arial" w:hAnsi="Arial" w:cs="Arial"/>
          <w:sz w:val="22"/>
          <w:szCs w:val="22"/>
        </w:rPr>
        <w:t xml:space="preserve"> </w:t>
      </w:r>
      <w:r>
        <w:rPr>
          <w:rFonts w:ascii="Arial" w:hAnsi="Arial" w:cs="Arial"/>
          <w:sz w:val="22"/>
          <w:szCs w:val="22"/>
        </w:rPr>
        <w:t xml:space="preserve">w momencie podpisania umowy, </w:t>
      </w:r>
      <w:r w:rsidRPr="003419D4">
        <w:rPr>
          <w:rFonts w:ascii="Arial" w:hAnsi="Arial" w:cs="Arial"/>
          <w:sz w:val="22"/>
          <w:szCs w:val="22"/>
        </w:rPr>
        <w:t>przedstawi Za</w:t>
      </w:r>
      <w:r>
        <w:rPr>
          <w:rFonts w:ascii="Arial" w:hAnsi="Arial" w:cs="Arial"/>
          <w:sz w:val="22"/>
          <w:szCs w:val="22"/>
        </w:rPr>
        <w:t xml:space="preserve">mawiającemu polisę OC w związku </w:t>
      </w:r>
      <w:r w:rsidRPr="003419D4">
        <w:rPr>
          <w:rFonts w:ascii="Arial" w:hAnsi="Arial" w:cs="Arial"/>
          <w:sz w:val="22"/>
          <w:szCs w:val="22"/>
        </w:rPr>
        <w:t>z</w:t>
      </w:r>
      <w:r>
        <w:rPr>
          <w:rFonts w:ascii="Arial" w:hAnsi="Arial" w:cs="Arial"/>
          <w:sz w:val="22"/>
          <w:szCs w:val="22"/>
        </w:rPr>
        <w:t> </w:t>
      </w:r>
      <w:r w:rsidRPr="003419D4">
        <w:rPr>
          <w:rFonts w:ascii="Arial" w:hAnsi="Arial" w:cs="Arial"/>
          <w:sz w:val="22"/>
          <w:szCs w:val="22"/>
        </w:rPr>
        <w:t xml:space="preserve">prowadzoną działalnością gospodarczą. </w:t>
      </w:r>
    </w:p>
    <w:p w:rsidR="001F2327" w:rsidRDefault="001F2327" w:rsidP="001F2327">
      <w:pPr>
        <w:spacing w:line="360" w:lineRule="auto"/>
        <w:jc w:val="both"/>
        <w:rPr>
          <w:rFonts w:ascii="Arial" w:hAnsi="Arial" w:cs="Arial"/>
          <w:sz w:val="22"/>
          <w:szCs w:val="22"/>
        </w:rPr>
      </w:pPr>
      <w:r w:rsidRPr="003419D4">
        <w:rPr>
          <w:rFonts w:ascii="Arial" w:hAnsi="Arial" w:cs="Arial"/>
          <w:sz w:val="22"/>
          <w:szCs w:val="22"/>
        </w:rPr>
        <w:t xml:space="preserve">Polisa OC </w:t>
      </w:r>
      <w:r>
        <w:rPr>
          <w:rFonts w:ascii="Arial" w:hAnsi="Arial" w:cs="Arial"/>
          <w:sz w:val="22"/>
          <w:szCs w:val="22"/>
        </w:rPr>
        <w:t>musi</w:t>
      </w:r>
      <w:r w:rsidRPr="003419D4">
        <w:rPr>
          <w:rFonts w:ascii="Arial" w:hAnsi="Arial" w:cs="Arial"/>
          <w:sz w:val="22"/>
          <w:szCs w:val="22"/>
        </w:rPr>
        <w:t xml:space="preserve"> </w:t>
      </w:r>
      <w:r>
        <w:rPr>
          <w:rFonts w:ascii="Arial" w:hAnsi="Arial" w:cs="Arial"/>
          <w:sz w:val="22"/>
          <w:szCs w:val="22"/>
        </w:rPr>
        <w:t xml:space="preserve">zagwarantować </w:t>
      </w:r>
      <w:r w:rsidRPr="003419D4">
        <w:rPr>
          <w:rFonts w:ascii="Arial" w:hAnsi="Arial" w:cs="Arial"/>
          <w:sz w:val="22"/>
          <w:szCs w:val="22"/>
        </w:rPr>
        <w:t>ubezpieczenie dostawcy</w:t>
      </w:r>
      <w:r>
        <w:rPr>
          <w:rFonts w:ascii="Arial" w:hAnsi="Arial" w:cs="Arial"/>
          <w:sz w:val="22"/>
          <w:szCs w:val="22"/>
        </w:rPr>
        <w:t>/wykonawcy</w:t>
      </w:r>
      <w:r w:rsidRPr="003419D4">
        <w:rPr>
          <w:rFonts w:ascii="Arial" w:hAnsi="Arial" w:cs="Arial"/>
          <w:sz w:val="22"/>
          <w:szCs w:val="22"/>
        </w:rPr>
        <w:t xml:space="preserve"> na wypadek szkód wy</w:t>
      </w:r>
      <w:r>
        <w:rPr>
          <w:rFonts w:ascii="Arial" w:hAnsi="Arial" w:cs="Arial"/>
          <w:sz w:val="22"/>
          <w:szCs w:val="22"/>
        </w:rPr>
        <w:t>rządzonych</w:t>
      </w:r>
      <w:r w:rsidRPr="003419D4">
        <w:rPr>
          <w:rFonts w:ascii="Arial" w:hAnsi="Arial" w:cs="Arial"/>
          <w:sz w:val="22"/>
          <w:szCs w:val="22"/>
        </w:rPr>
        <w:t xml:space="preserve"> przy montażu </w:t>
      </w:r>
      <w:r>
        <w:rPr>
          <w:rFonts w:ascii="Arial" w:hAnsi="Arial" w:cs="Arial"/>
          <w:sz w:val="22"/>
          <w:szCs w:val="22"/>
        </w:rPr>
        <w:t xml:space="preserve">mebli/krzeseł/foteli </w:t>
      </w:r>
      <w:r w:rsidRPr="003419D4">
        <w:rPr>
          <w:rFonts w:ascii="Arial" w:hAnsi="Arial" w:cs="Arial"/>
          <w:sz w:val="22"/>
          <w:szCs w:val="22"/>
        </w:rPr>
        <w:t>przez dostawcę</w:t>
      </w:r>
      <w:r>
        <w:rPr>
          <w:rFonts w:ascii="Arial" w:hAnsi="Arial" w:cs="Arial"/>
          <w:sz w:val="22"/>
          <w:szCs w:val="22"/>
        </w:rPr>
        <w:t>/wykonawcę,</w:t>
      </w:r>
      <w:r w:rsidRPr="003419D4">
        <w:rPr>
          <w:rFonts w:ascii="Arial" w:hAnsi="Arial" w:cs="Arial"/>
          <w:sz w:val="22"/>
          <w:szCs w:val="22"/>
        </w:rPr>
        <w:t xml:space="preserve"> dotyczących nie tylko mebli ale </w:t>
      </w:r>
      <w:r>
        <w:rPr>
          <w:rFonts w:ascii="Arial" w:hAnsi="Arial" w:cs="Arial"/>
          <w:sz w:val="22"/>
          <w:szCs w:val="22"/>
        </w:rPr>
        <w:t xml:space="preserve">i </w:t>
      </w:r>
      <w:r w:rsidRPr="003419D4">
        <w:rPr>
          <w:rFonts w:ascii="Arial" w:hAnsi="Arial" w:cs="Arial"/>
          <w:sz w:val="22"/>
          <w:szCs w:val="22"/>
        </w:rPr>
        <w:t>przestrzeni</w:t>
      </w:r>
      <w:r>
        <w:rPr>
          <w:rFonts w:ascii="Arial" w:hAnsi="Arial" w:cs="Arial"/>
          <w:sz w:val="22"/>
          <w:szCs w:val="22"/>
        </w:rPr>
        <w:t>,</w:t>
      </w:r>
      <w:r w:rsidRPr="003419D4">
        <w:rPr>
          <w:rFonts w:ascii="Arial" w:hAnsi="Arial" w:cs="Arial"/>
          <w:sz w:val="22"/>
          <w:szCs w:val="22"/>
        </w:rPr>
        <w:t xml:space="preserve"> w której meble </w:t>
      </w:r>
      <w:r>
        <w:rPr>
          <w:rFonts w:ascii="Arial" w:hAnsi="Arial" w:cs="Arial"/>
          <w:sz w:val="22"/>
          <w:szCs w:val="22"/>
        </w:rPr>
        <w:t>będą montowane i wnoszone</w:t>
      </w:r>
      <w:r w:rsidRPr="003419D4">
        <w:rPr>
          <w:rFonts w:ascii="Arial" w:hAnsi="Arial" w:cs="Arial"/>
          <w:sz w:val="22"/>
          <w:szCs w:val="22"/>
        </w:rPr>
        <w:t xml:space="preserve"> np. zarysowanie ściany, obtłuczenie ściany, itp. </w:t>
      </w:r>
    </w:p>
    <w:p w:rsidR="00AD2EF0" w:rsidRDefault="001F2327" w:rsidP="001F2327">
      <w:pPr>
        <w:spacing w:line="360" w:lineRule="auto"/>
        <w:jc w:val="both"/>
        <w:rPr>
          <w:rFonts w:ascii="Arial" w:hAnsi="Arial" w:cs="Arial"/>
          <w:sz w:val="22"/>
          <w:szCs w:val="22"/>
        </w:rPr>
      </w:pPr>
      <w:r>
        <w:rPr>
          <w:rFonts w:ascii="Arial" w:hAnsi="Arial" w:cs="Arial"/>
          <w:sz w:val="22"/>
          <w:szCs w:val="22"/>
        </w:rPr>
        <w:t>Polisa OC musi obowiązywać na cały okres realizacji zamówienia, do podpisania protokołu odbioru oraz w przypadku, gdy w okresie gwarancji Wykonawca będzie świadczył jakiekolwiek usługi z tą gwarancją związane. Zamawiający ma prawo do żądania okazania polisy OC w każdym momencie realizacji ww. zadań.</w:t>
      </w:r>
    </w:p>
    <w:p w:rsidR="00CE1AE9" w:rsidRDefault="00E2690B" w:rsidP="00727020">
      <w:pPr>
        <w:pStyle w:val="Akapitzlist"/>
        <w:numPr>
          <w:ilvl w:val="0"/>
          <w:numId w:val="5"/>
        </w:numPr>
        <w:spacing w:before="240" w:after="0" w:line="240" w:lineRule="auto"/>
        <w:rPr>
          <w:rFonts w:ascii="Arial" w:hAnsi="Arial" w:cs="Arial"/>
          <w:b/>
        </w:rPr>
      </w:pPr>
      <w:r>
        <w:rPr>
          <w:rFonts w:ascii="Arial" w:hAnsi="Arial" w:cs="Arial"/>
          <w:b/>
        </w:rPr>
        <w:t>S</w:t>
      </w:r>
      <w:r w:rsidR="00CE1AE9">
        <w:rPr>
          <w:rFonts w:ascii="Arial" w:hAnsi="Arial" w:cs="Arial"/>
          <w:b/>
        </w:rPr>
        <w:t xml:space="preserve">zafy. </w:t>
      </w:r>
    </w:p>
    <w:p w:rsidR="00CE1AE9" w:rsidRPr="000B0115" w:rsidRDefault="00E2690B" w:rsidP="00BB4E91">
      <w:pPr>
        <w:spacing w:before="240" w:line="360" w:lineRule="auto"/>
        <w:jc w:val="both"/>
        <w:rPr>
          <w:rFonts w:ascii="Arial" w:hAnsi="Arial" w:cs="Arial"/>
          <w:b/>
          <w:sz w:val="22"/>
          <w:szCs w:val="22"/>
        </w:rPr>
      </w:pPr>
      <w:r>
        <w:rPr>
          <w:rFonts w:ascii="Arial" w:hAnsi="Arial" w:cs="Arial"/>
          <w:b/>
          <w:sz w:val="22"/>
          <w:szCs w:val="22"/>
        </w:rPr>
        <w:t>S</w:t>
      </w:r>
      <w:r w:rsidR="00CE1AE9" w:rsidRPr="000B0115">
        <w:rPr>
          <w:rFonts w:ascii="Arial" w:hAnsi="Arial" w:cs="Arial"/>
          <w:b/>
          <w:sz w:val="22"/>
          <w:szCs w:val="22"/>
        </w:rPr>
        <w:t>zafa ubraniowa, szafa aktowa</w:t>
      </w:r>
      <w:r>
        <w:rPr>
          <w:rFonts w:ascii="Arial" w:hAnsi="Arial" w:cs="Arial"/>
          <w:b/>
          <w:sz w:val="22"/>
          <w:szCs w:val="22"/>
        </w:rPr>
        <w:t xml:space="preserve"> </w:t>
      </w:r>
      <w:r w:rsidR="00CE1AE9" w:rsidRPr="000B0115">
        <w:rPr>
          <w:rFonts w:ascii="Arial" w:hAnsi="Arial" w:cs="Arial"/>
          <w:b/>
          <w:sz w:val="22"/>
          <w:szCs w:val="22"/>
        </w:rPr>
        <w:t>-</w:t>
      </w:r>
      <w:r>
        <w:rPr>
          <w:rFonts w:ascii="Arial" w:hAnsi="Arial" w:cs="Arial"/>
          <w:b/>
          <w:sz w:val="22"/>
          <w:szCs w:val="22"/>
        </w:rPr>
        <w:t xml:space="preserve"> </w:t>
      </w:r>
      <w:r w:rsidR="00CE1AE9" w:rsidRPr="000B0115">
        <w:rPr>
          <w:rFonts w:ascii="Arial" w:hAnsi="Arial" w:cs="Arial"/>
          <w:b/>
          <w:sz w:val="22"/>
          <w:szCs w:val="22"/>
        </w:rPr>
        <w:t xml:space="preserve">skład surowcowy </w:t>
      </w:r>
    </w:p>
    <w:p w:rsidR="00CE1AE9" w:rsidRPr="000B0115" w:rsidRDefault="00CE1AE9" w:rsidP="00ED768D">
      <w:pPr>
        <w:spacing w:line="360" w:lineRule="auto"/>
        <w:jc w:val="both"/>
        <w:rPr>
          <w:rFonts w:ascii="Arial" w:hAnsi="Arial" w:cs="Arial"/>
          <w:sz w:val="22"/>
          <w:szCs w:val="22"/>
        </w:rPr>
      </w:pPr>
      <w:r w:rsidRPr="000B0115">
        <w:rPr>
          <w:rFonts w:ascii="Arial" w:hAnsi="Arial" w:cs="Arial"/>
          <w:sz w:val="22"/>
          <w:szCs w:val="22"/>
        </w:rPr>
        <w:t xml:space="preserve">Meble powinny być wykonane z płyty wiórowej pokrytej obustronnie melaminą o powierzchniowej fakturze drewna oklejone obrzeżem z PCV o grubości nie mniejszej niż </w:t>
      </w:r>
      <w:smartTag w:uri="urn:schemas-microsoft-com:office:smarttags" w:element="metricconverter">
        <w:smartTagPr>
          <w:attr w:name="ProductID" w:val="2 mm"/>
        </w:smartTagPr>
        <w:r w:rsidRPr="000B0115">
          <w:rPr>
            <w:rFonts w:ascii="Arial" w:hAnsi="Arial" w:cs="Arial"/>
            <w:sz w:val="22"/>
            <w:szCs w:val="22"/>
          </w:rPr>
          <w:t>2 mm</w:t>
        </w:r>
      </w:smartTag>
      <w:r w:rsidRPr="000B0115">
        <w:rPr>
          <w:rFonts w:ascii="Arial" w:hAnsi="Arial" w:cs="Arial"/>
          <w:sz w:val="22"/>
          <w:szCs w:val="22"/>
        </w:rPr>
        <w:t xml:space="preserve">. Grubość płyty, z której wykonane są meble, może być różna, w zależności od konstrukcji, lecz nie mniejsza niż </w:t>
      </w:r>
      <w:smartTag w:uri="urn:schemas-microsoft-com:office:smarttags" w:element="metricconverter">
        <w:smartTagPr>
          <w:attr w:name="ProductID" w:val="25 mm"/>
        </w:smartTagPr>
        <w:r w:rsidRPr="000B0115">
          <w:rPr>
            <w:rFonts w:ascii="Arial" w:hAnsi="Arial" w:cs="Arial"/>
            <w:sz w:val="22"/>
            <w:szCs w:val="22"/>
          </w:rPr>
          <w:t>25 mm</w:t>
        </w:r>
      </w:smartTag>
      <w:r w:rsidR="00BB4E91">
        <w:rPr>
          <w:rFonts w:ascii="Arial" w:hAnsi="Arial" w:cs="Arial"/>
          <w:sz w:val="22"/>
          <w:szCs w:val="22"/>
        </w:rPr>
        <w:t xml:space="preserve"> w </w:t>
      </w:r>
      <w:r w:rsidRPr="000B0115">
        <w:rPr>
          <w:rFonts w:ascii="Arial" w:hAnsi="Arial" w:cs="Arial"/>
          <w:sz w:val="22"/>
          <w:szCs w:val="22"/>
        </w:rPr>
        <w:t xml:space="preserve">wieńcu dolnym i górnym oraz </w:t>
      </w:r>
      <w:smartTag w:uri="urn:schemas-microsoft-com:office:smarttags" w:element="metricconverter">
        <w:smartTagPr>
          <w:attr w:name="ProductID" w:val="18 mm"/>
        </w:smartTagPr>
        <w:r w:rsidRPr="000B0115">
          <w:rPr>
            <w:rFonts w:ascii="Arial" w:hAnsi="Arial" w:cs="Arial"/>
            <w:sz w:val="22"/>
            <w:szCs w:val="22"/>
          </w:rPr>
          <w:t>18 mm</w:t>
        </w:r>
      </w:smartTag>
      <w:r w:rsidRPr="000B0115">
        <w:rPr>
          <w:rFonts w:ascii="Arial" w:hAnsi="Arial" w:cs="Arial"/>
          <w:sz w:val="22"/>
          <w:szCs w:val="22"/>
        </w:rPr>
        <w:t xml:space="preserve"> dla pozostałych elementów. Płyta powinna posiadać atest lub klasę higieniczną równoważną, co najmniej do E1.  </w:t>
      </w:r>
    </w:p>
    <w:p w:rsidR="00CE1AE9" w:rsidRPr="000B0115" w:rsidRDefault="00E2690B" w:rsidP="00BB4E91">
      <w:pPr>
        <w:spacing w:before="240" w:line="360" w:lineRule="auto"/>
        <w:ind w:left="-480" w:firstLine="480"/>
        <w:rPr>
          <w:rFonts w:ascii="Arial" w:hAnsi="Arial" w:cs="Arial"/>
          <w:b/>
          <w:sz w:val="22"/>
          <w:szCs w:val="22"/>
        </w:rPr>
      </w:pPr>
      <w:r>
        <w:rPr>
          <w:rFonts w:ascii="Arial" w:hAnsi="Arial" w:cs="Arial"/>
          <w:b/>
          <w:sz w:val="22"/>
          <w:szCs w:val="22"/>
        </w:rPr>
        <w:t>S</w:t>
      </w:r>
      <w:r w:rsidR="00CE1AE9" w:rsidRPr="000B0115">
        <w:rPr>
          <w:rFonts w:ascii="Arial" w:hAnsi="Arial" w:cs="Arial"/>
          <w:b/>
          <w:sz w:val="22"/>
          <w:szCs w:val="22"/>
        </w:rPr>
        <w:t>zafa ubraniowa, szafa aktowa</w:t>
      </w:r>
      <w:r>
        <w:rPr>
          <w:rFonts w:ascii="Arial" w:hAnsi="Arial" w:cs="Arial"/>
          <w:b/>
          <w:sz w:val="22"/>
          <w:szCs w:val="22"/>
        </w:rPr>
        <w:t xml:space="preserve"> </w:t>
      </w:r>
      <w:r w:rsidR="00CE1AE9" w:rsidRPr="000B0115">
        <w:rPr>
          <w:rFonts w:ascii="Arial" w:hAnsi="Arial" w:cs="Arial"/>
          <w:b/>
          <w:sz w:val="22"/>
          <w:szCs w:val="22"/>
        </w:rPr>
        <w:t>-</w:t>
      </w:r>
      <w:r>
        <w:rPr>
          <w:rFonts w:ascii="Arial" w:hAnsi="Arial" w:cs="Arial"/>
          <w:b/>
          <w:sz w:val="22"/>
          <w:szCs w:val="22"/>
        </w:rPr>
        <w:t xml:space="preserve"> </w:t>
      </w:r>
      <w:r w:rsidR="00CE1AE9" w:rsidRPr="000B0115">
        <w:rPr>
          <w:rFonts w:ascii="Arial" w:hAnsi="Arial" w:cs="Arial"/>
          <w:b/>
          <w:sz w:val="22"/>
          <w:szCs w:val="22"/>
        </w:rPr>
        <w:t xml:space="preserve">front </w:t>
      </w:r>
    </w:p>
    <w:p w:rsidR="009B65DF" w:rsidRDefault="00CE1AE9" w:rsidP="00ED768D">
      <w:pPr>
        <w:spacing w:line="360" w:lineRule="auto"/>
        <w:jc w:val="both"/>
        <w:rPr>
          <w:rFonts w:ascii="Arial" w:hAnsi="Arial" w:cs="Arial"/>
          <w:sz w:val="22"/>
          <w:szCs w:val="22"/>
        </w:rPr>
      </w:pPr>
      <w:r w:rsidRPr="000B0115">
        <w:rPr>
          <w:rFonts w:ascii="Arial" w:hAnsi="Arial" w:cs="Arial"/>
          <w:sz w:val="22"/>
          <w:szCs w:val="22"/>
        </w:rPr>
        <w:t>Meble powinny być wykonane z płyty wiórowej o grubości nie mniejszej niż 18 mm, pokrytej obustronnie melaminą o powierzchniowej fakturze drewna oklejone obrzeżem z PCV o</w:t>
      </w:r>
      <w:r w:rsidR="00BB4E91">
        <w:rPr>
          <w:rFonts w:ascii="Arial" w:hAnsi="Arial" w:cs="Arial"/>
          <w:sz w:val="22"/>
          <w:szCs w:val="22"/>
        </w:rPr>
        <w:t xml:space="preserve"> grubości nie mniejszej niż 2 </w:t>
      </w:r>
      <w:r w:rsidRPr="000B0115">
        <w:rPr>
          <w:rFonts w:ascii="Arial" w:hAnsi="Arial" w:cs="Arial"/>
          <w:sz w:val="22"/>
          <w:szCs w:val="22"/>
        </w:rPr>
        <w:t>mm. Zawiasy frontów typu puszkowego. Fronty powinny być wyposażone w system zamykania -zamek wraz z min. 2 kluczykami.</w:t>
      </w:r>
    </w:p>
    <w:p w:rsidR="009B65DF" w:rsidRDefault="009B65DF" w:rsidP="00ED768D">
      <w:pPr>
        <w:spacing w:line="360" w:lineRule="auto"/>
        <w:jc w:val="both"/>
        <w:rPr>
          <w:rFonts w:ascii="Arial" w:hAnsi="Arial" w:cs="Arial"/>
          <w:sz w:val="22"/>
          <w:szCs w:val="22"/>
        </w:rPr>
      </w:pPr>
    </w:p>
    <w:p w:rsidR="009B65DF" w:rsidRDefault="009B65DF" w:rsidP="00ED768D">
      <w:pPr>
        <w:spacing w:line="360" w:lineRule="auto"/>
        <w:jc w:val="both"/>
        <w:rPr>
          <w:rFonts w:ascii="Arial" w:hAnsi="Arial" w:cs="Arial"/>
          <w:sz w:val="22"/>
          <w:szCs w:val="22"/>
        </w:rPr>
      </w:pPr>
    </w:p>
    <w:p w:rsidR="00CE1AE9" w:rsidRPr="000B0115" w:rsidRDefault="00CE1AE9" w:rsidP="00ED768D">
      <w:pPr>
        <w:spacing w:line="360" w:lineRule="auto"/>
        <w:jc w:val="both"/>
        <w:rPr>
          <w:rFonts w:ascii="Arial" w:hAnsi="Arial" w:cs="Arial"/>
          <w:sz w:val="22"/>
          <w:szCs w:val="22"/>
        </w:rPr>
      </w:pPr>
      <w:r w:rsidRPr="000B0115">
        <w:rPr>
          <w:rFonts w:ascii="Arial" w:hAnsi="Arial" w:cs="Arial"/>
          <w:sz w:val="22"/>
          <w:szCs w:val="22"/>
        </w:rPr>
        <w:t xml:space="preserve"> </w:t>
      </w:r>
    </w:p>
    <w:p w:rsidR="00CE1AE9" w:rsidRPr="000B0115" w:rsidRDefault="00E2690B" w:rsidP="008A7EAD">
      <w:pPr>
        <w:spacing w:line="360" w:lineRule="auto"/>
        <w:jc w:val="both"/>
        <w:rPr>
          <w:rFonts w:ascii="Arial" w:hAnsi="Arial" w:cs="Arial"/>
          <w:b/>
          <w:sz w:val="22"/>
          <w:szCs w:val="22"/>
        </w:rPr>
      </w:pPr>
      <w:r>
        <w:rPr>
          <w:rFonts w:ascii="Arial" w:hAnsi="Arial" w:cs="Arial"/>
          <w:b/>
          <w:sz w:val="22"/>
          <w:szCs w:val="22"/>
        </w:rPr>
        <w:lastRenderedPageBreak/>
        <w:t>S</w:t>
      </w:r>
      <w:r w:rsidR="00CE1AE9" w:rsidRPr="000B0115">
        <w:rPr>
          <w:rFonts w:ascii="Arial" w:hAnsi="Arial" w:cs="Arial"/>
          <w:b/>
          <w:sz w:val="22"/>
          <w:szCs w:val="22"/>
        </w:rPr>
        <w:t>zafa ubraniowa, szafa aktowa</w:t>
      </w:r>
      <w:r>
        <w:rPr>
          <w:rFonts w:ascii="Arial" w:hAnsi="Arial" w:cs="Arial"/>
          <w:b/>
          <w:sz w:val="22"/>
          <w:szCs w:val="22"/>
        </w:rPr>
        <w:t xml:space="preserve"> </w:t>
      </w:r>
      <w:r w:rsidR="00CE1AE9" w:rsidRPr="000B0115">
        <w:rPr>
          <w:rFonts w:ascii="Arial" w:hAnsi="Arial" w:cs="Arial"/>
          <w:b/>
          <w:sz w:val="22"/>
          <w:szCs w:val="22"/>
        </w:rPr>
        <w:t>-</w:t>
      </w:r>
      <w:r>
        <w:rPr>
          <w:rFonts w:ascii="Arial" w:hAnsi="Arial" w:cs="Arial"/>
          <w:b/>
          <w:sz w:val="22"/>
          <w:szCs w:val="22"/>
        </w:rPr>
        <w:t xml:space="preserve"> </w:t>
      </w:r>
      <w:r w:rsidR="00CE1AE9" w:rsidRPr="000B0115">
        <w:rPr>
          <w:rFonts w:ascii="Arial" w:hAnsi="Arial" w:cs="Arial"/>
          <w:b/>
          <w:sz w:val="22"/>
          <w:szCs w:val="22"/>
        </w:rPr>
        <w:t xml:space="preserve">korpus </w:t>
      </w:r>
    </w:p>
    <w:p w:rsidR="00CE1AE9" w:rsidRDefault="00CE1AE9" w:rsidP="008A7EAD">
      <w:pPr>
        <w:spacing w:line="360" w:lineRule="auto"/>
        <w:jc w:val="both"/>
        <w:rPr>
          <w:rFonts w:ascii="Arial" w:hAnsi="Arial" w:cs="Arial"/>
          <w:sz w:val="22"/>
          <w:szCs w:val="22"/>
        </w:rPr>
      </w:pPr>
      <w:r w:rsidRPr="000B0115">
        <w:rPr>
          <w:rFonts w:ascii="Arial" w:hAnsi="Arial" w:cs="Arial"/>
          <w:sz w:val="22"/>
          <w:szCs w:val="22"/>
        </w:rPr>
        <w:t xml:space="preserve">Korpusy  powinny być wykonane z płyty wiórowej o grubości nie mniejszej niż </w:t>
      </w:r>
      <w:smartTag w:uri="urn:schemas-microsoft-com:office:smarttags" w:element="metricconverter">
        <w:smartTagPr>
          <w:attr w:name="ProductID" w:val="18 mm"/>
        </w:smartTagPr>
        <w:r w:rsidRPr="000B0115">
          <w:rPr>
            <w:rFonts w:ascii="Arial" w:hAnsi="Arial" w:cs="Arial"/>
            <w:sz w:val="22"/>
            <w:szCs w:val="22"/>
          </w:rPr>
          <w:t>18 mm</w:t>
        </w:r>
      </w:smartTag>
      <w:r w:rsidRPr="000B0115">
        <w:rPr>
          <w:rFonts w:ascii="Arial" w:hAnsi="Arial" w:cs="Arial"/>
          <w:sz w:val="22"/>
          <w:szCs w:val="22"/>
        </w:rPr>
        <w:t>, pokrytej obustronnie melaminą o powierzchniowej fakturze drewna oklejone obrzeżem z</w:t>
      </w:r>
      <w:r w:rsidR="00BB4E91">
        <w:rPr>
          <w:rFonts w:ascii="Arial" w:hAnsi="Arial" w:cs="Arial"/>
          <w:sz w:val="22"/>
          <w:szCs w:val="22"/>
        </w:rPr>
        <w:t xml:space="preserve"> </w:t>
      </w:r>
      <w:r w:rsidRPr="000B0115">
        <w:rPr>
          <w:rFonts w:ascii="Arial" w:hAnsi="Arial" w:cs="Arial"/>
          <w:sz w:val="22"/>
          <w:szCs w:val="22"/>
        </w:rPr>
        <w:t xml:space="preserve">PCV o grubości nie mniejszej niż </w:t>
      </w:r>
      <w:smartTag w:uri="urn:schemas-microsoft-com:office:smarttags" w:element="metricconverter">
        <w:smartTagPr>
          <w:attr w:name="ProductID" w:val="2 mm"/>
        </w:smartTagPr>
        <w:r w:rsidRPr="000B0115">
          <w:rPr>
            <w:rFonts w:ascii="Arial" w:hAnsi="Arial" w:cs="Arial"/>
            <w:sz w:val="22"/>
            <w:szCs w:val="22"/>
          </w:rPr>
          <w:t>2 mm</w:t>
        </w:r>
      </w:smartTag>
      <w:r w:rsidRPr="000B0115">
        <w:rPr>
          <w:rFonts w:ascii="Arial" w:hAnsi="Arial" w:cs="Arial"/>
          <w:sz w:val="22"/>
          <w:szCs w:val="22"/>
        </w:rPr>
        <w:t xml:space="preserve">. Korpusy mebli mają być jednolite z kolorystyką frontów, wieńców oraz półek. </w:t>
      </w:r>
    </w:p>
    <w:p w:rsidR="009B65DF" w:rsidRPr="000B0115" w:rsidRDefault="009B65DF" w:rsidP="008A7EAD">
      <w:pPr>
        <w:spacing w:line="360" w:lineRule="auto"/>
        <w:jc w:val="both"/>
        <w:rPr>
          <w:rFonts w:ascii="Arial" w:hAnsi="Arial" w:cs="Arial"/>
          <w:sz w:val="22"/>
          <w:szCs w:val="22"/>
        </w:rPr>
      </w:pPr>
    </w:p>
    <w:p w:rsidR="00CE1AE9" w:rsidRPr="000B0115" w:rsidRDefault="00E2690B" w:rsidP="00BB4E91">
      <w:pPr>
        <w:spacing w:line="360" w:lineRule="auto"/>
        <w:jc w:val="both"/>
        <w:rPr>
          <w:rFonts w:ascii="Arial" w:hAnsi="Arial" w:cs="Arial"/>
          <w:b/>
          <w:sz w:val="22"/>
          <w:szCs w:val="22"/>
        </w:rPr>
      </w:pPr>
      <w:r>
        <w:rPr>
          <w:rFonts w:ascii="Arial" w:hAnsi="Arial" w:cs="Arial"/>
          <w:b/>
          <w:sz w:val="22"/>
          <w:szCs w:val="22"/>
        </w:rPr>
        <w:t>S</w:t>
      </w:r>
      <w:r w:rsidR="00CE1AE9" w:rsidRPr="000B0115">
        <w:rPr>
          <w:rFonts w:ascii="Arial" w:hAnsi="Arial" w:cs="Arial"/>
          <w:b/>
          <w:sz w:val="22"/>
          <w:szCs w:val="22"/>
        </w:rPr>
        <w:t>zafa ubraniowa, szafa aktowa</w:t>
      </w:r>
      <w:r w:rsidR="00CE1AE9" w:rsidRPr="000B0115">
        <w:rPr>
          <w:rFonts w:ascii="Arial" w:hAnsi="Arial" w:cs="Arial"/>
          <w:sz w:val="22"/>
          <w:szCs w:val="22"/>
        </w:rPr>
        <w:t xml:space="preserve"> </w:t>
      </w:r>
      <w:r w:rsidR="00CE1AE9" w:rsidRPr="000B0115">
        <w:rPr>
          <w:rFonts w:ascii="Arial" w:hAnsi="Arial" w:cs="Arial"/>
          <w:b/>
          <w:sz w:val="22"/>
          <w:szCs w:val="22"/>
        </w:rPr>
        <w:t xml:space="preserve">- półki </w:t>
      </w:r>
    </w:p>
    <w:p w:rsidR="00CE1AE9" w:rsidRDefault="00CE1AE9" w:rsidP="00BB4E91">
      <w:pPr>
        <w:spacing w:line="360" w:lineRule="auto"/>
        <w:jc w:val="both"/>
        <w:rPr>
          <w:rFonts w:ascii="Arial" w:hAnsi="Arial" w:cs="Arial"/>
          <w:sz w:val="22"/>
          <w:szCs w:val="22"/>
        </w:rPr>
      </w:pPr>
      <w:r w:rsidRPr="000B0115">
        <w:rPr>
          <w:rFonts w:ascii="Arial" w:hAnsi="Arial" w:cs="Arial"/>
          <w:sz w:val="22"/>
          <w:szCs w:val="22"/>
        </w:rPr>
        <w:t>Półki powinny być wykonane z płyty wiórowej o grubości nie mniejszej niż 18 mm, pokrytej obustronnie melaminą o powierzchniowej fakturze drewna oklejone, co najmniej</w:t>
      </w:r>
      <w:r w:rsidR="00BB4E91">
        <w:rPr>
          <w:rFonts w:ascii="Arial" w:hAnsi="Arial" w:cs="Arial"/>
          <w:sz w:val="22"/>
          <w:szCs w:val="22"/>
        </w:rPr>
        <w:t xml:space="preserve"> jednostronnie obrzeżem z PCV o </w:t>
      </w:r>
      <w:r w:rsidRPr="000B0115">
        <w:rPr>
          <w:rFonts w:ascii="Arial" w:hAnsi="Arial" w:cs="Arial"/>
          <w:sz w:val="22"/>
          <w:szCs w:val="22"/>
        </w:rPr>
        <w:t xml:space="preserve">grubości nie mniejszej niż 2 mm. Półki powinny mieć możliwość regulacji. Półki szaf mają być jednolite z kolorystyką frontów, wieńców. </w:t>
      </w:r>
    </w:p>
    <w:p w:rsidR="009B65DF" w:rsidRDefault="009B65DF" w:rsidP="00BB4E91">
      <w:pPr>
        <w:spacing w:line="360" w:lineRule="auto"/>
        <w:jc w:val="both"/>
        <w:rPr>
          <w:rFonts w:ascii="Arial" w:hAnsi="Arial" w:cs="Arial"/>
          <w:sz w:val="22"/>
          <w:szCs w:val="22"/>
        </w:rPr>
      </w:pPr>
    </w:p>
    <w:p w:rsidR="006B4081" w:rsidRPr="00E97B63" w:rsidRDefault="006B4081" w:rsidP="00BB4E91">
      <w:pPr>
        <w:spacing w:line="360" w:lineRule="auto"/>
        <w:jc w:val="both"/>
        <w:rPr>
          <w:rFonts w:ascii="Arial" w:hAnsi="Arial" w:cs="Arial"/>
          <w:b/>
          <w:sz w:val="22"/>
          <w:szCs w:val="22"/>
        </w:rPr>
      </w:pPr>
      <w:r w:rsidRPr="00E97B63">
        <w:rPr>
          <w:rFonts w:ascii="Arial" w:hAnsi="Arial" w:cs="Arial"/>
          <w:b/>
          <w:sz w:val="22"/>
          <w:szCs w:val="22"/>
        </w:rPr>
        <w:t>Kolorystyka</w:t>
      </w:r>
    </w:p>
    <w:p w:rsidR="00536D09" w:rsidRDefault="006B4081" w:rsidP="00BB4E91">
      <w:pPr>
        <w:spacing w:line="360" w:lineRule="auto"/>
        <w:jc w:val="both"/>
        <w:rPr>
          <w:rFonts w:ascii="Arial" w:hAnsi="Arial" w:cs="Arial"/>
          <w:sz w:val="22"/>
          <w:szCs w:val="22"/>
        </w:rPr>
      </w:pPr>
      <w:r>
        <w:rPr>
          <w:rFonts w:ascii="Arial" w:hAnsi="Arial" w:cs="Arial"/>
          <w:sz w:val="22"/>
          <w:szCs w:val="22"/>
        </w:rPr>
        <w:t>Meble muszą mieć takie kolory jak meble w pokojach pracowniczych Zamawiającego. Zamawiający wymaga, aby na etapie realizacji zamówienia Wykonawca przyjechał do siedzib</w:t>
      </w:r>
      <w:r w:rsidR="00536D09">
        <w:rPr>
          <w:rFonts w:ascii="Arial" w:hAnsi="Arial" w:cs="Arial"/>
          <w:sz w:val="22"/>
          <w:szCs w:val="22"/>
        </w:rPr>
        <w:t>y Zamawiającego na wizję lokalną</w:t>
      </w:r>
      <w:r>
        <w:rPr>
          <w:rFonts w:ascii="Arial" w:hAnsi="Arial" w:cs="Arial"/>
          <w:sz w:val="22"/>
          <w:szCs w:val="22"/>
        </w:rPr>
        <w:t xml:space="preserve"> oraz ustalenie szczegółowej </w:t>
      </w:r>
      <w:r w:rsidR="009B65DF">
        <w:rPr>
          <w:rFonts w:ascii="Arial" w:hAnsi="Arial" w:cs="Arial"/>
          <w:sz w:val="22"/>
          <w:szCs w:val="22"/>
        </w:rPr>
        <w:t>kolorystyki</w:t>
      </w:r>
      <w:r w:rsidR="00536D09">
        <w:rPr>
          <w:rFonts w:ascii="Arial" w:hAnsi="Arial" w:cs="Arial"/>
          <w:sz w:val="22"/>
          <w:szCs w:val="22"/>
        </w:rPr>
        <w:t xml:space="preserve"> </w:t>
      </w:r>
      <w:r>
        <w:rPr>
          <w:rFonts w:ascii="Arial" w:hAnsi="Arial" w:cs="Arial"/>
          <w:sz w:val="22"/>
          <w:szCs w:val="22"/>
        </w:rPr>
        <w:t>poszczególnych mebli</w:t>
      </w:r>
      <w:r w:rsidR="00536D09">
        <w:rPr>
          <w:rFonts w:ascii="Arial" w:hAnsi="Arial" w:cs="Arial"/>
          <w:sz w:val="22"/>
          <w:szCs w:val="22"/>
        </w:rPr>
        <w:t xml:space="preserve">. </w:t>
      </w:r>
    </w:p>
    <w:p w:rsidR="00536D09" w:rsidRDefault="00536D09" w:rsidP="00BB4E91">
      <w:pPr>
        <w:spacing w:line="360" w:lineRule="auto"/>
        <w:jc w:val="both"/>
        <w:rPr>
          <w:rFonts w:ascii="Arial" w:hAnsi="Arial" w:cs="Arial"/>
          <w:sz w:val="22"/>
          <w:szCs w:val="22"/>
        </w:rPr>
      </w:pPr>
      <w:r>
        <w:rPr>
          <w:rFonts w:ascii="Arial" w:hAnsi="Arial" w:cs="Arial"/>
          <w:sz w:val="22"/>
          <w:szCs w:val="22"/>
        </w:rPr>
        <w:t>Zamawiający dopuszcza możliwości wizji lokalnej również na etapie składania ofert.</w:t>
      </w:r>
    </w:p>
    <w:p w:rsidR="00AD2EF0" w:rsidRPr="000B0115" w:rsidRDefault="00AD2EF0" w:rsidP="00BB4E91">
      <w:pPr>
        <w:spacing w:line="360" w:lineRule="auto"/>
        <w:jc w:val="both"/>
        <w:rPr>
          <w:rFonts w:ascii="Arial" w:hAnsi="Arial" w:cs="Arial"/>
          <w:sz w:val="22"/>
          <w:szCs w:val="22"/>
        </w:rPr>
      </w:pPr>
    </w:p>
    <w:p w:rsidR="00CE1AE9" w:rsidRPr="000B0115" w:rsidRDefault="00CE1AE9" w:rsidP="00CE1AE9">
      <w:pPr>
        <w:rPr>
          <w:rFonts w:ascii="Arial" w:hAnsi="Arial" w:cs="Arial"/>
          <w:sz w:val="22"/>
          <w:szCs w:val="22"/>
        </w:rPr>
      </w:pPr>
    </w:p>
    <w:p w:rsidR="00CE1AE9" w:rsidRPr="000B0115" w:rsidRDefault="00CE1AE9" w:rsidP="00CE1AE9">
      <w:pPr>
        <w:rPr>
          <w:rFonts w:ascii="Arial" w:hAnsi="Arial" w:cs="Arial"/>
          <w:b/>
          <w:sz w:val="22"/>
          <w:szCs w:val="22"/>
        </w:rPr>
      </w:pPr>
      <w:r w:rsidRPr="000B0115">
        <w:rPr>
          <w:rFonts w:ascii="Arial" w:hAnsi="Arial" w:cs="Arial"/>
          <w:b/>
          <w:sz w:val="22"/>
          <w:szCs w:val="22"/>
        </w:rPr>
        <w:t xml:space="preserve">Przewidywana ilość </w:t>
      </w:r>
    </w:p>
    <w:p w:rsidR="00CE1AE9" w:rsidRPr="000B0115" w:rsidRDefault="00CE1AE9" w:rsidP="00CE1AE9">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
        <w:gridCol w:w="1105"/>
        <w:gridCol w:w="1417"/>
        <w:gridCol w:w="1276"/>
        <w:gridCol w:w="2126"/>
        <w:gridCol w:w="1134"/>
      </w:tblGrid>
      <w:tr w:rsidR="00095A87" w:rsidRPr="00E97B63" w:rsidTr="000265F2">
        <w:trPr>
          <w:trHeight w:val="851"/>
        </w:trPr>
        <w:tc>
          <w:tcPr>
            <w:tcW w:w="1985" w:type="dxa"/>
            <w:shd w:val="clear" w:color="auto" w:fill="auto"/>
          </w:tcPr>
          <w:p w:rsidR="00095A87" w:rsidRPr="00E97B63" w:rsidRDefault="00095A87" w:rsidP="006B4081">
            <w:pPr>
              <w:jc w:val="center"/>
              <w:rPr>
                <w:rFonts w:ascii="Arial" w:hAnsi="Arial" w:cs="Arial"/>
                <w:sz w:val="22"/>
                <w:szCs w:val="22"/>
              </w:rPr>
            </w:pPr>
          </w:p>
          <w:p w:rsidR="00095A87" w:rsidRPr="00E97B63" w:rsidRDefault="00095A87" w:rsidP="006B4081">
            <w:pPr>
              <w:jc w:val="center"/>
              <w:rPr>
                <w:rFonts w:ascii="Arial" w:hAnsi="Arial" w:cs="Arial"/>
                <w:sz w:val="22"/>
                <w:szCs w:val="22"/>
              </w:rPr>
            </w:pPr>
            <w:r w:rsidRPr="00E97B63">
              <w:rPr>
                <w:rFonts w:ascii="Arial" w:hAnsi="Arial" w:cs="Arial"/>
                <w:sz w:val="22"/>
                <w:szCs w:val="22"/>
              </w:rPr>
              <w:t xml:space="preserve">Opis </w:t>
            </w:r>
          </w:p>
        </w:tc>
        <w:tc>
          <w:tcPr>
            <w:tcW w:w="1134" w:type="dxa"/>
            <w:gridSpan w:val="2"/>
            <w:shd w:val="clear" w:color="auto" w:fill="auto"/>
          </w:tcPr>
          <w:p w:rsidR="00095A87" w:rsidRPr="00E97B63" w:rsidRDefault="00095A87" w:rsidP="006B4081">
            <w:pPr>
              <w:jc w:val="center"/>
              <w:rPr>
                <w:rFonts w:ascii="Arial" w:hAnsi="Arial" w:cs="Arial"/>
                <w:sz w:val="22"/>
                <w:szCs w:val="22"/>
              </w:rPr>
            </w:pPr>
          </w:p>
          <w:p w:rsidR="00095A87" w:rsidRPr="00E97B63" w:rsidRDefault="00095A87" w:rsidP="006B4081">
            <w:pPr>
              <w:jc w:val="center"/>
              <w:rPr>
                <w:rFonts w:ascii="Arial" w:hAnsi="Arial" w:cs="Arial"/>
                <w:sz w:val="22"/>
                <w:szCs w:val="22"/>
              </w:rPr>
            </w:pPr>
            <w:r w:rsidRPr="00E97B63">
              <w:rPr>
                <w:rFonts w:ascii="Arial" w:hAnsi="Arial" w:cs="Arial"/>
                <w:sz w:val="22"/>
                <w:szCs w:val="22"/>
              </w:rPr>
              <w:t>Długość w cm</w:t>
            </w:r>
          </w:p>
        </w:tc>
        <w:tc>
          <w:tcPr>
            <w:tcW w:w="1417" w:type="dxa"/>
            <w:shd w:val="clear" w:color="auto" w:fill="auto"/>
          </w:tcPr>
          <w:p w:rsidR="00095A87" w:rsidRPr="00E97B63" w:rsidRDefault="00095A87" w:rsidP="006B4081">
            <w:pPr>
              <w:jc w:val="center"/>
              <w:rPr>
                <w:rFonts w:ascii="Arial" w:hAnsi="Arial" w:cs="Arial"/>
                <w:sz w:val="22"/>
                <w:szCs w:val="22"/>
              </w:rPr>
            </w:pPr>
          </w:p>
          <w:p w:rsidR="00095A87" w:rsidRPr="00E97B63" w:rsidRDefault="00095A87" w:rsidP="006B4081">
            <w:pPr>
              <w:jc w:val="center"/>
              <w:rPr>
                <w:rFonts w:ascii="Arial" w:hAnsi="Arial" w:cs="Arial"/>
                <w:sz w:val="22"/>
                <w:szCs w:val="22"/>
              </w:rPr>
            </w:pPr>
            <w:r w:rsidRPr="00E97B63">
              <w:rPr>
                <w:rFonts w:ascii="Arial" w:hAnsi="Arial" w:cs="Arial"/>
                <w:sz w:val="22"/>
                <w:szCs w:val="22"/>
              </w:rPr>
              <w:t>Szerokość</w:t>
            </w:r>
          </w:p>
          <w:p w:rsidR="00095A87" w:rsidRPr="00E97B63" w:rsidRDefault="00095A87" w:rsidP="006B4081">
            <w:pPr>
              <w:jc w:val="center"/>
              <w:rPr>
                <w:rFonts w:ascii="Arial" w:hAnsi="Arial" w:cs="Arial"/>
                <w:sz w:val="22"/>
                <w:szCs w:val="22"/>
              </w:rPr>
            </w:pPr>
            <w:r w:rsidRPr="00E97B63">
              <w:rPr>
                <w:rFonts w:ascii="Arial" w:hAnsi="Arial" w:cs="Arial"/>
                <w:sz w:val="22"/>
                <w:szCs w:val="22"/>
              </w:rPr>
              <w:t>(głębokość) w cm</w:t>
            </w:r>
          </w:p>
        </w:tc>
        <w:tc>
          <w:tcPr>
            <w:tcW w:w="1276" w:type="dxa"/>
            <w:shd w:val="clear" w:color="auto" w:fill="auto"/>
          </w:tcPr>
          <w:p w:rsidR="00095A87" w:rsidRPr="00E97B63" w:rsidRDefault="00095A87" w:rsidP="006B4081">
            <w:pPr>
              <w:jc w:val="center"/>
              <w:rPr>
                <w:rFonts w:ascii="Arial" w:hAnsi="Arial" w:cs="Arial"/>
                <w:sz w:val="22"/>
                <w:szCs w:val="22"/>
              </w:rPr>
            </w:pPr>
          </w:p>
          <w:p w:rsidR="00095A87" w:rsidRPr="00E97B63" w:rsidRDefault="00095A87" w:rsidP="006B4081">
            <w:pPr>
              <w:jc w:val="center"/>
              <w:rPr>
                <w:rFonts w:ascii="Arial" w:hAnsi="Arial" w:cs="Arial"/>
                <w:sz w:val="22"/>
                <w:szCs w:val="22"/>
              </w:rPr>
            </w:pPr>
            <w:r w:rsidRPr="00E97B63">
              <w:rPr>
                <w:rFonts w:ascii="Arial" w:hAnsi="Arial" w:cs="Arial"/>
                <w:sz w:val="22"/>
                <w:szCs w:val="22"/>
              </w:rPr>
              <w:t>Wysokość w cm</w:t>
            </w:r>
          </w:p>
        </w:tc>
        <w:tc>
          <w:tcPr>
            <w:tcW w:w="2126" w:type="dxa"/>
            <w:shd w:val="clear" w:color="auto" w:fill="auto"/>
          </w:tcPr>
          <w:p w:rsidR="00095A87" w:rsidRPr="00E97B63" w:rsidRDefault="00095A87" w:rsidP="000265F2">
            <w:pPr>
              <w:rPr>
                <w:rFonts w:ascii="Arial" w:hAnsi="Arial" w:cs="Arial"/>
                <w:sz w:val="22"/>
                <w:szCs w:val="22"/>
              </w:rPr>
            </w:pPr>
          </w:p>
          <w:p w:rsidR="00095A87" w:rsidRPr="00E97B63" w:rsidRDefault="00095A87" w:rsidP="000265F2">
            <w:pPr>
              <w:jc w:val="center"/>
              <w:rPr>
                <w:rFonts w:ascii="Arial" w:hAnsi="Arial" w:cs="Arial"/>
                <w:sz w:val="22"/>
                <w:szCs w:val="22"/>
              </w:rPr>
            </w:pPr>
            <w:r w:rsidRPr="00E97B63">
              <w:rPr>
                <w:rFonts w:ascii="Arial" w:hAnsi="Arial" w:cs="Arial"/>
                <w:sz w:val="22"/>
                <w:szCs w:val="22"/>
              </w:rPr>
              <w:t>Opis dodatkowy</w:t>
            </w:r>
          </w:p>
        </w:tc>
        <w:tc>
          <w:tcPr>
            <w:tcW w:w="1134" w:type="dxa"/>
            <w:shd w:val="clear" w:color="auto" w:fill="auto"/>
          </w:tcPr>
          <w:p w:rsidR="00095A87" w:rsidRPr="00E97B63" w:rsidRDefault="00095A87" w:rsidP="000265F2">
            <w:pPr>
              <w:jc w:val="center"/>
              <w:rPr>
                <w:rFonts w:ascii="Arial" w:hAnsi="Arial" w:cs="Arial"/>
                <w:sz w:val="22"/>
                <w:szCs w:val="22"/>
              </w:rPr>
            </w:pPr>
          </w:p>
          <w:p w:rsidR="00095A87" w:rsidRPr="00E97B63" w:rsidRDefault="00095A87" w:rsidP="000265F2">
            <w:pPr>
              <w:jc w:val="center"/>
              <w:rPr>
                <w:rFonts w:ascii="Arial" w:hAnsi="Arial" w:cs="Arial"/>
                <w:sz w:val="22"/>
                <w:szCs w:val="22"/>
              </w:rPr>
            </w:pPr>
            <w:r w:rsidRPr="00E97B63">
              <w:rPr>
                <w:rFonts w:ascii="Arial" w:hAnsi="Arial" w:cs="Arial"/>
                <w:sz w:val="22"/>
                <w:szCs w:val="22"/>
              </w:rPr>
              <w:t>Ilość sztuk</w:t>
            </w:r>
          </w:p>
        </w:tc>
      </w:tr>
      <w:tr w:rsidR="00095A87" w:rsidRPr="000B0115" w:rsidTr="000265F2">
        <w:trPr>
          <w:trHeight w:val="2606"/>
        </w:trPr>
        <w:tc>
          <w:tcPr>
            <w:tcW w:w="1985" w:type="dxa"/>
            <w:shd w:val="clear" w:color="auto" w:fill="auto"/>
          </w:tcPr>
          <w:p w:rsidR="00095A87" w:rsidRPr="000B0115" w:rsidRDefault="00095A87" w:rsidP="006B4081">
            <w:pPr>
              <w:rPr>
                <w:rFonts w:ascii="Arial" w:hAnsi="Arial" w:cs="Arial"/>
                <w:sz w:val="22"/>
                <w:szCs w:val="22"/>
              </w:rPr>
            </w:pPr>
          </w:p>
          <w:p w:rsidR="00095A87" w:rsidRPr="000B0115" w:rsidRDefault="00095A87" w:rsidP="006B4081">
            <w:pPr>
              <w:rPr>
                <w:rFonts w:ascii="Arial" w:hAnsi="Arial" w:cs="Arial"/>
                <w:sz w:val="22"/>
                <w:szCs w:val="22"/>
              </w:rPr>
            </w:pPr>
          </w:p>
          <w:p w:rsidR="00095A87" w:rsidRPr="000B0115" w:rsidRDefault="00095A87" w:rsidP="006B4081">
            <w:pPr>
              <w:rPr>
                <w:rFonts w:ascii="Arial" w:hAnsi="Arial" w:cs="Arial"/>
                <w:sz w:val="22"/>
                <w:szCs w:val="22"/>
              </w:rPr>
            </w:pPr>
            <w:r w:rsidRPr="000B0115">
              <w:rPr>
                <w:rFonts w:ascii="Arial" w:hAnsi="Arial" w:cs="Arial"/>
                <w:sz w:val="22"/>
                <w:szCs w:val="22"/>
              </w:rPr>
              <w:t xml:space="preserve">Szafa aktowa zamykana </w:t>
            </w:r>
          </w:p>
          <w:p w:rsidR="00095A87" w:rsidRPr="000B0115" w:rsidRDefault="00095A87" w:rsidP="006B4081">
            <w:pPr>
              <w:rPr>
                <w:rFonts w:ascii="Arial" w:hAnsi="Arial" w:cs="Arial"/>
                <w:sz w:val="22"/>
                <w:szCs w:val="22"/>
              </w:rPr>
            </w:pPr>
          </w:p>
        </w:tc>
        <w:tc>
          <w:tcPr>
            <w:tcW w:w="3827" w:type="dxa"/>
            <w:gridSpan w:val="4"/>
            <w:shd w:val="clear" w:color="auto" w:fill="auto"/>
          </w:tcPr>
          <w:p w:rsidR="00095A87" w:rsidRPr="000B0115" w:rsidRDefault="00095A87" w:rsidP="006B4081">
            <w:pPr>
              <w:jc w:val="center"/>
              <w:rPr>
                <w:rFonts w:ascii="Arial" w:hAnsi="Arial" w:cs="Arial"/>
                <w:sz w:val="22"/>
                <w:szCs w:val="22"/>
              </w:rPr>
            </w:pPr>
            <w:r w:rsidRPr="000B0115">
              <w:rPr>
                <w:rFonts w:ascii="Arial" w:hAnsi="Arial" w:cs="Arial"/>
                <w:sz w:val="22"/>
                <w:szCs w:val="22"/>
              </w:rPr>
              <w:t>80-90           45-50             180-190</w:t>
            </w:r>
          </w:p>
          <w:p w:rsidR="00095A87" w:rsidRPr="000B0115" w:rsidRDefault="00095A87" w:rsidP="006B4081">
            <w:pPr>
              <w:jc w:val="center"/>
              <w:rPr>
                <w:rFonts w:ascii="Arial" w:hAnsi="Arial" w:cs="Arial"/>
                <w:sz w:val="22"/>
                <w:szCs w:val="22"/>
              </w:rPr>
            </w:pPr>
          </w:p>
          <w:p w:rsidR="00095A87" w:rsidRPr="000B0115" w:rsidRDefault="00095A87" w:rsidP="006B4081">
            <w:pPr>
              <w:jc w:val="center"/>
              <w:rPr>
                <w:rFonts w:ascii="Arial" w:hAnsi="Arial" w:cs="Arial"/>
                <w:sz w:val="22"/>
                <w:szCs w:val="22"/>
              </w:rPr>
            </w:pPr>
            <w:r w:rsidRPr="000B0115">
              <w:rPr>
                <w:rFonts w:ascii="Arial" w:hAnsi="Arial" w:cs="Arial"/>
                <w:noProof/>
                <w:sz w:val="22"/>
                <w:szCs w:val="22"/>
              </w:rPr>
              <w:drawing>
                <wp:inline distT="0" distB="0" distL="0" distR="0" wp14:anchorId="7F166E74" wp14:editId="1A984431">
                  <wp:extent cx="723900" cy="1278890"/>
                  <wp:effectExtent l="0" t="0" r="0" b="0"/>
                  <wp:docPr id="17" name="Obraz 17" descr="http://www.meble-biurowe.pl/image/jpg/ZGF0YV9maWxlcy9wcm9kdWt0eS9TemFmYS1ha3Rvd2EtNS1PSC5qcGc_3D/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ble-biurowe.pl/image/jpg/ZGF0YV9maWxlcy9wcm9kdWt0eS9TemFmYS1ha3Rvd2EtNS1PSC5qcGc_3D/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7" cy="1292364"/>
                          </a:xfrm>
                          <a:prstGeom prst="rect">
                            <a:avLst/>
                          </a:prstGeom>
                          <a:noFill/>
                          <a:ln>
                            <a:noFill/>
                          </a:ln>
                        </pic:spPr>
                      </pic:pic>
                    </a:graphicData>
                  </a:graphic>
                </wp:inline>
              </w:drawing>
            </w:r>
          </w:p>
        </w:tc>
        <w:tc>
          <w:tcPr>
            <w:tcW w:w="2126" w:type="dxa"/>
            <w:shd w:val="clear" w:color="auto" w:fill="auto"/>
          </w:tcPr>
          <w:p w:rsidR="00095A87" w:rsidRPr="000B0115" w:rsidRDefault="00095A87" w:rsidP="000265F2">
            <w:pPr>
              <w:rPr>
                <w:rFonts w:ascii="Arial" w:hAnsi="Arial" w:cs="Arial"/>
                <w:sz w:val="22"/>
                <w:szCs w:val="22"/>
              </w:rPr>
            </w:pPr>
          </w:p>
          <w:p w:rsidR="00095A87" w:rsidRPr="000B0115" w:rsidRDefault="00095A87" w:rsidP="000265F2">
            <w:pPr>
              <w:rPr>
                <w:rFonts w:ascii="Arial" w:hAnsi="Arial" w:cs="Arial"/>
                <w:sz w:val="22"/>
                <w:szCs w:val="22"/>
              </w:rPr>
            </w:pPr>
            <w:r w:rsidRPr="000B0115">
              <w:rPr>
                <w:rFonts w:ascii="Arial" w:hAnsi="Arial" w:cs="Arial"/>
                <w:sz w:val="22"/>
                <w:szCs w:val="22"/>
              </w:rPr>
              <w:t>zamykana drzwiami z zamkiem, z pó</w:t>
            </w:r>
            <w:r>
              <w:rPr>
                <w:rFonts w:ascii="Arial" w:hAnsi="Arial" w:cs="Arial"/>
                <w:sz w:val="22"/>
                <w:szCs w:val="22"/>
              </w:rPr>
              <w:t>ł</w:t>
            </w:r>
            <w:r w:rsidRPr="000B0115">
              <w:rPr>
                <w:rFonts w:ascii="Arial" w:hAnsi="Arial" w:cs="Arial"/>
                <w:sz w:val="22"/>
                <w:szCs w:val="22"/>
              </w:rPr>
              <w:t>kami na 5 rzędów segregatorów</w:t>
            </w:r>
          </w:p>
        </w:tc>
        <w:tc>
          <w:tcPr>
            <w:tcW w:w="1134" w:type="dxa"/>
            <w:shd w:val="clear" w:color="auto" w:fill="auto"/>
          </w:tcPr>
          <w:p w:rsidR="00095A87" w:rsidRPr="000B0115" w:rsidRDefault="00095A87" w:rsidP="000265F2">
            <w:pPr>
              <w:jc w:val="center"/>
              <w:rPr>
                <w:rFonts w:ascii="Arial" w:hAnsi="Arial" w:cs="Arial"/>
                <w:sz w:val="22"/>
                <w:szCs w:val="22"/>
              </w:rPr>
            </w:pPr>
          </w:p>
          <w:p w:rsidR="00095A87" w:rsidRPr="000B0115" w:rsidRDefault="00095A87" w:rsidP="000265F2">
            <w:pPr>
              <w:jc w:val="center"/>
              <w:rPr>
                <w:rFonts w:ascii="Arial" w:hAnsi="Arial" w:cs="Arial"/>
                <w:sz w:val="22"/>
                <w:szCs w:val="22"/>
              </w:rPr>
            </w:pPr>
          </w:p>
          <w:p w:rsidR="00FB79F3" w:rsidRPr="00FB79F3" w:rsidRDefault="00727020" w:rsidP="009B65DF">
            <w:pPr>
              <w:tabs>
                <w:tab w:val="left" w:pos="593"/>
              </w:tabs>
              <w:jc w:val="center"/>
              <w:rPr>
                <w:rFonts w:ascii="Arial" w:hAnsi="Arial" w:cs="Arial"/>
                <w:sz w:val="22"/>
                <w:szCs w:val="22"/>
              </w:rPr>
            </w:pPr>
            <w:r>
              <w:rPr>
                <w:rFonts w:ascii="Arial" w:hAnsi="Arial" w:cs="Arial"/>
                <w:sz w:val="22"/>
                <w:szCs w:val="22"/>
              </w:rPr>
              <w:t>23</w:t>
            </w:r>
          </w:p>
        </w:tc>
      </w:tr>
      <w:tr w:rsidR="00095A87" w:rsidRPr="000B0115" w:rsidTr="001722B0">
        <w:trPr>
          <w:trHeight w:val="807"/>
        </w:trPr>
        <w:tc>
          <w:tcPr>
            <w:tcW w:w="2014" w:type="dxa"/>
            <w:gridSpan w:val="2"/>
            <w:shd w:val="clear" w:color="auto" w:fill="auto"/>
          </w:tcPr>
          <w:p w:rsidR="00095A87" w:rsidRPr="000B0115" w:rsidRDefault="00095A87" w:rsidP="006B4081">
            <w:pPr>
              <w:rPr>
                <w:rFonts w:ascii="Arial" w:hAnsi="Arial" w:cs="Arial"/>
                <w:sz w:val="22"/>
                <w:szCs w:val="22"/>
              </w:rPr>
            </w:pPr>
            <w:r w:rsidRPr="000B0115">
              <w:rPr>
                <w:rFonts w:ascii="Arial" w:hAnsi="Arial" w:cs="Arial"/>
                <w:sz w:val="22"/>
                <w:szCs w:val="22"/>
              </w:rPr>
              <w:t xml:space="preserve">Szafa ubraniowa </w:t>
            </w:r>
          </w:p>
        </w:tc>
        <w:tc>
          <w:tcPr>
            <w:tcW w:w="3798" w:type="dxa"/>
            <w:gridSpan w:val="3"/>
            <w:shd w:val="clear" w:color="auto" w:fill="auto"/>
          </w:tcPr>
          <w:p w:rsidR="00095A87" w:rsidRPr="000B0115" w:rsidRDefault="00095A87" w:rsidP="006B4081">
            <w:pPr>
              <w:jc w:val="center"/>
              <w:rPr>
                <w:rFonts w:ascii="Arial" w:hAnsi="Arial" w:cs="Arial"/>
                <w:sz w:val="22"/>
                <w:szCs w:val="22"/>
              </w:rPr>
            </w:pPr>
            <w:r w:rsidRPr="000B0115">
              <w:rPr>
                <w:rFonts w:ascii="Arial" w:hAnsi="Arial" w:cs="Arial"/>
                <w:sz w:val="22"/>
                <w:szCs w:val="22"/>
              </w:rPr>
              <w:t>60            60-70           180-190</w:t>
            </w:r>
          </w:p>
          <w:p w:rsidR="00095A87" w:rsidRPr="000B0115" w:rsidRDefault="00095A87" w:rsidP="006B4081">
            <w:pPr>
              <w:jc w:val="center"/>
              <w:rPr>
                <w:rFonts w:ascii="Arial" w:hAnsi="Arial" w:cs="Arial"/>
                <w:sz w:val="22"/>
                <w:szCs w:val="22"/>
              </w:rPr>
            </w:pPr>
            <w:r w:rsidRPr="000B0115">
              <w:rPr>
                <w:rFonts w:ascii="Arial" w:hAnsi="Arial" w:cs="Arial"/>
                <w:noProof/>
                <w:sz w:val="22"/>
                <w:szCs w:val="22"/>
              </w:rPr>
              <w:drawing>
                <wp:inline distT="0" distB="0" distL="0" distR="0" wp14:anchorId="225D4CA9" wp14:editId="7052C3FC">
                  <wp:extent cx="904875" cy="1574483"/>
                  <wp:effectExtent l="0" t="0" r="0" b="0"/>
                  <wp:docPr id="19" name="Obraz 19" descr="http://www.meble-biurowe.pl/image/jpg/ZGF0YV9maWxlcy9wcm9kdWt0eS9TemFmYS11YnJhbmlvd2EuanBn/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ble-biurowe.pl/image/jpg/ZGF0YV9maWxlcy9wcm9kdWt0eS9TemFmYS11YnJhbmlvd2EuanBn/15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0636" cy="1584507"/>
                          </a:xfrm>
                          <a:prstGeom prst="rect">
                            <a:avLst/>
                          </a:prstGeom>
                          <a:noFill/>
                          <a:ln>
                            <a:noFill/>
                          </a:ln>
                        </pic:spPr>
                      </pic:pic>
                    </a:graphicData>
                  </a:graphic>
                </wp:inline>
              </w:drawing>
            </w:r>
          </w:p>
        </w:tc>
        <w:tc>
          <w:tcPr>
            <w:tcW w:w="2126" w:type="dxa"/>
            <w:shd w:val="clear" w:color="auto" w:fill="auto"/>
          </w:tcPr>
          <w:p w:rsidR="00095A87" w:rsidRPr="000B0115" w:rsidRDefault="00095A87" w:rsidP="000265F2">
            <w:pPr>
              <w:rPr>
                <w:rFonts w:ascii="Arial" w:hAnsi="Arial" w:cs="Arial"/>
                <w:sz w:val="22"/>
                <w:szCs w:val="22"/>
              </w:rPr>
            </w:pPr>
            <w:r w:rsidRPr="000B0115">
              <w:rPr>
                <w:rFonts w:ascii="Arial" w:hAnsi="Arial" w:cs="Arial"/>
                <w:sz w:val="22"/>
                <w:szCs w:val="22"/>
              </w:rPr>
              <w:t>Zamykana na zamek</w:t>
            </w:r>
          </w:p>
        </w:tc>
        <w:tc>
          <w:tcPr>
            <w:tcW w:w="1134" w:type="dxa"/>
            <w:shd w:val="clear" w:color="auto" w:fill="auto"/>
          </w:tcPr>
          <w:p w:rsidR="00095A87" w:rsidRPr="000B0115" w:rsidRDefault="001722B0" w:rsidP="00A175E4">
            <w:pPr>
              <w:jc w:val="center"/>
              <w:rPr>
                <w:rFonts w:ascii="Arial" w:hAnsi="Arial" w:cs="Arial"/>
                <w:sz w:val="22"/>
                <w:szCs w:val="22"/>
              </w:rPr>
            </w:pPr>
            <w:r>
              <w:rPr>
                <w:rFonts w:ascii="Arial" w:hAnsi="Arial" w:cs="Arial"/>
                <w:sz w:val="22"/>
                <w:szCs w:val="22"/>
              </w:rPr>
              <w:t>2</w:t>
            </w:r>
            <w:r w:rsidR="00A175E4">
              <w:rPr>
                <w:rFonts w:ascii="Arial" w:hAnsi="Arial" w:cs="Arial"/>
                <w:sz w:val="22"/>
                <w:szCs w:val="22"/>
              </w:rPr>
              <w:t>5</w:t>
            </w:r>
          </w:p>
        </w:tc>
      </w:tr>
    </w:tbl>
    <w:p w:rsidR="00CE1AE9" w:rsidRDefault="00CE1AE9" w:rsidP="00CE1AE9">
      <w:pPr>
        <w:rPr>
          <w:rFonts w:ascii="Arial" w:hAnsi="Arial" w:cs="Arial"/>
          <w:b/>
          <w:sz w:val="22"/>
          <w:szCs w:val="22"/>
        </w:rPr>
      </w:pPr>
    </w:p>
    <w:p w:rsidR="00071C15" w:rsidRDefault="00071C15" w:rsidP="00071C15">
      <w:pPr>
        <w:spacing w:line="360" w:lineRule="auto"/>
        <w:contextualSpacing/>
        <w:jc w:val="both"/>
        <w:rPr>
          <w:rFonts w:ascii="Arial" w:hAnsi="Arial" w:cs="Arial"/>
          <w:b/>
          <w:sz w:val="22"/>
          <w:szCs w:val="22"/>
        </w:rPr>
      </w:pPr>
    </w:p>
    <w:p w:rsidR="00071C15" w:rsidRPr="00ED4945" w:rsidRDefault="00071C15" w:rsidP="00071C15">
      <w:pPr>
        <w:spacing w:line="360" w:lineRule="auto"/>
        <w:contextualSpacing/>
        <w:jc w:val="both"/>
        <w:rPr>
          <w:rFonts w:ascii="Arial" w:hAnsi="Arial" w:cs="Arial"/>
          <w:b/>
          <w:i/>
        </w:rPr>
      </w:pPr>
      <w:r w:rsidRPr="00ED4945">
        <w:rPr>
          <w:rFonts w:ascii="Arial" w:hAnsi="Arial" w:cs="Arial"/>
          <w:b/>
          <w:i/>
        </w:rPr>
        <w:lastRenderedPageBreak/>
        <w:t xml:space="preserve">Uwaga: </w:t>
      </w:r>
    </w:p>
    <w:p w:rsidR="00071C15" w:rsidRPr="00ED4945" w:rsidRDefault="00071C15" w:rsidP="00071C15">
      <w:pPr>
        <w:spacing w:line="360" w:lineRule="auto"/>
        <w:contextualSpacing/>
        <w:jc w:val="both"/>
        <w:rPr>
          <w:rFonts w:ascii="Arial" w:hAnsi="Arial" w:cs="Arial"/>
          <w:b/>
          <w:i/>
        </w:rPr>
      </w:pPr>
      <w:r w:rsidRPr="00ED4945">
        <w:rPr>
          <w:rFonts w:ascii="Arial" w:hAnsi="Arial" w:cs="Arial"/>
          <w:b/>
          <w:i/>
        </w:rPr>
        <w:t>Wszystkie załączone zdjęcia zamieszczone w niniejszym szczegółowym opisie przedmiotu zamówienia dotyczą kształtu zamawianych mebli i stanowią wzór tylko w tym zakresie. Kolorystyka przedstawionych na zdjęciach mebli nie dotyczy przedmiotu zamówienia.</w:t>
      </w:r>
    </w:p>
    <w:p w:rsidR="00BB4E91" w:rsidRPr="000B0115" w:rsidRDefault="00BB4E91" w:rsidP="00CE1AE9">
      <w:pPr>
        <w:rPr>
          <w:rFonts w:ascii="Arial" w:hAnsi="Arial" w:cs="Arial"/>
          <w:b/>
          <w:sz w:val="22"/>
          <w:szCs w:val="22"/>
        </w:rPr>
      </w:pPr>
    </w:p>
    <w:p w:rsidR="001722B0" w:rsidRDefault="001722B0" w:rsidP="00CE1AE9">
      <w:pPr>
        <w:rPr>
          <w:rFonts w:ascii="Arial" w:hAnsi="Arial" w:cs="Arial"/>
          <w:b/>
          <w:sz w:val="22"/>
          <w:szCs w:val="22"/>
        </w:rPr>
      </w:pPr>
    </w:p>
    <w:p w:rsidR="00CE1AE9" w:rsidRDefault="00CE1AE9" w:rsidP="00CE1AE9">
      <w:pPr>
        <w:rPr>
          <w:rFonts w:ascii="Arial" w:hAnsi="Arial" w:cs="Arial"/>
          <w:b/>
          <w:sz w:val="22"/>
          <w:szCs w:val="22"/>
        </w:rPr>
      </w:pPr>
      <w:r>
        <w:rPr>
          <w:rFonts w:ascii="Arial" w:hAnsi="Arial" w:cs="Arial"/>
          <w:b/>
          <w:sz w:val="22"/>
          <w:szCs w:val="22"/>
        </w:rPr>
        <w:t>2. Biurka pracownicze.</w:t>
      </w:r>
    </w:p>
    <w:p w:rsidR="00AD2EF0" w:rsidRPr="000B0115" w:rsidRDefault="00AD2EF0" w:rsidP="00CE1AE9">
      <w:pPr>
        <w:rPr>
          <w:rFonts w:ascii="Arial" w:hAnsi="Arial" w:cs="Arial"/>
          <w:b/>
          <w:sz w:val="22"/>
          <w:szCs w:val="22"/>
        </w:rPr>
      </w:pPr>
    </w:p>
    <w:p w:rsidR="00CE1AE9" w:rsidRPr="000B0115" w:rsidRDefault="00CE1AE9" w:rsidP="00ED768D">
      <w:pPr>
        <w:spacing w:line="360" w:lineRule="auto"/>
        <w:jc w:val="both"/>
        <w:rPr>
          <w:rFonts w:ascii="Arial" w:hAnsi="Arial" w:cs="Arial"/>
          <w:b/>
          <w:sz w:val="22"/>
          <w:szCs w:val="22"/>
        </w:rPr>
      </w:pPr>
      <w:r w:rsidRPr="000B0115">
        <w:rPr>
          <w:rFonts w:ascii="Arial" w:hAnsi="Arial" w:cs="Arial"/>
          <w:b/>
          <w:sz w:val="22"/>
          <w:szCs w:val="22"/>
        </w:rPr>
        <w:t>Biurka -</w:t>
      </w:r>
      <w:r w:rsidR="00ED4945">
        <w:rPr>
          <w:rFonts w:ascii="Arial" w:hAnsi="Arial" w:cs="Arial"/>
          <w:b/>
          <w:sz w:val="22"/>
          <w:szCs w:val="22"/>
        </w:rPr>
        <w:t xml:space="preserve"> </w:t>
      </w:r>
      <w:r w:rsidRPr="000B0115">
        <w:rPr>
          <w:rFonts w:ascii="Arial" w:hAnsi="Arial" w:cs="Arial"/>
          <w:b/>
          <w:sz w:val="22"/>
          <w:szCs w:val="22"/>
        </w:rPr>
        <w:t xml:space="preserve">skład surowcowy </w:t>
      </w:r>
    </w:p>
    <w:p w:rsidR="00CE1AE9" w:rsidRDefault="00CE1AE9" w:rsidP="00ED768D">
      <w:pPr>
        <w:spacing w:line="360" w:lineRule="auto"/>
        <w:jc w:val="both"/>
        <w:rPr>
          <w:rFonts w:ascii="Arial" w:hAnsi="Arial" w:cs="Arial"/>
          <w:color w:val="000000"/>
          <w:sz w:val="22"/>
          <w:szCs w:val="22"/>
        </w:rPr>
      </w:pPr>
      <w:r w:rsidRPr="000B0115">
        <w:rPr>
          <w:rFonts w:ascii="Arial" w:hAnsi="Arial" w:cs="Arial"/>
          <w:color w:val="000000"/>
          <w:sz w:val="22"/>
          <w:szCs w:val="22"/>
        </w:rPr>
        <w:t xml:space="preserve">Biurka pracownicze powinny być wykonane z płyty </w:t>
      </w:r>
      <w:proofErr w:type="spellStart"/>
      <w:r w:rsidRPr="000B0115">
        <w:rPr>
          <w:rFonts w:ascii="Arial" w:hAnsi="Arial" w:cs="Arial"/>
          <w:color w:val="000000"/>
          <w:sz w:val="22"/>
          <w:szCs w:val="22"/>
        </w:rPr>
        <w:t>melaminow</w:t>
      </w:r>
      <w:r w:rsidR="00BB4E91">
        <w:rPr>
          <w:rFonts w:ascii="Arial" w:hAnsi="Arial" w:cs="Arial"/>
          <w:color w:val="000000"/>
          <w:sz w:val="22"/>
          <w:szCs w:val="22"/>
        </w:rPr>
        <w:t>anej</w:t>
      </w:r>
      <w:proofErr w:type="spellEnd"/>
      <w:r w:rsidR="00BB4E91">
        <w:rPr>
          <w:rFonts w:ascii="Arial" w:hAnsi="Arial" w:cs="Arial"/>
          <w:color w:val="000000"/>
          <w:sz w:val="22"/>
          <w:szCs w:val="22"/>
        </w:rPr>
        <w:t xml:space="preserve"> nie mniej niż gr. 25 mm. O </w:t>
      </w:r>
      <w:r w:rsidRPr="000B0115">
        <w:rPr>
          <w:rFonts w:ascii="Arial" w:hAnsi="Arial" w:cs="Arial"/>
          <w:color w:val="000000"/>
          <w:sz w:val="22"/>
          <w:szCs w:val="22"/>
        </w:rPr>
        <w:t>powierzchniowej fakturze drewna oklejone obrzeżem z PCV o</w:t>
      </w:r>
      <w:r w:rsidR="00BB4E91">
        <w:rPr>
          <w:rFonts w:ascii="Arial" w:hAnsi="Arial" w:cs="Arial"/>
          <w:color w:val="000000"/>
          <w:sz w:val="22"/>
          <w:szCs w:val="22"/>
        </w:rPr>
        <w:t xml:space="preserve"> </w:t>
      </w:r>
      <w:r w:rsidRPr="000B0115">
        <w:rPr>
          <w:rFonts w:ascii="Arial" w:hAnsi="Arial" w:cs="Arial"/>
          <w:color w:val="000000"/>
          <w:sz w:val="22"/>
          <w:szCs w:val="22"/>
        </w:rPr>
        <w:t xml:space="preserve">grubości nie mniejszej niż </w:t>
      </w:r>
      <w:smartTag w:uri="urn:schemas-microsoft-com:office:smarttags" w:element="metricconverter">
        <w:smartTagPr>
          <w:attr w:name="ProductID" w:val="2 mm"/>
        </w:smartTagPr>
        <w:r w:rsidRPr="000B0115">
          <w:rPr>
            <w:rFonts w:ascii="Arial" w:hAnsi="Arial" w:cs="Arial"/>
            <w:color w:val="000000"/>
            <w:sz w:val="22"/>
            <w:szCs w:val="22"/>
          </w:rPr>
          <w:t>2 mm</w:t>
        </w:r>
      </w:smartTag>
      <w:r w:rsidRPr="000B0115">
        <w:rPr>
          <w:rFonts w:ascii="Arial" w:hAnsi="Arial" w:cs="Arial"/>
          <w:color w:val="000000"/>
          <w:sz w:val="22"/>
          <w:szCs w:val="22"/>
        </w:rPr>
        <w:t xml:space="preserve">. Płyta powinna posiadać atest lub klasę higieniczną równoważną, co najmniej do E1.  </w:t>
      </w:r>
    </w:p>
    <w:p w:rsidR="00ED4945" w:rsidRPr="000B0115" w:rsidRDefault="00ED4945" w:rsidP="00ED768D">
      <w:pPr>
        <w:spacing w:line="360" w:lineRule="auto"/>
        <w:jc w:val="both"/>
        <w:rPr>
          <w:rFonts w:ascii="Arial" w:hAnsi="Arial" w:cs="Arial"/>
          <w:color w:val="000000"/>
          <w:sz w:val="22"/>
          <w:szCs w:val="22"/>
        </w:rPr>
      </w:pPr>
    </w:p>
    <w:p w:rsidR="00CE1AE9" w:rsidRPr="000B0115" w:rsidRDefault="00CE1AE9" w:rsidP="00ED768D">
      <w:pPr>
        <w:spacing w:line="360" w:lineRule="auto"/>
        <w:jc w:val="both"/>
        <w:rPr>
          <w:rFonts w:ascii="Arial" w:hAnsi="Arial" w:cs="Arial"/>
          <w:b/>
          <w:sz w:val="22"/>
          <w:szCs w:val="22"/>
        </w:rPr>
      </w:pPr>
      <w:r w:rsidRPr="000B0115">
        <w:rPr>
          <w:rFonts w:ascii="Arial" w:hAnsi="Arial" w:cs="Arial"/>
          <w:b/>
          <w:sz w:val="22"/>
          <w:szCs w:val="22"/>
        </w:rPr>
        <w:t>Biurko -</w:t>
      </w:r>
      <w:r w:rsidR="00ED4945">
        <w:rPr>
          <w:rFonts w:ascii="Arial" w:hAnsi="Arial" w:cs="Arial"/>
          <w:b/>
          <w:sz w:val="22"/>
          <w:szCs w:val="22"/>
        </w:rPr>
        <w:t xml:space="preserve"> </w:t>
      </w:r>
      <w:r w:rsidRPr="000B0115">
        <w:rPr>
          <w:rFonts w:ascii="Arial" w:hAnsi="Arial" w:cs="Arial"/>
          <w:b/>
          <w:sz w:val="22"/>
          <w:szCs w:val="22"/>
        </w:rPr>
        <w:t xml:space="preserve">kształt blatu </w:t>
      </w:r>
    </w:p>
    <w:p w:rsidR="00CE1AE9" w:rsidRPr="000B0115" w:rsidRDefault="00CE1AE9" w:rsidP="00ED768D">
      <w:pPr>
        <w:spacing w:line="360" w:lineRule="auto"/>
        <w:jc w:val="both"/>
        <w:rPr>
          <w:rFonts w:ascii="Arial" w:hAnsi="Arial" w:cs="Arial"/>
          <w:sz w:val="22"/>
          <w:szCs w:val="22"/>
        </w:rPr>
      </w:pPr>
      <w:r w:rsidRPr="000B0115">
        <w:rPr>
          <w:rFonts w:ascii="Arial" w:hAnsi="Arial" w:cs="Arial"/>
          <w:sz w:val="22"/>
          <w:szCs w:val="22"/>
        </w:rPr>
        <w:t xml:space="preserve">Oferowane biurka powinny być w kształcie prostokąta powinny posiadać co najmniej 1 zaślepiony otwór z PCV przeznaczony na kable. </w:t>
      </w:r>
    </w:p>
    <w:p w:rsidR="00AD2EF0" w:rsidRDefault="00AD2EF0" w:rsidP="00ED768D">
      <w:pPr>
        <w:spacing w:line="360" w:lineRule="auto"/>
        <w:jc w:val="both"/>
        <w:rPr>
          <w:rFonts w:ascii="Arial" w:hAnsi="Arial" w:cs="Arial"/>
          <w:b/>
          <w:sz w:val="22"/>
          <w:szCs w:val="22"/>
        </w:rPr>
      </w:pPr>
    </w:p>
    <w:p w:rsidR="00CE1AE9" w:rsidRPr="000B0115" w:rsidRDefault="00CE1AE9" w:rsidP="00ED768D">
      <w:pPr>
        <w:spacing w:line="360" w:lineRule="auto"/>
        <w:jc w:val="both"/>
        <w:rPr>
          <w:rFonts w:ascii="Arial" w:hAnsi="Arial" w:cs="Arial"/>
          <w:b/>
          <w:sz w:val="22"/>
          <w:szCs w:val="22"/>
        </w:rPr>
      </w:pPr>
      <w:r w:rsidRPr="000B0115">
        <w:rPr>
          <w:rFonts w:ascii="Arial" w:hAnsi="Arial" w:cs="Arial"/>
          <w:b/>
          <w:sz w:val="22"/>
          <w:szCs w:val="22"/>
        </w:rPr>
        <w:t>Biurko -</w:t>
      </w:r>
      <w:r w:rsidR="00ED4945">
        <w:rPr>
          <w:rFonts w:ascii="Arial" w:hAnsi="Arial" w:cs="Arial"/>
          <w:b/>
          <w:sz w:val="22"/>
          <w:szCs w:val="22"/>
        </w:rPr>
        <w:t xml:space="preserve"> </w:t>
      </w:r>
      <w:r w:rsidRPr="000B0115">
        <w:rPr>
          <w:rFonts w:ascii="Arial" w:hAnsi="Arial" w:cs="Arial"/>
          <w:b/>
          <w:sz w:val="22"/>
          <w:szCs w:val="22"/>
        </w:rPr>
        <w:t xml:space="preserve">stelaż </w:t>
      </w:r>
    </w:p>
    <w:p w:rsidR="00CE1AE9" w:rsidRDefault="00CE1AE9" w:rsidP="00ED768D">
      <w:pPr>
        <w:spacing w:line="360" w:lineRule="auto"/>
        <w:jc w:val="both"/>
        <w:rPr>
          <w:rFonts w:ascii="Arial" w:hAnsi="Arial" w:cs="Arial"/>
          <w:sz w:val="22"/>
          <w:szCs w:val="22"/>
        </w:rPr>
      </w:pPr>
      <w:r w:rsidRPr="000B0115">
        <w:rPr>
          <w:rFonts w:ascii="Arial" w:hAnsi="Arial" w:cs="Arial"/>
          <w:sz w:val="22"/>
          <w:szCs w:val="22"/>
        </w:rPr>
        <w:t>Stelaż powinien posiadać możliwość pionowego i poziomego prowadzenia okablowania na bazie nóg kolumnowych, kolumna stalowa, malowana proszkowo. Stopa wykonana z aluminium polerowanego lub malowanego proszkowo.</w:t>
      </w:r>
    </w:p>
    <w:p w:rsidR="00ED4945" w:rsidRPr="000B0115" w:rsidRDefault="00ED4945" w:rsidP="00ED768D">
      <w:pPr>
        <w:spacing w:line="360" w:lineRule="auto"/>
        <w:jc w:val="both"/>
        <w:rPr>
          <w:rFonts w:ascii="Arial" w:hAnsi="Arial" w:cs="Arial"/>
          <w:sz w:val="22"/>
          <w:szCs w:val="22"/>
        </w:rPr>
      </w:pPr>
    </w:p>
    <w:p w:rsidR="00597A77" w:rsidRPr="0091653B" w:rsidRDefault="00597A77" w:rsidP="00ED768D">
      <w:pPr>
        <w:spacing w:line="360" w:lineRule="auto"/>
        <w:jc w:val="both"/>
        <w:rPr>
          <w:rFonts w:ascii="Arial" w:hAnsi="Arial" w:cs="Arial"/>
          <w:b/>
          <w:sz w:val="22"/>
          <w:szCs w:val="22"/>
        </w:rPr>
      </w:pPr>
      <w:r w:rsidRPr="0091653B">
        <w:rPr>
          <w:rFonts w:ascii="Arial" w:hAnsi="Arial" w:cs="Arial"/>
          <w:b/>
          <w:sz w:val="22"/>
          <w:szCs w:val="22"/>
        </w:rPr>
        <w:t>Kolorystyka</w:t>
      </w:r>
    </w:p>
    <w:p w:rsidR="00597A77" w:rsidRDefault="00597A77" w:rsidP="00ED768D">
      <w:pPr>
        <w:spacing w:line="360" w:lineRule="auto"/>
        <w:jc w:val="both"/>
        <w:rPr>
          <w:rFonts w:ascii="Arial" w:hAnsi="Arial" w:cs="Arial"/>
          <w:sz w:val="22"/>
          <w:szCs w:val="22"/>
        </w:rPr>
      </w:pPr>
      <w:r>
        <w:rPr>
          <w:rFonts w:ascii="Arial" w:hAnsi="Arial" w:cs="Arial"/>
          <w:sz w:val="22"/>
          <w:szCs w:val="22"/>
        </w:rPr>
        <w:t xml:space="preserve">Meble muszą mieć takie kolory jak meble w pokojach pracowniczych Zamawiającego. Zamawiający wymaga, aby na etapie realizacji zamówienia Wykonawca przyjechał do siedziby Zamawiającego na wizję lokalną oraz ustalenie szczegółowej </w:t>
      </w:r>
      <w:r w:rsidR="00ED4945">
        <w:rPr>
          <w:rFonts w:ascii="Arial" w:hAnsi="Arial" w:cs="Arial"/>
          <w:sz w:val="22"/>
          <w:szCs w:val="22"/>
        </w:rPr>
        <w:t>kolorystyki</w:t>
      </w:r>
      <w:r>
        <w:rPr>
          <w:rFonts w:ascii="Arial" w:hAnsi="Arial" w:cs="Arial"/>
          <w:sz w:val="22"/>
          <w:szCs w:val="22"/>
        </w:rPr>
        <w:t xml:space="preserve"> poszczególnych mebli. </w:t>
      </w:r>
    </w:p>
    <w:p w:rsidR="00597A77" w:rsidRDefault="00597A77" w:rsidP="00ED768D">
      <w:pPr>
        <w:spacing w:line="360" w:lineRule="auto"/>
        <w:jc w:val="both"/>
        <w:rPr>
          <w:rFonts w:ascii="Arial" w:hAnsi="Arial" w:cs="Arial"/>
          <w:sz w:val="22"/>
          <w:szCs w:val="22"/>
        </w:rPr>
      </w:pPr>
      <w:r>
        <w:rPr>
          <w:rFonts w:ascii="Arial" w:hAnsi="Arial" w:cs="Arial"/>
          <w:sz w:val="22"/>
          <w:szCs w:val="22"/>
        </w:rPr>
        <w:t>Zamawiający dopuszcza możliwości wizji lokalnej również na etapie składania ofert.</w:t>
      </w:r>
    </w:p>
    <w:p w:rsidR="00CE1AE9" w:rsidRPr="000B0115" w:rsidRDefault="00CE1AE9" w:rsidP="00CE1AE9">
      <w:pPr>
        <w:jc w:val="both"/>
        <w:rPr>
          <w:rFonts w:ascii="Arial" w:hAnsi="Arial" w:cs="Arial"/>
          <w:b/>
          <w:sz w:val="22"/>
          <w:szCs w:val="22"/>
        </w:rPr>
      </w:pPr>
    </w:p>
    <w:p w:rsidR="00CE1AE9" w:rsidRPr="000B0115" w:rsidRDefault="00CE1AE9" w:rsidP="00CE1AE9">
      <w:pPr>
        <w:jc w:val="both"/>
        <w:rPr>
          <w:rFonts w:ascii="Arial" w:hAnsi="Arial" w:cs="Arial"/>
          <w:sz w:val="22"/>
          <w:szCs w:val="22"/>
        </w:rPr>
      </w:pPr>
      <w:r w:rsidRPr="000B0115">
        <w:rPr>
          <w:rFonts w:ascii="Arial" w:hAnsi="Arial" w:cs="Arial"/>
          <w:sz w:val="22"/>
          <w:szCs w:val="22"/>
        </w:rPr>
        <w:t xml:space="preserve">Wymiary podane w cm: </w:t>
      </w:r>
    </w:p>
    <w:p w:rsidR="00CE1AE9" w:rsidRPr="000B0115" w:rsidRDefault="00CE1AE9" w:rsidP="00CE1AE9">
      <w:pPr>
        <w:jc w:val="both"/>
        <w:rPr>
          <w:rFonts w:ascii="Arial" w:hAnsi="Arial" w:cs="Arial"/>
          <w:sz w:val="22"/>
          <w:szCs w:val="22"/>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00"/>
        <w:gridCol w:w="1440"/>
        <w:gridCol w:w="1187"/>
        <w:gridCol w:w="1701"/>
        <w:gridCol w:w="1134"/>
      </w:tblGrid>
      <w:tr w:rsidR="00213049" w:rsidRPr="00E97B63" w:rsidTr="000265F2">
        <w:trPr>
          <w:trHeight w:val="851"/>
        </w:trPr>
        <w:tc>
          <w:tcPr>
            <w:tcW w:w="1560" w:type="dxa"/>
            <w:shd w:val="clear" w:color="auto" w:fill="auto"/>
          </w:tcPr>
          <w:p w:rsidR="00213049" w:rsidRPr="00E97B63" w:rsidRDefault="00213049" w:rsidP="006B4081">
            <w:pPr>
              <w:jc w:val="center"/>
              <w:rPr>
                <w:rFonts w:ascii="Arial" w:hAnsi="Arial" w:cs="Arial"/>
                <w:sz w:val="22"/>
                <w:szCs w:val="22"/>
              </w:rPr>
            </w:pPr>
          </w:p>
          <w:p w:rsidR="00213049" w:rsidRPr="00E97B63" w:rsidRDefault="00213049" w:rsidP="006B4081">
            <w:pPr>
              <w:jc w:val="center"/>
              <w:rPr>
                <w:rFonts w:ascii="Arial" w:hAnsi="Arial" w:cs="Arial"/>
                <w:sz w:val="22"/>
                <w:szCs w:val="22"/>
              </w:rPr>
            </w:pPr>
            <w:r w:rsidRPr="00E97B63">
              <w:rPr>
                <w:rFonts w:ascii="Arial" w:hAnsi="Arial" w:cs="Arial"/>
                <w:sz w:val="22"/>
                <w:szCs w:val="22"/>
              </w:rPr>
              <w:t>Opis biurka</w:t>
            </w:r>
          </w:p>
        </w:tc>
        <w:tc>
          <w:tcPr>
            <w:tcW w:w="1200" w:type="dxa"/>
            <w:shd w:val="clear" w:color="auto" w:fill="auto"/>
          </w:tcPr>
          <w:p w:rsidR="00213049" w:rsidRPr="00E97B63" w:rsidRDefault="00213049" w:rsidP="006B4081">
            <w:pPr>
              <w:jc w:val="center"/>
              <w:rPr>
                <w:rFonts w:ascii="Arial" w:hAnsi="Arial" w:cs="Arial"/>
                <w:sz w:val="22"/>
                <w:szCs w:val="22"/>
              </w:rPr>
            </w:pPr>
          </w:p>
          <w:p w:rsidR="00213049" w:rsidRPr="00E97B63" w:rsidRDefault="00213049" w:rsidP="006B4081">
            <w:pPr>
              <w:jc w:val="center"/>
              <w:rPr>
                <w:rFonts w:ascii="Arial" w:hAnsi="Arial" w:cs="Arial"/>
                <w:sz w:val="22"/>
                <w:szCs w:val="22"/>
              </w:rPr>
            </w:pPr>
            <w:r w:rsidRPr="00E97B63">
              <w:rPr>
                <w:rFonts w:ascii="Arial" w:hAnsi="Arial" w:cs="Arial"/>
                <w:sz w:val="22"/>
                <w:szCs w:val="22"/>
              </w:rPr>
              <w:t>Długość</w:t>
            </w:r>
          </w:p>
        </w:tc>
        <w:tc>
          <w:tcPr>
            <w:tcW w:w="1440" w:type="dxa"/>
            <w:shd w:val="clear" w:color="auto" w:fill="auto"/>
          </w:tcPr>
          <w:p w:rsidR="00213049" w:rsidRPr="00E97B63" w:rsidRDefault="00213049" w:rsidP="006B4081">
            <w:pPr>
              <w:jc w:val="center"/>
              <w:rPr>
                <w:rFonts w:ascii="Arial" w:hAnsi="Arial" w:cs="Arial"/>
                <w:sz w:val="22"/>
                <w:szCs w:val="22"/>
              </w:rPr>
            </w:pPr>
          </w:p>
          <w:p w:rsidR="00213049" w:rsidRPr="00E97B63" w:rsidRDefault="00213049" w:rsidP="006B4081">
            <w:pPr>
              <w:jc w:val="center"/>
              <w:rPr>
                <w:rFonts w:ascii="Arial" w:hAnsi="Arial" w:cs="Arial"/>
                <w:sz w:val="22"/>
                <w:szCs w:val="22"/>
              </w:rPr>
            </w:pPr>
            <w:r w:rsidRPr="00E97B63">
              <w:rPr>
                <w:rFonts w:ascii="Arial" w:hAnsi="Arial" w:cs="Arial"/>
                <w:sz w:val="22"/>
                <w:szCs w:val="22"/>
              </w:rPr>
              <w:t>Szerokość</w:t>
            </w:r>
          </w:p>
          <w:p w:rsidR="00213049" w:rsidRPr="00E97B63" w:rsidRDefault="00213049" w:rsidP="006B4081">
            <w:pPr>
              <w:jc w:val="center"/>
              <w:rPr>
                <w:rFonts w:ascii="Arial" w:hAnsi="Arial" w:cs="Arial"/>
                <w:sz w:val="22"/>
                <w:szCs w:val="22"/>
              </w:rPr>
            </w:pPr>
            <w:r w:rsidRPr="00E97B63">
              <w:rPr>
                <w:rFonts w:ascii="Arial" w:hAnsi="Arial" w:cs="Arial"/>
                <w:sz w:val="22"/>
                <w:szCs w:val="22"/>
              </w:rPr>
              <w:t>(głębokość)</w:t>
            </w:r>
          </w:p>
        </w:tc>
        <w:tc>
          <w:tcPr>
            <w:tcW w:w="1187" w:type="dxa"/>
            <w:shd w:val="clear" w:color="auto" w:fill="auto"/>
          </w:tcPr>
          <w:p w:rsidR="00213049" w:rsidRPr="00E97B63" w:rsidRDefault="00213049" w:rsidP="006B4081">
            <w:pPr>
              <w:jc w:val="center"/>
              <w:rPr>
                <w:rFonts w:ascii="Arial" w:hAnsi="Arial" w:cs="Arial"/>
                <w:sz w:val="22"/>
                <w:szCs w:val="22"/>
              </w:rPr>
            </w:pPr>
          </w:p>
          <w:p w:rsidR="00213049" w:rsidRPr="00E97B63" w:rsidRDefault="00213049" w:rsidP="006B4081">
            <w:pPr>
              <w:jc w:val="center"/>
              <w:rPr>
                <w:rFonts w:ascii="Arial" w:hAnsi="Arial" w:cs="Arial"/>
                <w:sz w:val="22"/>
                <w:szCs w:val="22"/>
              </w:rPr>
            </w:pPr>
            <w:r w:rsidRPr="00E97B63">
              <w:rPr>
                <w:rFonts w:ascii="Arial" w:hAnsi="Arial" w:cs="Arial"/>
                <w:sz w:val="22"/>
                <w:szCs w:val="22"/>
              </w:rPr>
              <w:t>wysokość</w:t>
            </w:r>
          </w:p>
        </w:tc>
        <w:tc>
          <w:tcPr>
            <w:tcW w:w="1701" w:type="dxa"/>
            <w:shd w:val="clear" w:color="auto" w:fill="auto"/>
          </w:tcPr>
          <w:p w:rsidR="00213049" w:rsidRPr="00E97B63" w:rsidRDefault="00213049" w:rsidP="006B4081">
            <w:pPr>
              <w:jc w:val="center"/>
              <w:rPr>
                <w:rFonts w:ascii="Arial" w:hAnsi="Arial" w:cs="Arial"/>
                <w:sz w:val="22"/>
                <w:szCs w:val="22"/>
              </w:rPr>
            </w:pPr>
          </w:p>
          <w:p w:rsidR="00213049" w:rsidRPr="00E97B63" w:rsidRDefault="00213049" w:rsidP="006B4081">
            <w:pPr>
              <w:jc w:val="center"/>
              <w:rPr>
                <w:rFonts w:ascii="Arial" w:hAnsi="Arial" w:cs="Arial"/>
                <w:sz w:val="22"/>
                <w:szCs w:val="22"/>
              </w:rPr>
            </w:pPr>
            <w:r w:rsidRPr="00E97B63">
              <w:rPr>
                <w:rFonts w:ascii="Arial" w:hAnsi="Arial" w:cs="Arial"/>
                <w:sz w:val="22"/>
                <w:szCs w:val="22"/>
              </w:rPr>
              <w:t>Opis dodatkowy</w:t>
            </w:r>
          </w:p>
        </w:tc>
        <w:tc>
          <w:tcPr>
            <w:tcW w:w="1134" w:type="dxa"/>
            <w:shd w:val="clear" w:color="auto" w:fill="auto"/>
          </w:tcPr>
          <w:p w:rsidR="00213049" w:rsidRPr="00E97B63" w:rsidRDefault="00213049" w:rsidP="000265F2">
            <w:pPr>
              <w:jc w:val="center"/>
              <w:rPr>
                <w:rFonts w:ascii="Arial" w:hAnsi="Arial" w:cs="Arial"/>
                <w:sz w:val="22"/>
                <w:szCs w:val="22"/>
              </w:rPr>
            </w:pPr>
          </w:p>
          <w:p w:rsidR="00213049" w:rsidRPr="00E97B63" w:rsidRDefault="00213049" w:rsidP="000265F2">
            <w:pPr>
              <w:jc w:val="center"/>
              <w:rPr>
                <w:rFonts w:ascii="Arial" w:hAnsi="Arial" w:cs="Arial"/>
                <w:sz w:val="22"/>
                <w:szCs w:val="22"/>
              </w:rPr>
            </w:pPr>
            <w:r w:rsidRPr="00E97B63">
              <w:rPr>
                <w:rFonts w:ascii="Arial" w:hAnsi="Arial" w:cs="Arial"/>
                <w:sz w:val="22"/>
                <w:szCs w:val="22"/>
              </w:rPr>
              <w:t>Ilość sztuk</w:t>
            </w:r>
          </w:p>
        </w:tc>
      </w:tr>
      <w:tr w:rsidR="00213049" w:rsidRPr="000B0115" w:rsidTr="000265F2">
        <w:trPr>
          <w:trHeight w:val="836"/>
        </w:trPr>
        <w:tc>
          <w:tcPr>
            <w:tcW w:w="1560" w:type="dxa"/>
            <w:shd w:val="clear" w:color="auto" w:fill="auto"/>
          </w:tcPr>
          <w:p w:rsidR="00213049" w:rsidRPr="000B0115" w:rsidRDefault="00213049" w:rsidP="006B4081">
            <w:pPr>
              <w:rPr>
                <w:rFonts w:ascii="Arial" w:hAnsi="Arial" w:cs="Arial"/>
                <w:sz w:val="22"/>
                <w:szCs w:val="22"/>
              </w:rPr>
            </w:pPr>
          </w:p>
          <w:p w:rsidR="00213049" w:rsidRPr="000B0115" w:rsidRDefault="00213049" w:rsidP="006B4081">
            <w:pPr>
              <w:rPr>
                <w:rFonts w:ascii="Arial" w:hAnsi="Arial" w:cs="Arial"/>
                <w:sz w:val="22"/>
                <w:szCs w:val="22"/>
              </w:rPr>
            </w:pPr>
          </w:p>
          <w:p w:rsidR="00213049" w:rsidRPr="000B0115" w:rsidRDefault="00213049" w:rsidP="006B4081">
            <w:pPr>
              <w:rPr>
                <w:rFonts w:ascii="Arial" w:hAnsi="Arial" w:cs="Arial"/>
                <w:sz w:val="22"/>
                <w:szCs w:val="22"/>
              </w:rPr>
            </w:pPr>
            <w:r w:rsidRPr="000B0115">
              <w:rPr>
                <w:rFonts w:ascii="Arial" w:hAnsi="Arial" w:cs="Arial"/>
                <w:sz w:val="22"/>
                <w:szCs w:val="22"/>
              </w:rPr>
              <w:t>Biurko pracownicze</w:t>
            </w:r>
          </w:p>
          <w:p w:rsidR="00213049" w:rsidRPr="000B0115" w:rsidRDefault="00213049" w:rsidP="006B4081">
            <w:pPr>
              <w:rPr>
                <w:rFonts w:ascii="Arial" w:hAnsi="Arial" w:cs="Arial"/>
                <w:sz w:val="22"/>
                <w:szCs w:val="22"/>
              </w:rPr>
            </w:pPr>
          </w:p>
          <w:p w:rsidR="00213049" w:rsidRPr="000B0115" w:rsidRDefault="00213049" w:rsidP="006B4081">
            <w:pPr>
              <w:rPr>
                <w:rFonts w:ascii="Arial" w:hAnsi="Arial" w:cs="Arial"/>
                <w:sz w:val="22"/>
                <w:szCs w:val="22"/>
              </w:rPr>
            </w:pPr>
            <w:r w:rsidRPr="000B0115">
              <w:rPr>
                <w:rFonts w:ascii="Arial" w:hAnsi="Arial" w:cs="Arial"/>
                <w:sz w:val="22"/>
                <w:szCs w:val="22"/>
              </w:rPr>
              <w:t xml:space="preserve"> </w:t>
            </w:r>
          </w:p>
        </w:tc>
        <w:tc>
          <w:tcPr>
            <w:tcW w:w="3827" w:type="dxa"/>
            <w:gridSpan w:val="3"/>
            <w:shd w:val="clear" w:color="auto" w:fill="auto"/>
          </w:tcPr>
          <w:p w:rsidR="00213049" w:rsidRPr="000B0115" w:rsidRDefault="00213049" w:rsidP="006B4081">
            <w:pPr>
              <w:jc w:val="center"/>
              <w:rPr>
                <w:rFonts w:ascii="Arial" w:hAnsi="Arial" w:cs="Arial"/>
                <w:sz w:val="22"/>
                <w:szCs w:val="22"/>
              </w:rPr>
            </w:pPr>
          </w:p>
          <w:p w:rsidR="00213049" w:rsidRPr="000B0115" w:rsidRDefault="001722B0" w:rsidP="006B4081">
            <w:pPr>
              <w:jc w:val="center"/>
              <w:rPr>
                <w:rFonts w:ascii="Arial" w:hAnsi="Arial" w:cs="Arial"/>
                <w:sz w:val="22"/>
                <w:szCs w:val="22"/>
              </w:rPr>
            </w:pPr>
            <w:r>
              <w:rPr>
                <w:rFonts w:ascii="Arial" w:hAnsi="Arial" w:cs="Arial"/>
                <w:sz w:val="22"/>
                <w:szCs w:val="22"/>
              </w:rPr>
              <w:t>15</w:t>
            </w:r>
            <w:r w:rsidR="00213049" w:rsidRPr="000B0115">
              <w:rPr>
                <w:rFonts w:ascii="Arial" w:hAnsi="Arial" w:cs="Arial"/>
                <w:sz w:val="22"/>
                <w:szCs w:val="22"/>
              </w:rPr>
              <w:t>0             70 – 80          74-75</w:t>
            </w:r>
          </w:p>
          <w:p w:rsidR="00213049" w:rsidRPr="000B0115" w:rsidRDefault="00213049" w:rsidP="006B4081">
            <w:pPr>
              <w:jc w:val="center"/>
              <w:rPr>
                <w:rFonts w:ascii="Arial" w:hAnsi="Arial" w:cs="Arial"/>
                <w:sz w:val="22"/>
                <w:szCs w:val="22"/>
              </w:rPr>
            </w:pPr>
          </w:p>
          <w:p w:rsidR="00213049" w:rsidRPr="000B0115" w:rsidRDefault="00213049" w:rsidP="006B4081">
            <w:pPr>
              <w:jc w:val="center"/>
              <w:rPr>
                <w:rFonts w:ascii="Arial" w:hAnsi="Arial" w:cs="Arial"/>
                <w:sz w:val="22"/>
                <w:szCs w:val="22"/>
              </w:rPr>
            </w:pPr>
            <w:r w:rsidRPr="000B0115">
              <w:rPr>
                <w:rFonts w:ascii="Arial" w:hAnsi="Arial" w:cs="Arial"/>
                <w:noProof/>
                <w:sz w:val="22"/>
                <w:szCs w:val="22"/>
              </w:rPr>
              <w:drawing>
                <wp:inline distT="0" distB="0" distL="0" distR="0" wp14:anchorId="1E0780D7" wp14:editId="20E688A8">
                  <wp:extent cx="1171575" cy="638175"/>
                  <wp:effectExtent l="0" t="0" r="9525" b="952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638175"/>
                          </a:xfrm>
                          <a:prstGeom prst="rect">
                            <a:avLst/>
                          </a:prstGeom>
                          <a:noFill/>
                          <a:ln>
                            <a:noFill/>
                          </a:ln>
                        </pic:spPr>
                      </pic:pic>
                    </a:graphicData>
                  </a:graphic>
                </wp:inline>
              </w:drawing>
            </w:r>
          </w:p>
        </w:tc>
        <w:tc>
          <w:tcPr>
            <w:tcW w:w="1701" w:type="dxa"/>
            <w:shd w:val="clear" w:color="auto" w:fill="auto"/>
          </w:tcPr>
          <w:p w:rsidR="00213049" w:rsidRPr="000B0115" w:rsidRDefault="00213049" w:rsidP="006B4081">
            <w:pPr>
              <w:rPr>
                <w:rFonts w:ascii="Arial" w:hAnsi="Arial" w:cs="Arial"/>
                <w:sz w:val="22"/>
                <w:szCs w:val="22"/>
              </w:rPr>
            </w:pPr>
          </w:p>
          <w:p w:rsidR="00213049" w:rsidRPr="000B0115" w:rsidRDefault="00213049" w:rsidP="009E779D">
            <w:pPr>
              <w:rPr>
                <w:rFonts w:ascii="Arial" w:hAnsi="Arial" w:cs="Arial"/>
                <w:sz w:val="22"/>
                <w:szCs w:val="22"/>
              </w:rPr>
            </w:pPr>
            <w:r w:rsidRPr="000B0115">
              <w:rPr>
                <w:rFonts w:ascii="Arial" w:hAnsi="Arial" w:cs="Arial"/>
                <w:sz w:val="22"/>
                <w:szCs w:val="22"/>
              </w:rPr>
              <w:t>Biurko bez szuflad i półek</w:t>
            </w:r>
          </w:p>
        </w:tc>
        <w:tc>
          <w:tcPr>
            <w:tcW w:w="1134" w:type="dxa"/>
            <w:shd w:val="clear" w:color="auto" w:fill="auto"/>
          </w:tcPr>
          <w:p w:rsidR="00213049" w:rsidRPr="000B0115" w:rsidRDefault="00213049" w:rsidP="000265F2">
            <w:pPr>
              <w:jc w:val="center"/>
              <w:rPr>
                <w:rFonts w:ascii="Arial" w:hAnsi="Arial" w:cs="Arial"/>
                <w:sz w:val="22"/>
                <w:szCs w:val="22"/>
              </w:rPr>
            </w:pPr>
          </w:p>
          <w:p w:rsidR="00213049" w:rsidRPr="000B0115" w:rsidRDefault="00213049" w:rsidP="000265F2">
            <w:pPr>
              <w:jc w:val="center"/>
              <w:rPr>
                <w:rFonts w:ascii="Arial" w:hAnsi="Arial" w:cs="Arial"/>
                <w:sz w:val="22"/>
                <w:szCs w:val="22"/>
              </w:rPr>
            </w:pPr>
          </w:p>
          <w:p w:rsidR="00213049" w:rsidRPr="000B0115" w:rsidRDefault="001722B0" w:rsidP="000265F2">
            <w:pPr>
              <w:jc w:val="center"/>
              <w:rPr>
                <w:rFonts w:ascii="Arial" w:hAnsi="Arial" w:cs="Arial"/>
                <w:sz w:val="22"/>
                <w:szCs w:val="22"/>
              </w:rPr>
            </w:pPr>
            <w:r>
              <w:rPr>
                <w:rFonts w:ascii="Arial" w:hAnsi="Arial" w:cs="Arial"/>
                <w:sz w:val="22"/>
                <w:szCs w:val="22"/>
              </w:rPr>
              <w:t>100</w:t>
            </w:r>
          </w:p>
        </w:tc>
      </w:tr>
    </w:tbl>
    <w:p w:rsidR="00071C15" w:rsidRPr="00ED4945" w:rsidRDefault="00071C15" w:rsidP="00071C15">
      <w:pPr>
        <w:spacing w:line="360" w:lineRule="auto"/>
        <w:contextualSpacing/>
        <w:jc w:val="both"/>
        <w:rPr>
          <w:rFonts w:ascii="Arial" w:hAnsi="Arial" w:cs="Arial"/>
          <w:b/>
          <w:i/>
          <w:sz w:val="18"/>
          <w:szCs w:val="18"/>
        </w:rPr>
      </w:pPr>
      <w:r w:rsidRPr="00ED4945">
        <w:rPr>
          <w:rFonts w:ascii="Arial" w:hAnsi="Arial" w:cs="Arial"/>
          <w:b/>
          <w:i/>
          <w:sz w:val="18"/>
          <w:szCs w:val="18"/>
        </w:rPr>
        <w:t xml:space="preserve">Uwaga: </w:t>
      </w:r>
    </w:p>
    <w:p w:rsidR="00071C15" w:rsidRPr="00ED4945" w:rsidRDefault="00071C15" w:rsidP="00ED4945">
      <w:pPr>
        <w:spacing w:line="360" w:lineRule="auto"/>
        <w:contextualSpacing/>
        <w:jc w:val="both"/>
        <w:rPr>
          <w:rFonts w:ascii="Arial" w:hAnsi="Arial" w:cs="Arial"/>
          <w:b/>
          <w:i/>
          <w:sz w:val="18"/>
          <w:szCs w:val="18"/>
        </w:rPr>
      </w:pPr>
      <w:r w:rsidRPr="00ED4945">
        <w:rPr>
          <w:rFonts w:ascii="Arial" w:hAnsi="Arial" w:cs="Arial"/>
          <w:b/>
          <w:i/>
          <w:sz w:val="18"/>
          <w:szCs w:val="18"/>
        </w:rPr>
        <w:t>załączone zdjęcie zamieszczone w niniejszym szczegółowym opisie przedmiotu zamówienia dotyczą kształtu zamawianych mebli i stanowią wzór tylko w tym zakresie. Kolorystyka przedstawionych na zdjęciu mebli ni</w:t>
      </w:r>
      <w:r w:rsidR="00ED4945">
        <w:rPr>
          <w:rFonts w:ascii="Arial" w:hAnsi="Arial" w:cs="Arial"/>
          <w:b/>
          <w:i/>
          <w:sz w:val="18"/>
          <w:szCs w:val="18"/>
        </w:rPr>
        <w:t>e dotyczy przedmiotu zamówienia.</w:t>
      </w:r>
    </w:p>
    <w:p w:rsidR="00CE1AE9" w:rsidRPr="000B0115" w:rsidRDefault="00CE1AE9" w:rsidP="00CE1AE9">
      <w:pPr>
        <w:rPr>
          <w:rFonts w:ascii="Arial" w:hAnsi="Arial" w:cs="Arial"/>
          <w:b/>
          <w:sz w:val="22"/>
          <w:szCs w:val="22"/>
        </w:rPr>
      </w:pPr>
      <w:r>
        <w:rPr>
          <w:rFonts w:ascii="Arial" w:hAnsi="Arial" w:cs="Arial"/>
          <w:b/>
          <w:sz w:val="22"/>
          <w:szCs w:val="22"/>
        </w:rPr>
        <w:lastRenderedPageBreak/>
        <w:t xml:space="preserve">3. </w:t>
      </w:r>
      <w:r w:rsidRPr="000B0115">
        <w:rPr>
          <w:rFonts w:ascii="Arial" w:hAnsi="Arial" w:cs="Arial"/>
          <w:b/>
          <w:sz w:val="22"/>
          <w:szCs w:val="22"/>
        </w:rPr>
        <w:t>Kontener jezdny pod biurko pracownicze.</w:t>
      </w:r>
    </w:p>
    <w:p w:rsidR="00CE1AE9" w:rsidRDefault="00CE1AE9" w:rsidP="00CE1AE9">
      <w:pPr>
        <w:rPr>
          <w:rFonts w:ascii="Arial" w:hAnsi="Arial" w:cs="Arial"/>
          <w:sz w:val="22"/>
          <w:szCs w:val="22"/>
        </w:rPr>
      </w:pPr>
    </w:p>
    <w:p w:rsidR="00CE1AE9" w:rsidRPr="000B0115" w:rsidRDefault="00CE1AE9" w:rsidP="00ED768D">
      <w:pPr>
        <w:spacing w:line="360" w:lineRule="auto"/>
        <w:rPr>
          <w:rFonts w:ascii="Arial" w:hAnsi="Arial" w:cs="Arial"/>
          <w:b/>
          <w:sz w:val="22"/>
          <w:szCs w:val="22"/>
        </w:rPr>
      </w:pPr>
      <w:r>
        <w:rPr>
          <w:rFonts w:ascii="Arial" w:hAnsi="Arial" w:cs="Arial"/>
          <w:b/>
          <w:sz w:val="22"/>
          <w:szCs w:val="22"/>
        </w:rPr>
        <w:t>Kontener</w:t>
      </w:r>
      <w:r w:rsidRPr="000B0115">
        <w:rPr>
          <w:rFonts w:ascii="Arial" w:hAnsi="Arial" w:cs="Arial"/>
          <w:sz w:val="22"/>
          <w:szCs w:val="22"/>
        </w:rPr>
        <w:t xml:space="preserve"> </w:t>
      </w:r>
      <w:r w:rsidRPr="000B0115">
        <w:rPr>
          <w:rFonts w:ascii="Arial" w:hAnsi="Arial" w:cs="Arial"/>
          <w:b/>
          <w:sz w:val="22"/>
          <w:szCs w:val="22"/>
        </w:rPr>
        <w:t>-</w:t>
      </w:r>
      <w:r w:rsidR="00ED4945">
        <w:rPr>
          <w:rFonts w:ascii="Arial" w:hAnsi="Arial" w:cs="Arial"/>
          <w:b/>
          <w:sz w:val="22"/>
          <w:szCs w:val="22"/>
        </w:rPr>
        <w:t xml:space="preserve"> </w:t>
      </w:r>
      <w:r w:rsidRPr="000B0115">
        <w:rPr>
          <w:rFonts w:ascii="Arial" w:hAnsi="Arial" w:cs="Arial"/>
          <w:b/>
          <w:sz w:val="22"/>
          <w:szCs w:val="22"/>
        </w:rPr>
        <w:t xml:space="preserve">skład surowcowy </w:t>
      </w:r>
    </w:p>
    <w:p w:rsidR="00CE1AE9" w:rsidRPr="000B0115" w:rsidRDefault="00CE1AE9" w:rsidP="00ED768D">
      <w:pPr>
        <w:spacing w:line="360" w:lineRule="auto"/>
        <w:jc w:val="both"/>
        <w:rPr>
          <w:rFonts w:ascii="Arial" w:hAnsi="Arial" w:cs="Arial"/>
          <w:sz w:val="22"/>
          <w:szCs w:val="22"/>
        </w:rPr>
      </w:pPr>
      <w:r>
        <w:rPr>
          <w:rFonts w:ascii="Arial" w:hAnsi="Arial" w:cs="Arial"/>
          <w:sz w:val="22"/>
          <w:szCs w:val="22"/>
        </w:rPr>
        <w:t>Kontenery</w:t>
      </w:r>
      <w:r w:rsidRPr="000B0115">
        <w:rPr>
          <w:rFonts w:ascii="Arial" w:hAnsi="Arial" w:cs="Arial"/>
          <w:sz w:val="22"/>
          <w:szCs w:val="22"/>
        </w:rPr>
        <w:t xml:space="preserve"> powinny być wykonane z płyty wiórowej pokrytej obustronnie melaminą o powierzchniowej fakturze drewna oklejone obrzeżem z PCV o grubości nie mniejszej niż </w:t>
      </w:r>
      <w:smartTag w:uri="urn:schemas-microsoft-com:office:smarttags" w:element="metricconverter">
        <w:smartTagPr>
          <w:attr w:name="ProductID" w:val="2 mm"/>
        </w:smartTagPr>
        <w:r w:rsidRPr="000B0115">
          <w:rPr>
            <w:rFonts w:ascii="Arial" w:hAnsi="Arial" w:cs="Arial"/>
            <w:sz w:val="22"/>
            <w:szCs w:val="22"/>
          </w:rPr>
          <w:t>2 mm</w:t>
        </w:r>
      </w:smartTag>
      <w:r w:rsidRPr="000B0115">
        <w:rPr>
          <w:rFonts w:ascii="Arial" w:hAnsi="Arial" w:cs="Arial"/>
          <w:sz w:val="22"/>
          <w:szCs w:val="22"/>
        </w:rPr>
        <w:t xml:space="preserve">. Grubość płyty, z której wykonane są </w:t>
      </w:r>
      <w:r>
        <w:rPr>
          <w:rFonts w:ascii="Arial" w:hAnsi="Arial" w:cs="Arial"/>
          <w:sz w:val="22"/>
          <w:szCs w:val="22"/>
        </w:rPr>
        <w:t>kontenery</w:t>
      </w:r>
      <w:r w:rsidRPr="000B0115">
        <w:rPr>
          <w:rFonts w:ascii="Arial" w:hAnsi="Arial" w:cs="Arial"/>
          <w:sz w:val="22"/>
          <w:szCs w:val="22"/>
        </w:rPr>
        <w:t xml:space="preserve">, może być różna, w zależności od konstrukcji, lecz nie mniejsza niż </w:t>
      </w:r>
      <w:smartTag w:uri="urn:schemas-microsoft-com:office:smarttags" w:element="metricconverter">
        <w:smartTagPr>
          <w:attr w:name="ProductID" w:val="25 mm"/>
        </w:smartTagPr>
        <w:r w:rsidRPr="000B0115">
          <w:rPr>
            <w:rFonts w:ascii="Arial" w:hAnsi="Arial" w:cs="Arial"/>
            <w:sz w:val="22"/>
            <w:szCs w:val="22"/>
          </w:rPr>
          <w:t>25 mm</w:t>
        </w:r>
      </w:smartTag>
      <w:r w:rsidR="00BB4E91">
        <w:rPr>
          <w:rFonts w:ascii="Arial" w:hAnsi="Arial" w:cs="Arial"/>
          <w:sz w:val="22"/>
          <w:szCs w:val="22"/>
        </w:rPr>
        <w:t xml:space="preserve"> w </w:t>
      </w:r>
      <w:r w:rsidRPr="000B0115">
        <w:rPr>
          <w:rFonts w:ascii="Arial" w:hAnsi="Arial" w:cs="Arial"/>
          <w:sz w:val="22"/>
          <w:szCs w:val="22"/>
        </w:rPr>
        <w:t xml:space="preserve">wieńcu dolnym i górnym oraz </w:t>
      </w:r>
      <w:smartTag w:uri="urn:schemas-microsoft-com:office:smarttags" w:element="metricconverter">
        <w:smartTagPr>
          <w:attr w:name="ProductID" w:val="18 mm"/>
        </w:smartTagPr>
        <w:r w:rsidRPr="000B0115">
          <w:rPr>
            <w:rFonts w:ascii="Arial" w:hAnsi="Arial" w:cs="Arial"/>
            <w:sz w:val="22"/>
            <w:szCs w:val="22"/>
          </w:rPr>
          <w:t>18 mm</w:t>
        </w:r>
      </w:smartTag>
      <w:r w:rsidRPr="000B0115">
        <w:rPr>
          <w:rFonts w:ascii="Arial" w:hAnsi="Arial" w:cs="Arial"/>
          <w:sz w:val="22"/>
          <w:szCs w:val="22"/>
        </w:rPr>
        <w:t xml:space="preserve"> dla pozostałych elementów. Płyta powinna posiadać atest lub klasę higieniczną równoważną, co najmniej do E1.  </w:t>
      </w:r>
    </w:p>
    <w:p w:rsidR="00CE1AE9" w:rsidRPr="000B0115" w:rsidRDefault="00CE1AE9" w:rsidP="00ED768D">
      <w:pPr>
        <w:spacing w:line="360" w:lineRule="auto"/>
        <w:ind w:left="-480" w:firstLine="480"/>
        <w:rPr>
          <w:rFonts w:ascii="Arial" w:hAnsi="Arial" w:cs="Arial"/>
          <w:b/>
          <w:sz w:val="22"/>
          <w:szCs w:val="22"/>
        </w:rPr>
      </w:pPr>
      <w:r>
        <w:rPr>
          <w:rFonts w:ascii="Arial" w:hAnsi="Arial" w:cs="Arial"/>
          <w:b/>
          <w:sz w:val="22"/>
          <w:szCs w:val="22"/>
        </w:rPr>
        <w:t>Kontener</w:t>
      </w:r>
      <w:r w:rsidRPr="000B0115">
        <w:rPr>
          <w:rFonts w:ascii="Arial" w:hAnsi="Arial" w:cs="Arial"/>
          <w:sz w:val="22"/>
          <w:szCs w:val="22"/>
        </w:rPr>
        <w:t xml:space="preserve"> </w:t>
      </w:r>
      <w:r w:rsidRPr="000B0115">
        <w:rPr>
          <w:rFonts w:ascii="Arial" w:hAnsi="Arial" w:cs="Arial"/>
          <w:b/>
          <w:sz w:val="22"/>
          <w:szCs w:val="22"/>
        </w:rPr>
        <w:t>-</w:t>
      </w:r>
      <w:r w:rsidR="00ED4945">
        <w:rPr>
          <w:rFonts w:ascii="Arial" w:hAnsi="Arial" w:cs="Arial"/>
          <w:b/>
          <w:sz w:val="22"/>
          <w:szCs w:val="22"/>
        </w:rPr>
        <w:t xml:space="preserve"> </w:t>
      </w:r>
      <w:r w:rsidRPr="000B0115">
        <w:rPr>
          <w:rFonts w:ascii="Arial" w:hAnsi="Arial" w:cs="Arial"/>
          <w:b/>
          <w:sz w:val="22"/>
          <w:szCs w:val="22"/>
        </w:rPr>
        <w:t xml:space="preserve">front </w:t>
      </w:r>
      <w:r>
        <w:rPr>
          <w:rFonts w:ascii="Arial" w:hAnsi="Arial" w:cs="Arial"/>
          <w:b/>
          <w:sz w:val="22"/>
          <w:szCs w:val="22"/>
        </w:rPr>
        <w:t>oraz korpus</w:t>
      </w:r>
    </w:p>
    <w:p w:rsidR="00CE1AE9" w:rsidRPr="000B0115" w:rsidRDefault="00CE1AE9" w:rsidP="00ED768D">
      <w:pPr>
        <w:spacing w:line="360" w:lineRule="auto"/>
        <w:jc w:val="both"/>
        <w:rPr>
          <w:rFonts w:ascii="Arial" w:hAnsi="Arial" w:cs="Arial"/>
          <w:sz w:val="22"/>
          <w:szCs w:val="22"/>
        </w:rPr>
      </w:pPr>
      <w:r w:rsidRPr="000B0115">
        <w:rPr>
          <w:rFonts w:ascii="Arial" w:hAnsi="Arial" w:cs="Arial"/>
          <w:sz w:val="22"/>
          <w:szCs w:val="22"/>
        </w:rPr>
        <w:t>Meble powinny być wykonane z płyty wiórowej o grubości nie mniejszej niż 18 mm, pokrytej obustronnie melaminą o powierzchniowej fakturze drewna oklejone obrzeżem z PCV</w:t>
      </w:r>
      <w:r w:rsidR="00BB4E91">
        <w:rPr>
          <w:rFonts w:ascii="Arial" w:hAnsi="Arial" w:cs="Arial"/>
          <w:sz w:val="22"/>
          <w:szCs w:val="22"/>
        </w:rPr>
        <w:t xml:space="preserve"> o grubości nie mniejszej niż 2 </w:t>
      </w:r>
      <w:r w:rsidRPr="000B0115">
        <w:rPr>
          <w:rFonts w:ascii="Arial" w:hAnsi="Arial" w:cs="Arial"/>
          <w:sz w:val="22"/>
          <w:szCs w:val="22"/>
        </w:rPr>
        <w:t xml:space="preserve">mm. Korpusy mebli mają być jednolite z kolorystyką frontów, wieńców oraz półek. </w:t>
      </w:r>
    </w:p>
    <w:p w:rsidR="00CE1AE9" w:rsidRDefault="00CE1AE9" w:rsidP="00ED768D">
      <w:pPr>
        <w:spacing w:line="360" w:lineRule="auto"/>
        <w:rPr>
          <w:rFonts w:ascii="Arial" w:hAnsi="Arial" w:cs="Arial"/>
          <w:sz w:val="22"/>
          <w:szCs w:val="22"/>
        </w:rPr>
      </w:pPr>
      <w:r w:rsidRPr="000B0115">
        <w:rPr>
          <w:rFonts w:ascii="Arial" w:hAnsi="Arial" w:cs="Arial"/>
          <w:sz w:val="22"/>
          <w:szCs w:val="22"/>
        </w:rPr>
        <w:t xml:space="preserve">Oferowane kontenery powinny być dostępne w kształtach prostopadłościanu, posiadać 3 szuflady wraz z piórnikiem  zamykane na zamek centralny. Kontenery wyposażone w rolki skrętne plastikowe w kolorze czarnym. Szuflady powinny mieć możliwość pełnego wysuwu oraz blokadę. </w:t>
      </w:r>
    </w:p>
    <w:p w:rsidR="00ED4945" w:rsidRDefault="00ED4945" w:rsidP="00ED768D">
      <w:pPr>
        <w:spacing w:line="360" w:lineRule="auto"/>
        <w:rPr>
          <w:rFonts w:ascii="Arial" w:hAnsi="Arial" w:cs="Arial"/>
          <w:sz w:val="22"/>
          <w:szCs w:val="22"/>
        </w:rPr>
      </w:pPr>
    </w:p>
    <w:p w:rsidR="00597A77" w:rsidRPr="0091653B" w:rsidRDefault="00597A77" w:rsidP="00ED768D">
      <w:pPr>
        <w:spacing w:line="360" w:lineRule="auto"/>
        <w:jc w:val="both"/>
        <w:rPr>
          <w:rFonts w:ascii="Arial" w:hAnsi="Arial" w:cs="Arial"/>
          <w:b/>
          <w:sz w:val="22"/>
          <w:szCs w:val="22"/>
        </w:rPr>
      </w:pPr>
      <w:r w:rsidRPr="0091653B">
        <w:rPr>
          <w:rFonts w:ascii="Arial" w:hAnsi="Arial" w:cs="Arial"/>
          <w:b/>
          <w:sz w:val="22"/>
          <w:szCs w:val="22"/>
        </w:rPr>
        <w:t>Kolorystyka</w:t>
      </w:r>
    </w:p>
    <w:p w:rsidR="00597A77" w:rsidRDefault="00597A77" w:rsidP="00ED768D">
      <w:pPr>
        <w:spacing w:line="360" w:lineRule="auto"/>
        <w:jc w:val="both"/>
        <w:rPr>
          <w:rFonts w:ascii="Arial" w:hAnsi="Arial" w:cs="Arial"/>
          <w:sz w:val="22"/>
          <w:szCs w:val="22"/>
        </w:rPr>
      </w:pPr>
      <w:r>
        <w:rPr>
          <w:rFonts w:ascii="Arial" w:hAnsi="Arial" w:cs="Arial"/>
          <w:sz w:val="22"/>
          <w:szCs w:val="22"/>
        </w:rPr>
        <w:t>Meble muszą mieć takie kolory jak meble w pokojach pracowniczych Zamawiającego. Zamawiający wymaga, aby na etapie realizacji zamówienia Wykonawca przyjechał do siedziby Zamawiającego na wizję lokalną oraz ustalenie szczegółowej</w:t>
      </w:r>
      <w:r w:rsidR="00ED4945">
        <w:rPr>
          <w:rFonts w:ascii="Arial" w:hAnsi="Arial" w:cs="Arial"/>
          <w:sz w:val="22"/>
          <w:szCs w:val="22"/>
        </w:rPr>
        <w:t xml:space="preserve"> kolorystyki</w:t>
      </w:r>
      <w:r>
        <w:rPr>
          <w:rFonts w:ascii="Arial" w:hAnsi="Arial" w:cs="Arial"/>
          <w:sz w:val="22"/>
          <w:szCs w:val="22"/>
        </w:rPr>
        <w:t xml:space="preserve"> poszczególnych mebli. </w:t>
      </w:r>
    </w:p>
    <w:p w:rsidR="00597A77" w:rsidRDefault="00597A77" w:rsidP="00ED768D">
      <w:pPr>
        <w:spacing w:line="360" w:lineRule="auto"/>
        <w:jc w:val="both"/>
        <w:rPr>
          <w:rFonts w:ascii="Arial" w:hAnsi="Arial" w:cs="Arial"/>
          <w:sz w:val="22"/>
          <w:szCs w:val="22"/>
        </w:rPr>
      </w:pPr>
      <w:r>
        <w:rPr>
          <w:rFonts w:ascii="Arial" w:hAnsi="Arial" w:cs="Arial"/>
          <w:sz w:val="22"/>
          <w:szCs w:val="22"/>
        </w:rPr>
        <w:t>Zamawiający dopuszcza możliwości wizji lokalnej również na etapie składania ofert.</w:t>
      </w:r>
    </w:p>
    <w:p w:rsidR="00CE1AE9" w:rsidRPr="000B0115" w:rsidRDefault="00CE1AE9" w:rsidP="00CE1AE9">
      <w:pPr>
        <w:rPr>
          <w:rFonts w:ascii="Arial" w:hAnsi="Arial" w:cs="Arial"/>
          <w:sz w:val="22"/>
          <w:szCs w:val="22"/>
        </w:rPr>
      </w:pPr>
    </w:p>
    <w:p w:rsidR="008A7EAD" w:rsidRDefault="008A7EAD" w:rsidP="00CE1AE9">
      <w:pPr>
        <w:rPr>
          <w:rFonts w:ascii="Arial" w:hAnsi="Arial" w:cs="Arial"/>
          <w:b/>
          <w:sz w:val="22"/>
          <w:szCs w:val="22"/>
        </w:rPr>
      </w:pPr>
    </w:p>
    <w:p w:rsidR="00CE1AE9" w:rsidRPr="000B0115" w:rsidRDefault="00CE1AE9" w:rsidP="00CE1AE9">
      <w:pPr>
        <w:rPr>
          <w:rFonts w:ascii="Arial" w:hAnsi="Arial" w:cs="Arial"/>
          <w:b/>
          <w:sz w:val="22"/>
          <w:szCs w:val="22"/>
        </w:rPr>
      </w:pPr>
      <w:r w:rsidRPr="000B0115">
        <w:rPr>
          <w:rFonts w:ascii="Arial" w:hAnsi="Arial" w:cs="Arial"/>
          <w:b/>
          <w:sz w:val="22"/>
          <w:szCs w:val="22"/>
        </w:rPr>
        <w:t xml:space="preserve">Wymiary  podane w cm: </w:t>
      </w:r>
    </w:p>
    <w:p w:rsidR="00CE1AE9" w:rsidRPr="000B0115" w:rsidRDefault="00CE1AE9" w:rsidP="00CE1AE9">
      <w:pPr>
        <w:rPr>
          <w:rFonts w:ascii="Arial" w:hAnsi="Arial"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080"/>
        <w:gridCol w:w="1440"/>
        <w:gridCol w:w="1200"/>
        <w:gridCol w:w="2255"/>
        <w:gridCol w:w="992"/>
      </w:tblGrid>
      <w:tr w:rsidR="00D21275" w:rsidRPr="00E97B63" w:rsidTr="000265F2">
        <w:trPr>
          <w:trHeight w:val="851"/>
        </w:trPr>
        <w:tc>
          <w:tcPr>
            <w:tcW w:w="1680" w:type="dxa"/>
            <w:shd w:val="clear" w:color="auto" w:fill="auto"/>
          </w:tcPr>
          <w:p w:rsidR="00D21275" w:rsidRPr="00E97B63" w:rsidRDefault="00D21275" w:rsidP="006B4081">
            <w:pPr>
              <w:jc w:val="center"/>
              <w:rPr>
                <w:rFonts w:ascii="Arial" w:hAnsi="Arial" w:cs="Arial"/>
                <w:sz w:val="22"/>
                <w:szCs w:val="22"/>
              </w:rPr>
            </w:pPr>
          </w:p>
          <w:p w:rsidR="00D21275" w:rsidRPr="00E97B63" w:rsidRDefault="00D21275" w:rsidP="006B4081">
            <w:pPr>
              <w:jc w:val="center"/>
              <w:rPr>
                <w:rFonts w:ascii="Arial" w:hAnsi="Arial" w:cs="Arial"/>
                <w:sz w:val="22"/>
                <w:szCs w:val="22"/>
              </w:rPr>
            </w:pPr>
            <w:r w:rsidRPr="00E97B63">
              <w:rPr>
                <w:rFonts w:ascii="Arial" w:hAnsi="Arial" w:cs="Arial"/>
                <w:sz w:val="22"/>
                <w:szCs w:val="22"/>
              </w:rPr>
              <w:t xml:space="preserve">Opis </w:t>
            </w:r>
          </w:p>
        </w:tc>
        <w:tc>
          <w:tcPr>
            <w:tcW w:w="1080" w:type="dxa"/>
            <w:shd w:val="clear" w:color="auto" w:fill="auto"/>
          </w:tcPr>
          <w:p w:rsidR="00D21275" w:rsidRPr="00E97B63" w:rsidRDefault="00D21275" w:rsidP="006B4081">
            <w:pPr>
              <w:jc w:val="center"/>
              <w:rPr>
                <w:rFonts w:ascii="Arial" w:hAnsi="Arial" w:cs="Arial"/>
                <w:sz w:val="22"/>
                <w:szCs w:val="22"/>
              </w:rPr>
            </w:pPr>
          </w:p>
          <w:p w:rsidR="00D21275" w:rsidRPr="00E97B63" w:rsidRDefault="00D21275" w:rsidP="006B4081">
            <w:pPr>
              <w:jc w:val="center"/>
              <w:rPr>
                <w:rFonts w:ascii="Arial" w:hAnsi="Arial" w:cs="Arial"/>
                <w:sz w:val="22"/>
                <w:szCs w:val="22"/>
              </w:rPr>
            </w:pPr>
            <w:r w:rsidRPr="00E97B63">
              <w:rPr>
                <w:rFonts w:ascii="Arial" w:hAnsi="Arial" w:cs="Arial"/>
                <w:sz w:val="22"/>
                <w:szCs w:val="22"/>
              </w:rPr>
              <w:t>Długość</w:t>
            </w:r>
          </w:p>
        </w:tc>
        <w:tc>
          <w:tcPr>
            <w:tcW w:w="1440" w:type="dxa"/>
            <w:shd w:val="clear" w:color="auto" w:fill="auto"/>
          </w:tcPr>
          <w:p w:rsidR="00D21275" w:rsidRPr="00E97B63" w:rsidRDefault="00D21275" w:rsidP="006B4081">
            <w:pPr>
              <w:jc w:val="center"/>
              <w:rPr>
                <w:rFonts w:ascii="Arial" w:hAnsi="Arial" w:cs="Arial"/>
                <w:sz w:val="22"/>
                <w:szCs w:val="22"/>
              </w:rPr>
            </w:pPr>
          </w:p>
          <w:p w:rsidR="00D21275" w:rsidRPr="00E97B63" w:rsidRDefault="00D21275" w:rsidP="006B4081">
            <w:pPr>
              <w:jc w:val="center"/>
              <w:rPr>
                <w:rFonts w:ascii="Arial" w:hAnsi="Arial" w:cs="Arial"/>
                <w:sz w:val="22"/>
                <w:szCs w:val="22"/>
              </w:rPr>
            </w:pPr>
            <w:r w:rsidRPr="00E97B63">
              <w:rPr>
                <w:rFonts w:ascii="Arial" w:hAnsi="Arial" w:cs="Arial"/>
                <w:sz w:val="22"/>
                <w:szCs w:val="22"/>
              </w:rPr>
              <w:t>Szerokość</w:t>
            </w:r>
          </w:p>
          <w:p w:rsidR="00D21275" w:rsidRPr="00E97B63" w:rsidRDefault="00D21275" w:rsidP="006B4081">
            <w:pPr>
              <w:jc w:val="center"/>
              <w:rPr>
                <w:rFonts w:ascii="Arial" w:hAnsi="Arial" w:cs="Arial"/>
                <w:sz w:val="22"/>
                <w:szCs w:val="22"/>
              </w:rPr>
            </w:pPr>
            <w:r w:rsidRPr="00E97B63">
              <w:rPr>
                <w:rFonts w:ascii="Arial" w:hAnsi="Arial" w:cs="Arial"/>
                <w:sz w:val="22"/>
                <w:szCs w:val="22"/>
              </w:rPr>
              <w:t>(głębokość)</w:t>
            </w:r>
          </w:p>
        </w:tc>
        <w:tc>
          <w:tcPr>
            <w:tcW w:w="1200" w:type="dxa"/>
            <w:shd w:val="clear" w:color="auto" w:fill="auto"/>
          </w:tcPr>
          <w:p w:rsidR="00D21275" w:rsidRPr="00E97B63" w:rsidRDefault="00D21275" w:rsidP="006B4081">
            <w:pPr>
              <w:jc w:val="center"/>
              <w:rPr>
                <w:rFonts w:ascii="Arial" w:hAnsi="Arial" w:cs="Arial"/>
                <w:sz w:val="22"/>
                <w:szCs w:val="22"/>
              </w:rPr>
            </w:pPr>
          </w:p>
          <w:p w:rsidR="00D21275" w:rsidRPr="00E97B63" w:rsidRDefault="00D21275" w:rsidP="006B4081">
            <w:pPr>
              <w:jc w:val="center"/>
              <w:rPr>
                <w:rFonts w:ascii="Arial" w:hAnsi="Arial" w:cs="Arial"/>
                <w:sz w:val="22"/>
                <w:szCs w:val="22"/>
              </w:rPr>
            </w:pPr>
            <w:r w:rsidRPr="00E97B63">
              <w:rPr>
                <w:rFonts w:ascii="Arial" w:hAnsi="Arial" w:cs="Arial"/>
                <w:sz w:val="22"/>
                <w:szCs w:val="22"/>
              </w:rPr>
              <w:t>wysokość</w:t>
            </w:r>
          </w:p>
        </w:tc>
        <w:tc>
          <w:tcPr>
            <w:tcW w:w="2255" w:type="dxa"/>
            <w:shd w:val="clear" w:color="auto" w:fill="auto"/>
          </w:tcPr>
          <w:p w:rsidR="00D21275" w:rsidRPr="00E97B63" w:rsidRDefault="00D21275" w:rsidP="006B4081">
            <w:pPr>
              <w:jc w:val="center"/>
              <w:rPr>
                <w:rFonts w:ascii="Arial" w:hAnsi="Arial" w:cs="Arial"/>
                <w:sz w:val="22"/>
                <w:szCs w:val="22"/>
              </w:rPr>
            </w:pPr>
          </w:p>
          <w:p w:rsidR="00D21275" w:rsidRPr="00E97B63" w:rsidRDefault="00D21275" w:rsidP="006B4081">
            <w:pPr>
              <w:jc w:val="center"/>
              <w:rPr>
                <w:rFonts w:ascii="Arial" w:hAnsi="Arial" w:cs="Arial"/>
                <w:sz w:val="22"/>
                <w:szCs w:val="22"/>
              </w:rPr>
            </w:pPr>
            <w:r w:rsidRPr="00E97B63">
              <w:rPr>
                <w:rFonts w:ascii="Arial" w:hAnsi="Arial" w:cs="Arial"/>
                <w:sz w:val="22"/>
                <w:szCs w:val="22"/>
              </w:rPr>
              <w:t>Opis dodatkowy</w:t>
            </w:r>
          </w:p>
        </w:tc>
        <w:tc>
          <w:tcPr>
            <w:tcW w:w="992" w:type="dxa"/>
            <w:shd w:val="clear" w:color="auto" w:fill="auto"/>
          </w:tcPr>
          <w:p w:rsidR="00D21275" w:rsidRPr="00E97B63" w:rsidRDefault="00D21275" w:rsidP="000265F2">
            <w:pPr>
              <w:jc w:val="center"/>
              <w:rPr>
                <w:rFonts w:ascii="Arial" w:hAnsi="Arial" w:cs="Arial"/>
                <w:sz w:val="22"/>
                <w:szCs w:val="22"/>
              </w:rPr>
            </w:pPr>
          </w:p>
          <w:p w:rsidR="00D21275" w:rsidRPr="00E97B63" w:rsidRDefault="00D21275" w:rsidP="000265F2">
            <w:pPr>
              <w:jc w:val="center"/>
              <w:rPr>
                <w:rFonts w:ascii="Arial" w:hAnsi="Arial" w:cs="Arial"/>
                <w:sz w:val="22"/>
                <w:szCs w:val="22"/>
              </w:rPr>
            </w:pPr>
            <w:r w:rsidRPr="00E97B63">
              <w:rPr>
                <w:rFonts w:ascii="Arial" w:hAnsi="Arial" w:cs="Arial"/>
                <w:sz w:val="22"/>
                <w:szCs w:val="22"/>
              </w:rPr>
              <w:t>Ilość sztuk</w:t>
            </w:r>
          </w:p>
        </w:tc>
      </w:tr>
      <w:tr w:rsidR="00D21275" w:rsidRPr="000B0115" w:rsidTr="000265F2">
        <w:trPr>
          <w:trHeight w:val="836"/>
        </w:trPr>
        <w:tc>
          <w:tcPr>
            <w:tcW w:w="1680" w:type="dxa"/>
            <w:shd w:val="clear" w:color="auto" w:fill="auto"/>
          </w:tcPr>
          <w:p w:rsidR="00D21275" w:rsidRPr="000B0115" w:rsidRDefault="00D21275" w:rsidP="006B4081">
            <w:pPr>
              <w:rPr>
                <w:rFonts w:ascii="Arial" w:hAnsi="Arial" w:cs="Arial"/>
                <w:sz w:val="22"/>
                <w:szCs w:val="22"/>
              </w:rPr>
            </w:pPr>
          </w:p>
          <w:p w:rsidR="00D21275" w:rsidRPr="000B0115" w:rsidRDefault="00D21275" w:rsidP="006B4081">
            <w:pPr>
              <w:rPr>
                <w:rFonts w:ascii="Arial" w:hAnsi="Arial" w:cs="Arial"/>
                <w:sz w:val="22"/>
                <w:szCs w:val="22"/>
              </w:rPr>
            </w:pPr>
            <w:r>
              <w:rPr>
                <w:rFonts w:ascii="Arial" w:hAnsi="Arial" w:cs="Arial"/>
                <w:sz w:val="22"/>
                <w:szCs w:val="22"/>
              </w:rPr>
              <w:t>K</w:t>
            </w:r>
            <w:r w:rsidRPr="000B0115">
              <w:rPr>
                <w:rFonts w:ascii="Arial" w:hAnsi="Arial" w:cs="Arial"/>
                <w:sz w:val="22"/>
                <w:szCs w:val="22"/>
              </w:rPr>
              <w:t>ontener jezdny pod biurko pracownicze</w:t>
            </w:r>
          </w:p>
        </w:tc>
        <w:tc>
          <w:tcPr>
            <w:tcW w:w="3720" w:type="dxa"/>
            <w:gridSpan w:val="3"/>
            <w:shd w:val="clear" w:color="auto" w:fill="auto"/>
          </w:tcPr>
          <w:p w:rsidR="00D21275" w:rsidRPr="000B0115" w:rsidRDefault="00D21275" w:rsidP="006B4081">
            <w:pPr>
              <w:jc w:val="center"/>
              <w:rPr>
                <w:rFonts w:ascii="Arial" w:hAnsi="Arial" w:cs="Arial"/>
                <w:sz w:val="22"/>
                <w:szCs w:val="22"/>
              </w:rPr>
            </w:pPr>
          </w:p>
          <w:p w:rsidR="00D21275" w:rsidRPr="000B0115" w:rsidRDefault="00D21275" w:rsidP="006B4081">
            <w:pPr>
              <w:jc w:val="center"/>
              <w:rPr>
                <w:rFonts w:ascii="Arial" w:hAnsi="Arial" w:cs="Arial"/>
                <w:sz w:val="22"/>
                <w:szCs w:val="22"/>
              </w:rPr>
            </w:pPr>
            <w:r w:rsidRPr="000B0115">
              <w:rPr>
                <w:rFonts w:ascii="Arial" w:hAnsi="Arial" w:cs="Arial"/>
                <w:sz w:val="22"/>
                <w:szCs w:val="22"/>
              </w:rPr>
              <w:t>43-45                  60              73 – 74</w:t>
            </w:r>
          </w:p>
          <w:p w:rsidR="00D21275" w:rsidRPr="000B0115" w:rsidRDefault="00D21275" w:rsidP="006B4081">
            <w:pPr>
              <w:jc w:val="center"/>
              <w:rPr>
                <w:rFonts w:ascii="Arial" w:hAnsi="Arial" w:cs="Arial"/>
                <w:sz w:val="22"/>
                <w:szCs w:val="22"/>
              </w:rPr>
            </w:pPr>
          </w:p>
          <w:p w:rsidR="00D21275" w:rsidRPr="000B0115" w:rsidRDefault="00D21275" w:rsidP="006B4081">
            <w:pPr>
              <w:jc w:val="center"/>
              <w:rPr>
                <w:rFonts w:ascii="Arial" w:hAnsi="Arial" w:cs="Arial"/>
                <w:sz w:val="22"/>
                <w:szCs w:val="22"/>
              </w:rPr>
            </w:pPr>
            <w:r w:rsidRPr="000B0115">
              <w:rPr>
                <w:rFonts w:ascii="Arial" w:hAnsi="Arial" w:cs="Arial"/>
                <w:noProof/>
                <w:color w:val="000000"/>
                <w:sz w:val="22"/>
                <w:szCs w:val="22"/>
              </w:rPr>
              <w:drawing>
                <wp:inline distT="0" distB="0" distL="0" distR="0" wp14:anchorId="1351D189" wp14:editId="44E04278">
                  <wp:extent cx="457200" cy="635000"/>
                  <wp:effectExtent l="19050" t="0" r="0" b="0"/>
                  <wp:docPr id="23" name="Obraz 23" descr="kt6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t63"/>
                          <pic:cNvPicPr>
                            <a:picLocks noChangeAspect="1" noChangeArrowheads="1"/>
                          </pic:cNvPicPr>
                        </pic:nvPicPr>
                        <pic:blipFill>
                          <a:blip r:embed="rId13" cstate="print"/>
                          <a:srcRect/>
                          <a:stretch>
                            <a:fillRect/>
                          </a:stretch>
                        </pic:blipFill>
                        <pic:spPr bwMode="auto">
                          <a:xfrm>
                            <a:off x="0" y="0"/>
                            <a:ext cx="457200" cy="635000"/>
                          </a:xfrm>
                          <a:prstGeom prst="rect">
                            <a:avLst/>
                          </a:prstGeom>
                          <a:noFill/>
                          <a:ln w="9525">
                            <a:noFill/>
                            <a:miter lim="800000"/>
                            <a:headEnd/>
                            <a:tailEnd/>
                          </a:ln>
                        </pic:spPr>
                      </pic:pic>
                    </a:graphicData>
                  </a:graphic>
                </wp:inline>
              </w:drawing>
            </w:r>
          </w:p>
        </w:tc>
        <w:tc>
          <w:tcPr>
            <w:tcW w:w="2255" w:type="dxa"/>
            <w:shd w:val="clear" w:color="auto" w:fill="auto"/>
          </w:tcPr>
          <w:p w:rsidR="00D21275" w:rsidRPr="000B0115" w:rsidRDefault="00D21275" w:rsidP="006B4081">
            <w:pPr>
              <w:rPr>
                <w:rFonts w:ascii="Arial" w:hAnsi="Arial" w:cs="Arial"/>
                <w:sz w:val="22"/>
                <w:szCs w:val="22"/>
              </w:rPr>
            </w:pPr>
          </w:p>
          <w:p w:rsidR="00D21275" w:rsidRPr="000B0115" w:rsidRDefault="00D21275" w:rsidP="006B4081">
            <w:pPr>
              <w:rPr>
                <w:rFonts w:ascii="Arial" w:hAnsi="Arial" w:cs="Arial"/>
                <w:sz w:val="22"/>
                <w:szCs w:val="22"/>
              </w:rPr>
            </w:pPr>
            <w:r w:rsidRPr="000B0115">
              <w:rPr>
                <w:rFonts w:ascii="Arial" w:hAnsi="Arial" w:cs="Arial"/>
                <w:sz w:val="22"/>
                <w:szCs w:val="22"/>
              </w:rPr>
              <w:t>4 szuflady w ty</w:t>
            </w:r>
            <w:r>
              <w:rPr>
                <w:rFonts w:ascii="Arial" w:hAnsi="Arial" w:cs="Arial"/>
                <w:sz w:val="22"/>
                <w:szCs w:val="22"/>
              </w:rPr>
              <w:t>m</w:t>
            </w:r>
            <w:r w:rsidRPr="000B0115">
              <w:rPr>
                <w:rFonts w:ascii="Arial" w:hAnsi="Arial" w:cs="Arial"/>
                <w:sz w:val="22"/>
                <w:szCs w:val="22"/>
              </w:rPr>
              <w:t>, jedna z piórnikiem  zamykane na zamek centralny</w:t>
            </w:r>
          </w:p>
        </w:tc>
        <w:tc>
          <w:tcPr>
            <w:tcW w:w="992" w:type="dxa"/>
            <w:shd w:val="clear" w:color="auto" w:fill="auto"/>
          </w:tcPr>
          <w:p w:rsidR="00D21275" w:rsidRPr="000B0115" w:rsidRDefault="00D21275" w:rsidP="000265F2">
            <w:pPr>
              <w:jc w:val="center"/>
              <w:rPr>
                <w:rFonts w:ascii="Arial" w:hAnsi="Arial" w:cs="Arial"/>
                <w:sz w:val="22"/>
                <w:szCs w:val="22"/>
              </w:rPr>
            </w:pPr>
          </w:p>
          <w:p w:rsidR="00D21275" w:rsidRPr="000B0115" w:rsidRDefault="001722B0" w:rsidP="000265F2">
            <w:pPr>
              <w:jc w:val="center"/>
              <w:rPr>
                <w:rFonts w:ascii="Arial" w:hAnsi="Arial" w:cs="Arial"/>
                <w:sz w:val="22"/>
                <w:szCs w:val="22"/>
              </w:rPr>
            </w:pPr>
            <w:r>
              <w:rPr>
                <w:rFonts w:ascii="Arial" w:hAnsi="Arial" w:cs="Arial"/>
                <w:sz w:val="22"/>
                <w:szCs w:val="22"/>
              </w:rPr>
              <w:t>100</w:t>
            </w:r>
          </w:p>
          <w:p w:rsidR="00D21275" w:rsidRPr="000B0115" w:rsidRDefault="00D21275" w:rsidP="000265F2">
            <w:pPr>
              <w:jc w:val="center"/>
              <w:rPr>
                <w:rFonts w:ascii="Arial" w:hAnsi="Arial" w:cs="Arial"/>
                <w:sz w:val="22"/>
                <w:szCs w:val="22"/>
              </w:rPr>
            </w:pPr>
          </w:p>
        </w:tc>
      </w:tr>
    </w:tbl>
    <w:p w:rsidR="00CE1AE9" w:rsidRPr="000B0115" w:rsidRDefault="00CE1AE9" w:rsidP="00CE1AE9">
      <w:pPr>
        <w:ind w:left="-480"/>
        <w:rPr>
          <w:rFonts w:ascii="Arial" w:hAnsi="Arial" w:cs="Arial"/>
          <w:b/>
          <w:sz w:val="22"/>
          <w:szCs w:val="22"/>
        </w:rPr>
      </w:pPr>
      <w:r w:rsidRPr="000B0115">
        <w:rPr>
          <w:rFonts w:ascii="Arial" w:hAnsi="Arial" w:cs="Arial"/>
          <w:b/>
          <w:sz w:val="22"/>
          <w:szCs w:val="22"/>
        </w:rPr>
        <w:t xml:space="preserve">       </w:t>
      </w:r>
    </w:p>
    <w:p w:rsidR="00CE1AE9" w:rsidRPr="000B0115" w:rsidRDefault="00CE1AE9" w:rsidP="00CE1AE9">
      <w:pPr>
        <w:ind w:left="-480"/>
        <w:rPr>
          <w:rFonts w:ascii="Arial" w:hAnsi="Arial" w:cs="Arial"/>
          <w:b/>
          <w:sz w:val="22"/>
          <w:szCs w:val="22"/>
        </w:rPr>
      </w:pPr>
    </w:p>
    <w:p w:rsidR="00CE1AE9" w:rsidRPr="00ED4945" w:rsidRDefault="00CE1AE9" w:rsidP="00ED768D">
      <w:pPr>
        <w:spacing w:line="360" w:lineRule="auto"/>
        <w:contextualSpacing/>
        <w:jc w:val="both"/>
        <w:rPr>
          <w:rFonts w:ascii="Arial" w:hAnsi="Arial" w:cs="Arial"/>
          <w:b/>
          <w:i/>
          <w:sz w:val="18"/>
          <w:szCs w:val="18"/>
        </w:rPr>
      </w:pPr>
      <w:r w:rsidRPr="00ED4945">
        <w:rPr>
          <w:rFonts w:ascii="Arial" w:hAnsi="Arial" w:cs="Arial"/>
          <w:b/>
          <w:i/>
          <w:sz w:val="18"/>
          <w:szCs w:val="18"/>
        </w:rPr>
        <w:t xml:space="preserve">Uwaga: </w:t>
      </w:r>
    </w:p>
    <w:p w:rsidR="00CE1AE9" w:rsidRPr="00ED4945" w:rsidRDefault="00071C15" w:rsidP="00ED768D">
      <w:pPr>
        <w:spacing w:line="360" w:lineRule="auto"/>
        <w:contextualSpacing/>
        <w:jc w:val="both"/>
        <w:rPr>
          <w:rFonts w:ascii="Arial" w:hAnsi="Arial" w:cs="Arial"/>
          <w:b/>
          <w:i/>
          <w:sz w:val="18"/>
          <w:szCs w:val="18"/>
        </w:rPr>
      </w:pPr>
      <w:r w:rsidRPr="00ED4945">
        <w:rPr>
          <w:rFonts w:ascii="Arial" w:hAnsi="Arial" w:cs="Arial"/>
          <w:b/>
          <w:i/>
          <w:sz w:val="18"/>
          <w:szCs w:val="18"/>
        </w:rPr>
        <w:t>załączone zdjęcie</w:t>
      </w:r>
      <w:r w:rsidR="00CE1AE9" w:rsidRPr="00ED4945">
        <w:rPr>
          <w:rFonts w:ascii="Arial" w:hAnsi="Arial" w:cs="Arial"/>
          <w:b/>
          <w:i/>
          <w:sz w:val="18"/>
          <w:szCs w:val="18"/>
        </w:rPr>
        <w:t xml:space="preserve"> zamieszczone w niniejszym szczegółowym opisie przedmiotu zamówienia dotyczą kształtu zamawianych mebli i stanowią wzór tylko w tym zakresie. Koloryst</w:t>
      </w:r>
      <w:r w:rsidRPr="00ED4945">
        <w:rPr>
          <w:rFonts w:ascii="Arial" w:hAnsi="Arial" w:cs="Arial"/>
          <w:b/>
          <w:i/>
          <w:sz w:val="18"/>
          <w:szCs w:val="18"/>
        </w:rPr>
        <w:t>yka przedstawionych na zdjęciu</w:t>
      </w:r>
      <w:r w:rsidR="00CE1AE9" w:rsidRPr="00ED4945">
        <w:rPr>
          <w:rFonts w:ascii="Arial" w:hAnsi="Arial" w:cs="Arial"/>
          <w:b/>
          <w:i/>
          <w:sz w:val="18"/>
          <w:szCs w:val="18"/>
        </w:rPr>
        <w:t xml:space="preserve"> mebli nie dotyczy przedmiotu zamówienia.</w:t>
      </w:r>
    </w:p>
    <w:p w:rsidR="000349B2" w:rsidRDefault="000349B2" w:rsidP="00B85345">
      <w:pPr>
        <w:spacing w:line="360" w:lineRule="auto"/>
        <w:contextualSpacing/>
        <w:jc w:val="both"/>
        <w:rPr>
          <w:rFonts w:ascii="Arial" w:hAnsi="Arial" w:cs="Arial"/>
          <w:b/>
          <w:sz w:val="22"/>
          <w:szCs w:val="22"/>
        </w:rPr>
      </w:pPr>
    </w:p>
    <w:p w:rsidR="00437D19" w:rsidRDefault="00437D19" w:rsidP="00B85345">
      <w:pPr>
        <w:spacing w:line="360" w:lineRule="auto"/>
        <w:contextualSpacing/>
        <w:jc w:val="both"/>
        <w:rPr>
          <w:rFonts w:ascii="Arial" w:hAnsi="Arial" w:cs="Arial"/>
          <w:b/>
          <w:sz w:val="22"/>
          <w:szCs w:val="22"/>
        </w:rPr>
      </w:pPr>
    </w:p>
    <w:p w:rsidR="000C120F" w:rsidRPr="00CE1AE9" w:rsidRDefault="000C120F" w:rsidP="000C120F">
      <w:pPr>
        <w:spacing w:line="360" w:lineRule="auto"/>
        <w:jc w:val="both"/>
        <w:rPr>
          <w:rFonts w:ascii="Arial" w:hAnsi="Arial" w:cs="Arial"/>
          <w:sz w:val="22"/>
          <w:szCs w:val="22"/>
        </w:rPr>
      </w:pPr>
      <w:r w:rsidRPr="00AD2EF0">
        <w:rPr>
          <w:rFonts w:ascii="Arial" w:hAnsi="Arial" w:cs="Arial"/>
          <w:b/>
          <w:smallCaps/>
          <w:sz w:val="24"/>
          <w:szCs w:val="22"/>
        </w:rPr>
        <w:lastRenderedPageBreak/>
        <w:t>Część III: Przedmiotem zamówienia jest dostawa i montaż fabrycznie nowych szaf aktowych z drzwiami przesuwnymi,</w:t>
      </w:r>
      <w:r>
        <w:rPr>
          <w:rFonts w:ascii="Arial" w:hAnsi="Arial" w:cs="Arial"/>
          <w:b/>
          <w:sz w:val="22"/>
          <w:szCs w:val="22"/>
        </w:rPr>
        <w:t xml:space="preserve"> </w:t>
      </w:r>
    </w:p>
    <w:p w:rsidR="000C120F" w:rsidRPr="00F32A75" w:rsidRDefault="000C120F" w:rsidP="000C120F">
      <w:pPr>
        <w:spacing w:before="240" w:line="360" w:lineRule="auto"/>
        <w:jc w:val="both"/>
        <w:rPr>
          <w:rFonts w:ascii="Arial" w:hAnsi="Arial" w:cs="Arial"/>
          <w:sz w:val="22"/>
          <w:szCs w:val="22"/>
        </w:rPr>
      </w:pPr>
      <w:r w:rsidRPr="00F32A75">
        <w:rPr>
          <w:rFonts w:ascii="Arial" w:hAnsi="Arial" w:cs="Arial"/>
          <w:sz w:val="22"/>
          <w:szCs w:val="22"/>
        </w:rPr>
        <w:t xml:space="preserve">Wszystkie zaproponowane rozwiązania muszą być systemowe, seryjnie produkowane – nie dotyczy mebli wykonywanych pod zamówienie typu zabudowy kuchenne, wnękowe, lady recepcyjne itp. Pod pojęciem systemowe Zamawiający rozumie meble, które można łączyć ze sobą w różnych konfiguracjach oraz pozwalające w przyszłości na rozbudowę. </w:t>
      </w:r>
    </w:p>
    <w:p w:rsidR="000C120F" w:rsidRPr="00F32A75" w:rsidRDefault="000C120F" w:rsidP="000C120F">
      <w:pPr>
        <w:autoSpaceDE w:val="0"/>
        <w:autoSpaceDN w:val="0"/>
        <w:spacing w:line="360" w:lineRule="auto"/>
        <w:jc w:val="both"/>
        <w:rPr>
          <w:rFonts w:ascii="Arial" w:hAnsi="Arial" w:cs="Arial"/>
          <w:sz w:val="22"/>
          <w:szCs w:val="22"/>
        </w:rPr>
      </w:pPr>
      <w:r>
        <w:rPr>
          <w:rFonts w:ascii="Arial" w:hAnsi="Arial" w:cs="Arial"/>
          <w:sz w:val="22"/>
          <w:szCs w:val="22"/>
        </w:rPr>
        <w:t>Zamawiający wymaga aby w</w:t>
      </w:r>
      <w:r w:rsidRPr="00F32A75">
        <w:rPr>
          <w:rFonts w:ascii="Arial" w:hAnsi="Arial" w:cs="Arial"/>
          <w:sz w:val="22"/>
          <w:szCs w:val="22"/>
        </w:rPr>
        <w:t xml:space="preserve">raz z ofertą załączyć wszystkie wymienione w opisie </w:t>
      </w:r>
      <w:r w:rsidRPr="00B85345">
        <w:rPr>
          <w:rFonts w:ascii="Arial" w:hAnsi="Arial" w:cs="Arial"/>
          <w:sz w:val="22"/>
          <w:szCs w:val="22"/>
        </w:rPr>
        <w:t xml:space="preserve">normy/certyfikaty/atesty/klasy/standardy </w:t>
      </w:r>
      <w:r w:rsidRPr="00F32A75">
        <w:rPr>
          <w:rFonts w:ascii="Arial" w:hAnsi="Arial" w:cs="Arial"/>
          <w:sz w:val="22"/>
          <w:szCs w:val="22"/>
        </w:rPr>
        <w:t xml:space="preserve">potwierdzające zgodność </w:t>
      </w:r>
      <w:r>
        <w:rPr>
          <w:rFonts w:ascii="Arial" w:hAnsi="Arial" w:cs="Arial"/>
          <w:sz w:val="22"/>
          <w:szCs w:val="22"/>
        </w:rPr>
        <w:t>oferowanych mebli z wymaganiami Zamawiającego</w:t>
      </w:r>
      <w:r w:rsidRPr="00F32A75">
        <w:rPr>
          <w:rFonts w:ascii="Arial" w:hAnsi="Arial" w:cs="Arial"/>
          <w:sz w:val="22"/>
          <w:szCs w:val="22"/>
        </w:rPr>
        <w:t>. Dokumenty te mają być opisane w sposób nie budzący wątpliwości do jakich mebli są dedykowane (nazwa widniejąca na certyfikacie musi być nazwą systemu w przedstawion</w:t>
      </w:r>
      <w:r>
        <w:rPr>
          <w:rFonts w:ascii="Arial" w:hAnsi="Arial" w:cs="Arial"/>
          <w:sz w:val="22"/>
          <w:szCs w:val="22"/>
        </w:rPr>
        <w:t>ej przez Wykonawcę ofercie</w:t>
      </w:r>
      <w:r w:rsidR="00ED4945">
        <w:rPr>
          <w:rFonts w:ascii="Arial" w:hAnsi="Arial" w:cs="Arial"/>
          <w:sz w:val="22"/>
          <w:szCs w:val="22"/>
        </w:rPr>
        <w:t>)</w:t>
      </w:r>
      <w:r w:rsidRPr="00F32A75">
        <w:rPr>
          <w:rFonts w:ascii="Arial" w:hAnsi="Arial" w:cs="Arial"/>
          <w:sz w:val="22"/>
          <w:szCs w:val="22"/>
        </w:rPr>
        <w:t>.</w:t>
      </w:r>
    </w:p>
    <w:p w:rsidR="000C120F" w:rsidRPr="004F71BA" w:rsidRDefault="000C120F" w:rsidP="000C120F">
      <w:pPr>
        <w:pStyle w:val="Default"/>
        <w:spacing w:line="360" w:lineRule="auto"/>
        <w:contextualSpacing/>
        <w:jc w:val="both"/>
        <w:rPr>
          <w:rFonts w:ascii="Arial" w:hAnsi="Arial" w:cs="Arial"/>
          <w:b/>
          <w:sz w:val="22"/>
          <w:szCs w:val="22"/>
          <w:u w:val="single"/>
        </w:rPr>
      </w:pPr>
      <w:r w:rsidRPr="00F32A75">
        <w:rPr>
          <w:rFonts w:ascii="Arial" w:hAnsi="Arial" w:cs="Arial"/>
          <w:sz w:val="22"/>
          <w:szCs w:val="22"/>
        </w:rPr>
        <w:t>W celu potwierdzenia spełnienia podanych wymogów</w:t>
      </w:r>
      <w:r>
        <w:rPr>
          <w:rFonts w:ascii="Arial" w:hAnsi="Arial" w:cs="Arial"/>
          <w:sz w:val="22"/>
          <w:szCs w:val="22"/>
        </w:rPr>
        <w:t>,</w:t>
      </w:r>
      <w:r w:rsidRPr="00F32A75">
        <w:rPr>
          <w:rFonts w:ascii="Arial" w:hAnsi="Arial" w:cs="Arial"/>
          <w:sz w:val="22"/>
          <w:szCs w:val="22"/>
        </w:rPr>
        <w:t xml:space="preserve"> do każdego mebla należy przedstawić minimum jedną, osobną kartę katalogową (formatu minimum A4), na której będzie przedstawiony proponowany mebel. Karta katalogowa musi zawierać nazwę mebla lub nazwę użytego systemu meblowego, nazwę producenta mebla, rysunek lub zdjęcie proponowanego mebla (rozmiar zdjęcia pozwalający dostrzec szczegóły – optymalnie rozmiar zdjęcia A5), wymiary oraz szczegóły techniczne mebla pozwalające zweryfikować czy proponowany mebel spełnia wymagania </w:t>
      </w:r>
      <w:r>
        <w:rPr>
          <w:rFonts w:ascii="Arial" w:hAnsi="Arial" w:cs="Arial"/>
          <w:sz w:val="22"/>
          <w:szCs w:val="22"/>
        </w:rPr>
        <w:t>Zamawiającego</w:t>
      </w:r>
      <w:r w:rsidRPr="00F32A75">
        <w:rPr>
          <w:rFonts w:ascii="Arial" w:hAnsi="Arial" w:cs="Arial"/>
          <w:sz w:val="22"/>
          <w:szCs w:val="22"/>
        </w:rPr>
        <w:t xml:space="preserve">. </w:t>
      </w:r>
      <w:r w:rsidRPr="004F71BA">
        <w:rPr>
          <w:rFonts w:ascii="Arial" w:hAnsi="Arial" w:cs="Arial"/>
          <w:b/>
          <w:sz w:val="22"/>
          <w:szCs w:val="22"/>
          <w:u w:val="single"/>
        </w:rPr>
        <w:t xml:space="preserve">Zamawiający nie dopuszcza kopiowania rysunków i/lub zdjęć </w:t>
      </w:r>
      <w:r w:rsidR="009D51CA" w:rsidRPr="004F71BA">
        <w:rPr>
          <w:rFonts w:ascii="Arial" w:hAnsi="Arial" w:cs="Arial"/>
          <w:b/>
          <w:sz w:val="22"/>
          <w:szCs w:val="22"/>
          <w:u w:val="single"/>
        </w:rPr>
        <w:t xml:space="preserve">oraz wymiarów </w:t>
      </w:r>
      <w:r w:rsidRPr="004F71BA">
        <w:rPr>
          <w:rFonts w:ascii="Arial" w:hAnsi="Arial" w:cs="Arial"/>
          <w:b/>
          <w:sz w:val="22"/>
          <w:szCs w:val="22"/>
          <w:u w:val="single"/>
        </w:rPr>
        <w:t>z poniższego opisu – wymaga się przedstawienia zdjęć i/lub rysunków</w:t>
      </w:r>
      <w:r w:rsidR="009D51CA" w:rsidRPr="004F71BA">
        <w:rPr>
          <w:rFonts w:ascii="Arial" w:hAnsi="Arial" w:cs="Arial"/>
          <w:b/>
          <w:sz w:val="22"/>
          <w:szCs w:val="22"/>
          <w:u w:val="single"/>
        </w:rPr>
        <w:t xml:space="preserve"> oraz wymiarów</w:t>
      </w:r>
      <w:r w:rsidRPr="004F71BA">
        <w:rPr>
          <w:rFonts w:ascii="Arial" w:hAnsi="Arial" w:cs="Arial"/>
          <w:b/>
          <w:sz w:val="22"/>
          <w:szCs w:val="22"/>
          <w:u w:val="single"/>
        </w:rPr>
        <w:t xml:space="preserve"> faktycznie oferowanych mebli w celu weryfikacji czy oferta spełnia wymagania Zamawiającego.</w:t>
      </w:r>
    </w:p>
    <w:p w:rsidR="000C120F" w:rsidRDefault="000C120F" w:rsidP="000C120F">
      <w:pPr>
        <w:spacing w:line="360" w:lineRule="auto"/>
        <w:jc w:val="both"/>
        <w:rPr>
          <w:rFonts w:ascii="Arial" w:hAnsi="Arial" w:cs="Arial"/>
          <w:sz w:val="22"/>
          <w:szCs w:val="22"/>
        </w:rPr>
      </w:pPr>
      <w:r w:rsidRPr="003419D4">
        <w:rPr>
          <w:rFonts w:ascii="Arial" w:hAnsi="Arial" w:cs="Arial"/>
          <w:sz w:val="22"/>
          <w:szCs w:val="22"/>
        </w:rPr>
        <w:t>Wykonawca</w:t>
      </w:r>
      <w:r>
        <w:rPr>
          <w:rFonts w:ascii="Arial" w:hAnsi="Arial" w:cs="Arial"/>
          <w:sz w:val="22"/>
          <w:szCs w:val="22"/>
        </w:rPr>
        <w:t>,</w:t>
      </w:r>
      <w:r w:rsidRPr="003419D4">
        <w:rPr>
          <w:rFonts w:ascii="Arial" w:hAnsi="Arial" w:cs="Arial"/>
          <w:sz w:val="22"/>
          <w:szCs w:val="22"/>
        </w:rPr>
        <w:t xml:space="preserve"> </w:t>
      </w:r>
      <w:r>
        <w:rPr>
          <w:rFonts w:ascii="Arial" w:hAnsi="Arial" w:cs="Arial"/>
          <w:sz w:val="22"/>
          <w:szCs w:val="22"/>
        </w:rPr>
        <w:t xml:space="preserve">w momencie podpisania umowy, </w:t>
      </w:r>
      <w:r w:rsidRPr="003419D4">
        <w:rPr>
          <w:rFonts w:ascii="Arial" w:hAnsi="Arial" w:cs="Arial"/>
          <w:sz w:val="22"/>
          <w:szCs w:val="22"/>
        </w:rPr>
        <w:t>przedstawi Za</w:t>
      </w:r>
      <w:r>
        <w:rPr>
          <w:rFonts w:ascii="Arial" w:hAnsi="Arial" w:cs="Arial"/>
          <w:sz w:val="22"/>
          <w:szCs w:val="22"/>
        </w:rPr>
        <w:t xml:space="preserve">mawiającemu polisę OC w związku </w:t>
      </w:r>
      <w:r w:rsidRPr="003419D4">
        <w:rPr>
          <w:rFonts w:ascii="Arial" w:hAnsi="Arial" w:cs="Arial"/>
          <w:sz w:val="22"/>
          <w:szCs w:val="22"/>
        </w:rPr>
        <w:t>z</w:t>
      </w:r>
      <w:r>
        <w:rPr>
          <w:rFonts w:ascii="Arial" w:hAnsi="Arial" w:cs="Arial"/>
          <w:sz w:val="22"/>
          <w:szCs w:val="22"/>
        </w:rPr>
        <w:t> </w:t>
      </w:r>
      <w:r w:rsidRPr="003419D4">
        <w:rPr>
          <w:rFonts w:ascii="Arial" w:hAnsi="Arial" w:cs="Arial"/>
          <w:sz w:val="22"/>
          <w:szCs w:val="22"/>
        </w:rPr>
        <w:t xml:space="preserve">prowadzoną działalnością gospodarczą. </w:t>
      </w:r>
    </w:p>
    <w:p w:rsidR="000C120F" w:rsidRDefault="000C120F" w:rsidP="000C120F">
      <w:pPr>
        <w:spacing w:line="360" w:lineRule="auto"/>
        <w:jc w:val="both"/>
        <w:rPr>
          <w:rFonts w:ascii="Arial" w:hAnsi="Arial" w:cs="Arial"/>
          <w:sz w:val="22"/>
          <w:szCs w:val="22"/>
        </w:rPr>
      </w:pPr>
      <w:r w:rsidRPr="003419D4">
        <w:rPr>
          <w:rFonts w:ascii="Arial" w:hAnsi="Arial" w:cs="Arial"/>
          <w:sz w:val="22"/>
          <w:szCs w:val="22"/>
        </w:rPr>
        <w:t xml:space="preserve">Polisa OC </w:t>
      </w:r>
      <w:r>
        <w:rPr>
          <w:rFonts w:ascii="Arial" w:hAnsi="Arial" w:cs="Arial"/>
          <w:sz w:val="22"/>
          <w:szCs w:val="22"/>
        </w:rPr>
        <w:t>musi</w:t>
      </w:r>
      <w:r w:rsidRPr="003419D4">
        <w:rPr>
          <w:rFonts w:ascii="Arial" w:hAnsi="Arial" w:cs="Arial"/>
          <w:sz w:val="22"/>
          <w:szCs w:val="22"/>
        </w:rPr>
        <w:t xml:space="preserve"> </w:t>
      </w:r>
      <w:r>
        <w:rPr>
          <w:rFonts w:ascii="Arial" w:hAnsi="Arial" w:cs="Arial"/>
          <w:sz w:val="22"/>
          <w:szCs w:val="22"/>
        </w:rPr>
        <w:t xml:space="preserve">zagwarantować </w:t>
      </w:r>
      <w:r w:rsidRPr="003419D4">
        <w:rPr>
          <w:rFonts w:ascii="Arial" w:hAnsi="Arial" w:cs="Arial"/>
          <w:sz w:val="22"/>
          <w:szCs w:val="22"/>
        </w:rPr>
        <w:t>ubezpieczenie dostawcy</w:t>
      </w:r>
      <w:r>
        <w:rPr>
          <w:rFonts w:ascii="Arial" w:hAnsi="Arial" w:cs="Arial"/>
          <w:sz w:val="22"/>
          <w:szCs w:val="22"/>
        </w:rPr>
        <w:t>/wykonawcy</w:t>
      </w:r>
      <w:r w:rsidRPr="003419D4">
        <w:rPr>
          <w:rFonts w:ascii="Arial" w:hAnsi="Arial" w:cs="Arial"/>
          <w:sz w:val="22"/>
          <w:szCs w:val="22"/>
        </w:rPr>
        <w:t xml:space="preserve"> na wypadek szkód wy</w:t>
      </w:r>
      <w:r>
        <w:rPr>
          <w:rFonts w:ascii="Arial" w:hAnsi="Arial" w:cs="Arial"/>
          <w:sz w:val="22"/>
          <w:szCs w:val="22"/>
        </w:rPr>
        <w:t>rządzonych</w:t>
      </w:r>
      <w:r w:rsidRPr="003419D4">
        <w:rPr>
          <w:rFonts w:ascii="Arial" w:hAnsi="Arial" w:cs="Arial"/>
          <w:sz w:val="22"/>
          <w:szCs w:val="22"/>
        </w:rPr>
        <w:t xml:space="preserve"> przy montażu </w:t>
      </w:r>
      <w:r w:rsidR="00FD644F">
        <w:rPr>
          <w:rFonts w:ascii="Arial" w:hAnsi="Arial" w:cs="Arial"/>
          <w:sz w:val="22"/>
          <w:szCs w:val="22"/>
        </w:rPr>
        <w:t>mebli</w:t>
      </w:r>
      <w:r>
        <w:rPr>
          <w:rFonts w:ascii="Arial" w:hAnsi="Arial" w:cs="Arial"/>
          <w:sz w:val="22"/>
          <w:szCs w:val="22"/>
        </w:rPr>
        <w:t xml:space="preserve"> </w:t>
      </w:r>
      <w:r w:rsidRPr="003419D4">
        <w:rPr>
          <w:rFonts w:ascii="Arial" w:hAnsi="Arial" w:cs="Arial"/>
          <w:sz w:val="22"/>
          <w:szCs w:val="22"/>
        </w:rPr>
        <w:t>przez dostawcę</w:t>
      </w:r>
      <w:r>
        <w:rPr>
          <w:rFonts w:ascii="Arial" w:hAnsi="Arial" w:cs="Arial"/>
          <w:sz w:val="22"/>
          <w:szCs w:val="22"/>
        </w:rPr>
        <w:t>/wykonawcę,</w:t>
      </w:r>
      <w:r w:rsidRPr="003419D4">
        <w:rPr>
          <w:rFonts w:ascii="Arial" w:hAnsi="Arial" w:cs="Arial"/>
          <w:sz w:val="22"/>
          <w:szCs w:val="22"/>
        </w:rPr>
        <w:t xml:space="preserve"> dotyczących nie tylko mebli ale </w:t>
      </w:r>
      <w:r w:rsidR="00FD644F">
        <w:rPr>
          <w:rFonts w:ascii="Arial" w:hAnsi="Arial" w:cs="Arial"/>
          <w:sz w:val="22"/>
          <w:szCs w:val="22"/>
        </w:rPr>
        <w:t xml:space="preserve">                         </w:t>
      </w:r>
      <w:r>
        <w:rPr>
          <w:rFonts w:ascii="Arial" w:hAnsi="Arial" w:cs="Arial"/>
          <w:sz w:val="22"/>
          <w:szCs w:val="22"/>
        </w:rPr>
        <w:t xml:space="preserve">i </w:t>
      </w:r>
      <w:r w:rsidRPr="003419D4">
        <w:rPr>
          <w:rFonts w:ascii="Arial" w:hAnsi="Arial" w:cs="Arial"/>
          <w:sz w:val="22"/>
          <w:szCs w:val="22"/>
        </w:rPr>
        <w:t>przestrzeni</w:t>
      </w:r>
      <w:r>
        <w:rPr>
          <w:rFonts w:ascii="Arial" w:hAnsi="Arial" w:cs="Arial"/>
          <w:sz w:val="22"/>
          <w:szCs w:val="22"/>
        </w:rPr>
        <w:t>,</w:t>
      </w:r>
      <w:r w:rsidRPr="003419D4">
        <w:rPr>
          <w:rFonts w:ascii="Arial" w:hAnsi="Arial" w:cs="Arial"/>
          <w:sz w:val="22"/>
          <w:szCs w:val="22"/>
        </w:rPr>
        <w:t xml:space="preserve"> w której meble </w:t>
      </w:r>
      <w:r>
        <w:rPr>
          <w:rFonts w:ascii="Arial" w:hAnsi="Arial" w:cs="Arial"/>
          <w:sz w:val="22"/>
          <w:szCs w:val="22"/>
        </w:rPr>
        <w:t>będą montowane i wnoszone</w:t>
      </w:r>
      <w:r w:rsidRPr="003419D4">
        <w:rPr>
          <w:rFonts w:ascii="Arial" w:hAnsi="Arial" w:cs="Arial"/>
          <w:sz w:val="22"/>
          <w:szCs w:val="22"/>
        </w:rPr>
        <w:t xml:space="preserve"> np. zarysowanie ściany, obtłuczenie ściany, itp. </w:t>
      </w:r>
    </w:p>
    <w:p w:rsidR="000C120F" w:rsidRDefault="000C120F" w:rsidP="000C120F">
      <w:pPr>
        <w:spacing w:line="360" w:lineRule="auto"/>
        <w:jc w:val="both"/>
        <w:rPr>
          <w:rFonts w:ascii="Arial" w:hAnsi="Arial" w:cs="Arial"/>
          <w:sz w:val="22"/>
          <w:szCs w:val="22"/>
        </w:rPr>
      </w:pPr>
      <w:r>
        <w:rPr>
          <w:rFonts w:ascii="Arial" w:hAnsi="Arial" w:cs="Arial"/>
          <w:sz w:val="22"/>
          <w:szCs w:val="22"/>
        </w:rPr>
        <w:t>Polisa OC musi obowiązywać na cały okres realizacji zamówienia, do podpisania protokołu odbioru oraz w przypadku, gdy w okresie gwarancji Wykonawca będzie świadczył jakiekolwiek usługi z tą gwarancją związane. Zamawiający ma prawo do żądania okazania polisy OC w każdym momencie realizacji ww. zadań.</w:t>
      </w:r>
    </w:p>
    <w:p w:rsidR="000C120F" w:rsidRDefault="000C120F" w:rsidP="00727020">
      <w:pPr>
        <w:pStyle w:val="Akapitzlist"/>
        <w:numPr>
          <w:ilvl w:val="0"/>
          <w:numId w:val="5"/>
        </w:numPr>
        <w:spacing w:before="240" w:after="0" w:line="240" w:lineRule="auto"/>
        <w:rPr>
          <w:rFonts w:ascii="Arial" w:hAnsi="Arial" w:cs="Arial"/>
          <w:b/>
        </w:rPr>
      </w:pPr>
      <w:r>
        <w:rPr>
          <w:rFonts w:ascii="Arial" w:hAnsi="Arial" w:cs="Arial"/>
          <w:b/>
        </w:rPr>
        <w:t xml:space="preserve">Szafy. </w:t>
      </w:r>
    </w:p>
    <w:p w:rsidR="000C120F" w:rsidRPr="000B0115" w:rsidRDefault="000C120F" w:rsidP="000C120F">
      <w:pPr>
        <w:spacing w:before="240" w:line="360" w:lineRule="auto"/>
        <w:jc w:val="both"/>
        <w:rPr>
          <w:rFonts w:ascii="Arial" w:hAnsi="Arial" w:cs="Arial"/>
          <w:b/>
          <w:sz w:val="22"/>
          <w:szCs w:val="22"/>
        </w:rPr>
      </w:pPr>
      <w:r w:rsidRPr="000B0115">
        <w:rPr>
          <w:rFonts w:ascii="Arial" w:hAnsi="Arial" w:cs="Arial"/>
          <w:b/>
          <w:sz w:val="22"/>
          <w:szCs w:val="22"/>
        </w:rPr>
        <w:t xml:space="preserve"> </w:t>
      </w:r>
      <w:r w:rsidR="00A175E4">
        <w:rPr>
          <w:rFonts w:ascii="Arial" w:hAnsi="Arial" w:cs="Arial"/>
          <w:b/>
          <w:sz w:val="22"/>
          <w:szCs w:val="22"/>
        </w:rPr>
        <w:t>S</w:t>
      </w:r>
      <w:r w:rsidRPr="000B0115">
        <w:rPr>
          <w:rFonts w:ascii="Arial" w:hAnsi="Arial" w:cs="Arial"/>
          <w:b/>
          <w:sz w:val="22"/>
          <w:szCs w:val="22"/>
        </w:rPr>
        <w:t>zafa aktowa</w:t>
      </w:r>
      <w:r>
        <w:rPr>
          <w:rFonts w:ascii="Arial" w:hAnsi="Arial" w:cs="Arial"/>
          <w:b/>
          <w:sz w:val="22"/>
          <w:szCs w:val="22"/>
        </w:rPr>
        <w:t xml:space="preserve"> </w:t>
      </w:r>
      <w:r w:rsidRPr="000B0115">
        <w:rPr>
          <w:rFonts w:ascii="Arial" w:hAnsi="Arial" w:cs="Arial"/>
          <w:b/>
          <w:sz w:val="22"/>
          <w:szCs w:val="22"/>
        </w:rPr>
        <w:t>-</w:t>
      </w:r>
      <w:r>
        <w:rPr>
          <w:rFonts w:ascii="Arial" w:hAnsi="Arial" w:cs="Arial"/>
          <w:b/>
          <w:sz w:val="22"/>
          <w:szCs w:val="22"/>
        </w:rPr>
        <w:t xml:space="preserve"> </w:t>
      </w:r>
      <w:r w:rsidRPr="000B0115">
        <w:rPr>
          <w:rFonts w:ascii="Arial" w:hAnsi="Arial" w:cs="Arial"/>
          <w:b/>
          <w:sz w:val="22"/>
          <w:szCs w:val="22"/>
        </w:rPr>
        <w:t xml:space="preserve">skład surowcowy </w:t>
      </w:r>
    </w:p>
    <w:p w:rsidR="000C120F" w:rsidRDefault="000C120F" w:rsidP="000C120F">
      <w:pPr>
        <w:spacing w:line="360" w:lineRule="auto"/>
        <w:jc w:val="both"/>
        <w:rPr>
          <w:rFonts w:ascii="Arial" w:hAnsi="Arial" w:cs="Arial"/>
          <w:sz w:val="22"/>
          <w:szCs w:val="22"/>
        </w:rPr>
      </w:pPr>
      <w:r w:rsidRPr="000B0115">
        <w:rPr>
          <w:rFonts w:ascii="Arial" w:hAnsi="Arial" w:cs="Arial"/>
          <w:sz w:val="22"/>
          <w:szCs w:val="22"/>
        </w:rPr>
        <w:t xml:space="preserve">Meble powinny być wykonane z płyty wiórowej pokrytej obustronnie melaminą o powierzchniowej fakturze drewna oklejone obrzeżem z PCV o grubości nie mniejszej niż </w:t>
      </w:r>
      <w:smartTag w:uri="urn:schemas-microsoft-com:office:smarttags" w:element="metricconverter">
        <w:smartTagPr>
          <w:attr w:name="ProductID" w:val="2 mm"/>
        </w:smartTagPr>
        <w:r w:rsidRPr="000B0115">
          <w:rPr>
            <w:rFonts w:ascii="Arial" w:hAnsi="Arial" w:cs="Arial"/>
            <w:sz w:val="22"/>
            <w:szCs w:val="22"/>
          </w:rPr>
          <w:t>2 mm</w:t>
        </w:r>
      </w:smartTag>
      <w:r w:rsidRPr="000B0115">
        <w:rPr>
          <w:rFonts w:ascii="Arial" w:hAnsi="Arial" w:cs="Arial"/>
          <w:sz w:val="22"/>
          <w:szCs w:val="22"/>
        </w:rPr>
        <w:t xml:space="preserve">. Grubość płyty, z której wykonane są meble, może być różna, w zależności od konstrukcji, lecz nie mniejsza niż </w:t>
      </w:r>
      <w:smartTag w:uri="urn:schemas-microsoft-com:office:smarttags" w:element="metricconverter">
        <w:smartTagPr>
          <w:attr w:name="ProductID" w:val="25 mm"/>
        </w:smartTagPr>
        <w:r w:rsidRPr="000B0115">
          <w:rPr>
            <w:rFonts w:ascii="Arial" w:hAnsi="Arial" w:cs="Arial"/>
            <w:sz w:val="22"/>
            <w:szCs w:val="22"/>
          </w:rPr>
          <w:t>25 mm</w:t>
        </w:r>
      </w:smartTag>
      <w:r>
        <w:rPr>
          <w:rFonts w:ascii="Arial" w:hAnsi="Arial" w:cs="Arial"/>
          <w:sz w:val="22"/>
          <w:szCs w:val="22"/>
        </w:rPr>
        <w:t xml:space="preserve"> </w:t>
      </w:r>
      <w:r>
        <w:rPr>
          <w:rFonts w:ascii="Arial" w:hAnsi="Arial" w:cs="Arial"/>
          <w:sz w:val="22"/>
          <w:szCs w:val="22"/>
        </w:rPr>
        <w:lastRenderedPageBreak/>
        <w:t>w </w:t>
      </w:r>
      <w:r w:rsidRPr="000B0115">
        <w:rPr>
          <w:rFonts w:ascii="Arial" w:hAnsi="Arial" w:cs="Arial"/>
          <w:sz w:val="22"/>
          <w:szCs w:val="22"/>
        </w:rPr>
        <w:t xml:space="preserve">wieńcu dolnym i górnym oraz </w:t>
      </w:r>
      <w:smartTag w:uri="urn:schemas-microsoft-com:office:smarttags" w:element="metricconverter">
        <w:smartTagPr>
          <w:attr w:name="ProductID" w:val="18 mm"/>
        </w:smartTagPr>
        <w:r w:rsidRPr="000B0115">
          <w:rPr>
            <w:rFonts w:ascii="Arial" w:hAnsi="Arial" w:cs="Arial"/>
            <w:sz w:val="22"/>
            <w:szCs w:val="22"/>
          </w:rPr>
          <w:t>18 mm</w:t>
        </w:r>
      </w:smartTag>
      <w:r w:rsidRPr="000B0115">
        <w:rPr>
          <w:rFonts w:ascii="Arial" w:hAnsi="Arial" w:cs="Arial"/>
          <w:sz w:val="22"/>
          <w:szCs w:val="22"/>
        </w:rPr>
        <w:t xml:space="preserve"> dla pozostałych elementów. Płyta powinna posiadać atest lub klasę higieniczną równoważną, co najmniej do E1.  </w:t>
      </w:r>
    </w:p>
    <w:p w:rsidR="004F71BA" w:rsidRPr="000B0115" w:rsidRDefault="004F71BA" w:rsidP="000C120F">
      <w:pPr>
        <w:spacing w:line="360" w:lineRule="auto"/>
        <w:jc w:val="both"/>
        <w:rPr>
          <w:rFonts w:ascii="Arial" w:hAnsi="Arial" w:cs="Arial"/>
          <w:sz w:val="22"/>
          <w:szCs w:val="22"/>
        </w:rPr>
      </w:pPr>
    </w:p>
    <w:p w:rsidR="00FD644F" w:rsidRDefault="00FD644F" w:rsidP="000C120F">
      <w:pPr>
        <w:spacing w:line="360" w:lineRule="auto"/>
        <w:jc w:val="both"/>
        <w:rPr>
          <w:rFonts w:ascii="Arial" w:hAnsi="Arial" w:cs="Arial"/>
          <w:b/>
          <w:sz w:val="22"/>
          <w:szCs w:val="22"/>
        </w:rPr>
      </w:pPr>
      <w:r>
        <w:rPr>
          <w:rFonts w:ascii="Arial" w:hAnsi="Arial" w:cs="Arial"/>
          <w:b/>
          <w:sz w:val="22"/>
          <w:szCs w:val="22"/>
        </w:rPr>
        <w:t>S</w:t>
      </w:r>
      <w:r w:rsidRPr="000B0115">
        <w:rPr>
          <w:rFonts w:ascii="Arial" w:hAnsi="Arial" w:cs="Arial"/>
          <w:b/>
          <w:sz w:val="22"/>
          <w:szCs w:val="22"/>
        </w:rPr>
        <w:t>zafa aktowa</w:t>
      </w:r>
      <w:r>
        <w:rPr>
          <w:rFonts w:ascii="Arial" w:hAnsi="Arial" w:cs="Arial"/>
          <w:b/>
          <w:sz w:val="22"/>
          <w:szCs w:val="22"/>
        </w:rPr>
        <w:t xml:space="preserve"> – </w:t>
      </w:r>
      <w:r w:rsidRPr="000B0115">
        <w:rPr>
          <w:rFonts w:ascii="Arial" w:hAnsi="Arial" w:cs="Arial"/>
          <w:b/>
          <w:sz w:val="22"/>
          <w:szCs w:val="22"/>
        </w:rPr>
        <w:t>front</w:t>
      </w:r>
    </w:p>
    <w:p w:rsidR="00FD644F" w:rsidRDefault="00FD644F" w:rsidP="004F71BA">
      <w:pPr>
        <w:spacing w:line="360" w:lineRule="auto"/>
        <w:jc w:val="both"/>
        <w:rPr>
          <w:rFonts w:ascii="Arial" w:hAnsi="Arial" w:cs="Arial"/>
          <w:sz w:val="22"/>
          <w:szCs w:val="22"/>
        </w:rPr>
      </w:pPr>
      <w:r w:rsidRPr="000B0115">
        <w:rPr>
          <w:rFonts w:ascii="Arial" w:hAnsi="Arial" w:cs="Arial"/>
          <w:sz w:val="22"/>
          <w:szCs w:val="22"/>
        </w:rPr>
        <w:t>Meble powinny być wykonane z płyty wiórowej o grubości nie mniejszej niż 18 mm, pokrytej obustronnie melaminą o powierzchniowej fakturze drewna oklejone obrzeżem z PCV o</w:t>
      </w:r>
      <w:r>
        <w:rPr>
          <w:rFonts w:ascii="Arial" w:hAnsi="Arial" w:cs="Arial"/>
          <w:sz w:val="22"/>
          <w:szCs w:val="22"/>
        </w:rPr>
        <w:t xml:space="preserve"> grubości nie mniejszej niż 2 </w:t>
      </w:r>
      <w:r w:rsidRPr="000B0115">
        <w:rPr>
          <w:rFonts w:ascii="Arial" w:hAnsi="Arial" w:cs="Arial"/>
          <w:sz w:val="22"/>
          <w:szCs w:val="22"/>
        </w:rPr>
        <w:t xml:space="preserve">mm. </w:t>
      </w:r>
      <w:r>
        <w:rPr>
          <w:rFonts w:ascii="Arial" w:hAnsi="Arial" w:cs="Arial"/>
          <w:sz w:val="22"/>
          <w:szCs w:val="22"/>
        </w:rPr>
        <w:t xml:space="preserve">Drzwi przesuwne zamykane zamkiem cylindrycznym </w:t>
      </w:r>
      <w:r w:rsidRPr="000B0115">
        <w:rPr>
          <w:rFonts w:ascii="Arial" w:hAnsi="Arial" w:cs="Arial"/>
          <w:sz w:val="22"/>
          <w:szCs w:val="22"/>
        </w:rPr>
        <w:t>wraz z min. 2 kluczykami</w:t>
      </w:r>
      <w:r>
        <w:rPr>
          <w:rFonts w:ascii="Arial" w:hAnsi="Arial" w:cs="Arial"/>
          <w:sz w:val="22"/>
          <w:szCs w:val="22"/>
        </w:rPr>
        <w:t xml:space="preserve"> oraz wyposażone w uchwyt drzwiowy</w:t>
      </w:r>
      <w:r w:rsidRPr="000B0115">
        <w:rPr>
          <w:rFonts w:ascii="Arial" w:hAnsi="Arial" w:cs="Arial"/>
          <w:sz w:val="22"/>
          <w:szCs w:val="22"/>
        </w:rPr>
        <w:t xml:space="preserve">. </w:t>
      </w:r>
    </w:p>
    <w:p w:rsidR="00FD644F" w:rsidRPr="000B0115" w:rsidRDefault="00FD644F" w:rsidP="004F71BA">
      <w:pPr>
        <w:jc w:val="both"/>
        <w:rPr>
          <w:rFonts w:ascii="Arial" w:hAnsi="Arial" w:cs="Arial"/>
          <w:sz w:val="22"/>
          <w:szCs w:val="22"/>
        </w:rPr>
      </w:pPr>
    </w:p>
    <w:p w:rsidR="000C120F" w:rsidRPr="000B0115" w:rsidRDefault="00A175E4" w:rsidP="004F71BA">
      <w:pPr>
        <w:jc w:val="both"/>
        <w:rPr>
          <w:rFonts w:ascii="Arial" w:hAnsi="Arial" w:cs="Arial"/>
          <w:b/>
          <w:sz w:val="22"/>
          <w:szCs w:val="22"/>
        </w:rPr>
      </w:pPr>
      <w:r>
        <w:rPr>
          <w:rFonts w:ascii="Arial" w:hAnsi="Arial" w:cs="Arial"/>
          <w:b/>
          <w:sz w:val="22"/>
          <w:szCs w:val="22"/>
        </w:rPr>
        <w:t>S</w:t>
      </w:r>
      <w:r w:rsidR="000C120F" w:rsidRPr="000B0115">
        <w:rPr>
          <w:rFonts w:ascii="Arial" w:hAnsi="Arial" w:cs="Arial"/>
          <w:b/>
          <w:sz w:val="22"/>
          <w:szCs w:val="22"/>
        </w:rPr>
        <w:t>zafa aktowa</w:t>
      </w:r>
      <w:r w:rsidR="000C120F">
        <w:rPr>
          <w:rFonts w:ascii="Arial" w:hAnsi="Arial" w:cs="Arial"/>
          <w:b/>
          <w:sz w:val="22"/>
          <w:szCs w:val="22"/>
        </w:rPr>
        <w:t xml:space="preserve"> </w:t>
      </w:r>
      <w:r w:rsidR="000C120F" w:rsidRPr="000B0115">
        <w:rPr>
          <w:rFonts w:ascii="Arial" w:hAnsi="Arial" w:cs="Arial"/>
          <w:b/>
          <w:sz w:val="22"/>
          <w:szCs w:val="22"/>
        </w:rPr>
        <w:t>-</w:t>
      </w:r>
      <w:r w:rsidR="000C120F">
        <w:rPr>
          <w:rFonts w:ascii="Arial" w:hAnsi="Arial" w:cs="Arial"/>
          <w:b/>
          <w:sz w:val="22"/>
          <w:szCs w:val="22"/>
        </w:rPr>
        <w:t xml:space="preserve"> </w:t>
      </w:r>
      <w:r w:rsidR="000C120F" w:rsidRPr="000B0115">
        <w:rPr>
          <w:rFonts w:ascii="Arial" w:hAnsi="Arial" w:cs="Arial"/>
          <w:b/>
          <w:sz w:val="22"/>
          <w:szCs w:val="22"/>
        </w:rPr>
        <w:t xml:space="preserve">korpus </w:t>
      </w:r>
    </w:p>
    <w:p w:rsidR="000C120F" w:rsidRDefault="000C120F" w:rsidP="000C120F">
      <w:pPr>
        <w:spacing w:line="360" w:lineRule="auto"/>
        <w:jc w:val="both"/>
        <w:rPr>
          <w:rFonts w:ascii="Arial" w:hAnsi="Arial" w:cs="Arial"/>
          <w:sz w:val="22"/>
          <w:szCs w:val="22"/>
        </w:rPr>
      </w:pPr>
      <w:r w:rsidRPr="000B0115">
        <w:rPr>
          <w:rFonts w:ascii="Arial" w:hAnsi="Arial" w:cs="Arial"/>
          <w:sz w:val="22"/>
          <w:szCs w:val="22"/>
        </w:rPr>
        <w:t xml:space="preserve">Korpusy  powinny być wykonane z płyty wiórowej o grubości nie mniejszej niż </w:t>
      </w:r>
      <w:smartTag w:uri="urn:schemas-microsoft-com:office:smarttags" w:element="metricconverter">
        <w:smartTagPr>
          <w:attr w:name="ProductID" w:val="18 mm"/>
        </w:smartTagPr>
        <w:r w:rsidRPr="000B0115">
          <w:rPr>
            <w:rFonts w:ascii="Arial" w:hAnsi="Arial" w:cs="Arial"/>
            <w:sz w:val="22"/>
            <w:szCs w:val="22"/>
          </w:rPr>
          <w:t>18 mm</w:t>
        </w:r>
      </w:smartTag>
      <w:r w:rsidRPr="000B0115">
        <w:rPr>
          <w:rFonts w:ascii="Arial" w:hAnsi="Arial" w:cs="Arial"/>
          <w:sz w:val="22"/>
          <w:szCs w:val="22"/>
        </w:rPr>
        <w:t>, pokrytej obustronnie melaminą o powierzchniowej fakturze drewna oklejone obrzeżem z</w:t>
      </w:r>
      <w:r>
        <w:rPr>
          <w:rFonts w:ascii="Arial" w:hAnsi="Arial" w:cs="Arial"/>
          <w:sz w:val="22"/>
          <w:szCs w:val="22"/>
        </w:rPr>
        <w:t xml:space="preserve"> </w:t>
      </w:r>
      <w:r w:rsidRPr="000B0115">
        <w:rPr>
          <w:rFonts w:ascii="Arial" w:hAnsi="Arial" w:cs="Arial"/>
          <w:sz w:val="22"/>
          <w:szCs w:val="22"/>
        </w:rPr>
        <w:t xml:space="preserve">PCV o grubości nie mniejszej niż </w:t>
      </w:r>
      <w:smartTag w:uri="urn:schemas-microsoft-com:office:smarttags" w:element="metricconverter">
        <w:smartTagPr>
          <w:attr w:name="ProductID" w:val="2 mm"/>
        </w:smartTagPr>
        <w:r w:rsidRPr="000B0115">
          <w:rPr>
            <w:rFonts w:ascii="Arial" w:hAnsi="Arial" w:cs="Arial"/>
            <w:sz w:val="22"/>
            <w:szCs w:val="22"/>
          </w:rPr>
          <w:t>2 mm</w:t>
        </w:r>
      </w:smartTag>
      <w:r w:rsidRPr="000B0115">
        <w:rPr>
          <w:rFonts w:ascii="Arial" w:hAnsi="Arial" w:cs="Arial"/>
          <w:sz w:val="22"/>
          <w:szCs w:val="22"/>
        </w:rPr>
        <w:t xml:space="preserve">. Korpusy mebli mają być jednolite z kolorystyką frontów, wieńców oraz półek. </w:t>
      </w:r>
    </w:p>
    <w:p w:rsidR="00AD2EF0" w:rsidRPr="000B0115" w:rsidRDefault="00AD2EF0" w:rsidP="000C120F">
      <w:pPr>
        <w:spacing w:line="360" w:lineRule="auto"/>
        <w:jc w:val="both"/>
        <w:rPr>
          <w:rFonts w:ascii="Arial" w:hAnsi="Arial" w:cs="Arial"/>
          <w:sz w:val="22"/>
          <w:szCs w:val="22"/>
        </w:rPr>
      </w:pPr>
    </w:p>
    <w:p w:rsidR="000C120F" w:rsidRPr="000B0115" w:rsidRDefault="00A175E4" w:rsidP="000C120F">
      <w:pPr>
        <w:spacing w:line="360" w:lineRule="auto"/>
        <w:jc w:val="both"/>
        <w:rPr>
          <w:rFonts w:ascii="Arial" w:hAnsi="Arial" w:cs="Arial"/>
          <w:b/>
          <w:sz w:val="22"/>
          <w:szCs w:val="22"/>
        </w:rPr>
      </w:pPr>
      <w:r>
        <w:rPr>
          <w:rFonts w:ascii="Arial" w:hAnsi="Arial" w:cs="Arial"/>
          <w:b/>
          <w:sz w:val="22"/>
          <w:szCs w:val="22"/>
        </w:rPr>
        <w:t>S</w:t>
      </w:r>
      <w:r w:rsidR="000C120F" w:rsidRPr="000B0115">
        <w:rPr>
          <w:rFonts w:ascii="Arial" w:hAnsi="Arial" w:cs="Arial"/>
          <w:b/>
          <w:sz w:val="22"/>
          <w:szCs w:val="22"/>
        </w:rPr>
        <w:t>zafa aktowa</w:t>
      </w:r>
      <w:r w:rsidR="000C120F" w:rsidRPr="000B0115">
        <w:rPr>
          <w:rFonts w:ascii="Arial" w:hAnsi="Arial" w:cs="Arial"/>
          <w:sz w:val="22"/>
          <w:szCs w:val="22"/>
        </w:rPr>
        <w:t xml:space="preserve"> </w:t>
      </w:r>
      <w:r w:rsidR="000C120F" w:rsidRPr="000B0115">
        <w:rPr>
          <w:rFonts w:ascii="Arial" w:hAnsi="Arial" w:cs="Arial"/>
          <w:b/>
          <w:sz w:val="22"/>
          <w:szCs w:val="22"/>
        </w:rPr>
        <w:t xml:space="preserve">- półki </w:t>
      </w:r>
    </w:p>
    <w:p w:rsidR="004F71BA" w:rsidRDefault="000C120F" w:rsidP="000C120F">
      <w:pPr>
        <w:spacing w:line="360" w:lineRule="auto"/>
        <w:jc w:val="both"/>
        <w:rPr>
          <w:rFonts w:ascii="Arial" w:hAnsi="Arial" w:cs="Arial"/>
          <w:sz w:val="22"/>
          <w:szCs w:val="22"/>
        </w:rPr>
      </w:pPr>
      <w:r w:rsidRPr="000B0115">
        <w:rPr>
          <w:rFonts w:ascii="Arial" w:hAnsi="Arial" w:cs="Arial"/>
          <w:sz w:val="22"/>
          <w:szCs w:val="22"/>
        </w:rPr>
        <w:t>Półki powinny być wykonane z płyty wiórowej o grubości nie mniejszej niż 18 mm, pokrytej obustronnie melaminą o powierzchniowej fakturze drewna oklejone, co najmniej</w:t>
      </w:r>
      <w:r>
        <w:rPr>
          <w:rFonts w:ascii="Arial" w:hAnsi="Arial" w:cs="Arial"/>
          <w:sz w:val="22"/>
          <w:szCs w:val="22"/>
        </w:rPr>
        <w:t xml:space="preserve"> jednostronnie obrzeżem z PCV o </w:t>
      </w:r>
      <w:r w:rsidRPr="000B0115">
        <w:rPr>
          <w:rFonts w:ascii="Arial" w:hAnsi="Arial" w:cs="Arial"/>
          <w:sz w:val="22"/>
          <w:szCs w:val="22"/>
        </w:rPr>
        <w:t>grubości nie mniejszej niż 2 mm. Półki powinny mieć możliwość regulacji. Półki szaf mają być jednolite z kolorystyką frontów, wieńców.</w:t>
      </w:r>
    </w:p>
    <w:p w:rsidR="000C120F" w:rsidRDefault="000C120F" w:rsidP="000C120F">
      <w:pPr>
        <w:spacing w:line="360" w:lineRule="auto"/>
        <w:jc w:val="both"/>
        <w:rPr>
          <w:rFonts w:ascii="Arial" w:hAnsi="Arial" w:cs="Arial"/>
          <w:sz w:val="22"/>
          <w:szCs w:val="22"/>
        </w:rPr>
      </w:pPr>
      <w:r w:rsidRPr="000B0115">
        <w:rPr>
          <w:rFonts w:ascii="Arial" w:hAnsi="Arial" w:cs="Arial"/>
          <w:sz w:val="22"/>
          <w:szCs w:val="22"/>
        </w:rPr>
        <w:t xml:space="preserve"> </w:t>
      </w:r>
    </w:p>
    <w:p w:rsidR="000C120F" w:rsidRPr="00E97B63" w:rsidRDefault="000C120F" w:rsidP="000C120F">
      <w:pPr>
        <w:spacing w:line="360" w:lineRule="auto"/>
        <w:jc w:val="both"/>
        <w:rPr>
          <w:rFonts w:ascii="Arial" w:hAnsi="Arial" w:cs="Arial"/>
          <w:b/>
          <w:sz w:val="22"/>
          <w:szCs w:val="22"/>
        </w:rPr>
      </w:pPr>
      <w:r w:rsidRPr="00E97B63">
        <w:rPr>
          <w:rFonts w:ascii="Arial" w:hAnsi="Arial" w:cs="Arial"/>
          <w:b/>
          <w:sz w:val="22"/>
          <w:szCs w:val="22"/>
        </w:rPr>
        <w:t>Kolorystyka</w:t>
      </w:r>
    </w:p>
    <w:p w:rsidR="000C120F" w:rsidRDefault="000C120F" w:rsidP="000C120F">
      <w:pPr>
        <w:spacing w:line="360" w:lineRule="auto"/>
        <w:jc w:val="both"/>
        <w:rPr>
          <w:rFonts w:ascii="Arial" w:hAnsi="Arial" w:cs="Arial"/>
          <w:sz w:val="22"/>
          <w:szCs w:val="22"/>
        </w:rPr>
      </w:pPr>
      <w:r>
        <w:rPr>
          <w:rFonts w:ascii="Arial" w:hAnsi="Arial" w:cs="Arial"/>
          <w:sz w:val="22"/>
          <w:szCs w:val="22"/>
        </w:rPr>
        <w:t xml:space="preserve">Meble muszą mieć takie kolory jak meble w pokojach pracowniczych Zamawiającego. Zamawiający wymaga, aby na etapie realizacji zamówienia Wykonawca przyjechał do siedziby Zamawiającego na wizję lokalną oraz ustalenie szczegółowej </w:t>
      </w:r>
      <w:r w:rsidR="004F71BA">
        <w:rPr>
          <w:rFonts w:ascii="Arial" w:hAnsi="Arial" w:cs="Arial"/>
          <w:sz w:val="22"/>
          <w:szCs w:val="22"/>
        </w:rPr>
        <w:t>kolorystyki</w:t>
      </w:r>
      <w:r>
        <w:rPr>
          <w:rFonts w:ascii="Arial" w:hAnsi="Arial" w:cs="Arial"/>
          <w:sz w:val="22"/>
          <w:szCs w:val="22"/>
        </w:rPr>
        <w:t xml:space="preserve"> poszczególnych mebli. </w:t>
      </w:r>
    </w:p>
    <w:p w:rsidR="000C120F" w:rsidRDefault="000C120F" w:rsidP="000C120F">
      <w:pPr>
        <w:spacing w:line="360" w:lineRule="auto"/>
        <w:jc w:val="both"/>
        <w:rPr>
          <w:rFonts w:ascii="Arial" w:hAnsi="Arial" w:cs="Arial"/>
          <w:sz w:val="22"/>
          <w:szCs w:val="22"/>
        </w:rPr>
      </w:pPr>
      <w:r>
        <w:rPr>
          <w:rFonts w:ascii="Arial" w:hAnsi="Arial" w:cs="Arial"/>
          <w:sz w:val="22"/>
          <w:szCs w:val="22"/>
        </w:rPr>
        <w:t>Zamawiający dopuszcza możliwości wizji lokalnej również na etapie składania ofert.</w:t>
      </w:r>
    </w:p>
    <w:p w:rsidR="00FD644F" w:rsidRPr="000B0115" w:rsidRDefault="00FD644F" w:rsidP="000C120F">
      <w:pPr>
        <w:rPr>
          <w:rFonts w:ascii="Arial" w:hAnsi="Arial" w:cs="Arial"/>
          <w:sz w:val="22"/>
          <w:szCs w:val="22"/>
        </w:rPr>
      </w:pPr>
    </w:p>
    <w:p w:rsidR="000C120F" w:rsidRPr="000B0115" w:rsidRDefault="000C120F" w:rsidP="000C120F">
      <w:pPr>
        <w:rPr>
          <w:rFonts w:ascii="Arial" w:hAnsi="Arial" w:cs="Arial"/>
          <w:b/>
          <w:sz w:val="22"/>
          <w:szCs w:val="22"/>
        </w:rPr>
      </w:pPr>
      <w:r w:rsidRPr="000B0115">
        <w:rPr>
          <w:rFonts w:ascii="Arial" w:hAnsi="Arial" w:cs="Arial"/>
          <w:b/>
          <w:sz w:val="22"/>
          <w:szCs w:val="22"/>
        </w:rPr>
        <w:t xml:space="preserve">Przewidywana ilość </w:t>
      </w:r>
    </w:p>
    <w:p w:rsidR="000C120F" w:rsidRPr="000B0115" w:rsidRDefault="000C120F" w:rsidP="000C120F">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1417"/>
        <w:gridCol w:w="1276"/>
        <w:gridCol w:w="2126"/>
        <w:gridCol w:w="1134"/>
      </w:tblGrid>
      <w:tr w:rsidR="000C120F" w:rsidRPr="00E97B63" w:rsidTr="00D02055">
        <w:trPr>
          <w:trHeight w:val="851"/>
        </w:trPr>
        <w:tc>
          <w:tcPr>
            <w:tcW w:w="1985" w:type="dxa"/>
            <w:shd w:val="clear" w:color="auto" w:fill="auto"/>
          </w:tcPr>
          <w:p w:rsidR="000C120F" w:rsidRPr="00E97B63" w:rsidRDefault="000C120F" w:rsidP="00D02055">
            <w:pPr>
              <w:jc w:val="center"/>
              <w:rPr>
                <w:rFonts w:ascii="Arial" w:hAnsi="Arial" w:cs="Arial"/>
                <w:sz w:val="22"/>
                <w:szCs w:val="22"/>
              </w:rPr>
            </w:pPr>
          </w:p>
          <w:p w:rsidR="000C120F" w:rsidRPr="00E97B63" w:rsidRDefault="000C120F" w:rsidP="00D02055">
            <w:pPr>
              <w:jc w:val="center"/>
              <w:rPr>
                <w:rFonts w:ascii="Arial" w:hAnsi="Arial" w:cs="Arial"/>
                <w:sz w:val="22"/>
                <w:szCs w:val="22"/>
              </w:rPr>
            </w:pPr>
            <w:r w:rsidRPr="00E97B63">
              <w:rPr>
                <w:rFonts w:ascii="Arial" w:hAnsi="Arial" w:cs="Arial"/>
                <w:sz w:val="22"/>
                <w:szCs w:val="22"/>
              </w:rPr>
              <w:t xml:space="preserve">Opis </w:t>
            </w:r>
          </w:p>
        </w:tc>
        <w:tc>
          <w:tcPr>
            <w:tcW w:w="1134" w:type="dxa"/>
            <w:shd w:val="clear" w:color="auto" w:fill="auto"/>
          </w:tcPr>
          <w:p w:rsidR="000C120F" w:rsidRPr="00E97B63" w:rsidRDefault="000C120F" w:rsidP="00D02055">
            <w:pPr>
              <w:jc w:val="center"/>
              <w:rPr>
                <w:rFonts w:ascii="Arial" w:hAnsi="Arial" w:cs="Arial"/>
                <w:sz w:val="22"/>
                <w:szCs w:val="22"/>
              </w:rPr>
            </w:pPr>
          </w:p>
          <w:p w:rsidR="000C120F" w:rsidRPr="00E97B63" w:rsidRDefault="000C120F" w:rsidP="00D02055">
            <w:pPr>
              <w:jc w:val="center"/>
              <w:rPr>
                <w:rFonts w:ascii="Arial" w:hAnsi="Arial" w:cs="Arial"/>
                <w:sz w:val="22"/>
                <w:szCs w:val="22"/>
              </w:rPr>
            </w:pPr>
            <w:r w:rsidRPr="00E97B63">
              <w:rPr>
                <w:rFonts w:ascii="Arial" w:hAnsi="Arial" w:cs="Arial"/>
                <w:sz w:val="22"/>
                <w:szCs w:val="22"/>
              </w:rPr>
              <w:t>Długość w cm</w:t>
            </w:r>
          </w:p>
        </w:tc>
        <w:tc>
          <w:tcPr>
            <w:tcW w:w="1417" w:type="dxa"/>
            <w:shd w:val="clear" w:color="auto" w:fill="auto"/>
          </w:tcPr>
          <w:p w:rsidR="000C120F" w:rsidRPr="00E97B63" w:rsidRDefault="000C120F" w:rsidP="00D02055">
            <w:pPr>
              <w:jc w:val="center"/>
              <w:rPr>
                <w:rFonts w:ascii="Arial" w:hAnsi="Arial" w:cs="Arial"/>
                <w:sz w:val="22"/>
                <w:szCs w:val="22"/>
              </w:rPr>
            </w:pPr>
          </w:p>
          <w:p w:rsidR="000C120F" w:rsidRPr="00E97B63" w:rsidRDefault="000C120F" w:rsidP="00D02055">
            <w:pPr>
              <w:jc w:val="center"/>
              <w:rPr>
                <w:rFonts w:ascii="Arial" w:hAnsi="Arial" w:cs="Arial"/>
                <w:sz w:val="22"/>
                <w:szCs w:val="22"/>
              </w:rPr>
            </w:pPr>
            <w:r w:rsidRPr="00E97B63">
              <w:rPr>
                <w:rFonts w:ascii="Arial" w:hAnsi="Arial" w:cs="Arial"/>
                <w:sz w:val="22"/>
                <w:szCs w:val="22"/>
              </w:rPr>
              <w:t>Szerokość</w:t>
            </w:r>
          </w:p>
          <w:p w:rsidR="000C120F" w:rsidRPr="00E97B63" w:rsidRDefault="000C120F" w:rsidP="00D02055">
            <w:pPr>
              <w:jc w:val="center"/>
              <w:rPr>
                <w:rFonts w:ascii="Arial" w:hAnsi="Arial" w:cs="Arial"/>
                <w:sz w:val="22"/>
                <w:szCs w:val="22"/>
              </w:rPr>
            </w:pPr>
            <w:r w:rsidRPr="00E97B63">
              <w:rPr>
                <w:rFonts w:ascii="Arial" w:hAnsi="Arial" w:cs="Arial"/>
                <w:sz w:val="22"/>
                <w:szCs w:val="22"/>
              </w:rPr>
              <w:t>(głębokość) w cm</w:t>
            </w:r>
          </w:p>
        </w:tc>
        <w:tc>
          <w:tcPr>
            <w:tcW w:w="1276" w:type="dxa"/>
            <w:shd w:val="clear" w:color="auto" w:fill="auto"/>
          </w:tcPr>
          <w:p w:rsidR="000C120F" w:rsidRPr="00E97B63" w:rsidRDefault="000C120F" w:rsidP="00D02055">
            <w:pPr>
              <w:jc w:val="center"/>
              <w:rPr>
                <w:rFonts w:ascii="Arial" w:hAnsi="Arial" w:cs="Arial"/>
                <w:sz w:val="22"/>
                <w:szCs w:val="22"/>
              </w:rPr>
            </w:pPr>
          </w:p>
          <w:p w:rsidR="000C120F" w:rsidRPr="00E97B63" w:rsidRDefault="000C120F" w:rsidP="00D02055">
            <w:pPr>
              <w:jc w:val="center"/>
              <w:rPr>
                <w:rFonts w:ascii="Arial" w:hAnsi="Arial" w:cs="Arial"/>
                <w:sz w:val="22"/>
                <w:szCs w:val="22"/>
              </w:rPr>
            </w:pPr>
            <w:r w:rsidRPr="00E97B63">
              <w:rPr>
                <w:rFonts w:ascii="Arial" w:hAnsi="Arial" w:cs="Arial"/>
                <w:sz w:val="22"/>
                <w:szCs w:val="22"/>
              </w:rPr>
              <w:t>Wysokość w cm</w:t>
            </w:r>
          </w:p>
        </w:tc>
        <w:tc>
          <w:tcPr>
            <w:tcW w:w="2126" w:type="dxa"/>
            <w:shd w:val="clear" w:color="auto" w:fill="auto"/>
          </w:tcPr>
          <w:p w:rsidR="000C120F" w:rsidRPr="00E97B63" w:rsidRDefault="000C120F" w:rsidP="00D02055">
            <w:pPr>
              <w:rPr>
                <w:rFonts w:ascii="Arial" w:hAnsi="Arial" w:cs="Arial"/>
                <w:sz w:val="22"/>
                <w:szCs w:val="22"/>
              </w:rPr>
            </w:pPr>
          </w:p>
          <w:p w:rsidR="000C120F" w:rsidRPr="00E97B63" w:rsidRDefault="000C120F" w:rsidP="00D02055">
            <w:pPr>
              <w:jc w:val="center"/>
              <w:rPr>
                <w:rFonts w:ascii="Arial" w:hAnsi="Arial" w:cs="Arial"/>
                <w:sz w:val="22"/>
                <w:szCs w:val="22"/>
              </w:rPr>
            </w:pPr>
            <w:r w:rsidRPr="00E97B63">
              <w:rPr>
                <w:rFonts w:ascii="Arial" w:hAnsi="Arial" w:cs="Arial"/>
                <w:sz w:val="22"/>
                <w:szCs w:val="22"/>
              </w:rPr>
              <w:t>Opis dodatkowy</w:t>
            </w:r>
          </w:p>
        </w:tc>
        <w:tc>
          <w:tcPr>
            <w:tcW w:w="1134" w:type="dxa"/>
            <w:shd w:val="clear" w:color="auto" w:fill="auto"/>
          </w:tcPr>
          <w:p w:rsidR="000C120F" w:rsidRPr="00E97B63" w:rsidRDefault="000C120F" w:rsidP="00D02055">
            <w:pPr>
              <w:jc w:val="center"/>
              <w:rPr>
                <w:rFonts w:ascii="Arial" w:hAnsi="Arial" w:cs="Arial"/>
                <w:sz w:val="22"/>
                <w:szCs w:val="22"/>
              </w:rPr>
            </w:pPr>
          </w:p>
          <w:p w:rsidR="000C120F" w:rsidRPr="00E97B63" w:rsidRDefault="000C120F" w:rsidP="00D02055">
            <w:pPr>
              <w:jc w:val="center"/>
              <w:rPr>
                <w:rFonts w:ascii="Arial" w:hAnsi="Arial" w:cs="Arial"/>
                <w:sz w:val="22"/>
                <w:szCs w:val="22"/>
              </w:rPr>
            </w:pPr>
            <w:r w:rsidRPr="00E97B63">
              <w:rPr>
                <w:rFonts w:ascii="Arial" w:hAnsi="Arial" w:cs="Arial"/>
                <w:sz w:val="22"/>
                <w:szCs w:val="22"/>
              </w:rPr>
              <w:t>Ilość sztuk</w:t>
            </w:r>
          </w:p>
        </w:tc>
      </w:tr>
      <w:tr w:rsidR="000C120F" w:rsidRPr="000B0115" w:rsidTr="00D02055">
        <w:trPr>
          <w:trHeight w:val="2606"/>
        </w:trPr>
        <w:tc>
          <w:tcPr>
            <w:tcW w:w="1985" w:type="dxa"/>
            <w:shd w:val="clear" w:color="auto" w:fill="auto"/>
          </w:tcPr>
          <w:p w:rsidR="000C120F" w:rsidRPr="000B0115" w:rsidRDefault="000C120F" w:rsidP="00D02055">
            <w:pPr>
              <w:rPr>
                <w:rFonts w:ascii="Arial" w:hAnsi="Arial" w:cs="Arial"/>
                <w:sz w:val="22"/>
                <w:szCs w:val="22"/>
              </w:rPr>
            </w:pPr>
          </w:p>
          <w:p w:rsidR="000C120F" w:rsidRPr="000B0115" w:rsidRDefault="000C120F" w:rsidP="00D02055">
            <w:pPr>
              <w:rPr>
                <w:rFonts w:ascii="Arial" w:hAnsi="Arial" w:cs="Arial"/>
                <w:sz w:val="22"/>
                <w:szCs w:val="22"/>
              </w:rPr>
            </w:pPr>
          </w:p>
          <w:p w:rsidR="000C120F" w:rsidRPr="000B0115" w:rsidRDefault="00FD644F" w:rsidP="00D02055">
            <w:pPr>
              <w:rPr>
                <w:rFonts w:ascii="Arial" w:hAnsi="Arial" w:cs="Arial"/>
                <w:sz w:val="22"/>
                <w:szCs w:val="22"/>
              </w:rPr>
            </w:pPr>
            <w:r>
              <w:rPr>
                <w:rFonts w:ascii="Arial" w:hAnsi="Arial" w:cs="Arial"/>
                <w:sz w:val="22"/>
                <w:szCs w:val="22"/>
              </w:rPr>
              <w:t>Szafa aktowa z drzwiami przesuwnymi</w:t>
            </w:r>
          </w:p>
          <w:p w:rsidR="000C120F" w:rsidRPr="000B0115" w:rsidRDefault="000C120F" w:rsidP="00D02055">
            <w:pPr>
              <w:rPr>
                <w:rFonts w:ascii="Arial" w:hAnsi="Arial" w:cs="Arial"/>
                <w:sz w:val="22"/>
                <w:szCs w:val="22"/>
              </w:rPr>
            </w:pPr>
          </w:p>
        </w:tc>
        <w:tc>
          <w:tcPr>
            <w:tcW w:w="3827" w:type="dxa"/>
            <w:gridSpan w:val="3"/>
            <w:shd w:val="clear" w:color="auto" w:fill="auto"/>
          </w:tcPr>
          <w:p w:rsidR="000C120F" w:rsidRPr="000B0115" w:rsidRDefault="00FD644F" w:rsidP="00D02055">
            <w:pPr>
              <w:jc w:val="center"/>
              <w:rPr>
                <w:rFonts w:ascii="Arial" w:hAnsi="Arial" w:cs="Arial"/>
                <w:sz w:val="22"/>
                <w:szCs w:val="22"/>
              </w:rPr>
            </w:pPr>
            <w:r>
              <w:rPr>
                <w:rFonts w:ascii="Arial" w:hAnsi="Arial" w:cs="Arial"/>
                <w:sz w:val="22"/>
                <w:szCs w:val="22"/>
              </w:rPr>
              <w:t>80           45</w:t>
            </w:r>
            <w:r w:rsidR="000C120F" w:rsidRPr="000B0115">
              <w:rPr>
                <w:rFonts w:ascii="Arial" w:hAnsi="Arial" w:cs="Arial"/>
                <w:sz w:val="22"/>
                <w:szCs w:val="22"/>
              </w:rPr>
              <w:t xml:space="preserve">             190</w:t>
            </w:r>
          </w:p>
          <w:p w:rsidR="000C120F" w:rsidRPr="000B0115" w:rsidRDefault="000C120F" w:rsidP="00D02055">
            <w:pPr>
              <w:jc w:val="center"/>
              <w:rPr>
                <w:rFonts w:ascii="Arial" w:hAnsi="Arial" w:cs="Arial"/>
                <w:sz w:val="22"/>
                <w:szCs w:val="22"/>
              </w:rPr>
            </w:pPr>
          </w:p>
          <w:p w:rsidR="000C120F" w:rsidRPr="000B0115" w:rsidRDefault="00FD644F" w:rsidP="00D02055">
            <w:pPr>
              <w:jc w:val="center"/>
              <w:rPr>
                <w:rFonts w:ascii="Arial" w:hAnsi="Arial" w:cs="Arial"/>
                <w:sz w:val="22"/>
                <w:szCs w:val="22"/>
              </w:rPr>
            </w:pPr>
            <w:r w:rsidRPr="00FD644F">
              <w:rPr>
                <w:rFonts w:ascii="Arial" w:hAnsi="Arial" w:cs="Arial"/>
                <w:noProof/>
                <w:sz w:val="22"/>
                <w:szCs w:val="22"/>
              </w:rPr>
              <w:lastRenderedPageBreak/>
              <w:drawing>
                <wp:inline distT="0" distB="0" distL="0" distR="0" wp14:anchorId="30BF2CD8" wp14:editId="7CCC6105">
                  <wp:extent cx="1906270" cy="2673985"/>
                  <wp:effectExtent l="0" t="0" r="0" b="0"/>
                  <wp:docPr id="6" name="Obraz 6" descr="C:\Users\a.kukowska\Desktop\beznazw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ukowska\Desktop\beznazwy.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2673985"/>
                          </a:xfrm>
                          <a:prstGeom prst="rect">
                            <a:avLst/>
                          </a:prstGeom>
                          <a:noFill/>
                          <a:ln>
                            <a:noFill/>
                          </a:ln>
                        </pic:spPr>
                      </pic:pic>
                    </a:graphicData>
                  </a:graphic>
                </wp:inline>
              </w:drawing>
            </w:r>
          </w:p>
        </w:tc>
        <w:tc>
          <w:tcPr>
            <w:tcW w:w="2126" w:type="dxa"/>
            <w:shd w:val="clear" w:color="auto" w:fill="auto"/>
          </w:tcPr>
          <w:p w:rsidR="000C120F" w:rsidRPr="000B0115" w:rsidRDefault="000C120F" w:rsidP="00D02055">
            <w:pPr>
              <w:rPr>
                <w:rFonts w:ascii="Arial" w:hAnsi="Arial" w:cs="Arial"/>
                <w:sz w:val="22"/>
                <w:szCs w:val="22"/>
              </w:rPr>
            </w:pPr>
          </w:p>
          <w:p w:rsidR="000C120F" w:rsidRPr="000B0115" w:rsidRDefault="000C120F" w:rsidP="00D02055">
            <w:pPr>
              <w:rPr>
                <w:rFonts w:ascii="Arial" w:hAnsi="Arial" w:cs="Arial"/>
                <w:sz w:val="22"/>
                <w:szCs w:val="22"/>
              </w:rPr>
            </w:pPr>
            <w:r w:rsidRPr="000B0115">
              <w:rPr>
                <w:rFonts w:ascii="Arial" w:hAnsi="Arial" w:cs="Arial"/>
                <w:sz w:val="22"/>
                <w:szCs w:val="22"/>
              </w:rPr>
              <w:t xml:space="preserve">zamykana drzwiami </w:t>
            </w:r>
            <w:r w:rsidR="00FD644F">
              <w:rPr>
                <w:rFonts w:ascii="Arial" w:hAnsi="Arial" w:cs="Arial"/>
                <w:sz w:val="22"/>
                <w:szCs w:val="22"/>
              </w:rPr>
              <w:t xml:space="preserve">przesuwnymi </w:t>
            </w:r>
            <w:r w:rsidRPr="000B0115">
              <w:rPr>
                <w:rFonts w:ascii="Arial" w:hAnsi="Arial" w:cs="Arial"/>
                <w:sz w:val="22"/>
                <w:szCs w:val="22"/>
              </w:rPr>
              <w:t>z zamkiem, z pó</w:t>
            </w:r>
            <w:r>
              <w:rPr>
                <w:rFonts w:ascii="Arial" w:hAnsi="Arial" w:cs="Arial"/>
                <w:sz w:val="22"/>
                <w:szCs w:val="22"/>
              </w:rPr>
              <w:t>ł</w:t>
            </w:r>
            <w:r w:rsidRPr="000B0115">
              <w:rPr>
                <w:rFonts w:ascii="Arial" w:hAnsi="Arial" w:cs="Arial"/>
                <w:sz w:val="22"/>
                <w:szCs w:val="22"/>
              </w:rPr>
              <w:t>kami na 5 rzędów segregatorów</w:t>
            </w:r>
          </w:p>
        </w:tc>
        <w:tc>
          <w:tcPr>
            <w:tcW w:w="1134" w:type="dxa"/>
            <w:shd w:val="clear" w:color="auto" w:fill="auto"/>
          </w:tcPr>
          <w:p w:rsidR="000C120F" w:rsidRPr="000B0115" w:rsidRDefault="000C120F" w:rsidP="00D02055">
            <w:pPr>
              <w:jc w:val="center"/>
              <w:rPr>
                <w:rFonts w:ascii="Arial" w:hAnsi="Arial" w:cs="Arial"/>
                <w:sz w:val="22"/>
                <w:szCs w:val="22"/>
              </w:rPr>
            </w:pPr>
          </w:p>
          <w:p w:rsidR="000C120F" w:rsidRPr="000B0115" w:rsidRDefault="000C120F" w:rsidP="00D02055">
            <w:pPr>
              <w:jc w:val="center"/>
              <w:rPr>
                <w:rFonts w:ascii="Arial" w:hAnsi="Arial" w:cs="Arial"/>
                <w:sz w:val="22"/>
                <w:szCs w:val="22"/>
              </w:rPr>
            </w:pPr>
          </w:p>
          <w:p w:rsidR="000C120F" w:rsidRPr="000B0115" w:rsidRDefault="00727020" w:rsidP="00D02055">
            <w:pPr>
              <w:jc w:val="center"/>
              <w:rPr>
                <w:rFonts w:ascii="Arial" w:hAnsi="Arial" w:cs="Arial"/>
                <w:sz w:val="22"/>
                <w:szCs w:val="22"/>
              </w:rPr>
            </w:pPr>
            <w:r>
              <w:rPr>
                <w:rFonts w:ascii="Arial" w:hAnsi="Arial" w:cs="Arial"/>
                <w:sz w:val="22"/>
                <w:szCs w:val="22"/>
              </w:rPr>
              <w:t>22</w:t>
            </w:r>
          </w:p>
        </w:tc>
      </w:tr>
    </w:tbl>
    <w:p w:rsidR="000C120F" w:rsidRDefault="000C120F" w:rsidP="000C120F">
      <w:pPr>
        <w:rPr>
          <w:rFonts w:ascii="Arial" w:hAnsi="Arial" w:cs="Arial"/>
          <w:b/>
          <w:sz w:val="22"/>
          <w:szCs w:val="22"/>
        </w:rPr>
      </w:pPr>
    </w:p>
    <w:p w:rsidR="000C120F" w:rsidRDefault="000C120F" w:rsidP="000C120F">
      <w:pPr>
        <w:spacing w:line="360" w:lineRule="auto"/>
        <w:contextualSpacing/>
        <w:jc w:val="both"/>
        <w:rPr>
          <w:rFonts w:ascii="Arial" w:hAnsi="Arial" w:cs="Arial"/>
          <w:b/>
          <w:sz w:val="22"/>
          <w:szCs w:val="22"/>
        </w:rPr>
      </w:pPr>
    </w:p>
    <w:p w:rsidR="000C120F" w:rsidRPr="004F71BA" w:rsidRDefault="000C120F" w:rsidP="000C120F">
      <w:pPr>
        <w:spacing w:line="360" w:lineRule="auto"/>
        <w:contextualSpacing/>
        <w:jc w:val="both"/>
        <w:rPr>
          <w:rFonts w:ascii="Arial" w:hAnsi="Arial" w:cs="Arial"/>
          <w:b/>
          <w:i/>
          <w:sz w:val="18"/>
          <w:szCs w:val="18"/>
        </w:rPr>
      </w:pPr>
      <w:r w:rsidRPr="004F71BA">
        <w:rPr>
          <w:rFonts w:ascii="Arial" w:hAnsi="Arial" w:cs="Arial"/>
          <w:b/>
          <w:i/>
          <w:sz w:val="18"/>
          <w:szCs w:val="18"/>
        </w:rPr>
        <w:t xml:space="preserve">Uwaga: </w:t>
      </w:r>
    </w:p>
    <w:p w:rsidR="000C120F" w:rsidRPr="004F71BA" w:rsidRDefault="000C120F" w:rsidP="000C120F">
      <w:pPr>
        <w:spacing w:line="360" w:lineRule="auto"/>
        <w:contextualSpacing/>
        <w:jc w:val="both"/>
        <w:rPr>
          <w:rFonts w:ascii="Arial" w:hAnsi="Arial" w:cs="Arial"/>
          <w:b/>
          <w:i/>
          <w:sz w:val="18"/>
          <w:szCs w:val="18"/>
        </w:rPr>
      </w:pPr>
      <w:r w:rsidRPr="004F71BA">
        <w:rPr>
          <w:rFonts w:ascii="Arial" w:hAnsi="Arial" w:cs="Arial"/>
          <w:b/>
          <w:i/>
          <w:sz w:val="18"/>
          <w:szCs w:val="18"/>
        </w:rPr>
        <w:t>Wszystkie załączone zdjęcia zamieszczone w niniejszym szczegółowym opisie przedmiotu zamówienia dotyczą kształtu zamawianych mebli i stanowią wzór tylko w tym zakresie. Kolorystyka przedstawionych na zdjęciach mebli nie dotyczy przedmiotu zamówienia.</w:t>
      </w:r>
    </w:p>
    <w:p w:rsidR="00437D19" w:rsidRDefault="00437D19" w:rsidP="00B85345">
      <w:pPr>
        <w:spacing w:line="360" w:lineRule="auto"/>
        <w:contextualSpacing/>
        <w:jc w:val="both"/>
        <w:rPr>
          <w:rFonts w:ascii="Arial" w:hAnsi="Arial" w:cs="Arial"/>
          <w:b/>
          <w:sz w:val="22"/>
          <w:szCs w:val="22"/>
        </w:rPr>
      </w:pPr>
    </w:p>
    <w:p w:rsidR="00741DC0" w:rsidRPr="00B85345" w:rsidRDefault="00741DC0" w:rsidP="00B85345">
      <w:pPr>
        <w:spacing w:line="360" w:lineRule="auto"/>
        <w:contextualSpacing/>
        <w:jc w:val="both"/>
        <w:rPr>
          <w:rFonts w:ascii="Arial" w:hAnsi="Arial" w:cs="Arial"/>
          <w:b/>
          <w:sz w:val="22"/>
          <w:szCs w:val="22"/>
        </w:rPr>
      </w:pPr>
      <w:r w:rsidRPr="00B85345">
        <w:rPr>
          <w:rFonts w:ascii="Arial" w:hAnsi="Arial" w:cs="Arial"/>
          <w:b/>
          <w:sz w:val="22"/>
          <w:szCs w:val="22"/>
        </w:rPr>
        <w:t>Zamawiający wymaga</w:t>
      </w:r>
      <w:r w:rsidR="00071C15">
        <w:rPr>
          <w:rFonts w:ascii="Arial" w:hAnsi="Arial" w:cs="Arial"/>
          <w:b/>
          <w:sz w:val="22"/>
          <w:szCs w:val="22"/>
        </w:rPr>
        <w:t xml:space="preserve"> – dla części I, </w:t>
      </w:r>
      <w:r w:rsidR="001722B0">
        <w:rPr>
          <w:rFonts w:ascii="Arial" w:hAnsi="Arial" w:cs="Arial"/>
          <w:b/>
          <w:sz w:val="22"/>
          <w:szCs w:val="22"/>
        </w:rPr>
        <w:t>II</w:t>
      </w:r>
      <w:r w:rsidR="00727020">
        <w:rPr>
          <w:rFonts w:ascii="Arial" w:hAnsi="Arial" w:cs="Arial"/>
          <w:b/>
          <w:sz w:val="22"/>
          <w:szCs w:val="22"/>
        </w:rPr>
        <w:t xml:space="preserve"> i III</w:t>
      </w:r>
      <w:r w:rsidRPr="00B85345">
        <w:rPr>
          <w:rFonts w:ascii="Arial" w:hAnsi="Arial" w:cs="Arial"/>
          <w:b/>
          <w:sz w:val="22"/>
          <w:szCs w:val="22"/>
        </w:rPr>
        <w:t>:</w:t>
      </w:r>
    </w:p>
    <w:p w:rsidR="000349B2" w:rsidRDefault="00FC6EE8" w:rsidP="00ED768D">
      <w:pPr>
        <w:spacing w:line="360" w:lineRule="auto"/>
        <w:contextualSpacing/>
        <w:jc w:val="both"/>
        <w:rPr>
          <w:rFonts w:ascii="Arial" w:hAnsi="Arial" w:cs="Arial"/>
          <w:sz w:val="22"/>
          <w:szCs w:val="22"/>
        </w:rPr>
      </w:pPr>
      <w:r>
        <w:rPr>
          <w:rFonts w:ascii="Arial" w:hAnsi="Arial" w:cs="Arial"/>
          <w:sz w:val="22"/>
          <w:szCs w:val="22"/>
        </w:rPr>
        <w:t>Wykonawca u</w:t>
      </w:r>
      <w:r w:rsidR="00741DC0" w:rsidRPr="00B85345">
        <w:rPr>
          <w:rFonts w:ascii="Arial" w:hAnsi="Arial" w:cs="Arial"/>
          <w:sz w:val="22"/>
          <w:szCs w:val="22"/>
        </w:rPr>
        <w:t xml:space="preserve">dzieli </w:t>
      </w:r>
      <w:r w:rsidR="00D33814" w:rsidRPr="00B85345">
        <w:rPr>
          <w:rFonts w:ascii="Arial" w:hAnsi="Arial" w:cs="Arial"/>
          <w:sz w:val="22"/>
          <w:szCs w:val="22"/>
        </w:rPr>
        <w:t>min</w:t>
      </w:r>
      <w:r w:rsidR="00344DBB">
        <w:rPr>
          <w:rFonts w:ascii="Arial" w:hAnsi="Arial" w:cs="Arial"/>
          <w:sz w:val="22"/>
          <w:szCs w:val="22"/>
        </w:rPr>
        <w:t>imum</w:t>
      </w:r>
      <w:r w:rsidR="00D33814" w:rsidRPr="00B85345">
        <w:rPr>
          <w:rFonts w:ascii="Arial" w:hAnsi="Arial" w:cs="Arial"/>
          <w:sz w:val="22"/>
          <w:szCs w:val="22"/>
        </w:rPr>
        <w:t xml:space="preserve"> 24</w:t>
      </w:r>
      <w:r w:rsidR="00741DC0" w:rsidRPr="00B85345">
        <w:rPr>
          <w:rFonts w:ascii="Arial" w:hAnsi="Arial" w:cs="Arial"/>
          <w:sz w:val="22"/>
          <w:szCs w:val="22"/>
        </w:rPr>
        <w:t xml:space="preserve"> miesięcznej gwarancji na dostarczone meble</w:t>
      </w:r>
      <w:r w:rsidR="00071C15">
        <w:rPr>
          <w:rFonts w:ascii="Arial" w:hAnsi="Arial" w:cs="Arial"/>
          <w:sz w:val="22"/>
          <w:szCs w:val="22"/>
        </w:rPr>
        <w:t>/fotele</w:t>
      </w:r>
      <w:r>
        <w:rPr>
          <w:rFonts w:ascii="Arial" w:hAnsi="Arial" w:cs="Arial"/>
          <w:sz w:val="22"/>
          <w:szCs w:val="22"/>
        </w:rPr>
        <w:t xml:space="preserve">. </w:t>
      </w:r>
    </w:p>
    <w:p w:rsidR="000349B2" w:rsidRDefault="00FC6EE8" w:rsidP="00ED768D">
      <w:pPr>
        <w:spacing w:line="360" w:lineRule="auto"/>
        <w:contextualSpacing/>
        <w:jc w:val="both"/>
        <w:rPr>
          <w:rFonts w:ascii="Arial" w:hAnsi="Arial" w:cs="Arial"/>
          <w:sz w:val="22"/>
          <w:szCs w:val="22"/>
        </w:rPr>
      </w:pPr>
      <w:r>
        <w:rPr>
          <w:rFonts w:ascii="Arial" w:hAnsi="Arial" w:cs="Arial"/>
          <w:sz w:val="22"/>
          <w:szCs w:val="22"/>
        </w:rPr>
        <w:t>Zamawiający wymaga z</w:t>
      </w:r>
      <w:r w:rsidR="00741DC0" w:rsidRPr="000349B2">
        <w:rPr>
          <w:rFonts w:ascii="Arial" w:hAnsi="Arial" w:cs="Arial"/>
          <w:sz w:val="22"/>
          <w:szCs w:val="22"/>
        </w:rPr>
        <w:t>ałączeni</w:t>
      </w:r>
      <w:r>
        <w:rPr>
          <w:rFonts w:ascii="Arial" w:hAnsi="Arial" w:cs="Arial"/>
          <w:sz w:val="22"/>
          <w:szCs w:val="22"/>
        </w:rPr>
        <w:t>a</w:t>
      </w:r>
      <w:r w:rsidR="00741DC0" w:rsidRPr="000349B2">
        <w:rPr>
          <w:rFonts w:ascii="Arial" w:hAnsi="Arial" w:cs="Arial"/>
          <w:sz w:val="22"/>
          <w:szCs w:val="22"/>
        </w:rPr>
        <w:t xml:space="preserve"> do oferty </w:t>
      </w:r>
      <w:r w:rsidR="008D15AA" w:rsidRPr="000349B2">
        <w:rPr>
          <w:rFonts w:ascii="Arial" w:hAnsi="Arial" w:cs="Arial"/>
          <w:sz w:val="22"/>
          <w:szCs w:val="22"/>
        </w:rPr>
        <w:t xml:space="preserve">opisów oferowanych </w:t>
      </w:r>
      <w:r w:rsidR="00071C15">
        <w:rPr>
          <w:rFonts w:ascii="Arial" w:hAnsi="Arial" w:cs="Arial"/>
          <w:sz w:val="22"/>
          <w:szCs w:val="22"/>
        </w:rPr>
        <w:t>mebli</w:t>
      </w:r>
      <w:r w:rsidR="00A551E6" w:rsidRPr="000349B2">
        <w:rPr>
          <w:rFonts w:ascii="Arial" w:hAnsi="Arial" w:cs="Arial"/>
          <w:sz w:val="22"/>
          <w:szCs w:val="22"/>
        </w:rPr>
        <w:t>/foteli</w:t>
      </w:r>
      <w:r w:rsidR="008D15AA" w:rsidRPr="000349B2">
        <w:rPr>
          <w:rFonts w:ascii="Arial" w:hAnsi="Arial" w:cs="Arial"/>
          <w:sz w:val="22"/>
          <w:szCs w:val="22"/>
        </w:rPr>
        <w:t xml:space="preserve"> (opis powinien zawierać: </w:t>
      </w:r>
      <w:r w:rsidR="0014112E" w:rsidRPr="000349B2">
        <w:rPr>
          <w:rFonts w:ascii="Arial" w:hAnsi="Arial" w:cs="Arial"/>
          <w:sz w:val="22"/>
          <w:szCs w:val="22"/>
        </w:rPr>
        <w:t xml:space="preserve">zdjęcia </w:t>
      </w:r>
      <w:r w:rsidR="00853996">
        <w:rPr>
          <w:rFonts w:ascii="Arial" w:hAnsi="Arial" w:cs="Arial"/>
          <w:sz w:val="22"/>
          <w:szCs w:val="22"/>
        </w:rPr>
        <w:t>i/</w:t>
      </w:r>
      <w:bookmarkStart w:id="0" w:name="_GoBack"/>
      <w:bookmarkEnd w:id="0"/>
      <w:r w:rsidR="0014112E" w:rsidRPr="000349B2">
        <w:rPr>
          <w:rFonts w:ascii="Arial" w:hAnsi="Arial" w:cs="Arial"/>
          <w:sz w:val="22"/>
          <w:szCs w:val="22"/>
        </w:rPr>
        <w:t xml:space="preserve">lub rysunki </w:t>
      </w:r>
      <w:r w:rsidR="009D51CA">
        <w:rPr>
          <w:rFonts w:ascii="Arial" w:hAnsi="Arial" w:cs="Arial"/>
          <w:sz w:val="22"/>
          <w:szCs w:val="22"/>
        </w:rPr>
        <w:t xml:space="preserve">oraz wymiary </w:t>
      </w:r>
      <w:r w:rsidR="0014112E" w:rsidRPr="000349B2">
        <w:rPr>
          <w:rFonts w:ascii="Arial" w:hAnsi="Arial" w:cs="Arial"/>
          <w:sz w:val="22"/>
          <w:szCs w:val="22"/>
        </w:rPr>
        <w:t>poszczególnych mebli</w:t>
      </w:r>
      <w:r w:rsidR="007E599F">
        <w:rPr>
          <w:rFonts w:ascii="Arial" w:hAnsi="Arial" w:cs="Arial"/>
          <w:sz w:val="22"/>
          <w:szCs w:val="22"/>
        </w:rPr>
        <w:t xml:space="preserve"> (lub link do strony internetowej na której zdjęcia te są dostępne)</w:t>
      </w:r>
      <w:r w:rsidR="0014112E" w:rsidRPr="000349B2">
        <w:rPr>
          <w:rFonts w:ascii="Arial" w:hAnsi="Arial" w:cs="Arial"/>
          <w:sz w:val="22"/>
          <w:szCs w:val="22"/>
        </w:rPr>
        <w:t xml:space="preserve">, </w:t>
      </w:r>
      <w:r w:rsidR="008D15AA" w:rsidRPr="000349B2">
        <w:rPr>
          <w:rFonts w:ascii="Arial" w:hAnsi="Arial" w:cs="Arial"/>
          <w:sz w:val="22"/>
          <w:szCs w:val="22"/>
        </w:rPr>
        <w:t xml:space="preserve">wymiary, </w:t>
      </w:r>
      <w:r w:rsidR="00FB261A" w:rsidRPr="000349B2">
        <w:rPr>
          <w:rFonts w:ascii="Arial" w:hAnsi="Arial" w:cs="Arial"/>
          <w:sz w:val="22"/>
          <w:szCs w:val="22"/>
        </w:rPr>
        <w:t xml:space="preserve">dostępne </w:t>
      </w:r>
      <w:r w:rsidR="008D15AA" w:rsidRPr="000349B2">
        <w:rPr>
          <w:rFonts w:ascii="Arial" w:hAnsi="Arial" w:cs="Arial"/>
          <w:sz w:val="22"/>
          <w:szCs w:val="22"/>
        </w:rPr>
        <w:t>kolory, rodzaj materiału, z które</w:t>
      </w:r>
      <w:r w:rsidR="000349B2" w:rsidRPr="000349B2">
        <w:rPr>
          <w:rFonts w:ascii="Arial" w:hAnsi="Arial" w:cs="Arial"/>
          <w:sz w:val="22"/>
          <w:szCs w:val="22"/>
        </w:rPr>
        <w:t>go wykonane są oferowane meble) oraz wymaganych norm/certyfikatów/atestów/klas/standardów</w:t>
      </w:r>
      <w:r w:rsidR="007E599F">
        <w:rPr>
          <w:rFonts w:ascii="Arial" w:hAnsi="Arial" w:cs="Arial"/>
          <w:sz w:val="22"/>
          <w:szCs w:val="22"/>
        </w:rPr>
        <w:t>,</w:t>
      </w:r>
    </w:p>
    <w:p w:rsidR="00741DC0" w:rsidRPr="000349B2" w:rsidRDefault="00FC6EE8" w:rsidP="00ED768D">
      <w:pPr>
        <w:spacing w:line="360" w:lineRule="auto"/>
        <w:contextualSpacing/>
        <w:jc w:val="both"/>
        <w:rPr>
          <w:rFonts w:ascii="Arial" w:hAnsi="Arial" w:cs="Arial"/>
          <w:sz w:val="22"/>
          <w:szCs w:val="22"/>
        </w:rPr>
      </w:pPr>
      <w:r>
        <w:rPr>
          <w:rFonts w:ascii="Arial" w:hAnsi="Arial" w:cs="Arial"/>
          <w:sz w:val="22"/>
          <w:szCs w:val="22"/>
        </w:rPr>
        <w:t xml:space="preserve">Zamawiający wymaga, aby </w:t>
      </w:r>
      <w:r w:rsidR="00741DC0" w:rsidRPr="000349B2">
        <w:rPr>
          <w:rFonts w:ascii="Arial" w:hAnsi="Arial" w:cs="Arial"/>
          <w:sz w:val="22"/>
          <w:szCs w:val="22"/>
        </w:rPr>
        <w:t xml:space="preserve">dostarczone </w:t>
      </w:r>
      <w:r w:rsidR="00E43BF1" w:rsidRPr="000349B2">
        <w:rPr>
          <w:rFonts w:ascii="Arial" w:hAnsi="Arial" w:cs="Arial"/>
          <w:sz w:val="22"/>
          <w:szCs w:val="22"/>
        </w:rPr>
        <w:t>meble/fotele</w:t>
      </w:r>
      <w:r w:rsidR="00741DC0" w:rsidRPr="000349B2">
        <w:rPr>
          <w:rFonts w:ascii="Arial" w:hAnsi="Arial" w:cs="Arial"/>
          <w:sz w:val="22"/>
          <w:szCs w:val="22"/>
        </w:rPr>
        <w:t xml:space="preserve"> były fabrycznie nowe.</w:t>
      </w:r>
    </w:p>
    <w:p w:rsidR="00D73FD0" w:rsidRPr="00B85345" w:rsidRDefault="00D73FD0" w:rsidP="00B85345">
      <w:pPr>
        <w:spacing w:line="360" w:lineRule="auto"/>
        <w:contextualSpacing/>
        <w:jc w:val="both"/>
        <w:rPr>
          <w:rFonts w:ascii="Arial" w:hAnsi="Arial" w:cs="Arial"/>
          <w:sz w:val="22"/>
          <w:szCs w:val="22"/>
        </w:rPr>
      </w:pPr>
    </w:p>
    <w:p w:rsidR="00741DC0" w:rsidRPr="000335F6" w:rsidRDefault="001C132E" w:rsidP="00B85345">
      <w:pPr>
        <w:spacing w:line="360" w:lineRule="auto"/>
        <w:contextualSpacing/>
        <w:jc w:val="both"/>
        <w:rPr>
          <w:rFonts w:ascii="Arial" w:hAnsi="Arial" w:cs="Arial"/>
          <w:b/>
          <w:sz w:val="22"/>
          <w:szCs w:val="22"/>
        </w:rPr>
      </w:pPr>
      <w:r>
        <w:rPr>
          <w:rFonts w:ascii="Arial" w:hAnsi="Arial" w:cs="Arial"/>
          <w:b/>
          <w:sz w:val="22"/>
          <w:szCs w:val="22"/>
        </w:rPr>
        <w:t>Minimalne w</w:t>
      </w:r>
      <w:r w:rsidR="00D73FD0" w:rsidRPr="000335F6">
        <w:rPr>
          <w:rFonts w:ascii="Arial" w:hAnsi="Arial" w:cs="Arial"/>
          <w:b/>
          <w:sz w:val="22"/>
          <w:szCs w:val="22"/>
        </w:rPr>
        <w:t xml:space="preserve">arunki gwarancji </w:t>
      </w:r>
      <w:r w:rsidR="000335F6">
        <w:rPr>
          <w:rFonts w:ascii="Arial" w:hAnsi="Arial" w:cs="Arial"/>
          <w:b/>
          <w:sz w:val="22"/>
          <w:szCs w:val="22"/>
        </w:rPr>
        <w:t>– dla części I, II</w:t>
      </w:r>
      <w:r w:rsidR="00727020">
        <w:rPr>
          <w:rFonts w:ascii="Arial" w:hAnsi="Arial" w:cs="Arial"/>
          <w:b/>
          <w:sz w:val="22"/>
          <w:szCs w:val="22"/>
        </w:rPr>
        <w:t xml:space="preserve"> i III</w:t>
      </w:r>
      <w:r w:rsidR="000335F6" w:rsidRPr="00B85345">
        <w:rPr>
          <w:rFonts w:ascii="Arial" w:hAnsi="Arial" w:cs="Arial"/>
          <w:b/>
          <w:sz w:val="22"/>
          <w:szCs w:val="22"/>
        </w:rPr>
        <w:t>:</w:t>
      </w:r>
    </w:p>
    <w:p w:rsidR="00F729EC" w:rsidRDefault="00F729EC" w:rsidP="00727020">
      <w:pPr>
        <w:numPr>
          <w:ilvl w:val="0"/>
          <w:numId w:val="2"/>
        </w:numPr>
        <w:spacing w:line="360" w:lineRule="auto"/>
        <w:ind w:left="284" w:hanging="284"/>
        <w:contextualSpacing/>
        <w:jc w:val="both"/>
        <w:rPr>
          <w:rFonts w:ascii="Arial" w:hAnsi="Arial" w:cs="Arial"/>
          <w:sz w:val="22"/>
          <w:szCs w:val="22"/>
        </w:rPr>
      </w:pPr>
      <w:r>
        <w:rPr>
          <w:rFonts w:ascii="Arial" w:hAnsi="Arial" w:cs="Arial"/>
          <w:sz w:val="22"/>
          <w:szCs w:val="22"/>
        </w:rPr>
        <w:t>U</w:t>
      </w:r>
      <w:r w:rsidRPr="000349B2">
        <w:rPr>
          <w:rFonts w:ascii="Arial" w:hAnsi="Arial" w:cs="Arial"/>
          <w:sz w:val="22"/>
          <w:szCs w:val="22"/>
        </w:rPr>
        <w:t>sunięci</w:t>
      </w:r>
      <w:r>
        <w:rPr>
          <w:rFonts w:ascii="Arial" w:hAnsi="Arial" w:cs="Arial"/>
          <w:sz w:val="22"/>
          <w:szCs w:val="22"/>
        </w:rPr>
        <w:t>e</w:t>
      </w:r>
      <w:r w:rsidRPr="000349B2">
        <w:rPr>
          <w:rFonts w:ascii="Arial" w:hAnsi="Arial" w:cs="Arial"/>
          <w:sz w:val="22"/>
          <w:szCs w:val="22"/>
        </w:rPr>
        <w:t xml:space="preserve"> usterek w terminie 14 dni roboczych od dnia ich zgłoszenia</w:t>
      </w:r>
      <w:r>
        <w:rPr>
          <w:rFonts w:ascii="Arial" w:hAnsi="Arial" w:cs="Arial"/>
          <w:sz w:val="22"/>
          <w:szCs w:val="22"/>
        </w:rPr>
        <w:t xml:space="preserve"> – np. drogą elektroniczną,</w:t>
      </w:r>
    </w:p>
    <w:p w:rsidR="00F729EC" w:rsidRDefault="00F729EC" w:rsidP="00727020">
      <w:pPr>
        <w:numPr>
          <w:ilvl w:val="0"/>
          <w:numId w:val="2"/>
        </w:numPr>
        <w:spacing w:line="360" w:lineRule="auto"/>
        <w:ind w:left="284" w:hanging="284"/>
        <w:contextualSpacing/>
        <w:jc w:val="both"/>
        <w:rPr>
          <w:rFonts w:ascii="Arial" w:hAnsi="Arial" w:cs="Arial"/>
          <w:sz w:val="22"/>
          <w:szCs w:val="22"/>
        </w:rPr>
      </w:pPr>
      <w:r>
        <w:rPr>
          <w:rFonts w:ascii="Arial" w:hAnsi="Arial" w:cs="Arial"/>
          <w:sz w:val="22"/>
          <w:szCs w:val="22"/>
        </w:rPr>
        <w:t>W przypadku foteli – na czas usunięcia usterek – na wniosek Zamawiającego. Wykonawca zobowiąz</w:t>
      </w:r>
      <w:r w:rsidR="00071C15">
        <w:rPr>
          <w:rFonts w:ascii="Arial" w:hAnsi="Arial" w:cs="Arial"/>
          <w:sz w:val="22"/>
          <w:szCs w:val="22"/>
        </w:rPr>
        <w:t>any jest do dostarczenia foteli</w:t>
      </w:r>
      <w:r>
        <w:rPr>
          <w:rFonts w:ascii="Arial" w:hAnsi="Arial" w:cs="Arial"/>
          <w:sz w:val="22"/>
          <w:szCs w:val="22"/>
        </w:rPr>
        <w:t xml:space="preserve"> „zastępczych” o parametrach nie gorszych od zakupionych.</w:t>
      </w:r>
    </w:p>
    <w:p w:rsidR="00F729EC" w:rsidRDefault="00F729EC" w:rsidP="00727020">
      <w:pPr>
        <w:numPr>
          <w:ilvl w:val="0"/>
          <w:numId w:val="2"/>
        </w:numPr>
        <w:spacing w:line="360" w:lineRule="auto"/>
        <w:ind w:left="284" w:hanging="284"/>
        <w:contextualSpacing/>
        <w:jc w:val="both"/>
        <w:rPr>
          <w:rFonts w:ascii="Arial" w:hAnsi="Arial" w:cs="Arial"/>
          <w:sz w:val="22"/>
          <w:szCs w:val="22"/>
        </w:rPr>
      </w:pPr>
      <w:r>
        <w:rPr>
          <w:rFonts w:ascii="Arial" w:hAnsi="Arial" w:cs="Arial"/>
          <w:sz w:val="22"/>
          <w:szCs w:val="22"/>
        </w:rPr>
        <w:t xml:space="preserve">W przypadku gdy termin usunięcia usterek przekroczy 14 dni roboczych, Wykonawca zobowiązany jest do wymiany danego </w:t>
      </w:r>
      <w:r w:rsidRPr="000349B2">
        <w:rPr>
          <w:rFonts w:ascii="Arial" w:hAnsi="Arial" w:cs="Arial"/>
          <w:sz w:val="22"/>
          <w:szCs w:val="22"/>
        </w:rPr>
        <w:t>mebl</w:t>
      </w:r>
      <w:r>
        <w:rPr>
          <w:rFonts w:ascii="Arial" w:hAnsi="Arial" w:cs="Arial"/>
          <w:sz w:val="22"/>
          <w:szCs w:val="22"/>
        </w:rPr>
        <w:t>a</w:t>
      </w:r>
      <w:r w:rsidRPr="000349B2">
        <w:rPr>
          <w:rFonts w:ascii="Arial" w:hAnsi="Arial" w:cs="Arial"/>
          <w:sz w:val="22"/>
          <w:szCs w:val="22"/>
        </w:rPr>
        <w:t>/fotel</w:t>
      </w:r>
      <w:r>
        <w:rPr>
          <w:rFonts w:ascii="Arial" w:hAnsi="Arial" w:cs="Arial"/>
          <w:sz w:val="22"/>
          <w:szCs w:val="22"/>
        </w:rPr>
        <w:t xml:space="preserve">a na nowy – wolny od wad. </w:t>
      </w:r>
    </w:p>
    <w:p w:rsidR="00F729EC" w:rsidRDefault="00F729EC" w:rsidP="00727020">
      <w:pPr>
        <w:numPr>
          <w:ilvl w:val="0"/>
          <w:numId w:val="2"/>
        </w:numPr>
        <w:spacing w:line="360" w:lineRule="auto"/>
        <w:ind w:left="284" w:hanging="284"/>
        <w:contextualSpacing/>
        <w:jc w:val="both"/>
        <w:rPr>
          <w:rFonts w:ascii="Arial" w:hAnsi="Arial" w:cs="Arial"/>
          <w:sz w:val="22"/>
          <w:szCs w:val="22"/>
        </w:rPr>
      </w:pPr>
      <w:r>
        <w:rPr>
          <w:rFonts w:ascii="Arial" w:hAnsi="Arial" w:cs="Arial"/>
          <w:sz w:val="22"/>
          <w:szCs w:val="22"/>
        </w:rPr>
        <w:t>M</w:t>
      </w:r>
      <w:r w:rsidRPr="000349B2">
        <w:rPr>
          <w:rFonts w:ascii="Arial" w:hAnsi="Arial" w:cs="Arial"/>
          <w:sz w:val="22"/>
          <w:szCs w:val="22"/>
        </w:rPr>
        <w:t>ontaż i ustawieni</w:t>
      </w:r>
      <w:r>
        <w:rPr>
          <w:rFonts w:ascii="Arial" w:hAnsi="Arial" w:cs="Arial"/>
          <w:sz w:val="22"/>
          <w:szCs w:val="22"/>
        </w:rPr>
        <w:t>e</w:t>
      </w:r>
      <w:r w:rsidRPr="000349B2">
        <w:rPr>
          <w:rFonts w:ascii="Arial" w:hAnsi="Arial" w:cs="Arial"/>
          <w:sz w:val="22"/>
          <w:szCs w:val="22"/>
        </w:rPr>
        <w:t xml:space="preserve"> mebli/foteli we wskazane przez </w:t>
      </w:r>
      <w:r>
        <w:rPr>
          <w:rFonts w:ascii="Arial" w:hAnsi="Arial" w:cs="Arial"/>
          <w:sz w:val="22"/>
          <w:szCs w:val="22"/>
        </w:rPr>
        <w:t>Z</w:t>
      </w:r>
      <w:r w:rsidRPr="000349B2">
        <w:rPr>
          <w:rFonts w:ascii="Arial" w:hAnsi="Arial" w:cs="Arial"/>
          <w:sz w:val="22"/>
          <w:szCs w:val="22"/>
        </w:rPr>
        <w:t>amawiającego miejsc</w:t>
      </w:r>
      <w:r>
        <w:rPr>
          <w:rFonts w:ascii="Arial" w:hAnsi="Arial" w:cs="Arial"/>
          <w:sz w:val="22"/>
          <w:szCs w:val="22"/>
        </w:rPr>
        <w:t>u/miejscach</w:t>
      </w:r>
      <w:r w:rsidRPr="000349B2">
        <w:rPr>
          <w:rFonts w:ascii="Arial" w:hAnsi="Arial" w:cs="Arial"/>
          <w:sz w:val="22"/>
          <w:szCs w:val="22"/>
        </w:rPr>
        <w:t>,</w:t>
      </w:r>
    </w:p>
    <w:p w:rsidR="00D73FD0" w:rsidRPr="00747A95" w:rsidRDefault="00D73FD0" w:rsidP="00727020">
      <w:pPr>
        <w:pStyle w:val="Default"/>
        <w:numPr>
          <w:ilvl w:val="0"/>
          <w:numId w:val="2"/>
        </w:numPr>
        <w:spacing w:line="360" w:lineRule="auto"/>
        <w:ind w:left="284" w:hanging="284"/>
        <w:contextualSpacing/>
        <w:jc w:val="both"/>
        <w:rPr>
          <w:rFonts w:ascii="Arial" w:hAnsi="Arial" w:cs="Arial"/>
          <w:sz w:val="22"/>
          <w:szCs w:val="22"/>
        </w:rPr>
      </w:pPr>
      <w:r w:rsidRPr="00B85345">
        <w:rPr>
          <w:rFonts w:ascii="Arial" w:hAnsi="Arial" w:cs="Arial"/>
          <w:sz w:val="22"/>
          <w:szCs w:val="22"/>
        </w:rPr>
        <w:t>Odpowiedzialność z tytułu gwarancji obejmuje usterki wyn</w:t>
      </w:r>
      <w:r w:rsidR="00BB4E91">
        <w:rPr>
          <w:rFonts w:ascii="Arial" w:hAnsi="Arial" w:cs="Arial"/>
          <w:sz w:val="22"/>
          <w:szCs w:val="22"/>
        </w:rPr>
        <w:t>ikłe na skutek wad materiałów i </w:t>
      </w:r>
      <w:r w:rsidRPr="00B85345">
        <w:rPr>
          <w:rFonts w:ascii="Arial" w:hAnsi="Arial" w:cs="Arial"/>
          <w:sz w:val="22"/>
          <w:szCs w:val="22"/>
        </w:rPr>
        <w:t xml:space="preserve">niewłaściwego wykonania </w:t>
      </w:r>
      <w:r w:rsidR="005F36E5" w:rsidRPr="00B85345">
        <w:rPr>
          <w:rFonts w:ascii="Arial" w:hAnsi="Arial" w:cs="Arial"/>
          <w:sz w:val="22"/>
          <w:szCs w:val="22"/>
        </w:rPr>
        <w:t>mebli</w:t>
      </w:r>
      <w:r w:rsidR="005F36E5">
        <w:rPr>
          <w:rFonts w:ascii="Arial" w:hAnsi="Arial" w:cs="Arial"/>
          <w:sz w:val="22"/>
          <w:szCs w:val="22"/>
        </w:rPr>
        <w:t>/foteli, przy założeniu, ż</w:t>
      </w:r>
      <w:r w:rsidRPr="00B85345">
        <w:rPr>
          <w:rFonts w:ascii="Arial" w:hAnsi="Arial" w:cs="Arial"/>
          <w:sz w:val="22"/>
          <w:szCs w:val="22"/>
        </w:rPr>
        <w:t xml:space="preserve">e </w:t>
      </w:r>
      <w:r w:rsidR="005F36E5">
        <w:rPr>
          <w:rFonts w:ascii="Arial" w:hAnsi="Arial" w:cs="Arial"/>
          <w:sz w:val="22"/>
          <w:szCs w:val="22"/>
        </w:rPr>
        <w:t>meble/fotele</w:t>
      </w:r>
      <w:r w:rsidRPr="00B85345">
        <w:rPr>
          <w:rFonts w:ascii="Arial" w:hAnsi="Arial" w:cs="Arial"/>
          <w:sz w:val="22"/>
          <w:szCs w:val="22"/>
        </w:rPr>
        <w:t xml:space="preserve"> są użytkowane zgodnie z ich przeznaczeniem. </w:t>
      </w:r>
    </w:p>
    <w:p w:rsidR="00D73FD0" w:rsidRPr="00B85345" w:rsidRDefault="00D73FD0" w:rsidP="00727020">
      <w:pPr>
        <w:pStyle w:val="Default"/>
        <w:numPr>
          <w:ilvl w:val="0"/>
          <w:numId w:val="2"/>
        </w:numPr>
        <w:spacing w:line="360" w:lineRule="auto"/>
        <w:ind w:left="284" w:hanging="284"/>
        <w:contextualSpacing/>
        <w:jc w:val="both"/>
        <w:rPr>
          <w:rFonts w:ascii="Arial" w:hAnsi="Arial" w:cs="Arial"/>
          <w:sz w:val="22"/>
          <w:szCs w:val="22"/>
        </w:rPr>
      </w:pPr>
      <w:r w:rsidRPr="00B85345">
        <w:rPr>
          <w:rFonts w:ascii="Arial" w:hAnsi="Arial" w:cs="Arial"/>
          <w:sz w:val="22"/>
          <w:szCs w:val="22"/>
        </w:rPr>
        <w:t xml:space="preserve">W okresie trwania </w:t>
      </w:r>
      <w:r w:rsidRPr="00371D06">
        <w:rPr>
          <w:rFonts w:ascii="Arial" w:hAnsi="Arial" w:cs="Arial"/>
          <w:sz w:val="22"/>
          <w:szCs w:val="22"/>
        </w:rPr>
        <w:t>gwarancji</w:t>
      </w:r>
      <w:r w:rsidR="00747A95" w:rsidRPr="00371D06">
        <w:rPr>
          <w:rFonts w:ascii="Arial" w:hAnsi="Arial" w:cs="Arial"/>
          <w:sz w:val="22"/>
          <w:szCs w:val="22"/>
        </w:rPr>
        <w:t xml:space="preserve"> </w:t>
      </w:r>
      <w:r w:rsidR="00277668">
        <w:rPr>
          <w:rFonts w:ascii="Arial" w:hAnsi="Arial" w:cs="Arial"/>
          <w:sz w:val="22"/>
          <w:szCs w:val="22"/>
        </w:rPr>
        <w:t xml:space="preserve">(bez dodatkowych opłat) </w:t>
      </w:r>
      <w:r w:rsidR="00747A95" w:rsidRPr="00371D06">
        <w:rPr>
          <w:rFonts w:ascii="Arial" w:hAnsi="Arial" w:cs="Arial"/>
          <w:sz w:val="22"/>
          <w:szCs w:val="22"/>
        </w:rPr>
        <w:t>m</w:t>
      </w:r>
      <w:r w:rsidR="00747A95">
        <w:rPr>
          <w:rFonts w:ascii="Arial" w:hAnsi="Arial" w:cs="Arial"/>
          <w:sz w:val="22"/>
          <w:szCs w:val="22"/>
        </w:rPr>
        <w:t xml:space="preserve">eble/fotele </w:t>
      </w:r>
      <w:r w:rsidR="00277668">
        <w:rPr>
          <w:rFonts w:ascii="Arial" w:hAnsi="Arial" w:cs="Arial"/>
          <w:sz w:val="22"/>
          <w:szCs w:val="22"/>
        </w:rPr>
        <w:t xml:space="preserve">mogą być </w:t>
      </w:r>
      <w:r w:rsidR="00747A95">
        <w:rPr>
          <w:rFonts w:ascii="Arial" w:hAnsi="Arial" w:cs="Arial"/>
          <w:sz w:val="22"/>
          <w:szCs w:val="22"/>
        </w:rPr>
        <w:t>demontowane</w:t>
      </w:r>
      <w:r w:rsidRPr="00B85345">
        <w:rPr>
          <w:rFonts w:ascii="Arial" w:hAnsi="Arial" w:cs="Arial"/>
          <w:sz w:val="22"/>
          <w:szCs w:val="22"/>
        </w:rPr>
        <w:t xml:space="preserve"> i ponownie montowane</w:t>
      </w:r>
      <w:r w:rsidR="00277668">
        <w:rPr>
          <w:rFonts w:ascii="Arial" w:hAnsi="Arial" w:cs="Arial"/>
          <w:sz w:val="22"/>
          <w:szCs w:val="22"/>
        </w:rPr>
        <w:t>. Usługę zrealizuje</w:t>
      </w:r>
      <w:r w:rsidRPr="00B85345">
        <w:rPr>
          <w:rFonts w:ascii="Arial" w:hAnsi="Arial" w:cs="Arial"/>
          <w:sz w:val="22"/>
          <w:szCs w:val="22"/>
        </w:rPr>
        <w:t xml:space="preserve"> wyłącznie </w:t>
      </w:r>
      <w:r w:rsidR="009C0E90">
        <w:rPr>
          <w:rFonts w:ascii="Arial" w:hAnsi="Arial" w:cs="Arial"/>
          <w:sz w:val="22"/>
          <w:szCs w:val="22"/>
        </w:rPr>
        <w:t xml:space="preserve">dostawca/wykonawca lub </w:t>
      </w:r>
      <w:r w:rsidRPr="00B85345">
        <w:rPr>
          <w:rFonts w:ascii="Arial" w:hAnsi="Arial" w:cs="Arial"/>
          <w:sz w:val="22"/>
          <w:szCs w:val="22"/>
        </w:rPr>
        <w:t>autoryzowany serwis dostawcy</w:t>
      </w:r>
      <w:r w:rsidR="00277668">
        <w:rPr>
          <w:rFonts w:ascii="Arial" w:hAnsi="Arial" w:cs="Arial"/>
          <w:sz w:val="22"/>
          <w:szCs w:val="22"/>
        </w:rPr>
        <w:t>/wykonawcy</w:t>
      </w:r>
      <w:r w:rsidR="00171203">
        <w:rPr>
          <w:rFonts w:ascii="Arial" w:hAnsi="Arial" w:cs="Arial"/>
          <w:sz w:val="22"/>
          <w:szCs w:val="22"/>
        </w:rPr>
        <w:t xml:space="preserve"> w terminie 5 dni roboczych od daty zgłoszenia przez Zamawiającego.</w:t>
      </w:r>
      <w:r w:rsidRPr="00B85345">
        <w:rPr>
          <w:rFonts w:ascii="Arial" w:hAnsi="Arial" w:cs="Arial"/>
          <w:sz w:val="22"/>
          <w:szCs w:val="22"/>
        </w:rPr>
        <w:t xml:space="preserve"> </w:t>
      </w:r>
      <w:r w:rsidR="00371D06">
        <w:rPr>
          <w:rFonts w:ascii="Arial" w:hAnsi="Arial" w:cs="Arial"/>
          <w:sz w:val="22"/>
          <w:szCs w:val="22"/>
        </w:rPr>
        <w:lastRenderedPageBreak/>
        <w:t>Zamawiający dopuszcza możliwość mak</w:t>
      </w:r>
      <w:r w:rsidR="00BB4E91">
        <w:rPr>
          <w:rFonts w:ascii="Arial" w:hAnsi="Arial" w:cs="Arial"/>
          <w:sz w:val="22"/>
          <w:szCs w:val="22"/>
        </w:rPr>
        <w:t>symalnie 2-krotnego demontażu i </w:t>
      </w:r>
      <w:r w:rsidR="00371D06">
        <w:rPr>
          <w:rFonts w:ascii="Arial" w:hAnsi="Arial" w:cs="Arial"/>
          <w:sz w:val="22"/>
          <w:szCs w:val="22"/>
        </w:rPr>
        <w:t>ponownego montażu każdego z mebli</w:t>
      </w:r>
      <w:r w:rsidR="009A49BB">
        <w:rPr>
          <w:rFonts w:ascii="Arial" w:hAnsi="Arial" w:cs="Arial"/>
          <w:sz w:val="22"/>
          <w:szCs w:val="22"/>
        </w:rPr>
        <w:t>/foteli</w:t>
      </w:r>
      <w:r w:rsidR="00371D06">
        <w:rPr>
          <w:rFonts w:ascii="Arial" w:hAnsi="Arial" w:cs="Arial"/>
          <w:sz w:val="22"/>
          <w:szCs w:val="22"/>
        </w:rPr>
        <w:t>.</w:t>
      </w:r>
      <w:r w:rsidR="009E4311">
        <w:rPr>
          <w:rFonts w:ascii="Arial" w:hAnsi="Arial" w:cs="Arial"/>
          <w:sz w:val="22"/>
          <w:szCs w:val="22"/>
        </w:rPr>
        <w:t xml:space="preserve"> Niniejszy wymóg dotyczy sytuacji, w której wystąpi konieczność przeniesienia/przewozu danego asortymentu do innego pomieszczenia/budynku. </w:t>
      </w:r>
      <w:r w:rsidR="00EA0C03">
        <w:rPr>
          <w:rFonts w:ascii="Arial" w:hAnsi="Arial" w:cs="Arial"/>
          <w:sz w:val="22"/>
          <w:szCs w:val="22"/>
        </w:rPr>
        <w:t>Wykonawca dodatkowo zabezpieczy elementy danego mebla przed uszkodzeniem.</w:t>
      </w:r>
      <w:r w:rsidR="00371D06">
        <w:rPr>
          <w:rFonts w:ascii="Arial" w:hAnsi="Arial" w:cs="Arial"/>
          <w:sz w:val="22"/>
          <w:szCs w:val="22"/>
        </w:rPr>
        <w:t xml:space="preserve"> </w:t>
      </w:r>
    </w:p>
    <w:p w:rsidR="00D73FD0" w:rsidRPr="00B85345" w:rsidRDefault="00D73FD0" w:rsidP="00727020">
      <w:pPr>
        <w:pStyle w:val="Default"/>
        <w:numPr>
          <w:ilvl w:val="0"/>
          <w:numId w:val="2"/>
        </w:numPr>
        <w:spacing w:line="360" w:lineRule="auto"/>
        <w:ind w:left="284" w:hanging="284"/>
        <w:contextualSpacing/>
        <w:jc w:val="both"/>
        <w:rPr>
          <w:rFonts w:ascii="Arial" w:hAnsi="Arial" w:cs="Arial"/>
          <w:sz w:val="22"/>
          <w:szCs w:val="22"/>
        </w:rPr>
      </w:pPr>
      <w:r w:rsidRPr="00B85345">
        <w:rPr>
          <w:rFonts w:ascii="Arial" w:hAnsi="Arial" w:cs="Arial"/>
          <w:sz w:val="22"/>
          <w:szCs w:val="22"/>
        </w:rPr>
        <w:t xml:space="preserve">Wszelkie przeróbki i naprawy </w:t>
      </w:r>
      <w:r w:rsidR="00747A95" w:rsidRPr="00B85345">
        <w:rPr>
          <w:rFonts w:ascii="Arial" w:hAnsi="Arial" w:cs="Arial"/>
          <w:sz w:val="22"/>
          <w:szCs w:val="22"/>
        </w:rPr>
        <w:t>mebli</w:t>
      </w:r>
      <w:r w:rsidR="00747A95">
        <w:rPr>
          <w:rFonts w:ascii="Arial" w:hAnsi="Arial" w:cs="Arial"/>
          <w:sz w:val="22"/>
          <w:szCs w:val="22"/>
        </w:rPr>
        <w:t>/foteli</w:t>
      </w:r>
      <w:r w:rsidRPr="00B85345">
        <w:rPr>
          <w:rFonts w:ascii="Arial" w:hAnsi="Arial" w:cs="Arial"/>
          <w:sz w:val="22"/>
          <w:szCs w:val="22"/>
        </w:rPr>
        <w:t xml:space="preserve"> w okresie gwarancji </w:t>
      </w:r>
      <w:r w:rsidR="009C0E90">
        <w:rPr>
          <w:rFonts w:ascii="Arial" w:hAnsi="Arial" w:cs="Arial"/>
          <w:sz w:val="22"/>
          <w:szCs w:val="22"/>
        </w:rPr>
        <w:t>(bez dodatkowej opłaty) będą</w:t>
      </w:r>
      <w:r w:rsidRPr="00B85345">
        <w:rPr>
          <w:rFonts w:ascii="Arial" w:hAnsi="Arial" w:cs="Arial"/>
          <w:sz w:val="22"/>
          <w:szCs w:val="22"/>
        </w:rPr>
        <w:t xml:space="preserve"> wykonywane jedynie przez </w:t>
      </w:r>
      <w:r w:rsidR="009C0E90">
        <w:rPr>
          <w:rFonts w:ascii="Arial" w:hAnsi="Arial" w:cs="Arial"/>
          <w:sz w:val="22"/>
          <w:szCs w:val="22"/>
        </w:rPr>
        <w:t xml:space="preserve">dostawcę/wykonawcę lub </w:t>
      </w:r>
      <w:r w:rsidRPr="00B85345">
        <w:rPr>
          <w:rFonts w:ascii="Arial" w:hAnsi="Arial" w:cs="Arial"/>
          <w:sz w:val="22"/>
          <w:szCs w:val="22"/>
        </w:rPr>
        <w:t>autoryzowany serwis dostawcy</w:t>
      </w:r>
      <w:r w:rsidR="00277668">
        <w:rPr>
          <w:rFonts w:ascii="Arial" w:hAnsi="Arial" w:cs="Arial"/>
          <w:sz w:val="22"/>
          <w:szCs w:val="22"/>
        </w:rPr>
        <w:t>/wykonawcy</w:t>
      </w:r>
      <w:r w:rsidRPr="00B85345">
        <w:rPr>
          <w:rFonts w:ascii="Arial" w:hAnsi="Arial" w:cs="Arial"/>
          <w:sz w:val="22"/>
          <w:szCs w:val="22"/>
        </w:rPr>
        <w:t xml:space="preserve">. </w:t>
      </w:r>
    </w:p>
    <w:p w:rsidR="006046EE" w:rsidRDefault="006F43E5" w:rsidP="00727020">
      <w:pPr>
        <w:pStyle w:val="Default"/>
        <w:numPr>
          <w:ilvl w:val="0"/>
          <w:numId w:val="2"/>
        </w:numPr>
        <w:spacing w:line="360" w:lineRule="auto"/>
        <w:ind w:left="284" w:hanging="284"/>
        <w:contextualSpacing/>
        <w:jc w:val="both"/>
        <w:rPr>
          <w:rFonts w:ascii="Arial" w:hAnsi="Arial" w:cs="Arial"/>
          <w:sz w:val="22"/>
          <w:szCs w:val="22"/>
        </w:rPr>
      </w:pPr>
      <w:r w:rsidRPr="00B85345">
        <w:rPr>
          <w:rFonts w:ascii="Arial" w:hAnsi="Arial" w:cs="Arial"/>
          <w:sz w:val="22"/>
          <w:szCs w:val="22"/>
        </w:rPr>
        <w:t xml:space="preserve">Gwarancja nie obejmuje </w:t>
      </w:r>
      <w:r>
        <w:rPr>
          <w:rFonts w:ascii="Arial" w:hAnsi="Arial" w:cs="Arial"/>
          <w:sz w:val="22"/>
          <w:szCs w:val="22"/>
        </w:rPr>
        <w:t>oznak</w:t>
      </w:r>
      <w:r w:rsidR="006046EE" w:rsidRPr="00B85345">
        <w:rPr>
          <w:rFonts w:ascii="Arial" w:hAnsi="Arial" w:cs="Arial"/>
          <w:sz w:val="22"/>
          <w:szCs w:val="22"/>
        </w:rPr>
        <w:t xml:space="preserve"> </w:t>
      </w:r>
      <w:r w:rsidR="00A04419">
        <w:rPr>
          <w:rFonts w:ascii="Arial" w:hAnsi="Arial" w:cs="Arial"/>
          <w:sz w:val="22"/>
          <w:szCs w:val="22"/>
        </w:rPr>
        <w:t>normalnego</w:t>
      </w:r>
      <w:r w:rsidR="006046EE" w:rsidRPr="00B85345">
        <w:rPr>
          <w:rFonts w:ascii="Arial" w:hAnsi="Arial" w:cs="Arial"/>
          <w:sz w:val="22"/>
          <w:szCs w:val="22"/>
        </w:rPr>
        <w:t xml:space="preserve"> zużycia eksploatacyjnego mebli. </w:t>
      </w:r>
    </w:p>
    <w:p w:rsidR="00BC24A1" w:rsidRPr="00B85345" w:rsidRDefault="00BC24A1" w:rsidP="00727020">
      <w:pPr>
        <w:pStyle w:val="Default"/>
        <w:numPr>
          <w:ilvl w:val="0"/>
          <w:numId w:val="2"/>
        </w:numPr>
        <w:spacing w:line="360" w:lineRule="auto"/>
        <w:ind w:left="284" w:hanging="284"/>
        <w:contextualSpacing/>
        <w:jc w:val="both"/>
        <w:rPr>
          <w:rFonts w:ascii="Arial" w:hAnsi="Arial" w:cs="Arial"/>
          <w:sz w:val="22"/>
          <w:szCs w:val="22"/>
        </w:rPr>
      </w:pPr>
      <w:r>
        <w:rPr>
          <w:rFonts w:ascii="Arial" w:hAnsi="Arial" w:cs="Arial"/>
          <w:sz w:val="22"/>
          <w:szCs w:val="22"/>
        </w:rPr>
        <w:t>Obowiązki Wykonawcy wskazane w ramach gwarancji</w:t>
      </w:r>
      <w:r w:rsidR="00D07E61">
        <w:rPr>
          <w:rFonts w:ascii="Arial" w:hAnsi="Arial" w:cs="Arial"/>
          <w:sz w:val="22"/>
          <w:szCs w:val="22"/>
        </w:rPr>
        <w:t>, w tym związane z demontażem i montażem</w:t>
      </w:r>
      <w:r>
        <w:rPr>
          <w:rFonts w:ascii="Arial" w:hAnsi="Arial" w:cs="Arial"/>
          <w:sz w:val="22"/>
          <w:szCs w:val="22"/>
        </w:rPr>
        <w:t xml:space="preserve"> świadczone będą w ramach wynagrodzenia określonego w </w:t>
      </w:r>
      <w:r w:rsidR="00A175E4">
        <w:rPr>
          <w:rFonts w:ascii="Arial" w:hAnsi="Arial" w:cs="Arial"/>
          <w:sz w:val="22"/>
          <w:szCs w:val="22"/>
        </w:rPr>
        <w:t>U</w:t>
      </w:r>
      <w:r>
        <w:rPr>
          <w:rFonts w:ascii="Arial" w:hAnsi="Arial" w:cs="Arial"/>
          <w:sz w:val="22"/>
          <w:szCs w:val="22"/>
        </w:rPr>
        <w:t>mowie. Wykonawcy nie przysługuje z tego tytułu dodatkowe wynagrodzenie, w szczególności z tytułu dojazdu do miejsca demontażu/ montażu itp.</w:t>
      </w:r>
    </w:p>
    <w:p w:rsidR="009B2534" w:rsidRDefault="009B2534" w:rsidP="00390FF5">
      <w:pPr>
        <w:spacing w:line="360" w:lineRule="auto"/>
        <w:jc w:val="both"/>
        <w:rPr>
          <w:rFonts w:ascii="Arial" w:hAnsi="Arial" w:cs="Arial"/>
          <w:b/>
          <w:sz w:val="22"/>
          <w:szCs w:val="22"/>
        </w:rPr>
      </w:pPr>
    </w:p>
    <w:p w:rsidR="009B2534" w:rsidRDefault="009B2534" w:rsidP="00390FF5">
      <w:pPr>
        <w:spacing w:line="360" w:lineRule="auto"/>
        <w:jc w:val="both"/>
        <w:rPr>
          <w:rFonts w:ascii="Arial" w:hAnsi="Arial" w:cs="Arial"/>
          <w:b/>
          <w:sz w:val="22"/>
          <w:szCs w:val="22"/>
        </w:rPr>
      </w:pPr>
    </w:p>
    <w:p w:rsidR="00177287" w:rsidRDefault="00177287" w:rsidP="00177287">
      <w:pPr>
        <w:spacing w:line="360" w:lineRule="auto"/>
        <w:jc w:val="both"/>
        <w:rPr>
          <w:rFonts w:ascii="Arial" w:hAnsi="Arial" w:cs="Arial"/>
          <w:b/>
          <w:sz w:val="22"/>
          <w:szCs w:val="22"/>
        </w:rPr>
      </w:pPr>
    </w:p>
    <w:p w:rsidR="007D5033" w:rsidRPr="00156338" w:rsidRDefault="007D5033" w:rsidP="003419D4">
      <w:pPr>
        <w:pStyle w:val="Default"/>
        <w:autoSpaceDE/>
        <w:autoSpaceDN/>
        <w:adjustRightInd/>
        <w:ind w:firstLine="708"/>
        <w:jc w:val="both"/>
        <w:rPr>
          <w:rFonts w:ascii="Arial" w:hAnsi="Arial" w:cs="Arial"/>
          <w:color w:val="FF0000"/>
          <w:sz w:val="22"/>
          <w:szCs w:val="22"/>
        </w:rPr>
      </w:pPr>
    </w:p>
    <w:sectPr w:rsidR="007D5033" w:rsidRPr="00156338" w:rsidSect="00F71786">
      <w:footerReference w:type="even" r:id="rId15"/>
      <w:footerReference w:type="default" r:id="rId16"/>
      <w:pgSz w:w="11906" w:h="16838"/>
      <w:pgMar w:top="1134" w:right="851" w:bottom="1276"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48D" w:rsidRDefault="0066048D">
      <w:r>
        <w:separator/>
      </w:r>
    </w:p>
  </w:endnote>
  <w:endnote w:type="continuationSeparator" w:id="0">
    <w:p w:rsidR="0066048D" w:rsidRDefault="0066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6F" w:rsidRDefault="00C7626F" w:rsidP="00D72B7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rsidR="00C7626F" w:rsidRDefault="00C7626F" w:rsidP="00016AC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26F" w:rsidRPr="000D011D" w:rsidRDefault="00C7626F" w:rsidP="00D72B74">
    <w:pPr>
      <w:pStyle w:val="Stopka"/>
      <w:framePr w:wrap="around" w:vAnchor="text" w:hAnchor="margin" w:xAlign="right" w:y="1"/>
      <w:rPr>
        <w:rStyle w:val="Numerstrony"/>
        <w:rFonts w:ascii="Arial" w:hAnsi="Arial" w:cs="Arial"/>
      </w:rPr>
    </w:pPr>
    <w:r w:rsidRPr="000D011D">
      <w:rPr>
        <w:rStyle w:val="Numerstrony"/>
        <w:rFonts w:ascii="Arial" w:hAnsi="Arial" w:cs="Arial"/>
      </w:rPr>
      <w:fldChar w:fldCharType="begin"/>
    </w:r>
    <w:r w:rsidRPr="000D011D">
      <w:rPr>
        <w:rStyle w:val="Numerstrony"/>
        <w:rFonts w:ascii="Arial" w:hAnsi="Arial" w:cs="Arial"/>
      </w:rPr>
      <w:instrText xml:space="preserve">PAGE  </w:instrText>
    </w:r>
    <w:r w:rsidRPr="000D011D">
      <w:rPr>
        <w:rStyle w:val="Numerstrony"/>
        <w:rFonts w:ascii="Arial" w:hAnsi="Arial" w:cs="Arial"/>
      </w:rPr>
      <w:fldChar w:fldCharType="separate"/>
    </w:r>
    <w:r w:rsidR="00853996">
      <w:rPr>
        <w:rStyle w:val="Numerstrony"/>
        <w:rFonts w:ascii="Arial" w:hAnsi="Arial" w:cs="Arial"/>
        <w:noProof/>
      </w:rPr>
      <w:t>11</w:t>
    </w:r>
    <w:r w:rsidRPr="000D011D">
      <w:rPr>
        <w:rStyle w:val="Numerstrony"/>
        <w:rFonts w:ascii="Arial" w:hAnsi="Arial" w:cs="Arial"/>
      </w:rPr>
      <w:fldChar w:fldCharType="end"/>
    </w:r>
  </w:p>
  <w:p w:rsidR="00C7626F" w:rsidRDefault="00C7626F" w:rsidP="00016AC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48D" w:rsidRDefault="0066048D">
      <w:r>
        <w:separator/>
      </w:r>
    </w:p>
  </w:footnote>
  <w:footnote w:type="continuationSeparator" w:id="0">
    <w:p w:rsidR="0066048D" w:rsidRDefault="00660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9"/>
      <w:numFmt w:val="upperRoman"/>
      <w:pStyle w:val="Nagwek8"/>
      <w:lvlText w:val="%1."/>
      <w:legacy w:legacy="1" w:legacySpace="120" w:legacyIndent="720"/>
      <w:lvlJc w:val="left"/>
      <w:pPr>
        <w:ind w:left="720" w:hanging="72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04736631"/>
    <w:multiLevelType w:val="hybridMultilevel"/>
    <w:tmpl w:val="E7F09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407D9F"/>
    <w:multiLevelType w:val="hybridMultilevel"/>
    <w:tmpl w:val="0284D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F521B6"/>
    <w:multiLevelType w:val="hybridMultilevel"/>
    <w:tmpl w:val="D5F24B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DCE4C21"/>
    <w:multiLevelType w:val="hybridMultilevel"/>
    <w:tmpl w:val="E2626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E9"/>
    <w:rsid w:val="000006B0"/>
    <w:rsid w:val="00001037"/>
    <w:rsid w:val="000060EC"/>
    <w:rsid w:val="00006249"/>
    <w:rsid w:val="00006407"/>
    <w:rsid w:val="0000770C"/>
    <w:rsid w:val="00010268"/>
    <w:rsid w:val="000107C6"/>
    <w:rsid w:val="00011731"/>
    <w:rsid w:val="00011ECF"/>
    <w:rsid w:val="0001378E"/>
    <w:rsid w:val="00014292"/>
    <w:rsid w:val="00014D14"/>
    <w:rsid w:val="00014F40"/>
    <w:rsid w:val="00015D90"/>
    <w:rsid w:val="0001637C"/>
    <w:rsid w:val="00016AC6"/>
    <w:rsid w:val="00020AAD"/>
    <w:rsid w:val="0002254B"/>
    <w:rsid w:val="00022B2D"/>
    <w:rsid w:val="00022C63"/>
    <w:rsid w:val="000230F9"/>
    <w:rsid w:val="00024E43"/>
    <w:rsid w:val="00025267"/>
    <w:rsid w:val="000252F9"/>
    <w:rsid w:val="0002607A"/>
    <w:rsid w:val="000265F2"/>
    <w:rsid w:val="00030138"/>
    <w:rsid w:val="000315B1"/>
    <w:rsid w:val="00031D8E"/>
    <w:rsid w:val="0003219E"/>
    <w:rsid w:val="000326AC"/>
    <w:rsid w:val="000335F6"/>
    <w:rsid w:val="000349B2"/>
    <w:rsid w:val="0004367D"/>
    <w:rsid w:val="00045203"/>
    <w:rsid w:val="00045622"/>
    <w:rsid w:val="00045A0F"/>
    <w:rsid w:val="00045CB5"/>
    <w:rsid w:val="00045DC8"/>
    <w:rsid w:val="0004620B"/>
    <w:rsid w:val="00046E3A"/>
    <w:rsid w:val="000521A6"/>
    <w:rsid w:val="00052369"/>
    <w:rsid w:val="00054029"/>
    <w:rsid w:val="00055421"/>
    <w:rsid w:val="0005738B"/>
    <w:rsid w:val="000574C2"/>
    <w:rsid w:val="00057868"/>
    <w:rsid w:val="00057C99"/>
    <w:rsid w:val="000615BC"/>
    <w:rsid w:val="00062DE5"/>
    <w:rsid w:val="000637AB"/>
    <w:rsid w:val="00063D7D"/>
    <w:rsid w:val="00064919"/>
    <w:rsid w:val="000674D6"/>
    <w:rsid w:val="00071C15"/>
    <w:rsid w:val="000720A8"/>
    <w:rsid w:val="0007359A"/>
    <w:rsid w:val="00077D0F"/>
    <w:rsid w:val="00080BF6"/>
    <w:rsid w:val="00081B20"/>
    <w:rsid w:val="000820E6"/>
    <w:rsid w:val="000840F1"/>
    <w:rsid w:val="00085221"/>
    <w:rsid w:val="00085B17"/>
    <w:rsid w:val="00087409"/>
    <w:rsid w:val="000911A3"/>
    <w:rsid w:val="0009187F"/>
    <w:rsid w:val="00091B66"/>
    <w:rsid w:val="000920DB"/>
    <w:rsid w:val="00093AB8"/>
    <w:rsid w:val="00093B4D"/>
    <w:rsid w:val="00094AC2"/>
    <w:rsid w:val="00095A87"/>
    <w:rsid w:val="00095EF5"/>
    <w:rsid w:val="0009667A"/>
    <w:rsid w:val="000A0F73"/>
    <w:rsid w:val="000A1999"/>
    <w:rsid w:val="000A2355"/>
    <w:rsid w:val="000A30A8"/>
    <w:rsid w:val="000B0ECB"/>
    <w:rsid w:val="000B1240"/>
    <w:rsid w:val="000B1E1A"/>
    <w:rsid w:val="000B4C57"/>
    <w:rsid w:val="000C03C1"/>
    <w:rsid w:val="000C120F"/>
    <w:rsid w:val="000C3153"/>
    <w:rsid w:val="000C3E3F"/>
    <w:rsid w:val="000C4185"/>
    <w:rsid w:val="000C6214"/>
    <w:rsid w:val="000D011D"/>
    <w:rsid w:val="000D01EB"/>
    <w:rsid w:val="000D1093"/>
    <w:rsid w:val="000D1A43"/>
    <w:rsid w:val="000D2B26"/>
    <w:rsid w:val="000D3276"/>
    <w:rsid w:val="000D4AD4"/>
    <w:rsid w:val="000E0695"/>
    <w:rsid w:val="000E1FE3"/>
    <w:rsid w:val="000E20AE"/>
    <w:rsid w:val="000E2C8A"/>
    <w:rsid w:val="000E31E9"/>
    <w:rsid w:val="000E382B"/>
    <w:rsid w:val="000E49AF"/>
    <w:rsid w:val="000E4F3A"/>
    <w:rsid w:val="000E7E49"/>
    <w:rsid w:val="000F1175"/>
    <w:rsid w:val="000F1B84"/>
    <w:rsid w:val="000F5C82"/>
    <w:rsid w:val="00102307"/>
    <w:rsid w:val="00105E80"/>
    <w:rsid w:val="00105FD8"/>
    <w:rsid w:val="00106BE5"/>
    <w:rsid w:val="00107C0F"/>
    <w:rsid w:val="00107E3D"/>
    <w:rsid w:val="00110B5E"/>
    <w:rsid w:val="00112E7F"/>
    <w:rsid w:val="00113A61"/>
    <w:rsid w:val="00115841"/>
    <w:rsid w:val="00116D71"/>
    <w:rsid w:val="001175D3"/>
    <w:rsid w:val="00117AC6"/>
    <w:rsid w:val="00121E30"/>
    <w:rsid w:val="00124CBF"/>
    <w:rsid w:val="00124E36"/>
    <w:rsid w:val="001253AB"/>
    <w:rsid w:val="00125742"/>
    <w:rsid w:val="00126BE6"/>
    <w:rsid w:val="00126EA9"/>
    <w:rsid w:val="001271DD"/>
    <w:rsid w:val="00130A14"/>
    <w:rsid w:val="00130F0A"/>
    <w:rsid w:val="00131791"/>
    <w:rsid w:val="00135380"/>
    <w:rsid w:val="00136065"/>
    <w:rsid w:val="001367BF"/>
    <w:rsid w:val="0014052B"/>
    <w:rsid w:val="00140968"/>
    <w:rsid w:val="0014112E"/>
    <w:rsid w:val="00141627"/>
    <w:rsid w:val="0014181D"/>
    <w:rsid w:val="001454FE"/>
    <w:rsid w:val="00147049"/>
    <w:rsid w:val="001473F7"/>
    <w:rsid w:val="00150CAB"/>
    <w:rsid w:val="00151737"/>
    <w:rsid w:val="00151948"/>
    <w:rsid w:val="00152812"/>
    <w:rsid w:val="00153621"/>
    <w:rsid w:val="0015555C"/>
    <w:rsid w:val="00155D50"/>
    <w:rsid w:val="00156338"/>
    <w:rsid w:val="0015666D"/>
    <w:rsid w:val="001573C8"/>
    <w:rsid w:val="0015784E"/>
    <w:rsid w:val="001621E8"/>
    <w:rsid w:val="00163606"/>
    <w:rsid w:val="00165B88"/>
    <w:rsid w:val="00166126"/>
    <w:rsid w:val="0016684A"/>
    <w:rsid w:val="00166C85"/>
    <w:rsid w:val="00171203"/>
    <w:rsid w:val="001721E5"/>
    <w:rsid w:val="001722B0"/>
    <w:rsid w:val="00173D7B"/>
    <w:rsid w:val="00174780"/>
    <w:rsid w:val="00174A1A"/>
    <w:rsid w:val="001756D0"/>
    <w:rsid w:val="001763B4"/>
    <w:rsid w:val="00177287"/>
    <w:rsid w:val="00180786"/>
    <w:rsid w:val="001808C7"/>
    <w:rsid w:val="00181558"/>
    <w:rsid w:val="001815E3"/>
    <w:rsid w:val="00182A44"/>
    <w:rsid w:val="001834AA"/>
    <w:rsid w:val="001837D2"/>
    <w:rsid w:val="00186613"/>
    <w:rsid w:val="00186B87"/>
    <w:rsid w:val="00186F75"/>
    <w:rsid w:val="0019029A"/>
    <w:rsid w:val="00192577"/>
    <w:rsid w:val="00192691"/>
    <w:rsid w:val="001932B5"/>
    <w:rsid w:val="00194A14"/>
    <w:rsid w:val="001964A0"/>
    <w:rsid w:val="00197145"/>
    <w:rsid w:val="001973A6"/>
    <w:rsid w:val="00197669"/>
    <w:rsid w:val="0019777E"/>
    <w:rsid w:val="00197C89"/>
    <w:rsid w:val="001A0363"/>
    <w:rsid w:val="001A1B94"/>
    <w:rsid w:val="001A29AB"/>
    <w:rsid w:val="001A515A"/>
    <w:rsid w:val="001A599E"/>
    <w:rsid w:val="001A6636"/>
    <w:rsid w:val="001B20C4"/>
    <w:rsid w:val="001B2442"/>
    <w:rsid w:val="001B271B"/>
    <w:rsid w:val="001B56A4"/>
    <w:rsid w:val="001B66A8"/>
    <w:rsid w:val="001B71EC"/>
    <w:rsid w:val="001C132E"/>
    <w:rsid w:val="001C1F47"/>
    <w:rsid w:val="001C2548"/>
    <w:rsid w:val="001C2A40"/>
    <w:rsid w:val="001C2FF1"/>
    <w:rsid w:val="001C319F"/>
    <w:rsid w:val="001C4F54"/>
    <w:rsid w:val="001C54BC"/>
    <w:rsid w:val="001D1F74"/>
    <w:rsid w:val="001D267C"/>
    <w:rsid w:val="001D3047"/>
    <w:rsid w:val="001D39C3"/>
    <w:rsid w:val="001D62E2"/>
    <w:rsid w:val="001D6B8F"/>
    <w:rsid w:val="001D77B6"/>
    <w:rsid w:val="001E0F67"/>
    <w:rsid w:val="001E28B3"/>
    <w:rsid w:val="001E2F6F"/>
    <w:rsid w:val="001E549B"/>
    <w:rsid w:val="001E57EF"/>
    <w:rsid w:val="001F0F75"/>
    <w:rsid w:val="001F14BB"/>
    <w:rsid w:val="001F1FDD"/>
    <w:rsid w:val="001F2327"/>
    <w:rsid w:val="001F2CA6"/>
    <w:rsid w:val="001F472D"/>
    <w:rsid w:val="001F4B11"/>
    <w:rsid w:val="001F5677"/>
    <w:rsid w:val="00200875"/>
    <w:rsid w:val="002008F3"/>
    <w:rsid w:val="00200AD1"/>
    <w:rsid w:val="00203DCD"/>
    <w:rsid w:val="00204293"/>
    <w:rsid w:val="00204300"/>
    <w:rsid w:val="002047BE"/>
    <w:rsid w:val="002048CC"/>
    <w:rsid w:val="002057AB"/>
    <w:rsid w:val="00207515"/>
    <w:rsid w:val="00207CC6"/>
    <w:rsid w:val="00210E9B"/>
    <w:rsid w:val="002126A4"/>
    <w:rsid w:val="002126E6"/>
    <w:rsid w:val="00213049"/>
    <w:rsid w:val="00213BAC"/>
    <w:rsid w:val="00214117"/>
    <w:rsid w:val="00215094"/>
    <w:rsid w:val="00215CF5"/>
    <w:rsid w:val="00215E4B"/>
    <w:rsid w:val="002160F6"/>
    <w:rsid w:val="00221A10"/>
    <w:rsid w:val="00222164"/>
    <w:rsid w:val="00224261"/>
    <w:rsid w:val="002243E2"/>
    <w:rsid w:val="002264CB"/>
    <w:rsid w:val="00227E48"/>
    <w:rsid w:val="00230048"/>
    <w:rsid w:val="00230113"/>
    <w:rsid w:val="00232B5E"/>
    <w:rsid w:val="0023328A"/>
    <w:rsid w:val="0023471C"/>
    <w:rsid w:val="00234F80"/>
    <w:rsid w:val="00236F1C"/>
    <w:rsid w:val="00240343"/>
    <w:rsid w:val="00240B09"/>
    <w:rsid w:val="00240D84"/>
    <w:rsid w:val="00242FFC"/>
    <w:rsid w:val="00245724"/>
    <w:rsid w:val="00246C88"/>
    <w:rsid w:val="00246FF7"/>
    <w:rsid w:val="0024735E"/>
    <w:rsid w:val="00251080"/>
    <w:rsid w:val="00251DB0"/>
    <w:rsid w:val="0025300D"/>
    <w:rsid w:val="00253C15"/>
    <w:rsid w:val="002549D7"/>
    <w:rsid w:val="00255D25"/>
    <w:rsid w:val="00256CFE"/>
    <w:rsid w:val="002570F8"/>
    <w:rsid w:val="0025769A"/>
    <w:rsid w:val="00264F87"/>
    <w:rsid w:val="00265142"/>
    <w:rsid w:val="0026547B"/>
    <w:rsid w:val="00265495"/>
    <w:rsid w:val="0027048B"/>
    <w:rsid w:val="0027081F"/>
    <w:rsid w:val="00272A3A"/>
    <w:rsid w:val="00272E86"/>
    <w:rsid w:val="00272F9D"/>
    <w:rsid w:val="0027399C"/>
    <w:rsid w:val="00274502"/>
    <w:rsid w:val="00276AE3"/>
    <w:rsid w:val="00277668"/>
    <w:rsid w:val="002805BC"/>
    <w:rsid w:val="00283517"/>
    <w:rsid w:val="002836BA"/>
    <w:rsid w:val="00284118"/>
    <w:rsid w:val="002910FE"/>
    <w:rsid w:val="0029246B"/>
    <w:rsid w:val="002927D2"/>
    <w:rsid w:val="00294CAF"/>
    <w:rsid w:val="00295938"/>
    <w:rsid w:val="00296862"/>
    <w:rsid w:val="002A1219"/>
    <w:rsid w:val="002A1C89"/>
    <w:rsid w:val="002A2EB0"/>
    <w:rsid w:val="002A4186"/>
    <w:rsid w:val="002A5172"/>
    <w:rsid w:val="002A70ED"/>
    <w:rsid w:val="002A7DA2"/>
    <w:rsid w:val="002B0154"/>
    <w:rsid w:val="002B0819"/>
    <w:rsid w:val="002B1237"/>
    <w:rsid w:val="002B17B2"/>
    <w:rsid w:val="002B20A9"/>
    <w:rsid w:val="002B3A87"/>
    <w:rsid w:val="002B5C49"/>
    <w:rsid w:val="002B5E61"/>
    <w:rsid w:val="002B5E7B"/>
    <w:rsid w:val="002B5FEC"/>
    <w:rsid w:val="002B7E21"/>
    <w:rsid w:val="002C058C"/>
    <w:rsid w:val="002C17EE"/>
    <w:rsid w:val="002C1A65"/>
    <w:rsid w:val="002C456A"/>
    <w:rsid w:val="002C4D61"/>
    <w:rsid w:val="002C53F8"/>
    <w:rsid w:val="002C6AF3"/>
    <w:rsid w:val="002D1DF4"/>
    <w:rsid w:val="002D3FC5"/>
    <w:rsid w:val="002D45B2"/>
    <w:rsid w:val="002D45CC"/>
    <w:rsid w:val="002E0B67"/>
    <w:rsid w:val="002E1BA5"/>
    <w:rsid w:val="002E2FCB"/>
    <w:rsid w:val="002E43EB"/>
    <w:rsid w:val="002E4462"/>
    <w:rsid w:val="002E52CC"/>
    <w:rsid w:val="002E6ADF"/>
    <w:rsid w:val="002E6DC5"/>
    <w:rsid w:val="002E7162"/>
    <w:rsid w:val="002F2514"/>
    <w:rsid w:val="002F4071"/>
    <w:rsid w:val="003006B4"/>
    <w:rsid w:val="00300721"/>
    <w:rsid w:val="0030097C"/>
    <w:rsid w:val="003029CB"/>
    <w:rsid w:val="00302DC4"/>
    <w:rsid w:val="00303B4E"/>
    <w:rsid w:val="00307438"/>
    <w:rsid w:val="00310BE0"/>
    <w:rsid w:val="00310E1D"/>
    <w:rsid w:val="00313387"/>
    <w:rsid w:val="00314F41"/>
    <w:rsid w:val="003167BD"/>
    <w:rsid w:val="00321A1C"/>
    <w:rsid w:val="00322449"/>
    <w:rsid w:val="00323611"/>
    <w:rsid w:val="00324B91"/>
    <w:rsid w:val="00327B4A"/>
    <w:rsid w:val="003305E0"/>
    <w:rsid w:val="00330B43"/>
    <w:rsid w:val="00330D16"/>
    <w:rsid w:val="00331C12"/>
    <w:rsid w:val="00332069"/>
    <w:rsid w:val="00332D15"/>
    <w:rsid w:val="00333005"/>
    <w:rsid w:val="003330AD"/>
    <w:rsid w:val="0033488B"/>
    <w:rsid w:val="003349BF"/>
    <w:rsid w:val="00340991"/>
    <w:rsid w:val="003419D4"/>
    <w:rsid w:val="00342870"/>
    <w:rsid w:val="00343B89"/>
    <w:rsid w:val="00344DBB"/>
    <w:rsid w:val="00345F1A"/>
    <w:rsid w:val="00346454"/>
    <w:rsid w:val="003466F8"/>
    <w:rsid w:val="00346E93"/>
    <w:rsid w:val="00347FAA"/>
    <w:rsid w:val="00350A91"/>
    <w:rsid w:val="00350B52"/>
    <w:rsid w:val="00351571"/>
    <w:rsid w:val="00355718"/>
    <w:rsid w:val="00360C3C"/>
    <w:rsid w:val="00361273"/>
    <w:rsid w:val="00361E61"/>
    <w:rsid w:val="00361E94"/>
    <w:rsid w:val="003620A7"/>
    <w:rsid w:val="003628B3"/>
    <w:rsid w:val="003637C8"/>
    <w:rsid w:val="00366237"/>
    <w:rsid w:val="00366AA1"/>
    <w:rsid w:val="00370033"/>
    <w:rsid w:val="003708BD"/>
    <w:rsid w:val="00371D06"/>
    <w:rsid w:val="0037252F"/>
    <w:rsid w:val="00375667"/>
    <w:rsid w:val="00377466"/>
    <w:rsid w:val="003777AE"/>
    <w:rsid w:val="00377C63"/>
    <w:rsid w:val="0038210D"/>
    <w:rsid w:val="003832E7"/>
    <w:rsid w:val="00386E42"/>
    <w:rsid w:val="0038756D"/>
    <w:rsid w:val="00390FF5"/>
    <w:rsid w:val="00392849"/>
    <w:rsid w:val="00394088"/>
    <w:rsid w:val="003A198B"/>
    <w:rsid w:val="003A2A12"/>
    <w:rsid w:val="003A3651"/>
    <w:rsid w:val="003A7109"/>
    <w:rsid w:val="003B01C1"/>
    <w:rsid w:val="003B0819"/>
    <w:rsid w:val="003B1329"/>
    <w:rsid w:val="003B2E1D"/>
    <w:rsid w:val="003B39F8"/>
    <w:rsid w:val="003B4C8C"/>
    <w:rsid w:val="003B4F07"/>
    <w:rsid w:val="003B5F75"/>
    <w:rsid w:val="003C0992"/>
    <w:rsid w:val="003C2AFB"/>
    <w:rsid w:val="003C338A"/>
    <w:rsid w:val="003C490B"/>
    <w:rsid w:val="003C4F99"/>
    <w:rsid w:val="003C60F3"/>
    <w:rsid w:val="003C74E3"/>
    <w:rsid w:val="003C7B3A"/>
    <w:rsid w:val="003D229C"/>
    <w:rsid w:val="003D2B05"/>
    <w:rsid w:val="003D3A99"/>
    <w:rsid w:val="003D5774"/>
    <w:rsid w:val="003D5C42"/>
    <w:rsid w:val="003E1D19"/>
    <w:rsid w:val="003E32AA"/>
    <w:rsid w:val="003E4D3B"/>
    <w:rsid w:val="003E5F08"/>
    <w:rsid w:val="003F2C43"/>
    <w:rsid w:val="003F58A9"/>
    <w:rsid w:val="003F5F72"/>
    <w:rsid w:val="003F5FC2"/>
    <w:rsid w:val="003F67CB"/>
    <w:rsid w:val="003F67E7"/>
    <w:rsid w:val="003F6887"/>
    <w:rsid w:val="003F72AE"/>
    <w:rsid w:val="00404C7C"/>
    <w:rsid w:val="0040546C"/>
    <w:rsid w:val="004056B4"/>
    <w:rsid w:val="00411AA9"/>
    <w:rsid w:val="00412237"/>
    <w:rsid w:val="00412A13"/>
    <w:rsid w:val="00413098"/>
    <w:rsid w:val="004161D2"/>
    <w:rsid w:val="004177BD"/>
    <w:rsid w:val="00420847"/>
    <w:rsid w:val="004225CE"/>
    <w:rsid w:val="00423B7A"/>
    <w:rsid w:val="00424E1E"/>
    <w:rsid w:val="004254C6"/>
    <w:rsid w:val="0043006C"/>
    <w:rsid w:val="00431D17"/>
    <w:rsid w:val="0043570C"/>
    <w:rsid w:val="00437D19"/>
    <w:rsid w:val="00441A2C"/>
    <w:rsid w:val="00444B00"/>
    <w:rsid w:val="0044563B"/>
    <w:rsid w:val="00445E38"/>
    <w:rsid w:val="004515DB"/>
    <w:rsid w:val="004520DF"/>
    <w:rsid w:val="00453F10"/>
    <w:rsid w:val="00454BDB"/>
    <w:rsid w:val="00454CC3"/>
    <w:rsid w:val="00455059"/>
    <w:rsid w:val="004561A9"/>
    <w:rsid w:val="00456F16"/>
    <w:rsid w:val="004570C3"/>
    <w:rsid w:val="004572F5"/>
    <w:rsid w:val="0045781E"/>
    <w:rsid w:val="00461FA7"/>
    <w:rsid w:val="00464291"/>
    <w:rsid w:val="0046431D"/>
    <w:rsid w:val="004644CF"/>
    <w:rsid w:val="00464EC5"/>
    <w:rsid w:val="00465D4A"/>
    <w:rsid w:val="00467270"/>
    <w:rsid w:val="004709B6"/>
    <w:rsid w:val="004716A7"/>
    <w:rsid w:val="00471BBC"/>
    <w:rsid w:val="0047233D"/>
    <w:rsid w:val="0047508D"/>
    <w:rsid w:val="00476332"/>
    <w:rsid w:val="0047645D"/>
    <w:rsid w:val="00480A41"/>
    <w:rsid w:val="00481403"/>
    <w:rsid w:val="00482000"/>
    <w:rsid w:val="00482249"/>
    <w:rsid w:val="0048429B"/>
    <w:rsid w:val="00485900"/>
    <w:rsid w:val="004875A9"/>
    <w:rsid w:val="00487C41"/>
    <w:rsid w:val="00491812"/>
    <w:rsid w:val="00492553"/>
    <w:rsid w:val="00495E96"/>
    <w:rsid w:val="00496E8B"/>
    <w:rsid w:val="00497B97"/>
    <w:rsid w:val="004A18B1"/>
    <w:rsid w:val="004A2E6F"/>
    <w:rsid w:val="004A3B92"/>
    <w:rsid w:val="004A4633"/>
    <w:rsid w:val="004A4BD8"/>
    <w:rsid w:val="004A64E5"/>
    <w:rsid w:val="004A727B"/>
    <w:rsid w:val="004A74AA"/>
    <w:rsid w:val="004A775C"/>
    <w:rsid w:val="004B0FE5"/>
    <w:rsid w:val="004B123D"/>
    <w:rsid w:val="004B1699"/>
    <w:rsid w:val="004B38DF"/>
    <w:rsid w:val="004B3A53"/>
    <w:rsid w:val="004B44D5"/>
    <w:rsid w:val="004B4C2D"/>
    <w:rsid w:val="004B515A"/>
    <w:rsid w:val="004C0961"/>
    <w:rsid w:val="004C0DAC"/>
    <w:rsid w:val="004C1E83"/>
    <w:rsid w:val="004C2D00"/>
    <w:rsid w:val="004C310B"/>
    <w:rsid w:val="004C4EAB"/>
    <w:rsid w:val="004C5BEB"/>
    <w:rsid w:val="004C67CE"/>
    <w:rsid w:val="004C7E89"/>
    <w:rsid w:val="004D097F"/>
    <w:rsid w:val="004D1E0C"/>
    <w:rsid w:val="004D28BE"/>
    <w:rsid w:val="004D3B2F"/>
    <w:rsid w:val="004D4BCA"/>
    <w:rsid w:val="004D6353"/>
    <w:rsid w:val="004D68E3"/>
    <w:rsid w:val="004E0A76"/>
    <w:rsid w:val="004E0F63"/>
    <w:rsid w:val="004E35AD"/>
    <w:rsid w:val="004E3911"/>
    <w:rsid w:val="004E39FF"/>
    <w:rsid w:val="004E58E3"/>
    <w:rsid w:val="004E6478"/>
    <w:rsid w:val="004E6BD3"/>
    <w:rsid w:val="004E6FAC"/>
    <w:rsid w:val="004F13F0"/>
    <w:rsid w:val="004F2AC0"/>
    <w:rsid w:val="004F5523"/>
    <w:rsid w:val="004F5942"/>
    <w:rsid w:val="004F5B81"/>
    <w:rsid w:val="004F71BA"/>
    <w:rsid w:val="004F7C0F"/>
    <w:rsid w:val="00500645"/>
    <w:rsid w:val="0050123E"/>
    <w:rsid w:val="00502162"/>
    <w:rsid w:val="00504621"/>
    <w:rsid w:val="005048A0"/>
    <w:rsid w:val="005050A9"/>
    <w:rsid w:val="00510DE7"/>
    <w:rsid w:val="00510F7A"/>
    <w:rsid w:val="005113A8"/>
    <w:rsid w:val="005136EA"/>
    <w:rsid w:val="0051437C"/>
    <w:rsid w:val="00516124"/>
    <w:rsid w:val="00517272"/>
    <w:rsid w:val="00517361"/>
    <w:rsid w:val="005206BC"/>
    <w:rsid w:val="00520875"/>
    <w:rsid w:val="005208B2"/>
    <w:rsid w:val="00522EDF"/>
    <w:rsid w:val="005243C7"/>
    <w:rsid w:val="00526AF9"/>
    <w:rsid w:val="005274D8"/>
    <w:rsid w:val="005316F7"/>
    <w:rsid w:val="00532ED5"/>
    <w:rsid w:val="00533222"/>
    <w:rsid w:val="0053363E"/>
    <w:rsid w:val="005344DA"/>
    <w:rsid w:val="0053635E"/>
    <w:rsid w:val="00536D09"/>
    <w:rsid w:val="005379D9"/>
    <w:rsid w:val="00540660"/>
    <w:rsid w:val="00540F52"/>
    <w:rsid w:val="00541CD2"/>
    <w:rsid w:val="00541F4D"/>
    <w:rsid w:val="005432E1"/>
    <w:rsid w:val="005451AC"/>
    <w:rsid w:val="0054605B"/>
    <w:rsid w:val="00550A07"/>
    <w:rsid w:val="00551591"/>
    <w:rsid w:val="00553B34"/>
    <w:rsid w:val="00556AE5"/>
    <w:rsid w:val="005575E4"/>
    <w:rsid w:val="00557663"/>
    <w:rsid w:val="00557985"/>
    <w:rsid w:val="00562312"/>
    <w:rsid w:val="00563B6F"/>
    <w:rsid w:val="0056513F"/>
    <w:rsid w:val="00565226"/>
    <w:rsid w:val="005679A5"/>
    <w:rsid w:val="00571688"/>
    <w:rsid w:val="00571B5D"/>
    <w:rsid w:val="00571CE7"/>
    <w:rsid w:val="00572511"/>
    <w:rsid w:val="00573963"/>
    <w:rsid w:val="005740AB"/>
    <w:rsid w:val="00574468"/>
    <w:rsid w:val="00575DC4"/>
    <w:rsid w:val="00577AD9"/>
    <w:rsid w:val="00577B36"/>
    <w:rsid w:val="00577DCE"/>
    <w:rsid w:val="00580638"/>
    <w:rsid w:val="00580D2C"/>
    <w:rsid w:val="0058158C"/>
    <w:rsid w:val="005818EE"/>
    <w:rsid w:val="00582361"/>
    <w:rsid w:val="00585201"/>
    <w:rsid w:val="00587CD3"/>
    <w:rsid w:val="0059033D"/>
    <w:rsid w:val="005907D3"/>
    <w:rsid w:val="005917C2"/>
    <w:rsid w:val="00591E44"/>
    <w:rsid w:val="00594733"/>
    <w:rsid w:val="00596022"/>
    <w:rsid w:val="00596227"/>
    <w:rsid w:val="0059631C"/>
    <w:rsid w:val="00596EF8"/>
    <w:rsid w:val="00597581"/>
    <w:rsid w:val="00597A77"/>
    <w:rsid w:val="005A1B15"/>
    <w:rsid w:val="005A7C47"/>
    <w:rsid w:val="005B1162"/>
    <w:rsid w:val="005B1415"/>
    <w:rsid w:val="005B4068"/>
    <w:rsid w:val="005B41D8"/>
    <w:rsid w:val="005B49DA"/>
    <w:rsid w:val="005B4A44"/>
    <w:rsid w:val="005B52DC"/>
    <w:rsid w:val="005B5528"/>
    <w:rsid w:val="005B71B1"/>
    <w:rsid w:val="005B72C0"/>
    <w:rsid w:val="005C129B"/>
    <w:rsid w:val="005C2141"/>
    <w:rsid w:val="005C34D1"/>
    <w:rsid w:val="005C3ED0"/>
    <w:rsid w:val="005C3EF3"/>
    <w:rsid w:val="005C436D"/>
    <w:rsid w:val="005C5C9D"/>
    <w:rsid w:val="005C5DDF"/>
    <w:rsid w:val="005C712D"/>
    <w:rsid w:val="005D11E8"/>
    <w:rsid w:val="005D2328"/>
    <w:rsid w:val="005D33D3"/>
    <w:rsid w:val="005D386F"/>
    <w:rsid w:val="005D5058"/>
    <w:rsid w:val="005D68C4"/>
    <w:rsid w:val="005D7133"/>
    <w:rsid w:val="005D7F3C"/>
    <w:rsid w:val="005E097D"/>
    <w:rsid w:val="005E17D0"/>
    <w:rsid w:val="005E3BD8"/>
    <w:rsid w:val="005E4A40"/>
    <w:rsid w:val="005E605C"/>
    <w:rsid w:val="005F269A"/>
    <w:rsid w:val="005F36E5"/>
    <w:rsid w:val="005F46AC"/>
    <w:rsid w:val="005F5549"/>
    <w:rsid w:val="005F6880"/>
    <w:rsid w:val="00603D84"/>
    <w:rsid w:val="006040B7"/>
    <w:rsid w:val="006046EE"/>
    <w:rsid w:val="00604F42"/>
    <w:rsid w:val="00605AB1"/>
    <w:rsid w:val="00607748"/>
    <w:rsid w:val="0061031E"/>
    <w:rsid w:val="00611924"/>
    <w:rsid w:val="0061258E"/>
    <w:rsid w:val="00614481"/>
    <w:rsid w:val="006144A7"/>
    <w:rsid w:val="00616789"/>
    <w:rsid w:val="00617E70"/>
    <w:rsid w:val="00620DEE"/>
    <w:rsid w:val="006229F6"/>
    <w:rsid w:val="00623D67"/>
    <w:rsid w:val="006268E6"/>
    <w:rsid w:val="006269EC"/>
    <w:rsid w:val="00627D74"/>
    <w:rsid w:val="0063055A"/>
    <w:rsid w:val="00630F30"/>
    <w:rsid w:val="00633062"/>
    <w:rsid w:val="00633F3D"/>
    <w:rsid w:val="00634210"/>
    <w:rsid w:val="0063484D"/>
    <w:rsid w:val="00634D30"/>
    <w:rsid w:val="006360E9"/>
    <w:rsid w:val="006371D2"/>
    <w:rsid w:val="006378AB"/>
    <w:rsid w:val="00641E91"/>
    <w:rsid w:val="00643786"/>
    <w:rsid w:val="006439C6"/>
    <w:rsid w:val="00644B45"/>
    <w:rsid w:val="006455A0"/>
    <w:rsid w:val="00645D1A"/>
    <w:rsid w:val="006473E5"/>
    <w:rsid w:val="006502A3"/>
    <w:rsid w:val="00650380"/>
    <w:rsid w:val="00655EBE"/>
    <w:rsid w:val="0065646B"/>
    <w:rsid w:val="0065731A"/>
    <w:rsid w:val="0066048D"/>
    <w:rsid w:val="00660620"/>
    <w:rsid w:val="0066280B"/>
    <w:rsid w:val="00663343"/>
    <w:rsid w:val="006633D0"/>
    <w:rsid w:val="00663BD1"/>
    <w:rsid w:val="00663C41"/>
    <w:rsid w:val="00664233"/>
    <w:rsid w:val="00665BD5"/>
    <w:rsid w:val="006662B1"/>
    <w:rsid w:val="006675FA"/>
    <w:rsid w:val="00671C7C"/>
    <w:rsid w:val="006725AD"/>
    <w:rsid w:val="00674768"/>
    <w:rsid w:val="006750C6"/>
    <w:rsid w:val="0067576E"/>
    <w:rsid w:val="006804AC"/>
    <w:rsid w:val="00681990"/>
    <w:rsid w:val="00682E06"/>
    <w:rsid w:val="006839A6"/>
    <w:rsid w:val="006851B9"/>
    <w:rsid w:val="0068535A"/>
    <w:rsid w:val="00686392"/>
    <w:rsid w:val="00686FBE"/>
    <w:rsid w:val="00687424"/>
    <w:rsid w:val="00687FEC"/>
    <w:rsid w:val="0069342E"/>
    <w:rsid w:val="00697138"/>
    <w:rsid w:val="006971E6"/>
    <w:rsid w:val="006A1278"/>
    <w:rsid w:val="006A2887"/>
    <w:rsid w:val="006A2BE1"/>
    <w:rsid w:val="006A3C44"/>
    <w:rsid w:val="006A4A43"/>
    <w:rsid w:val="006A5745"/>
    <w:rsid w:val="006B2891"/>
    <w:rsid w:val="006B2FF8"/>
    <w:rsid w:val="006B3BA7"/>
    <w:rsid w:val="006B4081"/>
    <w:rsid w:val="006B43B9"/>
    <w:rsid w:val="006B4BD2"/>
    <w:rsid w:val="006B75AA"/>
    <w:rsid w:val="006B78E9"/>
    <w:rsid w:val="006B7CA3"/>
    <w:rsid w:val="006C03A7"/>
    <w:rsid w:val="006C1DA7"/>
    <w:rsid w:val="006C3955"/>
    <w:rsid w:val="006C6C34"/>
    <w:rsid w:val="006C7BDC"/>
    <w:rsid w:val="006D3EB2"/>
    <w:rsid w:val="006D66A9"/>
    <w:rsid w:val="006D6BE5"/>
    <w:rsid w:val="006E05A6"/>
    <w:rsid w:val="006E1A9A"/>
    <w:rsid w:val="006E2241"/>
    <w:rsid w:val="006E24C8"/>
    <w:rsid w:val="006E3575"/>
    <w:rsid w:val="006E3FB7"/>
    <w:rsid w:val="006E44E6"/>
    <w:rsid w:val="006E51CE"/>
    <w:rsid w:val="006E5F50"/>
    <w:rsid w:val="006E63E0"/>
    <w:rsid w:val="006E6AEC"/>
    <w:rsid w:val="006E7849"/>
    <w:rsid w:val="006F0355"/>
    <w:rsid w:val="006F179B"/>
    <w:rsid w:val="006F23FE"/>
    <w:rsid w:val="006F2542"/>
    <w:rsid w:val="006F2DC2"/>
    <w:rsid w:val="006F3707"/>
    <w:rsid w:val="006F3B93"/>
    <w:rsid w:val="006F43E5"/>
    <w:rsid w:val="006F47A2"/>
    <w:rsid w:val="006F4AB0"/>
    <w:rsid w:val="006F51A7"/>
    <w:rsid w:val="006F52B2"/>
    <w:rsid w:val="006F5372"/>
    <w:rsid w:val="006F679B"/>
    <w:rsid w:val="006F7777"/>
    <w:rsid w:val="00703781"/>
    <w:rsid w:val="00704859"/>
    <w:rsid w:val="007054A4"/>
    <w:rsid w:val="00705986"/>
    <w:rsid w:val="007103F2"/>
    <w:rsid w:val="007118CB"/>
    <w:rsid w:val="00712C45"/>
    <w:rsid w:val="00713F27"/>
    <w:rsid w:val="00714714"/>
    <w:rsid w:val="0071642E"/>
    <w:rsid w:val="00716F02"/>
    <w:rsid w:val="007202EE"/>
    <w:rsid w:val="00722A55"/>
    <w:rsid w:val="00723D98"/>
    <w:rsid w:val="00727020"/>
    <w:rsid w:val="00730349"/>
    <w:rsid w:val="00731211"/>
    <w:rsid w:val="007370BD"/>
    <w:rsid w:val="00740595"/>
    <w:rsid w:val="00740B5E"/>
    <w:rsid w:val="00741DC0"/>
    <w:rsid w:val="00741FA6"/>
    <w:rsid w:val="007434B5"/>
    <w:rsid w:val="00744BA9"/>
    <w:rsid w:val="00747A95"/>
    <w:rsid w:val="00750EFD"/>
    <w:rsid w:val="00752765"/>
    <w:rsid w:val="00752CAD"/>
    <w:rsid w:val="00752F6E"/>
    <w:rsid w:val="00754D47"/>
    <w:rsid w:val="00756AFF"/>
    <w:rsid w:val="00757AB9"/>
    <w:rsid w:val="00760531"/>
    <w:rsid w:val="00761DFC"/>
    <w:rsid w:val="00762720"/>
    <w:rsid w:val="007646EC"/>
    <w:rsid w:val="00765CFE"/>
    <w:rsid w:val="0076618E"/>
    <w:rsid w:val="00767BE8"/>
    <w:rsid w:val="00773579"/>
    <w:rsid w:val="00773FBD"/>
    <w:rsid w:val="0077411F"/>
    <w:rsid w:val="00774A47"/>
    <w:rsid w:val="007753A3"/>
    <w:rsid w:val="0077741F"/>
    <w:rsid w:val="007809AC"/>
    <w:rsid w:val="00782A1E"/>
    <w:rsid w:val="00784CAD"/>
    <w:rsid w:val="007853C2"/>
    <w:rsid w:val="007869F4"/>
    <w:rsid w:val="00786F1C"/>
    <w:rsid w:val="00794CB6"/>
    <w:rsid w:val="007961FC"/>
    <w:rsid w:val="0079646E"/>
    <w:rsid w:val="007968E4"/>
    <w:rsid w:val="00796E49"/>
    <w:rsid w:val="00797852"/>
    <w:rsid w:val="007A5B19"/>
    <w:rsid w:val="007A5E05"/>
    <w:rsid w:val="007A6267"/>
    <w:rsid w:val="007A64E9"/>
    <w:rsid w:val="007A7900"/>
    <w:rsid w:val="007A79CE"/>
    <w:rsid w:val="007A7E0B"/>
    <w:rsid w:val="007B083C"/>
    <w:rsid w:val="007B2E17"/>
    <w:rsid w:val="007B2FC6"/>
    <w:rsid w:val="007B4A2A"/>
    <w:rsid w:val="007B6116"/>
    <w:rsid w:val="007B6F71"/>
    <w:rsid w:val="007B78CB"/>
    <w:rsid w:val="007C11B8"/>
    <w:rsid w:val="007C2969"/>
    <w:rsid w:val="007C3C62"/>
    <w:rsid w:val="007C4253"/>
    <w:rsid w:val="007C67D1"/>
    <w:rsid w:val="007C7730"/>
    <w:rsid w:val="007D0B85"/>
    <w:rsid w:val="007D0BA0"/>
    <w:rsid w:val="007D2720"/>
    <w:rsid w:val="007D28B4"/>
    <w:rsid w:val="007D2D34"/>
    <w:rsid w:val="007D5033"/>
    <w:rsid w:val="007D5BB5"/>
    <w:rsid w:val="007D5E8A"/>
    <w:rsid w:val="007D6996"/>
    <w:rsid w:val="007E06EA"/>
    <w:rsid w:val="007E1090"/>
    <w:rsid w:val="007E2006"/>
    <w:rsid w:val="007E2D31"/>
    <w:rsid w:val="007E31B3"/>
    <w:rsid w:val="007E3422"/>
    <w:rsid w:val="007E3513"/>
    <w:rsid w:val="007E43A0"/>
    <w:rsid w:val="007E481E"/>
    <w:rsid w:val="007E599F"/>
    <w:rsid w:val="007E61BA"/>
    <w:rsid w:val="007E6DAA"/>
    <w:rsid w:val="007E7A5B"/>
    <w:rsid w:val="007F0820"/>
    <w:rsid w:val="007F18A8"/>
    <w:rsid w:val="007F23CC"/>
    <w:rsid w:val="007F4570"/>
    <w:rsid w:val="007F6527"/>
    <w:rsid w:val="007F7121"/>
    <w:rsid w:val="007F77CD"/>
    <w:rsid w:val="008036B5"/>
    <w:rsid w:val="008044FA"/>
    <w:rsid w:val="00804C12"/>
    <w:rsid w:val="0080515D"/>
    <w:rsid w:val="00805D9A"/>
    <w:rsid w:val="008068DC"/>
    <w:rsid w:val="00810C4A"/>
    <w:rsid w:val="008117BB"/>
    <w:rsid w:val="008118A0"/>
    <w:rsid w:val="00812BA0"/>
    <w:rsid w:val="00812D09"/>
    <w:rsid w:val="00816514"/>
    <w:rsid w:val="00821F5E"/>
    <w:rsid w:val="008224E2"/>
    <w:rsid w:val="00823140"/>
    <w:rsid w:val="008235A7"/>
    <w:rsid w:val="0082563C"/>
    <w:rsid w:val="00830B04"/>
    <w:rsid w:val="008325F1"/>
    <w:rsid w:val="00832663"/>
    <w:rsid w:val="00834143"/>
    <w:rsid w:val="00834C15"/>
    <w:rsid w:val="00834D4A"/>
    <w:rsid w:val="00836290"/>
    <w:rsid w:val="00836F44"/>
    <w:rsid w:val="008379B3"/>
    <w:rsid w:val="00842EDF"/>
    <w:rsid w:val="00843325"/>
    <w:rsid w:val="00843347"/>
    <w:rsid w:val="00845F6E"/>
    <w:rsid w:val="008514DD"/>
    <w:rsid w:val="00853996"/>
    <w:rsid w:val="00853E50"/>
    <w:rsid w:val="00854B42"/>
    <w:rsid w:val="0085695A"/>
    <w:rsid w:val="00856DCC"/>
    <w:rsid w:val="00857B3D"/>
    <w:rsid w:val="00860FB4"/>
    <w:rsid w:val="0086180B"/>
    <w:rsid w:val="00865547"/>
    <w:rsid w:val="00865FC8"/>
    <w:rsid w:val="00866B9F"/>
    <w:rsid w:val="00867524"/>
    <w:rsid w:val="0087099E"/>
    <w:rsid w:val="00870EC9"/>
    <w:rsid w:val="0087367C"/>
    <w:rsid w:val="00873CD7"/>
    <w:rsid w:val="00873DA5"/>
    <w:rsid w:val="008757FC"/>
    <w:rsid w:val="00876372"/>
    <w:rsid w:val="008806D7"/>
    <w:rsid w:val="00881524"/>
    <w:rsid w:val="00884E35"/>
    <w:rsid w:val="008851F3"/>
    <w:rsid w:val="00885629"/>
    <w:rsid w:val="00887754"/>
    <w:rsid w:val="00890EF0"/>
    <w:rsid w:val="008935BC"/>
    <w:rsid w:val="00894E6E"/>
    <w:rsid w:val="00895E74"/>
    <w:rsid w:val="008976AE"/>
    <w:rsid w:val="008A022E"/>
    <w:rsid w:val="008A710B"/>
    <w:rsid w:val="008A7EAD"/>
    <w:rsid w:val="008B221B"/>
    <w:rsid w:val="008B30D0"/>
    <w:rsid w:val="008B4C11"/>
    <w:rsid w:val="008B4E5C"/>
    <w:rsid w:val="008B7148"/>
    <w:rsid w:val="008B7284"/>
    <w:rsid w:val="008C18CC"/>
    <w:rsid w:val="008C4A70"/>
    <w:rsid w:val="008C5806"/>
    <w:rsid w:val="008C73A4"/>
    <w:rsid w:val="008C793B"/>
    <w:rsid w:val="008D0833"/>
    <w:rsid w:val="008D08B2"/>
    <w:rsid w:val="008D15AA"/>
    <w:rsid w:val="008D17D6"/>
    <w:rsid w:val="008D27C9"/>
    <w:rsid w:val="008D2C61"/>
    <w:rsid w:val="008D40AD"/>
    <w:rsid w:val="008D54F0"/>
    <w:rsid w:val="008D594E"/>
    <w:rsid w:val="008D5D05"/>
    <w:rsid w:val="008D5EA0"/>
    <w:rsid w:val="008D6B33"/>
    <w:rsid w:val="008D6E0E"/>
    <w:rsid w:val="008D7B3E"/>
    <w:rsid w:val="008E17EA"/>
    <w:rsid w:val="008E2006"/>
    <w:rsid w:val="008E2771"/>
    <w:rsid w:val="008E3E33"/>
    <w:rsid w:val="008E5F1A"/>
    <w:rsid w:val="008E7B16"/>
    <w:rsid w:val="008F0125"/>
    <w:rsid w:val="008F13DA"/>
    <w:rsid w:val="008F2C17"/>
    <w:rsid w:val="008F44A3"/>
    <w:rsid w:val="008F63A0"/>
    <w:rsid w:val="008F63C5"/>
    <w:rsid w:val="008F63F9"/>
    <w:rsid w:val="008F79C3"/>
    <w:rsid w:val="00901930"/>
    <w:rsid w:val="0090199E"/>
    <w:rsid w:val="00901AD1"/>
    <w:rsid w:val="00901D93"/>
    <w:rsid w:val="00903470"/>
    <w:rsid w:val="009044B3"/>
    <w:rsid w:val="009044E1"/>
    <w:rsid w:val="009048BE"/>
    <w:rsid w:val="009051A7"/>
    <w:rsid w:val="00913C8E"/>
    <w:rsid w:val="00914084"/>
    <w:rsid w:val="009142A3"/>
    <w:rsid w:val="0091455E"/>
    <w:rsid w:val="009151B8"/>
    <w:rsid w:val="00915BCB"/>
    <w:rsid w:val="00917265"/>
    <w:rsid w:val="009202C9"/>
    <w:rsid w:val="00921330"/>
    <w:rsid w:val="0092258C"/>
    <w:rsid w:val="0092309B"/>
    <w:rsid w:val="00923AE1"/>
    <w:rsid w:val="0092559B"/>
    <w:rsid w:val="009260B2"/>
    <w:rsid w:val="0092626B"/>
    <w:rsid w:val="00926729"/>
    <w:rsid w:val="0092759A"/>
    <w:rsid w:val="00931276"/>
    <w:rsid w:val="009315BA"/>
    <w:rsid w:val="009343B4"/>
    <w:rsid w:val="00934781"/>
    <w:rsid w:val="0094017C"/>
    <w:rsid w:val="00941C51"/>
    <w:rsid w:val="00942518"/>
    <w:rsid w:val="009426E8"/>
    <w:rsid w:val="00942E89"/>
    <w:rsid w:val="00942F67"/>
    <w:rsid w:val="0094625B"/>
    <w:rsid w:val="00947724"/>
    <w:rsid w:val="00951535"/>
    <w:rsid w:val="00951644"/>
    <w:rsid w:val="00951E88"/>
    <w:rsid w:val="009528DD"/>
    <w:rsid w:val="00953377"/>
    <w:rsid w:val="009536A3"/>
    <w:rsid w:val="00953D5A"/>
    <w:rsid w:val="00961626"/>
    <w:rsid w:val="00961CC5"/>
    <w:rsid w:val="00962473"/>
    <w:rsid w:val="00963683"/>
    <w:rsid w:val="009644BB"/>
    <w:rsid w:val="00964FCF"/>
    <w:rsid w:val="00971646"/>
    <w:rsid w:val="0097271C"/>
    <w:rsid w:val="00972F02"/>
    <w:rsid w:val="00973A39"/>
    <w:rsid w:val="00975A27"/>
    <w:rsid w:val="00975CD0"/>
    <w:rsid w:val="0097633F"/>
    <w:rsid w:val="00976726"/>
    <w:rsid w:val="00977572"/>
    <w:rsid w:val="00977895"/>
    <w:rsid w:val="009802B5"/>
    <w:rsid w:val="00980894"/>
    <w:rsid w:val="0098114A"/>
    <w:rsid w:val="00981AA3"/>
    <w:rsid w:val="00981F82"/>
    <w:rsid w:val="0098289A"/>
    <w:rsid w:val="0098326D"/>
    <w:rsid w:val="009902F1"/>
    <w:rsid w:val="0099079B"/>
    <w:rsid w:val="00990FF7"/>
    <w:rsid w:val="0099182F"/>
    <w:rsid w:val="009922CF"/>
    <w:rsid w:val="0099260A"/>
    <w:rsid w:val="00994CB6"/>
    <w:rsid w:val="00996CD4"/>
    <w:rsid w:val="009972CB"/>
    <w:rsid w:val="009A27F7"/>
    <w:rsid w:val="009A2DEF"/>
    <w:rsid w:val="009A3F90"/>
    <w:rsid w:val="009A49BB"/>
    <w:rsid w:val="009A69DC"/>
    <w:rsid w:val="009A70C5"/>
    <w:rsid w:val="009B230C"/>
    <w:rsid w:val="009B2534"/>
    <w:rsid w:val="009B3726"/>
    <w:rsid w:val="009B3E97"/>
    <w:rsid w:val="009B45E9"/>
    <w:rsid w:val="009B5E70"/>
    <w:rsid w:val="009B65DF"/>
    <w:rsid w:val="009B6E4E"/>
    <w:rsid w:val="009B6FA3"/>
    <w:rsid w:val="009B7A15"/>
    <w:rsid w:val="009C0E90"/>
    <w:rsid w:val="009C1882"/>
    <w:rsid w:val="009C2AC3"/>
    <w:rsid w:val="009C45E4"/>
    <w:rsid w:val="009C48E8"/>
    <w:rsid w:val="009C4F5E"/>
    <w:rsid w:val="009C6B4F"/>
    <w:rsid w:val="009C7256"/>
    <w:rsid w:val="009D32E1"/>
    <w:rsid w:val="009D40E1"/>
    <w:rsid w:val="009D51CA"/>
    <w:rsid w:val="009D61C7"/>
    <w:rsid w:val="009D69B4"/>
    <w:rsid w:val="009D6C1C"/>
    <w:rsid w:val="009E06C1"/>
    <w:rsid w:val="009E0D60"/>
    <w:rsid w:val="009E0E51"/>
    <w:rsid w:val="009E18FF"/>
    <w:rsid w:val="009E1F66"/>
    <w:rsid w:val="009E2307"/>
    <w:rsid w:val="009E33F8"/>
    <w:rsid w:val="009E4311"/>
    <w:rsid w:val="009E4E48"/>
    <w:rsid w:val="009E5499"/>
    <w:rsid w:val="009E6906"/>
    <w:rsid w:val="009E779D"/>
    <w:rsid w:val="009F0A5B"/>
    <w:rsid w:val="009F24E8"/>
    <w:rsid w:val="009F4223"/>
    <w:rsid w:val="009F4833"/>
    <w:rsid w:val="009F531E"/>
    <w:rsid w:val="009F6C07"/>
    <w:rsid w:val="009F6F1E"/>
    <w:rsid w:val="009F779E"/>
    <w:rsid w:val="00A0140A"/>
    <w:rsid w:val="00A04161"/>
    <w:rsid w:val="00A04419"/>
    <w:rsid w:val="00A04CF4"/>
    <w:rsid w:val="00A05E1D"/>
    <w:rsid w:val="00A077DB"/>
    <w:rsid w:val="00A1034A"/>
    <w:rsid w:val="00A10658"/>
    <w:rsid w:val="00A10E21"/>
    <w:rsid w:val="00A114A9"/>
    <w:rsid w:val="00A11BBE"/>
    <w:rsid w:val="00A13302"/>
    <w:rsid w:val="00A14BC0"/>
    <w:rsid w:val="00A17331"/>
    <w:rsid w:val="00A175E4"/>
    <w:rsid w:val="00A200F1"/>
    <w:rsid w:val="00A21F2B"/>
    <w:rsid w:val="00A24DA5"/>
    <w:rsid w:val="00A27CFC"/>
    <w:rsid w:val="00A3035A"/>
    <w:rsid w:val="00A30AEA"/>
    <w:rsid w:val="00A31BF5"/>
    <w:rsid w:val="00A31EF4"/>
    <w:rsid w:val="00A369A8"/>
    <w:rsid w:val="00A402AF"/>
    <w:rsid w:val="00A4581A"/>
    <w:rsid w:val="00A45840"/>
    <w:rsid w:val="00A4624B"/>
    <w:rsid w:val="00A50675"/>
    <w:rsid w:val="00A51C2A"/>
    <w:rsid w:val="00A52160"/>
    <w:rsid w:val="00A5255A"/>
    <w:rsid w:val="00A52AD2"/>
    <w:rsid w:val="00A53408"/>
    <w:rsid w:val="00A53C95"/>
    <w:rsid w:val="00A551E6"/>
    <w:rsid w:val="00A5644A"/>
    <w:rsid w:val="00A56E31"/>
    <w:rsid w:val="00A60C4D"/>
    <w:rsid w:val="00A6131F"/>
    <w:rsid w:val="00A61B2A"/>
    <w:rsid w:val="00A66919"/>
    <w:rsid w:val="00A67451"/>
    <w:rsid w:val="00A70309"/>
    <w:rsid w:val="00A718EF"/>
    <w:rsid w:val="00A71D56"/>
    <w:rsid w:val="00A7339C"/>
    <w:rsid w:val="00A752DE"/>
    <w:rsid w:val="00A75BF0"/>
    <w:rsid w:val="00A760FC"/>
    <w:rsid w:val="00A77E70"/>
    <w:rsid w:val="00A77E73"/>
    <w:rsid w:val="00A802DA"/>
    <w:rsid w:val="00A803B0"/>
    <w:rsid w:val="00A81EBD"/>
    <w:rsid w:val="00A8296B"/>
    <w:rsid w:val="00A83279"/>
    <w:rsid w:val="00A92134"/>
    <w:rsid w:val="00A92452"/>
    <w:rsid w:val="00A933B8"/>
    <w:rsid w:val="00A9346C"/>
    <w:rsid w:val="00A938DB"/>
    <w:rsid w:val="00A9392A"/>
    <w:rsid w:val="00A93A0C"/>
    <w:rsid w:val="00A94200"/>
    <w:rsid w:val="00A95FC6"/>
    <w:rsid w:val="00AA28A0"/>
    <w:rsid w:val="00AA330A"/>
    <w:rsid w:val="00AA560B"/>
    <w:rsid w:val="00AA5C43"/>
    <w:rsid w:val="00AA5FA5"/>
    <w:rsid w:val="00AA624F"/>
    <w:rsid w:val="00AB06F8"/>
    <w:rsid w:val="00AB20E5"/>
    <w:rsid w:val="00AB3DF4"/>
    <w:rsid w:val="00AB4834"/>
    <w:rsid w:val="00AB5B93"/>
    <w:rsid w:val="00AB5C25"/>
    <w:rsid w:val="00AB6671"/>
    <w:rsid w:val="00AB6F10"/>
    <w:rsid w:val="00AC08D9"/>
    <w:rsid w:val="00AC0BA8"/>
    <w:rsid w:val="00AC2439"/>
    <w:rsid w:val="00AC2F95"/>
    <w:rsid w:val="00AC4C84"/>
    <w:rsid w:val="00AC6BAF"/>
    <w:rsid w:val="00AC7EC5"/>
    <w:rsid w:val="00AD00DF"/>
    <w:rsid w:val="00AD0E47"/>
    <w:rsid w:val="00AD2EF0"/>
    <w:rsid w:val="00AD3D8B"/>
    <w:rsid w:val="00AD64E6"/>
    <w:rsid w:val="00AD7F22"/>
    <w:rsid w:val="00AE08CA"/>
    <w:rsid w:val="00AE0C17"/>
    <w:rsid w:val="00AE12DE"/>
    <w:rsid w:val="00AE3E68"/>
    <w:rsid w:val="00AE4B54"/>
    <w:rsid w:val="00AE5E84"/>
    <w:rsid w:val="00AE622C"/>
    <w:rsid w:val="00AE7302"/>
    <w:rsid w:val="00AF063B"/>
    <w:rsid w:val="00AF2535"/>
    <w:rsid w:val="00AF2B1C"/>
    <w:rsid w:val="00AF2EDE"/>
    <w:rsid w:val="00AF50AB"/>
    <w:rsid w:val="00AF5911"/>
    <w:rsid w:val="00B0014E"/>
    <w:rsid w:val="00B032CA"/>
    <w:rsid w:val="00B03666"/>
    <w:rsid w:val="00B03A8A"/>
    <w:rsid w:val="00B04BC1"/>
    <w:rsid w:val="00B05733"/>
    <w:rsid w:val="00B05CD6"/>
    <w:rsid w:val="00B0660D"/>
    <w:rsid w:val="00B066A1"/>
    <w:rsid w:val="00B06C88"/>
    <w:rsid w:val="00B106A6"/>
    <w:rsid w:val="00B1256C"/>
    <w:rsid w:val="00B1291C"/>
    <w:rsid w:val="00B14399"/>
    <w:rsid w:val="00B144A9"/>
    <w:rsid w:val="00B14A5B"/>
    <w:rsid w:val="00B23214"/>
    <w:rsid w:val="00B2536A"/>
    <w:rsid w:val="00B26387"/>
    <w:rsid w:val="00B30761"/>
    <w:rsid w:val="00B30A91"/>
    <w:rsid w:val="00B31819"/>
    <w:rsid w:val="00B3232F"/>
    <w:rsid w:val="00B3268F"/>
    <w:rsid w:val="00B3282A"/>
    <w:rsid w:val="00B34392"/>
    <w:rsid w:val="00B35B89"/>
    <w:rsid w:val="00B363C4"/>
    <w:rsid w:val="00B368EA"/>
    <w:rsid w:val="00B42675"/>
    <w:rsid w:val="00B42966"/>
    <w:rsid w:val="00B42E96"/>
    <w:rsid w:val="00B45018"/>
    <w:rsid w:val="00B53FAF"/>
    <w:rsid w:val="00B54755"/>
    <w:rsid w:val="00B6015C"/>
    <w:rsid w:val="00B603BD"/>
    <w:rsid w:val="00B61225"/>
    <w:rsid w:val="00B61473"/>
    <w:rsid w:val="00B710AE"/>
    <w:rsid w:val="00B72403"/>
    <w:rsid w:val="00B745B1"/>
    <w:rsid w:val="00B76E56"/>
    <w:rsid w:val="00B76F58"/>
    <w:rsid w:val="00B77482"/>
    <w:rsid w:val="00B77716"/>
    <w:rsid w:val="00B81E65"/>
    <w:rsid w:val="00B82F29"/>
    <w:rsid w:val="00B835F7"/>
    <w:rsid w:val="00B85345"/>
    <w:rsid w:val="00B85BF6"/>
    <w:rsid w:val="00B905A8"/>
    <w:rsid w:val="00B91FC0"/>
    <w:rsid w:val="00B92526"/>
    <w:rsid w:val="00B92BBE"/>
    <w:rsid w:val="00B940E6"/>
    <w:rsid w:val="00B94348"/>
    <w:rsid w:val="00B96081"/>
    <w:rsid w:val="00B96D89"/>
    <w:rsid w:val="00B973AF"/>
    <w:rsid w:val="00BA0AAA"/>
    <w:rsid w:val="00BA1198"/>
    <w:rsid w:val="00BA1812"/>
    <w:rsid w:val="00BA3A0E"/>
    <w:rsid w:val="00BA5282"/>
    <w:rsid w:val="00BA5D20"/>
    <w:rsid w:val="00BA6DC4"/>
    <w:rsid w:val="00BA731B"/>
    <w:rsid w:val="00BA75A7"/>
    <w:rsid w:val="00BA7B05"/>
    <w:rsid w:val="00BB0222"/>
    <w:rsid w:val="00BB12A2"/>
    <w:rsid w:val="00BB19BE"/>
    <w:rsid w:val="00BB2C1D"/>
    <w:rsid w:val="00BB3D05"/>
    <w:rsid w:val="00BB3E65"/>
    <w:rsid w:val="00BB4E91"/>
    <w:rsid w:val="00BB5121"/>
    <w:rsid w:val="00BB5328"/>
    <w:rsid w:val="00BB5FDC"/>
    <w:rsid w:val="00BB69B4"/>
    <w:rsid w:val="00BB6A7D"/>
    <w:rsid w:val="00BC064B"/>
    <w:rsid w:val="00BC144C"/>
    <w:rsid w:val="00BC24A1"/>
    <w:rsid w:val="00BC2605"/>
    <w:rsid w:val="00BC2A58"/>
    <w:rsid w:val="00BC343F"/>
    <w:rsid w:val="00BC54CD"/>
    <w:rsid w:val="00BC7114"/>
    <w:rsid w:val="00BD1F97"/>
    <w:rsid w:val="00BD3A9B"/>
    <w:rsid w:val="00BD43BE"/>
    <w:rsid w:val="00BD47C8"/>
    <w:rsid w:val="00BD7392"/>
    <w:rsid w:val="00BD7B3A"/>
    <w:rsid w:val="00BE0764"/>
    <w:rsid w:val="00BE4B6F"/>
    <w:rsid w:val="00BE6285"/>
    <w:rsid w:val="00BF0971"/>
    <w:rsid w:val="00BF1855"/>
    <w:rsid w:val="00BF4211"/>
    <w:rsid w:val="00BF64C2"/>
    <w:rsid w:val="00BF7AB6"/>
    <w:rsid w:val="00C010FA"/>
    <w:rsid w:val="00C0191D"/>
    <w:rsid w:val="00C02328"/>
    <w:rsid w:val="00C03C4E"/>
    <w:rsid w:val="00C06059"/>
    <w:rsid w:val="00C101A1"/>
    <w:rsid w:val="00C10E7B"/>
    <w:rsid w:val="00C124A1"/>
    <w:rsid w:val="00C133D0"/>
    <w:rsid w:val="00C20014"/>
    <w:rsid w:val="00C21426"/>
    <w:rsid w:val="00C2349C"/>
    <w:rsid w:val="00C26602"/>
    <w:rsid w:val="00C30714"/>
    <w:rsid w:val="00C30BCD"/>
    <w:rsid w:val="00C32C43"/>
    <w:rsid w:val="00C419FD"/>
    <w:rsid w:val="00C41F7D"/>
    <w:rsid w:val="00C4247C"/>
    <w:rsid w:val="00C43627"/>
    <w:rsid w:val="00C4459F"/>
    <w:rsid w:val="00C47E38"/>
    <w:rsid w:val="00C51128"/>
    <w:rsid w:val="00C51F3E"/>
    <w:rsid w:val="00C52A83"/>
    <w:rsid w:val="00C53CCB"/>
    <w:rsid w:val="00C542D7"/>
    <w:rsid w:val="00C543B2"/>
    <w:rsid w:val="00C5514E"/>
    <w:rsid w:val="00C579FE"/>
    <w:rsid w:val="00C6018D"/>
    <w:rsid w:val="00C60395"/>
    <w:rsid w:val="00C60540"/>
    <w:rsid w:val="00C61C0E"/>
    <w:rsid w:val="00C61FCF"/>
    <w:rsid w:val="00C65987"/>
    <w:rsid w:val="00C70548"/>
    <w:rsid w:val="00C70599"/>
    <w:rsid w:val="00C714D8"/>
    <w:rsid w:val="00C7156E"/>
    <w:rsid w:val="00C728E8"/>
    <w:rsid w:val="00C72F82"/>
    <w:rsid w:val="00C73C74"/>
    <w:rsid w:val="00C75D7E"/>
    <w:rsid w:val="00C75E1A"/>
    <w:rsid w:val="00C7626F"/>
    <w:rsid w:val="00C76785"/>
    <w:rsid w:val="00C76CE3"/>
    <w:rsid w:val="00C80655"/>
    <w:rsid w:val="00C8175E"/>
    <w:rsid w:val="00C81B99"/>
    <w:rsid w:val="00C81FDB"/>
    <w:rsid w:val="00C82EF9"/>
    <w:rsid w:val="00C866C4"/>
    <w:rsid w:val="00C86940"/>
    <w:rsid w:val="00C9030E"/>
    <w:rsid w:val="00C915B6"/>
    <w:rsid w:val="00C91ABB"/>
    <w:rsid w:val="00C9623D"/>
    <w:rsid w:val="00CA0A89"/>
    <w:rsid w:val="00CA3537"/>
    <w:rsid w:val="00CA5580"/>
    <w:rsid w:val="00CA5581"/>
    <w:rsid w:val="00CA6DD6"/>
    <w:rsid w:val="00CA7B30"/>
    <w:rsid w:val="00CA7E24"/>
    <w:rsid w:val="00CB16E2"/>
    <w:rsid w:val="00CB4784"/>
    <w:rsid w:val="00CB4FD7"/>
    <w:rsid w:val="00CB54B3"/>
    <w:rsid w:val="00CB5B83"/>
    <w:rsid w:val="00CB680E"/>
    <w:rsid w:val="00CB6F62"/>
    <w:rsid w:val="00CC045C"/>
    <w:rsid w:val="00CC16AE"/>
    <w:rsid w:val="00CC3724"/>
    <w:rsid w:val="00CC54C1"/>
    <w:rsid w:val="00CC5632"/>
    <w:rsid w:val="00CC600E"/>
    <w:rsid w:val="00CC6309"/>
    <w:rsid w:val="00CC64B6"/>
    <w:rsid w:val="00CD03B1"/>
    <w:rsid w:val="00CD51CE"/>
    <w:rsid w:val="00CD5692"/>
    <w:rsid w:val="00CD5775"/>
    <w:rsid w:val="00CD5C87"/>
    <w:rsid w:val="00CE0429"/>
    <w:rsid w:val="00CE1AE9"/>
    <w:rsid w:val="00CE2E8B"/>
    <w:rsid w:val="00CE3B60"/>
    <w:rsid w:val="00CE4176"/>
    <w:rsid w:val="00CE418E"/>
    <w:rsid w:val="00CE49C3"/>
    <w:rsid w:val="00CE5A83"/>
    <w:rsid w:val="00CE61EE"/>
    <w:rsid w:val="00CE789F"/>
    <w:rsid w:val="00CF2A3D"/>
    <w:rsid w:val="00CF3633"/>
    <w:rsid w:val="00CF3DF3"/>
    <w:rsid w:val="00CF4B0F"/>
    <w:rsid w:val="00CF6B14"/>
    <w:rsid w:val="00D0057F"/>
    <w:rsid w:val="00D00806"/>
    <w:rsid w:val="00D00D8D"/>
    <w:rsid w:val="00D020FA"/>
    <w:rsid w:val="00D02C6B"/>
    <w:rsid w:val="00D03964"/>
    <w:rsid w:val="00D0469A"/>
    <w:rsid w:val="00D06632"/>
    <w:rsid w:val="00D07E61"/>
    <w:rsid w:val="00D109EE"/>
    <w:rsid w:val="00D11081"/>
    <w:rsid w:val="00D1200A"/>
    <w:rsid w:val="00D1258C"/>
    <w:rsid w:val="00D12C18"/>
    <w:rsid w:val="00D139E6"/>
    <w:rsid w:val="00D14512"/>
    <w:rsid w:val="00D154C7"/>
    <w:rsid w:val="00D1580D"/>
    <w:rsid w:val="00D16738"/>
    <w:rsid w:val="00D20E73"/>
    <w:rsid w:val="00D21275"/>
    <w:rsid w:val="00D22B45"/>
    <w:rsid w:val="00D23C0B"/>
    <w:rsid w:val="00D23E5A"/>
    <w:rsid w:val="00D27697"/>
    <w:rsid w:val="00D30FC1"/>
    <w:rsid w:val="00D31A7B"/>
    <w:rsid w:val="00D320E4"/>
    <w:rsid w:val="00D33552"/>
    <w:rsid w:val="00D33814"/>
    <w:rsid w:val="00D361B4"/>
    <w:rsid w:val="00D361C9"/>
    <w:rsid w:val="00D3671E"/>
    <w:rsid w:val="00D368E9"/>
    <w:rsid w:val="00D37D01"/>
    <w:rsid w:val="00D40B25"/>
    <w:rsid w:val="00D41949"/>
    <w:rsid w:val="00D42594"/>
    <w:rsid w:val="00D42726"/>
    <w:rsid w:val="00D4314E"/>
    <w:rsid w:val="00D44DF1"/>
    <w:rsid w:val="00D454CA"/>
    <w:rsid w:val="00D4623E"/>
    <w:rsid w:val="00D46BE8"/>
    <w:rsid w:val="00D477E5"/>
    <w:rsid w:val="00D5175C"/>
    <w:rsid w:val="00D55D4A"/>
    <w:rsid w:val="00D570F8"/>
    <w:rsid w:val="00D57819"/>
    <w:rsid w:val="00D60548"/>
    <w:rsid w:val="00D6092B"/>
    <w:rsid w:val="00D60FAC"/>
    <w:rsid w:val="00D61B16"/>
    <w:rsid w:val="00D63006"/>
    <w:rsid w:val="00D632F5"/>
    <w:rsid w:val="00D634B0"/>
    <w:rsid w:val="00D6417D"/>
    <w:rsid w:val="00D64945"/>
    <w:rsid w:val="00D66669"/>
    <w:rsid w:val="00D71AC8"/>
    <w:rsid w:val="00D725B9"/>
    <w:rsid w:val="00D72B74"/>
    <w:rsid w:val="00D73FD0"/>
    <w:rsid w:val="00D7455E"/>
    <w:rsid w:val="00D74636"/>
    <w:rsid w:val="00D77D70"/>
    <w:rsid w:val="00D80825"/>
    <w:rsid w:val="00D83713"/>
    <w:rsid w:val="00D8472A"/>
    <w:rsid w:val="00D90027"/>
    <w:rsid w:val="00D901D6"/>
    <w:rsid w:val="00D9334A"/>
    <w:rsid w:val="00D939F2"/>
    <w:rsid w:val="00D9436F"/>
    <w:rsid w:val="00D97624"/>
    <w:rsid w:val="00DA2F5C"/>
    <w:rsid w:val="00DA6A22"/>
    <w:rsid w:val="00DA797B"/>
    <w:rsid w:val="00DB4187"/>
    <w:rsid w:val="00DB53B3"/>
    <w:rsid w:val="00DB586B"/>
    <w:rsid w:val="00DB70A1"/>
    <w:rsid w:val="00DC1328"/>
    <w:rsid w:val="00DC19F7"/>
    <w:rsid w:val="00DC2C70"/>
    <w:rsid w:val="00DC3C41"/>
    <w:rsid w:val="00DC4138"/>
    <w:rsid w:val="00DC52BE"/>
    <w:rsid w:val="00DC5878"/>
    <w:rsid w:val="00DC7BB8"/>
    <w:rsid w:val="00DD0A84"/>
    <w:rsid w:val="00DD2199"/>
    <w:rsid w:val="00DD3BE8"/>
    <w:rsid w:val="00DD4694"/>
    <w:rsid w:val="00DD53EA"/>
    <w:rsid w:val="00DD612D"/>
    <w:rsid w:val="00DE27B1"/>
    <w:rsid w:val="00DE29E1"/>
    <w:rsid w:val="00DE423E"/>
    <w:rsid w:val="00DE449B"/>
    <w:rsid w:val="00DF009C"/>
    <w:rsid w:val="00DF4EDD"/>
    <w:rsid w:val="00DF6B9A"/>
    <w:rsid w:val="00DF7B19"/>
    <w:rsid w:val="00E028FE"/>
    <w:rsid w:val="00E031A4"/>
    <w:rsid w:val="00E05D1D"/>
    <w:rsid w:val="00E061FD"/>
    <w:rsid w:val="00E06405"/>
    <w:rsid w:val="00E06FD5"/>
    <w:rsid w:val="00E1159A"/>
    <w:rsid w:val="00E117E1"/>
    <w:rsid w:val="00E120AC"/>
    <w:rsid w:val="00E17F9E"/>
    <w:rsid w:val="00E215E7"/>
    <w:rsid w:val="00E25B23"/>
    <w:rsid w:val="00E25DD8"/>
    <w:rsid w:val="00E2690B"/>
    <w:rsid w:val="00E27649"/>
    <w:rsid w:val="00E27B6F"/>
    <w:rsid w:val="00E27D0D"/>
    <w:rsid w:val="00E30DCC"/>
    <w:rsid w:val="00E31B9F"/>
    <w:rsid w:val="00E340D6"/>
    <w:rsid w:val="00E3452B"/>
    <w:rsid w:val="00E34C7F"/>
    <w:rsid w:val="00E35CF8"/>
    <w:rsid w:val="00E35EDA"/>
    <w:rsid w:val="00E36A9B"/>
    <w:rsid w:val="00E42922"/>
    <w:rsid w:val="00E42DD8"/>
    <w:rsid w:val="00E432CD"/>
    <w:rsid w:val="00E43BF1"/>
    <w:rsid w:val="00E441C9"/>
    <w:rsid w:val="00E44417"/>
    <w:rsid w:val="00E448D3"/>
    <w:rsid w:val="00E50BA6"/>
    <w:rsid w:val="00E51C29"/>
    <w:rsid w:val="00E51C30"/>
    <w:rsid w:val="00E51FCE"/>
    <w:rsid w:val="00E56774"/>
    <w:rsid w:val="00E60F2C"/>
    <w:rsid w:val="00E6113C"/>
    <w:rsid w:val="00E64DC6"/>
    <w:rsid w:val="00E67DC2"/>
    <w:rsid w:val="00E67E2E"/>
    <w:rsid w:val="00E705F9"/>
    <w:rsid w:val="00E7060E"/>
    <w:rsid w:val="00E70E14"/>
    <w:rsid w:val="00E72274"/>
    <w:rsid w:val="00E7232A"/>
    <w:rsid w:val="00E7234F"/>
    <w:rsid w:val="00E7415D"/>
    <w:rsid w:val="00E756C2"/>
    <w:rsid w:val="00E80C90"/>
    <w:rsid w:val="00E823A2"/>
    <w:rsid w:val="00E83114"/>
    <w:rsid w:val="00E83F1D"/>
    <w:rsid w:val="00E848A3"/>
    <w:rsid w:val="00E84FAE"/>
    <w:rsid w:val="00E86FCD"/>
    <w:rsid w:val="00E8718B"/>
    <w:rsid w:val="00E8773C"/>
    <w:rsid w:val="00E87C1F"/>
    <w:rsid w:val="00E906F1"/>
    <w:rsid w:val="00E90F64"/>
    <w:rsid w:val="00E91939"/>
    <w:rsid w:val="00E91BD3"/>
    <w:rsid w:val="00E91E1F"/>
    <w:rsid w:val="00E93351"/>
    <w:rsid w:val="00E93362"/>
    <w:rsid w:val="00E96DE9"/>
    <w:rsid w:val="00E97A68"/>
    <w:rsid w:val="00E97B63"/>
    <w:rsid w:val="00EA0C03"/>
    <w:rsid w:val="00EA3A73"/>
    <w:rsid w:val="00EA6B7B"/>
    <w:rsid w:val="00EA7EFC"/>
    <w:rsid w:val="00EB1DF4"/>
    <w:rsid w:val="00EB31F1"/>
    <w:rsid w:val="00EB4BAA"/>
    <w:rsid w:val="00EB5D67"/>
    <w:rsid w:val="00EC0C87"/>
    <w:rsid w:val="00EC300B"/>
    <w:rsid w:val="00EC3462"/>
    <w:rsid w:val="00EC4DDA"/>
    <w:rsid w:val="00EC51CB"/>
    <w:rsid w:val="00EC530D"/>
    <w:rsid w:val="00EC78AA"/>
    <w:rsid w:val="00EC7AE3"/>
    <w:rsid w:val="00ED1ABA"/>
    <w:rsid w:val="00ED1B1E"/>
    <w:rsid w:val="00ED4945"/>
    <w:rsid w:val="00ED52D3"/>
    <w:rsid w:val="00ED614A"/>
    <w:rsid w:val="00ED61CE"/>
    <w:rsid w:val="00ED6256"/>
    <w:rsid w:val="00ED768D"/>
    <w:rsid w:val="00EE2C40"/>
    <w:rsid w:val="00EE2F5A"/>
    <w:rsid w:val="00EE38E5"/>
    <w:rsid w:val="00EE426E"/>
    <w:rsid w:val="00EE5003"/>
    <w:rsid w:val="00EE52BC"/>
    <w:rsid w:val="00EE5B6B"/>
    <w:rsid w:val="00EE6E17"/>
    <w:rsid w:val="00EF0003"/>
    <w:rsid w:val="00EF2574"/>
    <w:rsid w:val="00EF359A"/>
    <w:rsid w:val="00EF4869"/>
    <w:rsid w:val="00EF657A"/>
    <w:rsid w:val="00EF698D"/>
    <w:rsid w:val="00EF6D17"/>
    <w:rsid w:val="00EF706D"/>
    <w:rsid w:val="00EF773D"/>
    <w:rsid w:val="00F00220"/>
    <w:rsid w:val="00F00FA2"/>
    <w:rsid w:val="00F02498"/>
    <w:rsid w:val="00F035EC"/>
    <w:rsid w:val="00F03A02"/>
    <w:rsid w:val="00F053E7"/>
    <w:rsid w:val="00F0643A"/>
    <w:rsid w:val="00F070B3"/>
    <w:rsid w:val="00F10988"/>
    <w:rsid w:val="00F11CD8"/>
    <w:rsid w:val="00F13E50"/>
    <w:rsid w:val="00F16483"/>
    <w:rsid w:val="00F2033D"/>
    <w:rsid w:val="00F20BA0"/>
    <w:rsid w:val="00F20C58"/>
    <w:rsid w:val="00F22EDD"/>
    <w:rsid w:val="00F248E2"/>
    <w:rsid w:val="00F25687"/>
    <w:rsid w:val="00F25F25"/>
    <w:rsid w:val="00F30DE2"/>
    <w:rsid w:val="00F3143E"/>
    <w:rsid w:val="00F329D8"/>
    <w:rsid w:val="00F32A75"/>
    <w:rsid w:val="00F343ED"/>
    <w:rsid w:val="00F35400"/>
    <w:rsid w:val="00F35A3D"/>
    <w:rsid w:val="00F35EF7"/>
    <w:rsid w:val="00F42230"/>
    <w:rsid w:val="00F44526"/>
    <w:rsid w:val="00F4480C"/>
    <w:rsid w:val="00F45479"/>
    <w:rsid w:val="00F45633"/>
    <w:rsid w:val="00F46817"/>
    <w:rsid w:val="00F50C46"/>
    <w:rsid w:val="00F52E9A"/>
    <w:rsid w:val="00F5466F"/>
    <w:rsid w:val="00F56912"/>
    <w:rsid w:val="00F575AB"/>
    <w:rsid w:val="00F60C57"/>
    <w:rsid w:val="00F61F60"/>
    <w:rsid w:val="00F6223E"/>
    <w:rsid w:val="00F63626"/>
    <w:rsid w:val="00F65174"/>
    <w:rsid w:val="00F67830"/>
    <w:rsid w:val="00F67E23"/>
    <w:rsid w:val="00F714B6"/>
    <w:rsid w:val="00F71786"/>
    <w:rsid w:val="00F729EC"/>
    <w:rsid w:val="00F72B58"/>
    <w:rsid w:val="00F738AB"/>
    <w:rsid w:val="00F74928"/>
    <w:rsid w:val="00F75FF1"/>
    <w:rsid w:val="00F763FC"/>
    <w:rsid w:val="00F8152B"/>
    <w:rsid w:val="00F8297E"/>
    <w:rsid w:val="00F849AF"/>
    <w:rsid w:val="00F84C93"/>
    <w:rsid w:val="00F84DB6"/>
    <w:rsid w:val="00F863DC"/>
    <w:rsid w:val="00F86406"/>
    <w:rsid w:val="00F90AE4"/>
    <w:rsid w:val="00F95A1C"/>
    <w:rsid w:val="00F95EC5"/>
    <w:rsid w:val="00F97534"/>
    <w:rsid w:val="00FA4112"/>
    <w:rsid w:val="00FA423E"/>
    <w:rsid w:val="00FA53D9"/>
    <w:rsid w:val="00FA57E4"/>
    <w:rsid w:val="00FA6422"/>
    <w:rsid w:val="00FA7664"/>
    <w:rsid w:val="00FB261A"/>
    <w:rsid w:val="00FB2F30"/>
    <w:rsid w:val="00FB3D36"/>
    <w:rsid w:val="00FB5B3B"/>
    <w:rsid w:val="00FB5E32"/>
    <w:rsid w:val="00FB79F3"/>
    <w:rsid w:val="00FB7DB0"/>
    <w:rsid w:val="00FC39B4"/>
    <w:rsid w:val="00FC4276"/>
    <w:rsid w:val="00FC464A"/>
    <w:rsid w:val="00FC6233"/>
    <w:rsid w:val="00FC63D3"/>
    <w:rsid w:val="00FC6595"/>
    <w:rsid w:val="00FC6EE8"/>
    <w:rsid w:val="00FC729E"/>
    <w:rsid w:val="00FD08CE"/>
    <w:rsid w:val="00FD0A86"/>
    <w:rsid w:val="00FD0D68"/>
    <w:rsid w:val="00FD24F4"/>
    <w:rsid w:val="00FD3143"/>
    <w:rsid w:val="00FD509B"/>
    <w:rsid w:val="00FD587D"/>
    <w:rsid w:val="00FD5F1D"/>
    <w:rsid w:val="00FD644F"/>
    <w:rsid w:val="00FD7166"/>
    <w:rsid w:val="00FD7959"/>
    <w:rsid w:val="00FD7B36"/>
    <w:rsid w:val="00FE3639"/>
    <w:rsid w:val="00FE44EB"/>
    <w:rsid w:val="00FE4A32"/>
    <w:rsid w:val="00FE6944"/>
    <w:rsid w:val="00FF1F90"/>
    <w:rsid w:val="00FF2380"/>
    <w:rsid w:val="00FF7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7F4DD2D-353D-4F30-947E-146F3F3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BEB"/>
  </w:style>
  <w:style w:type="paragraph" w:styleId="Nagwek1">
    <w:name w:val="heading 1"/>
    <w:basedOn w:val="Normalny"/>
    <w:next w:val="Normalny"/>
    <w:qFormat/>
    <w:rsid w:val="007F0820"/>
    <w:pPr>
      <w:keepNext/>
      <w:spacing w:line="360" w:lineRule="auto"/>
      <w:outlineLvl w:val="0"/>
    </w:pPr>
    <w:rPr>
      <w:sz w:val="24"/>
    </w:rPr>
  </w:style>
  <w:style w:type="paragraph" w:styleId="Nagwek2">
    <w:name w:val="heading 2"/>
    <w:basedOn w:val="Normalny"/>
    <w:next w:val="Normalny"/>
    <w:qFormat/>
    <w:rsid w:val="007F0820"/>
    <w:pPr>
      <w:keepNext/>
      <w:spacing w:line="360" w:lineRule="auto"/>
      <w:ind w:left="340"/>
      <w:outlineLvl w:val="1"/>
    </w:pPr>
    <w:rPr>
      <w:sz w:val="24"/>
    </w:rPr>
  </w:style>
  <w:style w:type="paragraph" w:styleId="Nagwek3">
    <w:name w:val="heading 3"/>
    <w:basedOn w:val="Normalny"/>
    <w:next w:val="Normalny"/>
    <w:qFormat/>
    <w:rsid w:val="007F0820"/>
    <w:pPr>
      <w:keepNext/>
      <w:spacing w:line="360" w:lineRule="auto"/>
      <w:jc w:val="both"/>
      <w:outlineLvl w:val="2"/>
    </w:pPr>
    <w:rPr>
      <w:sz w:val="24"/>
    </w:rPr>
  </w:style>
  <w:style w:type="paragraph" w:styleId="Nagwek4">
    <w:name w:val="heading 4"/>
    <w:basedOn w:val="Normalny"/>
    <w:next w:val="Normalny"/>
    <w:qFormat/>
    <w:rsid w:val="007F0820"/>
    <w:pPr>
      <w:keepNext/>
      <w:jc w:val="both"/>
      <w:outlineLvl w:val="3"/>
    </w:pPr>
    <w:rPr>
      <w:b/>
      <w:sz w:val="24"/>
    </w:rPr>
  </w:style>
  <w:style w:type="paragraph" w:styleId="Nagwek5">
    <w:name w:val="heading 5"/>
    <w:basedOn w:val="Normalny"/>
    <w:next w:val="Normalny"/>
    <w:qFormat/>
    <w:rsid w:val="007F0820"/>
    <w:pPr>
      <w:keepNext/>
      <w:spacing w:line="360" w:lineRule="auto"/>
      <w:outlineLvl w:val="4"/>
    </w:pPr>
    <w:rPr>
      <w:b/>
      <w:sz w:val="24"/>
    </w:rPr>
  </w:style>
  <w:style w:type="paragraph" w:styleId="Nagwek6">
    <w:name w:val="heading 6"/>
    <w:basedOn w:val="Normalny"/>
    <w:next w:val="Normalny"/>
    <w:qFormat/>
    <w:rsid w:val="00F52E9A"/>
    <w:pPr>
      <w:keepNext/>
      <w:jc w:val="both"/>
      <w:outlineLvl w:val="5"/>
    </w:pPr>
    <w:rPr>
      <w:i/>
      <w:iCs/>
      <w:sz w:val="24"/>
      <w:szCs w:val="24"/>
    </w:rPr>
  </w:style>
  <w:style w:type="paragraph" w:styleId="Nagwek7">
    <w:name w:val="heading 7"/>
    <w:basedOn w:val="Normalny"/>
    <w:next w:val="Normalny"/>
    <w:qFormat/>
    <w:rsid w:val="00F52E9A"/>
    <w:pPr>
      <w:spacing w:before="240" w:after="60"/>
      <w:outlineLvl w:val="6"/>
    </w:pPr>
    <w:rPr>
      <w:sz w:val="24"/>
      <w:szCs w:val="24"/>
    </w:rPr>
  </w:style>
  <w:style w:type="paragraph" w:styleId="Nagwek8">
    <w:name w:val="heading 8"/>
    <w:basedOn w:val="Normalny"/>
    <w:next w:val="Normalny"/>
    <w:qFormat/>
    <w:rsid w:val="007F0820"/>
    <w:pPr>
      <w:keepNext/>
      <w:numPr>
        <w:numId w:val="1"/>
      </w:numPr>
      <w:tabs>
        <w:tab w:val="left" w:pos="426"/>
      </w:tabs>
      <w:spacing w:line="360" w:lineRule="auto"/>
      <w:outlineLvl w:val="7"/>
    </w:pPr>
    <w:rPr>
      <w:b/>
      <w:sz w:val="24"/>
    </w:rPr>
  </w:style>
  <w:style w:type="paragraph" w:styleId="Nagwek9">
    <w:name w:val="heading 9"/>
    <w:basedOn w:val="Normalny"/>
    <w:next w:val="Normalny"/>
    <w:qFormat/>
    <w:rsid w:val="007F0820"/>
    <w:pPr>
      <w:keepNext/>
      <w:spacing w:line="360" w:lineRule="auto"/>
      <w:ind w:left="-294"/>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7F0820"/>
    <w:pPr>
      <w:tabs>
        <w:tab w:val="center" w:pos="4536"/>
        <w:tab w:val="right" w:pos="9072"/>
      </w:tabs>
    </w:pPr>
  </w:style>
  <w:style w:type="paragraph" w:styleId="Tekstpodstawowy">
    <w:name w:val="Body Text"/>
    <w:basedOn w:val="Normalny"/>
    <w:rsid w:val="007F0820"/>
    <w:rPr>
      <w:sz w:val="24"/>
    </w:rPr>
  </w:style>
  <w:style w:type="paragraph" w:styleId="Tekstpodstawowywcity">
    <w:name w:val="Body Text Indent"/>
    <w:basedOn w:val="Normalny"/>
    <w:rsid w:val="007F0820"/>
    <w:pPr>
      <w:ind w:firstLine="567"/>
    </w:pPr>
    <w:rPr>
      <w:b/>
      <w:sz w:val="24"/>
    </w:rPr>
  </w:style>
  <w:style w:type="paragraph" w:styleId="Tekstpodstawowy2">
    <w:name w:val="Body Text 2"/>
    <w:basedOn w:val="Normalny"/>
    <w:rsid w:val="007F0820"/>
    <w:pPr>
      <w:spacing w:line="360" w:lineRule="auto"/>
      <w:jc w:val="both"/>
    </w:pPr>
    <w:rPr>
      <w:sz w:val="24"/>
    </w:rPr>
  </w:style>
  <w:style w:type="paragraph" w:styleId="Tekstpodstawowy3">
    <w:name w:val="Body Text 3"/>
    <w:basedOn w:val="Normalny"/>
    <w:rsid w:val="007F0820"/>
    <w:pPr>
      <w:spacing w:after="120" w:line="360" w:lineRule="auto"/>
      <w:jc w:val="both"/>
    </w:pPr>
    <w:rPr>
      <w:b/>
      <w:sz w:val="24"/>
    </w:rPr>
  </w:style>
  <w:style w:type="paragraph" w:styleId="Tekstpodstawowywcity2">
    <w:name w:val="Body Text Indent 2"/>
    <w:basedOn w:val="Normalny"/>
    <w:rsid w:val="007F0820"/>
    <w:pPr>
      <w:ind w:left="426" w:hanging="426"/>
    </w:pPr>
    <w:rPr>
      <w:sz w:val="24"/>
    </w:rPr>
  </w:style>
  <w:style w:type="paragraph" w:styleId="Tekstpodstawowywcity3">
    <w:name w:val="Body Text Indent 3"/>
    <w:basedOn w:val="Normalny"/>
    <w:rsid w:val="007F0820"/>
    <w:pPr>
      <w:spacing w:line="360" w:lineRule="auto"/>
      <w:ind w:left="567"/>
      <w:jc w:val="both"/>
    </w:pPr>
    <w:rPr>
      <w:sz w:val="24"/>
    </w:rPr>
  </w:style>
  <w:style w:type="paragraph" w:customStyle="1" w:styleId="Tekstpodstawowywcity0">
    <w:name w:val="Tekst podstawowy wci?ty"/>
    <w:basedOn w:val="Normalny"/>
    <w:rsid w:val="007F0820"/>
    <w:pPr>
      <w:spacing w:line="360" w:lineRule="auto"/>
      <w:ind w:firstLine="708"/>
      <w:jc w:val="both"/>
    </w:pPr>
    <w:rPr>
      <w:sz w:val="24"/>
    </w:rPr>
  </w:style>
  <w:style w:type="character" w:styleId="Numerstrony">
    <w:name w:val="page number"/>
    <w:basedOn w:val="Domylnaczcionkaakapitu"/>
    <w:rsid w:val="00016AC6"/>
  </w:style>
  <w:style w:type="paragraph" w:customStyle="1" w:styleId="Tekstpodstawowy21">
    <w:name w:val="Tekst podstawowy 21"/>
    <w:basedOn w:val="Normalny"/>
    <w:rsid w:val="00A6131F"/>
    <w:pPr>
      <w:overflowPunct w:val="0"/>
      <w:autoSpaceDE w:val="0"/>
      <w:autoSpaceDN w:val="0"/>
      <w:adjustRightInd w:val="0"/>
      <w:ind w:firstLine="567"/>
      <w:textAlignment w:val="baseline"/>
    </w:pPr>
    <w:rPr>
      <w:b/>
      <w:sz w:val="24"/>
    </w:rPr>
  </w:style>
  <w:style w:type="paragraph" w:customStyle="1" w:styleId="Tekstpodstawowywcity31">
    <w:name w:val="Tekst podstawowy wcięty 31"/>
    <w:basedOn w:val="Normalny"/>
    <w:rsid w:val="00A6131F"/>
    <w:pPr>
      <w:overflowPunct w:val="0"/>
      <w:autoSpaceDE w:val="0"/>
      <w:autoSpaceDN w:val="0"/>
      <w:adjustRightInd w:val="0"/>
      <w:spacing w:line="360" w:lineRule="auto"/>
      <w:ind w:left="567"/>
      <w:jc w:val="both"/>
      <w:textAlignment w:val="baseline"/>
    </w:pPr>
    <w:rPr>
      <w:sz w:val="24"/>
    </w:rPr>
  </w:style>
  <w:style w:type="paragraph" w:styleId="Tekstkomentarza">
    <w:name w:val="annotation text"/>
    <w:basedOn w:val="Normalny"/>
    <w:link w:val="TekstkomentarzaZnak"/>
    <w:semiHidden/>
    <w:rsid w:val="00F52E9A"/>
  </w:style>
  <w:style w:type="paragraph" w:customStyle="1" w:styleId="paragraf">
    <w:name w:val="paragraf"/>
    <w:basedOn w:val="Normalny"/>
    <w:rsid w:val="00F52E9A"/>
    <w:pPr>
      <w:keepNext/>
      <w:tabs>
        <w:tab w:val="left" w:pos="720"/>
      </w:tabs>
      <w:spacing w:before="240" w:after="120" w:line="312" w:lineRule="auto"/>
      <w:jc w:val="center"/>
    </w:pPr>
    <w:rPr>
      <w:sz w:val="26"/>
    </w:rPr>
  </w:style>
  <w:style w:type="paragraph" w:customStyle="1" w:styleId="ustp">
    <w:name w:val="ustęp"/>
    <w:basedOn w:val="Normalny"/>
    <w:rsid w:val="00F52E9A"/>
    <w:pPr>
      <w:tabs>
        <w:tab w:val="left" w:pos="1080"/>
      </w:tabs>
      <w:spacing w:after="120" w:line="312" w:lineRule="auto"/>
      <w:jc w:val="both"/>
    </w:pPr>
    <w:rPr>
      <w:sz w:val="26"/>
    </w:rPr>
  </w:style>
  <w:style w:type="table" w:styleId="Tabela-Siatka">
    <w:name w:val="Table Grid"/>
    <w:basedOn w:val="Standardowy"/>
    <w:rsid w:val="00821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rsid w:val="00AF2EDE"/>
    <w:pPr>
      <w:overflowPunct w:val="0"/>
      <w:autoSpaceDE w:val="0"/>
      <w:autoSpaceDN w:val="0"/>
      <w:adjustRightInd w:val="0"/>
      <w:textAlignment w:val="baseline"/>
    </w:pPr>
    <w:rPr>
      <w:color w:val="000000"/>
      <w:sz w:val="24"/>
    </w:rPr>
  </w:style>
  <w:style w:type="paragraph" w:styleId="Nagwek">
    <w:name w:val="header"/>
    <w:basedOn w:val="Normalny"/>
    <w:rsid w:val="008757FC"/>
    <w:pPr>
      <w:tabs>
        <w:tab w:val="center" w:pos="4536"/>
        <w:tab w:val="right" w:pos="9072"/>
      </w:tabs>
    </w:pPr>
  </w:style>
  <w:style w:type="paragraph" w:styleId="Listanumerowana">
    <w:name w:val="List Number"/>
    <w:basedOn w:val="Lista"/>
    <w:rsid w:val="009260B2"/>
    <w:pPr>
      <w:jc w:val="both"/>
    </w:pPr>
    <w:rPr>
      <w:kern w:val="16"/>
      <w:sz w:val="24"/>
    </w:rPr>
  </w:style>
  <w:style w:type="paragraph" w:styleId="Lista">
    <w:name w:val="List"/>
    <w:basedOn w:val="Normalny"/>
    <w:rsid w:val="009260B2"/>
    <w:pPr>
      <w:ind w:left="283" w:hanging="283"/>
    </w:pPr>
  </w:style>
  <w:style w:type="paragraph" w:customStyle="1" w:styleId="n2siwz11">
    <w:name w:val="n2siwz_1.1."/>
    <w:basedOn w:val="Nagwek2"/>
    <w:next w:val="Normalny"/>
    <w:rsid w:val="00A4581A"/>
    <w:pPr>
      <w:overflowPunct w:val="0"/>
      <w:autoSpaceDE w:val="0"/>
      <w:autoSpaceDN w:val="0"/>
      <w:adjustRightInd w:val="0"/>
      <w:spacing w:before="120" w:after="60" w:line="240" w:lineRule="auto"/>
      <w:ind w:left="709" w:hanging="709"/>
      <w:textAlignment w:val="baseline"/>
      <w:outlineLvl w:val="9"/>
    </w:pPr>
    <w:rPr>
      <w:b/>
    </w:rPr>
  </w:style>
  <w:style w:type="paragraph" w:customStyle="1" w:styleId="n3siwz111">
    <w:name w:val="n3siwz_1.1.1."/>
    <w:basedOn w:val="Nagwek3"/>
    <w:next w:val="Normalny"/>
    <w:rsid w:val="00A4581A"/>
    <w:pPr>
      <w:overflowPunct w:val="0"/>
      <w:autoSpaceDE w:val="0"/>
      <w:autoSpaceDN w:val="0"/>
      <w:adjustRightInd w:val="0"/>
      <w:spacing w:before="40" w:line="240" w:lineRule="auto"/>
      <w:jc w:val="left"/>
      <w:textAlignment w:val="baseline"/>
      <w:outlineLvl w:val="9"/>
    </w:pPr>
  </w:style>
  <w:style w:type="character" w:styleId="Hipercze">
    <w:name w:val="Hyperlink"/>
    <w:rsid w:val="0014181D"/>
    <w:rPr>
      <w:color w:val="0000FF"/>
      <w:u w:val="single"/>
    </w:rPr>
  </w:style>
  <w:style w:type="character" w:styleId="Pogrubienie">
    <w:name w:val="Strong"/>
    <w:uiPriority w:val="22"/>
    <w:qFormat/>
    <w:rsid w:val="0014181D"/>
    <w:rPr>
      <w:b/>
      <w:bCs/>
    </w:rPr>
  </w:style>
  <w:style w:type="paragraph" w:styleId="Tekstdymka">
    <w:name w:val="Balloon Text"/>
    <w:basedOn w:val="Normalny"/>
    <w:semiHidden/>
    <w:rsid w:val="00FD587D"/>
    <w:rPr>
      <w:rFonts w:ascii="Tahoma" w:hAnsi="Tahoma" w:cs="Tahoma"/>
      <w:sz w:val="16"/>
      <w:szCs w:val="16"/>
    </w:rPr>
  </w:style>
  <w:style w:type="paragraph" w:styleId="Zwykytekst">
    <w:name w:val="Plain Text"/>
    <w:basedOn w:val="Normalny"/>
    <w:rsid w:val="00557985"/>
    <w:pPr>
      <w:autoSpaceDE w:val="0"/>
      <w:autoSpaceDN w:val="0"/>
    </w:pPr>
    <w:rPr>
      <w:rFonts w:ascii="Courier New" w:hAnsi="Courier New" w:cs="Courier New"/>
    </w:rPr>
  </w:style>
  <w:style w:type="paragraph" w:customStyle="1" w:styleId="Default">
    <w:name w:val="Default"/>
    <w:rsid w:val="007A7900"/>
    <w:pPr>
      <w:autoSpaceDE w:val="0"/>
      <w:autoSpaceDN w:val="0"/>
      <w:adjustRightInd w:val="0"/>
    </w:pPr>
    <w:rPr>
      <w:rFonts w:ascii="Calibri" w:hAnsi="Calibri" w:cs="Calibri"/>
      <w:color w:val="000000"/>
      <w:sz w:val="24"/>
      <w:szCs w:val="24"/>
    </w:rPr>
  </w:style>
  <w:style w:type="character" w:styleId="Odwoaniedokomentarza">
    <w:name w:val="annotation reference"/>
    <w:rsid w:val="006E63E0"/>
    <w:rPr>
      <w:sz w:val="16"/>
      <w:szCs w:val="16"/>
    </w:rPr>
  </w:style>
  <w:style w:type="paragraph" w:styleId="Tematkomentarza">
    <w:name w:val="annotation subject"/>
    <w:basedOn w:val="Tekstkomentarza"/>
    <w:next w:val="Tekstkomentarza"/>
    <w:link w:val="TematkomentarzaZnak"/>
    <w:rsid w:val="006E63E0"/>
    <w:rPr>
      <w:b/>
      <w:bCs/>
    </w:rPr>
  </w:style>
  <w:style w:type="character" w:customStyle="1" w:styleId="TekstkomentarzaZnak">
    <w:name w:val="Tekst komentarza Znak"/>
    <w:basedOn w:val="Domylnaczcionkaakapitu"/>
    <w:link w:val="Tekstkomentarza"/>
    <w:semiHidden/>
    <w:rsid w:val="006E63E0"/>
  </w:style>
  <w:style w:type="character" w:customStyle="1" w:styleId="TematkomentarzaZnak">
    <w:name w:val="Temat komentarza Znak"/>
    <w:link w:val="Tematkomentarza"/>
    <w:rsid w:val="006E63E0"/>
    <w:rPr>
      <w:b/>
      <w:bCs/>
    </w:rPr>
  </w:style>
  <w:style w:type="paragraph" w:styleId="Akapitzlist">
    <w:name w:val="List Paragraph"/>
    <w:basedOn w:val="Normalny"/>
    <w:uiPriority w:val="34"/>
    <w:qFormat/>
    <w:rsid w:val="00816514"/>
    <w:pPr>
      <w:spacing w:after="160" w:line="259" w:lineRule="auto"/>
      <w:ind w:left="720"/>
      <w:contextualSpacing/>
    </w:pPr>
    <w:rPr>
      <w:rFonts w:ascii="Calibri" w:eastAsia="Calibri" w:hAnsi="Calibri"/>
      <w:sz w:val="22"/>
      <w:szCs w:val="22"/>
      <w:lang w:eastAsia="en-US"/>
    </w:rPr>
  </w:style>
  <w:style w:type="paragraph" w:customStyle="1" w:styleId="data-weight">
    <w:name w:val="data-weight"/>
    <w:basedOn w:val="Normalny"/>
    <w:rsid w:val="00C81B99"/>
    <w:pPr>
      <w:spacing w:before="100" w:beforeAutospacing="1" w:after="100" w:afterAutospacing="1"/>
    </w:pPr>
    <w:rPr>
      <w:sz w:val="24"/>
      <w:szCs w:val="24"/>
    </w:rPr>
  </w:style>
  <w:style w:type="character" w:customStyle="1" w:styleId="font-color-blue">
    <w:name w:val="font-color-blue"/>
    <w:basedOn w:val="Domylnaczcionkaakapitu"/>
    <w:rsid w:val="00C81B99"/>
  </w:style>
  <w:style w:type="character" w:customStyle="1" w:styleId="Teksttreci2">
    <w:name w:val="Tekst treści (2)_"/>
    <w:link w:val="Teksttreci20"/>
    <w:locked/>
    <w:rsid w:val="00E2690B"/>
    <w:rPr>
      <w:rFonts w:ascii="Arial" w:hAnsi="Arial"/>
      <w:b/>
      <w:bCs/>
      <w:sz w:val="21"/>
      <w:szCs w:val="21"/>
      <w:shd w:val="clear" w:color="auto" w:fill="FFFFFF"/>
    </w:rPr>
  </w:style>
  <w:style w:type="paragraph" w:customStyle="1" w:styleId="Teksttreci20">
    <w:name w:val="Tekst treści (2)"/>
    <w:basedOn w:val="Normalny"/>
    <w:link w:val="Teksttreci2"/>
    <w:rsid w:val="00E2690B"/>
    <w:pPr>
      <w:widowControl w:val="0"/>
      <w:shd w:val="clear" w:color="auto" w:fill="FFFFFF"/>
      <w:spacing w:after="420" w:line="499" w:lineRule="exact"/>
    </w:pPr>
    <w:rPr>
      <w:rFonts w:ascii="Arial" w:hAnsi="Arial"/>
      <w:b/>
      <w:bCs/>
      <w:sz w:val="21"/>
      <w:szCs w:val="21"/>
    </w:rPr>
  </w:style>
  <w:style w:type="paragraph" w:styleId="Poprawka">
    <w:name w:val="Revision"/>
    <w:hidden/>
    <w:uiPriority w:val="99"/>
    <w:semiHidden/>
    <w:rsid w:val="005D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97004">
      <w:bodyDiv w:val="1"/>
      <w:marLeft w:val="0"/>
      <w:marRight w:val="0"/>
      <w:marTop w:val="0"/>
      <w:marBottom w:val="0"/>
      <w:divBdr>
        <w:top w:val="none" w:sz="0" w:space="0" w:color="auto"/>
        <w:left w:val="none" w:sz="0" w:space="0" w:color="auto"/>
        <w:bottom w:val="none" w:sz="0" w:space="0" w:color="auto"/>
        <w:right w:val="none" w:sz="0" w:space="0" w:color="auto"/>
      </w:divBdr>
    </w:div>
    <w:div w:id="310595194">
      <w:bodyDiv w:val="1"/>
      <w:marLeft w:val="0"/>
      <w:marRight w:val="0"/>
      <w:marTop w:val="0"/>
      <w:marBottom w:val="0"/>
      <w:divBdr>
        <w:top w:val="none" w:sz="0" w:space="0" w:color="auto"/>
        <w:left w:val="none" w:sz="0" w:space="0" w:color="auto"/>
        <w:bottom w:val="none" w:sz="0" w:space="0" w:color="auto"/>
        <w:right w:val="none" w:sz="0" w:space="0" w:color="auto"/>
      </w:divBdr>
    </w:div>
    <w:div w:id="46801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tivesquad.pl/images/mpracow/mdd/10_kontenery/kt63.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CF6CD-BEF0-4C87-956C-0D17D6A9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2778</Words>
  <Characters>16674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Nr AGZ-710-40  /01</vt:lpstr>
    </vt:vector>
  </TitlesOfParts>
  <Company>Ministerstwo Zdrowia</Company>
  <LinksUpToDate>false</LinksUpToDate>
  <CharactersWithSpaces>19414</CharactersWithSpaces>
  <SharedDoc>false</SharedDoc>
  <HLinks>
    <vt:vector size="6" baseType="variant">
      <vt:variant>
        <vt:i4>4063236</vt:i4>
      </vt:variant>
      <vt:variant>
        <vt:i4>58362</vt:i4>
      </vt:variant>
      <vt:variant>
        <vt:i4>1037</vt:i4>
      </vt:variant>
      <vt:variant>
        <vt:i4>1</vt:i4>
      </vt:variant>
      <vt:variant>
        <vt:lpwstr>cid:image001.png@01D15EA9.3AC618C0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AGZ-710-40  /01</dc:title>
  <dc:creator>j.paczewska</dc:creator>
  <cp:lastModifiedBy>Bromińska Agata</cp:lastModifiedBy>
  <cp:revision>4</cp:revision>
  <cp:lastPrinted>2018-02-28T14:12:00Z</cp:lastPrinted>
  <dcterms:created xsi:type="dcterms:W3CDTF">2018-02-28T15:02:00Z</dcterms:created>
  <dcterms:modified xsi:type="dcterms:W3CDTF">2018-03-02T08:23:00Z</dcterms:modified>
</cp:coreProperties>
</file>