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77777777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5A5A1A" w:rsidRPr="00DE605E">
        <w:rPr>
          <w:rFonts w:ascii="Arial" w:hAnsi="Arial" w:cs="Arial"/>
          <w:bCs/>
          <w:u w:val="single"/>
        </w:rPr>
        <w:t>4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 xml:space="preserve">[•] </w:t>
      </w:r>
      <w:r w:rsidRPr="00DE605E">
        <w:rPr>
          <w:rFonts w:ascii="Arial" w:hAnsi="Arial" w:cs="Arial"/>
          <w:bCs/>
        </w:rPr>
        <w:t xml:space="preserve">z dnia </w:t>
      </w:r>
      <w:r w:rsidRPr="00DE605E">
        <w:rPr>
          <w:rFonts w:ascii="Arial" w:eastAsia="Arial Unicode MS" w:hAnsi="Arial" w:cs="Arial"/>
          <w:bCs/>
          <w:lang w:eastAsia="pl-PL"/>
        </w:rPr>
        <w:t>[•]</w:t>
      </w:r>
    </w:p>
    <w:p w14:paraId="3D413748" w14:textId="0B3BFE41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Pr="00D208B3">
        <w:rPr>
          <w:rFonts w:ascii="Arial" w:eastAsia="Arial Unicode MS" w:hAnsi="Arial" w:cs="Arial"/>
          <w:bCs/>
          <w:lang w:eastAsia="pl-PL"/>
        </w:rPr>
        <w:t>rachunek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2570D6"/>
    <w:rsid w:val="004056FA"/>
    <w:rsid w:val="00482BB8"/>
    <w:rsid w:val="005A5A1A"/>
    <w:rsid w:val="00626EAB"/>
    <w:rsid w:val="006D1262"/>
    <w:rsid w:val="0072444C"/>
    <w:rsid w:val="00737797"/>
    <w:rsid w:val="00C3181B"/>
    <w:rsid w:val="00D208B3"/>
    <w:rsid w:val="00D9537C"/>
    <w:rsid w:val="00DA6C4E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2022-06-20T11:41:00Z</dcterms:created>
  <dcterms:modified xsi:type="dcterms:W3CDTF">2022-06-20T11:41:00Z</dcterms:modified>
</cp:coreProperties>
</file>