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046" w14:textId="0CC2220C" w:rsidR="002079EC" w:rsidRPr="009D1015" w:rsidRDefault="002079EC" w:rsidP="00184722">
      <w:pPr>
        <w:spacing w:after="0"/>
      </w:pPr>
      <w:r w:rsidRPr="009D1015">
        <w:t>----------------------------------------</w:t>
      </w:r>
    </w:p>
    <w:p w14:paraId="3C477116" w14:textId="02CCFAE7" w:rsidR="002079EC" w:rsidRPr="009D1015" w:rsidRDefault="002079EC" w:rsidP="00184722">
      <w:pPr>
        <w:spacing w:after="0"/>
      </w:pPr>
      <w:r w:rsidRPr="009D1015">
        <w:t>----------------------------------------</w:t>
      </w:r>
    </w:p>
    <w:p w14:paraId="6E3DA943" w14:textId="752CC4E4" w:rsidR="002079EC" w:rsidRPr="009D1015" w:rsidRDefault="002079EC" w:rsidP="00184722">
      <w:pPr>
        <w:spacing w:after="0"/>
      </w:pPr>
      <w:r w:rsidRPr="009D1015">
        <w:t xml:space="preserve">---------------------------------------- </w:t>
      </w:r>
    </w:p>
    <w:p w14:paraId="38B211FD" w14:textId="0CD03635" w:rsidR="00F36433" w:rsidRPr="009D1015" w:rsidRDefault="003D3D6A" w:rsidP="00184722">
      <w:pPr>
        <w:spacing w:after="0"/>
      </w:pPr>
      <w:r w:rsidRPr="009D1015">
        <w:t>----------------------------------------</w:t>
      </w:r>
    </w:p>
    <w:p w14:paraId="2268E9A2" w14:textId="6446DD2E" w:rsidR="00F36433" w:rsidRPr="009D1015" w:rsidRDefault="00184722" w:rsidP="00184722">
      <w:pPr>
        <w:spacing w:after="0"/>
      </w:pPr>
      <w:r w:rsidRPr="009D1015">
        <w:t>----------------------------------------</w:t>
      </w:r>
    </w:p>
    <w:p w14:paraId="47160803" w14:textId="08721DC0" w:rsidR="00F36433" w:rsidRDefault="002B1A6A" w:rsidP="00F36433">
      <w:pPr>
        <w:rPr>
          <w:sz w:val="16"/>
          <w:szCs w:val="16"/>
        </w:rPr>
      </w:pPr>
      <w:r w:rsidRPr="002B1A6A">
        <w:rPr>
          <w:sz w:val="16"/>
          <w:szCs w:val="16"/>
        </w:rPr>
        <w:t>(nadawca petycji)</w:t>
      </w:r>
    </w:p>
    <w:p w14:paraId="351BCEC1" w14:textId="7E7BC61D" w:rsidR="009063F4" w:rsidRDefault="00A26719" w:rsidP="00732B7E">
      <w:pPr>
        <w:spacing w:after="0"/>
      </w:pPr>
      <w:r>
        <w:rPr>
          <w:rFonts w:eastAsia="Times New Roman"/>
        </w:rPr>
        <w:br/>
      </w:r>
      <w:r w:rsidR="002A33BF">
        <w:rPr>
          <w:rFonts w:eastAsia="Times New Roman"/>
        </w:rPr>
        <w:t>Szanowni Państwo :</w:t>
      </w:r>
      <w:r w:rsidR="002A33BF">
        <w:rPr>
          <w:rFonts w:eastAsia="Times New Roman"/>
        </w:rPr>
        <w:br/>
        <w:t>Ministerstwo Zdrowia</w:t>
      </w:r>
      <w:r w:rsidR="002A33BF">
        <w:rPr>
          <w:rFonts w:eastAsia="Times New Roman"/>
        </w:rPr>
        <w:br/>
      </w:r>
      <w:r w:rsidR="002A33BF">
        <w:rPr>
          <w:rFonts w:eastAsia="Times New Roman"/>
        </w:rPr>
        <w:br/>
        <w:t xml:space="preserve">Inicjatywa Obywatelska w trybie „E-Petycji” w interesie publicznym o sygnaturze własnej </w:t>
      </w:r>
      <w:r w:rsidR="002A33BF">
        <w:rPr>
          <w:rFonts w:eastAsia="Times New Roman"/>
        </w:rPr>
        <w:t>----------------</w:t>
      </w:r>
      <w:r w:rsidR="002A33BF">
        <w:rPr>
          <w:rFonts w:eastAsia="Times New Roman"/>
        </w:rPr>
        <w:t xml:space="preserve"> złożona przy pomocy środka pomocy elektronicznej „poczty elektronicznej” celem wykorzystania treści w przyszłości lub teraźniejszości.</w:t>
      </w:r>
      <w:r w:rsidR="002A33BF">
        <w:rPr>
          <w:rFonts w:eastAsia="Times New Roman"/>
        </w:rPr>
        <w:br/>
      </w:r>
      <w:r w:rsidR="002A33BF">
        <w:rPr>
          <w:rFonts w:eastAsia="Times New Roman"/>
        </w:rPr>
        <w:br/>
        <w:t xml:space="preserve">Dzień dobry, ja niżej podpisana </w:t>
      </w:r>
      <w:r w:rsidR="002A33BF">
        <w:rPr>
          <w:rFonts w:eastAsia="Times New Roman"/>
        </w:rPr>
        <w:t>----------------------------------------------------------------------------------------------------------------------------------------------------------------------------------------------------------------------------------------------------------------------------------------------------</w:t>
      </w:r>
      <w:r w:rsidR="002A33BF">
        <w:rPr>
          <w:rFonts w:eastAsia="Times New Roman"/>
        </w:rPr>
        <w:t xml:space="preserve">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poprzez w ustawie o państwowym systemie ratownictwa medycznego wprowadza się : </w:t>
      </w:r>
      <w:r w:rsidR="002A33BF">
        <w:rPr>
          <w:rFonts w:eastAsia="Times New Roman"/>
        </w:rPr>
        <w:br/>
        <w:t>a) dysponent ratownictwa medycznego jako kierownik ratownictwa medycznego i lub kierownik podmiotu leczniczego dysponenta ratownictwa medycznego może wystąpić do wojewody lub Ministra Zdrowia z inicjatywą:</w:t>
      </w:r>
      <w:r w:rsidR="002A33BF">
        <w:rPr>
          <w:rFonts w:eastAsia="Times New Roman"/>
        </w:rPr>
        <w:br/>
        <w:t xml:space="preserve">1) uruchomienia dodatkowego zespołu; </w:t>
      </w:r>
      <w:r w:rsidR="002A33BF">
        <w:rPr>
          <w:rFonts w:eastAsia="Times New Roman"/>
        </w:rPr>
        <w:br/>
        <w:t xml:space="preserve">2) przeniesienia zespołu w inne miejsce oczekiwania; </w:t>
      </w:r>
      <w:r w:rsidR="002A33BF">
        <w:rPr>
          <w:rFonts w:eastAsia="Times New Roman"/>
        </w:rPr>
        <w:br/>
        <w:t xml:space="preserve">3) zgody na uruchomienie zespołu </w:t>
      </w:r>
      <w:r w:rsidR="002A33BF">
        <w:rPr>
          <w:rFonts w:eastAsia="Times New Roman"/>
        </w:rPr>
        <w:br/>
        <w:t>4) zgody na uruchomienie zespołu z własnych środków</w:t>
      </w:r>
      <w:r w:rsidR="002A33BF">
        <w:rPr>
          <w:rFonts w:eastAsia="Times New Roman"/>
        </w:rPr>
        <w:br/>
        <w:t>b) podmiot tworzący dysponenta ratownictwa medycznego może wystąpić do wojewody lub Ministra Zdrowia z inicjatywą:</w:t>
      </w:r>
      <w:r w:rsidR="002A33BF">
        <w:rPr>
          <w:rFonts w:eastAsia="Times New Roman"/>
        </w:rPr>
        <w:br/>
        <w:t xml:space="preserve">1) uruchomienia dodatkowego zespołu; </w:t>
      </w:r>
      <w:r w:rsidR="002A33BF">
        <w:rPr>
          <w:rFonts w:eastAsia="Times New Roman"/>
        </w:rPr>
        <w:br/>
        <w:t xml:space="preserve">2) przeniesienia zespołu w inne miejsce oczekiwania; </w:t>
      </w:r>
      <w:r w:rsidR="002A33BF">
        <w:rPr>
          <w:rFonts w:eastAsia="Times New Roman"/>
        </w:rPr>
        <w:br/>
        <w:t xml:space="preserve">3) zgody na uruchomienie zespołu </w:t>
      </w:r>
      <w:r w:rsidR="002A33BF">
        <w:rPr>
          <w:rFonts w:eastAsia="Times New Roman"/>
        </w:rPr>
        <w:br/>
        <w:t>4) zgody na uruchomienie zespołu z własnych środków</w:t>
      </w:r>
      <w:r w:rsidR="002A33BF">
        <w:rPr>
          <w:rFonts w:eastAsia="Times New Roman"/>
        </w:rPr>
        <w:br/>
        <w:t xml:space="preserve">c) z inicjatywą o wyrażenie zgody lub o uruchomienie zespołu może wystąpić każdy samorząd z funduszy publicznych lub środków własnych w każdym czasie </w:t>
      </w:r>
      <w:r w:rsidR="002A33BF">
        <w:rPr>
          <w:rFonts w:eastAsia="Times New Roman"/>
        </w:rPr>
        <w:br/>
        <w:t xml:space="preserve">d) w trakcie przygotowania planu działania ratownictwa medycznego, wojewoda bierze pod uwagę : </w:t>
      </w:r>
      <w:r w:rsidR="002A33BF">
        <w:rPr>
          <w:rFonts w:eastAsia="Times New Roman"/>
        </w:rPr>
        <w:br/>
        <w:t xml:space="preserve">1) stanowisko Krajowego Centrum Monitorowania Państwowego Systemu Ratownictwa Medycznego; </w:t>
      </w:r>
      <w:r w:rsidR="002A33BF">
        <w:rPr>
          <w:rFonts w:eastAsia="Times New Roman"/>
        </w:rPr>
        <w:br/>
        <w:t>2) stanowisko gmin i powiatów jako podmioty tworzące oraz w rejonie operacyjnym;  </w:t>
      </w:r>
      <w:r w:rsidR="002A33BF">
        <w:rPr>
          <w:rFonts w:eastAsia="Times New Roman"/>
        </w:rPr>
        <w:br/>
        <w:t xml:space="preserve">3) stanowisko dysponentów ratownictwa medycznego jako podmioty lecznicze; </w:t>
      </w:r>
      <w:r w:rsidR="002A33BF">
        <w:rPr>
          <w:rFonts w:eastAsia="Times New Roman"/>
        </w:rPr>
        <w:br/>
        <w:t xml:space="preserve">4) stanowisko kierownika stacji pogotowia ratunkowego </w:t>
      </w:r>
      <w:r w:rsidR="002A33BF">
        <w:rPr>
          <w:rFonts w:eastAsia="Times New Roman"/>
        </w:rPr>
        <w:br/>
        <w:t>e) dysponent ratownictwa medycznego, podmiot tworzący, samorząd może uruchomić zespół ratownictwa medycznego z funduszy własnych lub publicznych, jeśli uzna to za zasadne celem skrócenia czasu dotarcia.    </w:t>
      </w:r>
      <w:r w:rsidR="002A33BF">
        <w:rPr>
          <w:rFonts w:eastAsia="Times New Roman"/>
        </w:rPr>
        <w:br/>
      </w:r>
      <w:r w:rsidR="002A33BF">
        <w:rPr>
          <w:rFonts w:eastAsia="Times New Roman"/>
        </w:rPr>
        <w:br/>
      </w:r>
      <w:r w:rsidR="002A33BF">
        <w:rPr>
          <w:rFonts w:eastAsia="Times New Roman"/>
        </w:rPr>
        <w:lastRenderedPageBreak/>
        <w:t>Adnotacje:</w:t>
      </w:r>
      <w:r w:rsidR="002A33BF">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w:t>
      </w:r>
      <w:r w:rsidR="002A33BF">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 w postaci m.in : imienia i nazwiska, e-maila, adresu o którym mowa w prawie pocztowym, miejscowości w nagłówku, sygnatury, podpisu.</w:t>
      </w:r>
      <w:r w:rsidR="002A33BF">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sidR="002A33BF">
        <w:rPr>
          <w:rFonts w:eastAsia="Times New Roman"/>
        </w:rPr>
        <w:br/>
        <w:t>4. Za ewentualne błędy oraz niewiedzę przepraszam oraz ilość składanych pism. Niniejsze pismo nie jest z złośliwości, swawoli a intencją jest dobro publiczne.</w:t>
      </w:r>
      <w:r w:rsidR="002A33BF">
        <w:rPr>
          <w:rFonts w:eastAsia="Times New Roman"/>
        </w:rPr>
        <w:br/>
        <w:t>5. Proszę uprzejmie o potwierdzenie odbioru i podawania sygnatury (nadawcy) daty i godziny wysłania oraz kategorii archiwalnej w odpowiedzi zwrotnej celem sprawniejszej wymianie informacji w danej sprawie.</w:t>
      </w:r>
      <w:r w:rsidR="002A33BF">
        <w:rPr>
          <w:rFonts w:eastAsia="Times New Roman"/>
        </w:rPr>
        <w:br/>
      </w:r>
      <w:r w:rsidR="002A33BF">
        <w:rPr>
          <w:rFonts w:eastAsia="Times New Roman"/>
        </w:rPr>
        <w:br/>
        <w:t>Z poważaniem,</w:t>
      </w:r>
      <w:r w:rsidR="002A33BF">
        <w:rPr>
          <w:rFonts w:eastAsia="Times New Roman"/>
        </w:rPr>
        <w:br/>
      </w:r>
      <w:r w:rsidR="002A33BF">
        <w:rPr>
          <w:rFonts w:eastAsia="Times New Roman"/>
        </w:rPr>
        <w:t>--------------------------------</w:t>
      </w:r>
      <w:r w:rsidR="002A33BF">
        <w:rPr>
          <w:rFonts w:eastAsia="Times New Roman"/>
        </w:rPr>
        <w:br/>
        <w:t>10.05.2021 roku 07:49</w:t>
      </w:r>
      <w:r w:rsidR="002A33BF">
        <w:rPr>
          <w:rFonts w:eastAsia="Times New Roman"/>
        </w:rPr>
        <w:br/>
      </w:r>
    </w:p>
    <w:sectPr w:rsidR="0090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8E81BC9"/>
    <w:multiLevelType w:val="multilevel"/>
    <w:tmpl w:val="27B8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E322B"/>
    <w:rsid w:val="00184722"/>
    <w:rsid w:val="001D0A92"/>
    <w:rsid w:val="001F5102"/>
    <w:rsid w:val="002079EC"/>
    <w:rsid w:val="002A33BF"/>
    <w:rsid w:val="002B1A6A"/>
    <w:rsid w:val="00301379"/>
    <w:rsid w:val="003D3D6A"/>
    <w:rsid w:val="00413FF8"/>
    <w:rsid w:val="004914D8"/>
    <w:rsid w:val="0050785D"/>
    <w:rsid w:val="00732B7E"/>
    <w:rsid w:val="007D7FA7"/>
    <w:rsid w:val="009063F4"/>
    <w:rsid w:val="009560CB"/>
    <w:rsid w:val="009D1015"/>
    <w:rsid w:val="00A26719"/>
    <w:rsid w:val="00C51431"/>
    <w:rsid w:val="00C80613"/>
    <w:rsid w:val="00D63EAE"/>
    <w:rsid w:val="00E96560"/>
    <w:rsid w:val="00F36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 w:type="character" w:styleId="Hipercze">
    <w:name w:val="Hyperlink"/>
    <w:basedOn w:val="Domylnaczcionkaakapitu"/>
    <w:uiPriority w:val="99"/>
    <w:unhideWhenUsed/>
    <w:rsid w:val="003D3D6A"/>
    <w:rPr>
      <w:color w:val="0000FF"/>
      <w:u w:val="single"/>
    </w:rPr>
  </w:style>
  <w:style w:type="paragraph" w:styleId="NormalnyWeb">
    <w:name w:val="Normal (Web)"/>
    <w:basedOn w:val="Normalny"/>
    <w:uiPriority w:val="99"/>
    <w:semiHidden/>
    <w:unhideWhenUsed/>
    <w:rsid w:val="003D3D6A"/>
    <w:pPr>
      <w:spacing w:before="100" w:beforeAutospacing="1" w:after="100" w:afterAutospacing="1" w:line="240" w:lineRule="auto"/>
    </w:pPr>
    <w:rPr>
      <w:rFonts w:ascii="Calibri" w:hAnsi="Calibri" w:cs="Calibri"/>
      <w:lang w:eastAsia="pl-PL"/>
    </w:rPr>
  </w:style>
  <w:style w:type="character" w:styleId="Nierozpoznanawzmianka">
    <w:name w:val="Unresolved Mention"/>
    <w:basedOn w:val="Domylnaczcionkaakapitu"/>
    <w:uiPriority w:val="99"/>
    <w:semiHidden/>
    <w:unhideWhenUsed/>
    <w:rsid w:val="00D6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61534">
      <w:bodyDiv w:val="1"/>
      <w:marLeft w:val="0"/>
      <w:marRight w:val="0"/>
      <w:marTop w:val="0"/>
      <w:marBottom w:val="0"/>
      <w:divBdr>
        <w:top w:val="none" w:sz="0" w:space="0" w:color="auto"/>
        <w:left w:val="none" w:sz="0" w:space="0" w:color="auto"/>
        <w:bottom w:val="none" w:sz="0" w:space="0" w:color="auto"/>
        <w:right w:val="none" w:sz="0" w:space="0" w:color="auto"/>
      </w:divBdr>
    </w:div>
    <w:div w:id="682248199">
      <w:bodyDiv w:val="1"/>
      <w:marLeft w:val="0"/>
      <w:marRight w:val="0"/>
      <w:marTop w:val="0"/>
      <w:marBottom w:val="0"/>
      <w:divBdr>
        <w:top w:val="none" w:sz="0" w:space="0" w:color="auto"/>
        <w:left w:val="none" w:sz="0" w:space="0" w:color="auto"/>
        <w:bottom w:val="none" w:sz="0" w:space="0" w:color="auto"/>
        <w:right w:val="none" w:sz="0" w:space="0" w:color="auto"/>
      </w:divBdr>
    </w:div>
    <w:div w:id="144221717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20263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92EC-6958-4C63-9663-25969DA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3948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2</cp:revision>
  <dcterms:created xsi:type="dcterms:W3CDTF">2021-07-22T10:52:00Z</dcterms:created>
  <dcterms:modified xsi:type="dcterms:W3CDTF">2021-07-22T10:52:00Z</dcterms:modified>
</cp:coreProperties>
</file>