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C30" w14:textId="3BF965B6" w:rsidR="007005F2" w:rsidRPr="007005F2" w:rsidRDefault="007005F2" w:rsidP="007005F2">
      <w:pPr>
        <w:pStyle w:val="Default"/>
        <w:spacing w:before="160" w:after="100" w:afterAutospacing="1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7005F2">
        <w:rPr>
          <w:rFonts w:asciiTheme="minorHAnsi" w:hAnsiTheme="minorHAnsi" w:cstheme="minorHAnsi"/>
          <w:sz w:val="22"/>
          <w:szCs w:val="22"/>
        </w:rPr>
        <w:t xml:space="preserve">Warszawa, </w:t>
      </w:r>
      <w:r w:rsidR="00F9077B">
        <w:rPr>
          <w:rFonts w:asciiTheme="minorHAnsi" w:hAnsiTheme="minorHAnsi" w:cstheme="minorHAnsi"/>
          <w:sz w:val="22"/>
          <w:szCs w:val="22"/>
        </w:rPr>
        <w:t>11 marca</w:t>
      </w:r>
      <w:r w:rsidRPr="007005F2">
        <w:rPr>
          <w:rFonts w:asciiTheme="minorHAnsi" w:hAnsiTheme="minorHAnsi" w:cstheme="minorHAnsi"/>
          <w:sz w:val="22"/>
          <w:szCs w:val="22"/>
        </w:rPr>
        <w:t xml:space="preserve"> 2025 r.</w:t>
      </w:r>
    </w:p>
    <w:p w14:paraId="7450A864" w14:textId="3EAC2F29" w:rsidR="005970E9" w:rsidRDefault="008E37A6" w:rsidP="00870A57">
      <w:pPr>
        <w:pStyle w:val="Default"/>
        <w:spacing w:before="160" w:after="100" w:afterAutospacing="1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Szanowni Państwo,</w:t>
      </w:r>
    </w:p>
    <w:p w14:paraId="02D8436A" w14:textId="759143BB" w:rsidR="008E37A6" w:rsidRPr="008E37A6" w:rsidRDefault="008E37A6" w:rsidP="00870A5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Ministerstw</w:t>
      </w:r>
      <w:r w:rsidR="00145213">
        <w:rPr>
          <w:rFonts w:cstheme="minorHAnsi"/>
        </w:rPr>
        <w:t>o</w:t>
      </w:r>
      <w:r>
        <w:rPr>
          <w:rFonts w:cstheme="minorHAnsi"/>
        </w:rPr>
        <w:t xml:space="preserve"> Sprawiedliwości zamierza zlecić </w:t>
      </w:r>
      <w:r w:rsidR="002E13E7">
        <w:rPr>
          <w:rFonts w:cstheme="minorHAnsi"/>
        </w:rPr>
        <w:t>p</w:t>
      </w:r>
      <w:r w:rsidR="002E13E7" w:rsidRPr="002E13E7">
        <w:rPr>
          <w:rFonts w:cstheme="minorHAnsi"/>
        </w:rPr>
        <w:t>ełnieni</w:t>
      </w:r>
      <w:r w:rsidR="002E13E7">
        <w:rPr>
          <w:rFonts w:cstheme="minorHAnsi"/>
        </w:rPr>
        <w:t>e</w:t>
      </w:r>
      <w:r w:rsidR="002E13E7" w:rsidRPr="002E13E7">
        <w:rPr>
          <w:rFonts w:cstheme="minorHAnsi"/>
        </w:rPr>
        <w:t xml:space="preserve"> nadzoru inwestorskiego </w:t>
      </w:r>
      <w:r w:rsidR="00145213">
        <w:rPr>
          <w:rFonts w:cstheme="minorHAnsi"/>
        </w:rPr>
        <w:br/>
      </w:r>
      <w:r w:rsidR="002E13E7" w:rsidRPr="002E13E7">
        <w:rPr>
          <w:rFonts w:cstheme="minorHAnsi"/>
        </w:rPr>
        <w:t xml:space="preserve">w branżach: budowlanej, elektrycznej w tym także niskoprądowej i sanitarnej nad robotami w zakresie realizacji remontu III piętra w budynku Chopina 1 </w:t>
      </w:r>
      <w:r w:rsidR="002E13E7">
        <w:rPr>
          <w:rFonts w:cstheme="minorHAnsi"/>
        </w:rPr>
        <w:br/>
      </w:r>
      <w:r w:rsidR="002E13E7" w:rsidRPr="002E13E7">
        <w:rPr>
          <w:rFonts w:cstheme="minorHAnsi"/>
        </w:rPr>
        <w:t xml:space="preserve">w Warszawie, etap </w:t>
      </w:r>
      <w:r w:rsidR="002E13E7">
        <w:rPr>
          <w:rFonts w:cstheme="minorHAnsi"/>
        </w:rPr>
        <w:t>drugi</w:t>
      </w:r>
      <w:r w:rsidR="002E13E7" w:rsidRPr="002E13E7">
        <w:rPr>
          <w:rFonts w:cstheme="minorHAnsi"/>
        </w:rPr>
        <w:t xml:space="preserve"> skrzydło od ul. </w:t>
      </w:r>
      <w:r w:rsidR="002E13E7">
        <w:rPr>
          <w:rFonts w:cstheme="minorHAnsi"/>
        </w:rPr>
        <w:t>Chopina</w:t>
      </w:r>
      <w:r w:rsidR="00454016">
        <w:rPr>
          <w:rFonts w:cstheme="minorHAnsi"/>
        </w:rPr>
        <w:t>.</w:t>
      </w:r>
    </w:p>
    <w:p w14:paraId="29C1AC0D" w14:textId="77777777" w:rsidR="00870A57" w:rsidRPr="00F55FE4" w:rsidRDefault="00870A57" w:rsidP="00870A57">
      <w:pPr>
        <w:spacing w:after="0" w:line="360" w:lineRule="auto"/>
        <w:jc w:val="both"/>
        <w:rPr>
          <w:rFonts w:cstheme="minorHAnsi"/>
          <w:b/>
          <w:bCs/>
          <w:sz w:val="16"/>
          <w:szCs w:val="16"/>
        </w:rPr>
      </w:pPr>
    </w:p>
    <w:p w14:paraId="36BF1B1F" w14:textId="7AE12126" w:rsidR="005970E9" w:rsidRDefault="00757360" w:rsidP="00F55FE4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Zakres prac</w:t>
      </w:r>
      <w:r w:rsidR="005970E9" w:rsidRPr="002D0C27">
        <w:rPr>
          <w:rFonts w:cstheme="minorHAnsi"/>
          <w:b/>
          <w:bCs/>
        </w:rPr>
        <w:t>:</w:t>
      </w:r>
    </w:p>
    <w:p w14:paraId="3C189782" w14:textId="77777777" w:rsidR="002E13E7" w:rsidRPr="00D92E68" w:rsidRDefault="002E13E7" w:rsidP="002E13E7">
      <w:pPr>
        <w:suppressAutoHyphens/>
        <w:spacing w:after="0" w:line="340" w:lineRule="atLeast"/>
        <w:jc w:val="both"/>
        <w:rPr>
          <w:rFonts w:cstheme="minorHAnsi"/>
        </w:rPr>
      </w:pPr>
      <w:r>
        <w:rPr>
          <w:rFonts w:cstheme="minorHAnsi"/>
        </w:rPr>
        <w:t>N</w:t>
      </w:r>
      <w:r w:rsidRPr="00D92E68">
        <w:rPr>
          <w:rFonts w:cstheme="minorHAnsi"/>
        </w:rPr>
        <w:t>adz</w:t>
      </w:r>
      <w:r>
        <w:rPr>
          <w:rFonts w:cstheme="minorHAnsi"/>
        </w:rPr>
        <w:t>ór</w:t>
      </w:r>
      <w:r w:rsidRPr="00D92E68">
        <w:rPr>
          <w:rFonts w:cstheme="minorHAnsi"/>
        </w:rPr>
        <w:t xml:space="preserve"> inwestorski w branżach: budowlanej, elektrycznej w tym także niskoprądowej, </w:t>
      </w:r>
      <w:r>
        <w:rPr>
          <w:rFonts w:cstheme="minorHAnsi"/>
        </w:rPr>
        <w:br/>
      </w:r>
      <w:r w:rsidRPr="00D92E68">
        <w:rPr>
          <w:rFonts w:cstheme="minorHAnsi"/>
        </w:rPr>
        <w:t xml:space="preserve">i sanitarnej nad robotami w zakresie realizacji remontu III piętra w budynku Chopina 1 </w:t>
      </w:r>
      <w:r>
        <w:rPr>
          <w:rFonts w:cstheme="minorHAnsi"/>
        </w:rPr>
        <w:br/>
      </w:r>
      <w:r w:rsidRPr="00D92E68">
        <w:rPr>
          <w:rFonts w:cstheme="minorHAnsi"/>
        </w:rPr>
        <w:t>w Warszawie</w:t>
      </w:r>
      <w:r>
        <w:rPr>
          <w:rFonts w:cstheme="minorHAnsi"/>
        </w:rPr>
        <w:t>,</w:t>
      </w:r>
      <w:r w:rsidRPr="00D92E68">
        <w:rPr>
          <w:rFonts w:cstheme="minorHAnsi"/>
        </w:rPr>
        <w:t xml:space="preserve"> </w:t>
      </w:r>
      <w:r w:rsidRPr="00D92E68">
        <w:rPr>
          <w:rFonts w:cstheme="minorHAnsi"/>
          <w:color w:val="000000"/>
          <w:lang w:eastAsia="zh-CN"/>
        </w:rPr>
        <w:t xml:space="preserve">etap </w:t>
      </w:r>
      <w:r>
        <w:rPr>
          <w:rFonts w:cstheme="minorHAnsi"/>
          <w:color w:val="000000"/>
          <w:lang w:eastAsia="zh-CN"/>
        </w:rPr>
        <w:t>drugi</w:t>
      </w:r>
      <w:r w:rsidRPr="00D92E68">
        <w:rPr>
          <w:rFonts w:cstheme="minorHAnsi"/>
          <w:color w:val="000000"/>
          <w:lang w:eastAsia="zh-CN"/>
        </w:rPr>
        <w:t xml:space="preserve"> skrzydło od ul. </w:t>
      </w:r>
      <w:r>
        <w:rPr>
          <w:rFonts w:cstheme="minorHAnsi"/>
          <w:color w:val="000000"/>
          <w:lang w:eastAsia="zh-CN"/>
        </w:rPr>
        <w:t>Chopina.</w:t>
      </w:r>
    </w:p>
    <w:p w14:paraId="167918B1" w14:textId="77777777" w:rsidR="002E13E7" w:rsidRDefault="002E13E7" w:rsidP="002E13E7">
      <w:pPr>
        <w:suppressAutoHyphens/>
        <w:spacing w:after="0" w:line="340" w:lineRule="atLeast"/>
        <w:ind w:left="426" w:hanging="426"/>
        <w:rPr>
          <w:rFonts w:cstheme="minorHAnsi"/>
          <w:b/>
          <w:bCs/>
        </w:rPr>
      </w:pPr>
    </w:p>
    <w:p w14:paraId="3F55C956" w14:textId="4C83EB09" w:rsidR="002E13E7" w:rsidRPr="00B23EE5" w:rsidRDefault="00B23EE5" w:rsidP="00B23EE5">
      <w:pPr>
        <w:suppressAutoHyphens/>
        <w:spacing w:after="0" w:line="340" w:lineRule="atLeast"/>
        <w:jc w:val="both"/>
        <w:rPr>
          <w:rFonts w:cstheme="minorHAnsi"/>
        </w:rPr>
      </w:pPr>
      <w:r w:rsidRPr="00B23EE5">
        <w:rPr>
          <w:rFonts w:cstheme="minorHAnsi"/>
        </w:rPr>
        <w:t>Powierzchnia remontowana: około 4</w:t>
      </w:r>
      <w:r w:rsidR="00CA03A1">
        <w:rPr>
          <w:rFonts w:cstheme="minorHAnsi"/>
        </w:rPr>
        <w:t>35</w:t>
      </w:r>
      <w:r w:rsidRPr="00B23EE5">
        <w:rPr>
          <w:rFonts w:cstheme="minorHAnsi"/>
        </w:rPr>
        <w:t xml:space="preserve"> m2</w:t>
      </w:r>
      <w:r w:rsidR="00B22DE7">
        <w:rPr>
          <w:rFonts w:cstheme="minorHAnsi"/>
        </w:rPr>
        <w:t>,</w:t>
      </w:r>
      <w:r w:rsidRPr="00B23EE5">
        <w:rPr>
          <w:rFonts w:cstheme="minorHAnsi"/>
        </w:rPr>
        <w:t xml:space="preserve"> </w:t>
      </w:r>
      <w:r w:rsidR="00B22DE7">
        <w:rPr>
          <w:rFonts w:cstheme="minorHAnsi"/>
        </w:rPr>
        <w:t>skrzydło od ul. Chopina</w:t>
      </w:r>
      <w:r w:rsidRPr="00B23EE5">
        <w:rPr>
          <w:rFonts w:cstheme="minorHAnsi"/>
        </w:rPr>
        <w:t xml:space="preserve"> – </w:t>
      </w:r>
      <w:r w:rsidR="00D34966">
        <w:rPr>
          <w:rFonts w:cstheme="minorHAnsi"/>
        </w:rPr>
        <w:t>13 pomieszczeń biurowych, sala konferencyjna oraz korytarz</w:t>
      </w:r>
      <w:r w:rsidRPr="00B23EE5">
        <w:rPr>
          <w:rFonts w:cstheme="minorHAnsi"/>
        </w:rPr>
        <w:t>.</w:t>
      </w:r>
    </w:p>
    <w:p w14:paraId="1C4D8E3F" w14:textId="77777777" w:rsidR="00B23EE5" w:rsidRPr="00A131BB" w:rsidRDefault="00B23EE5" w:rsidP="002E13E7">
      <w:pPr>
        <w:suppressAutoHyphens/>
        <w:spacing w:after="0" w:line="340" w:lineRule="atLeast"/>
        <w:ind w:left="426" w:hanging="426"/>
        <w:rPr>
          <w:rFonts w:cstheme="minorHAnsi"/>
          <w:b/>
          <w:bCs/>
        </w:rPr>
      </w:pPr>
    </w:p>
    <w:p w14:paraId="5919B4AB" w14:textId="77777777" w:rsidR="002E13E7" w:rsidRPr="00F165AC" w:rsidRDefault="002E13E7" w:rsidP="002E13E7">
      <w:pPr>
        <w:suppressAutoHyphens/>
        <w:spacing w:after="0" w:line="340" w:lineRule="atLeast"/>
        <w:jc w:val="both"/>
        <w:rPr>
          <w:rFonts w:cstheme="minorHAnsi"/>
        </w:rPr>
      </w:pPr>
      <w:r w:rsidRPr="00F165AC">
        <w:rPr>
          <w:rFonts w:cstheme="minorHAnsi"/>
        </w:rPr>
        <w:t>Wykonawca zobowiązuje się pełnić nadzór inwestorski zgodnie z obowiązującymi w tym zakresie przepisami Prawa budowlanego, w szczególności poprzez:</w:t>
      </w:r>
    </w:p>
    <w:p w14:paraId="4A34E873" w14:textId="77777777" w:rsidR="002E13E7" w:rsidRPr="00F165AC" w:rsidRDefault="002E13E7" w:rsidP="002E13E7">
      <w:pPr>
        <w:pStyle w:val="Akapitzlist"/>
        <w:numPr>
          <w:ilvl w:val="0"/>
          <w:numId w:val="5"/>
        </w:numPr>
        <w:suppressAutoHyphens/>
        <w:spacing w:after="0" w:line="340" w:lineRule="atLeast"/>
        <w:ind w:left="720"/>
        <w:jc w:val="both"/>
        <w:rPr>
          <w:rFonts w:asciiTheme="minorHAnsi" w:hAnsiTheme="minorHAnsi" w:cstheme="minorHAnsi"/>
        </w:rPr>
      </w:pPr>
      <w:r w:rsidRPr="00F165AC">
        <w:rPr>
          <w:rFonts w:asciiTheme="minorHAnsi" w:hAnsiTheme="minorHAnsi" w:cstheme="minorHAnsi"/>
        </w:rPr>
        <w:t xml:space="preserve">zapewnienie w niezbędnym zakresie obecności nadzoru na budowie, min. 2 razy </w:t>
      </w:r>
      <w:r w:rsidRPr="00F165AC">
        <w:rPr>
          <w:rFonts w:asciiTheme="minorHAnsi" w:hAnsiTheme="minorHAnsi" w:cstheme="minorHAnsi"/>
        </w:rPr>
        <w:br/>
        <w:t>w tygodniu,</w:t>
      </w:r>
    </w:p>
    <w:p w14:paraId="6AC665EE" w14:textId="77777777" w:rsidR="002E13E7" w:rsidRPr="00F165AC" w:rsidRDefault="002E13E7" w:rsidP="002E13E7">
      <w:pPr>
        <w:pStyle w:val="Akapitzlist"/>
        <w:numPr>
          <w:ilvl w:val="0"/>
          <w:numId w:val="5"/>
        </w:numPr>
        <w:suppressAutoHyphens/>
        <w:spacing w:after="0" w:line="340" w:lineRule="atLeast"/>
        <w:ind w:left="720"/>
        <w:jc w:val="both"/>
        <w:rPr>
          <w:rFonts w:asciiTheme="minorHAnsi" w:hAnsiTheme="minorHAnsi" w:cstheme="minorHAnsi"/>
        </w:rPr>
      </w:pPr>
      <w:r w:rsidRPr="00F165AC">
        <w:rPr>
          <w:rFonts w:asciiTheme="minorHAnsi" w:hAnsiTheme="minorHAnsi" w:cstheme="minorHAnsi"/>
        </w:rPr>
        <w:t>kontrolę standardów i jakości robót realizowanych w oparciu o projekt,</w:t>
      </w:r>
    </w:p>
    <w:p w14:paraId="584159B7" w14:textId="77777777" w:rsidR="002E13E7" w:rsidRPr="00F165AC" w:rsidRDefault="002E13E7" w:rsidP="002E13E7">
      <w:pPr>
        <w:pStyle w:val="Akapitzlist"/>
        <w:numPr>
          <w:ilvl w:val="0"/>
          <w:numId w:val="5"/>
        </w:numPr>
        <w:suppressAutoHyphens/>
        <w:spacing w:after="0" w:line="340" w:lineRule="atLeast"/>
        <w:ind w:left="720"/>
        <w:jc w:val="both"/>
        <w:rPr>
          <w:rFonts w:asciiTheme="minorHAnsi" w:hAnsiTheme="minorHAnsi" w:cstheme="minorHAnsi"/>
        </w:rPr>
      </w:pPr>
      <w:r w:rsidRPr="00F165AC">
        <w:rPr>
          <w:rFonts w:asciiTheme="minorHAnsi" w:hAnsiTheme="minorHAnsi" w:cstheme="minorHAnsi"/>
        </w:rPr>
        <w:t xml:space="preserve">kontrolę realizacji wytycznych Zamawiającego, </w:t>
      </w:r>
    </w:p>
    <w:p w14:paraId="5E1B9DDE" w14:textId="77777777" w:rsidR="002E13E7" w:rsidRPr="00F165AC" w:rsidRDefault="002E13E7" w:rsidP="002E13E7">
      <w:pPr>
        <w:pStyle w:val="Akapitzlist"/>
        <w:numPr>
          <w:ilvl w:val="0"/>
          <w:numId w:val="5"/>
        </w:numPr>
        <w:suppressAutoHyphens/>
        <w:spacing w:after="0" w:line="340" w:lineRule="atLeast"/>
        <w:ind w:left="720"/>
        <w:jc w:val="both"/>
        <w:rPr>
          <w:rFonts w:asciiTheme="minorHAnsi" w:hAnsiTheme="minorHAnsi" w:cstheme="minorHAnsi"/>
        </w:rPr>
      </w:pPr>
      <w:r w:rsidRPr="00F165AC">
        <w:rPr>
          <w:rFonts w:asciiTheme="minorHAnsi" w:hAnsiTheme="minorHAnsi" w:cstheme="minorHAnsi"/>
        </w:rPr>
        <w:t>kontrolę realizacji umów zawartych przez Zamawiającego z wykonawcą robót, objętych nadzorem,</w:t>
      </w:r>
    </w:p>
    <w:p w14:paraId="64842610" w14:textId="77777777" w:rsidR="002E13E7" w:rsidRPr="00F165AC" w:rsidRDefault="002E13E7" w:rsidP="002E13E7">
      <w:pPr>
        <w:pStyle w:val="Akapitzlist"/>
        <w:numPr>
          <w:ilvl w:val="0"/>
          <w:numId w:val="5"/>
        </w:numPr>
        <w:suppressAutoHyphens/>
        <w:spacing w:after="0" w:line="340" w:lineRule="atLeast"/>
        <w:ind w:left="720"/>
        <w:jc w:val="both"/>
        <w:rPr>
          <w:rFonts w:asciiTheme="minorHAnsi" w:hAnsiTheme="minorHAnsi" w:cstheme="minorHAnsi"/>
        </w:rPr>
      </w:pPr>
      <w:r w:rsidRPr="00F165AC">
        <w:rPr>
          <w:rFonts w:asciiTheme="minorHAnsi" w:hAnsiTheme="minorHAnsi" w:cstheme="minorHAnsi"/>
        </w:rPr>
        <w:t>koordynację wszystkich robót przewidywanych do realizacji w ramach realizowanego zadania,</w:t>
      </w:r>
    </w:p>
    <w:p w14:paraId="3CB51A8A" w14:textId="77777777" w:rsidR="002E13E7" w:rsidRDefault="002E13E7" w:rsidP="002E13E7">
      <w:pPr>
        <w:pStyle w:val="Akapitzlist"/>
        <w:numPr>
          <w:ilvl w:val="0"/>
          <w:numId w:val="5"/>
        </w:numPr>
        <w:suppressAutoHyphens/>
        <w:spacing w:after="0" w:line="340" w:lineRule="atLeast"/>
        <w:ind w:left="720"/>
        <w:jc w:val="both"/>
        <w:rPr>
          <w:rFonts w:asciiTheme="minorHAnsi" w:hAnsiTheme="minorHAnsi" w:cstheme="minorHAnsi"/>
        </w:rPr>
      </w:pPr>
      <w:r w:rsidRPr="00F165AC">
        <w:rPr>
          <w:rFonts w:asciiTheme="minorHAnsi" w:hAnsiTheme="minorHAnsi" w:cstheme="minorHAnsi"/>
        </w:rPr>
        <w:t>udział i prowadzenie narad koordynacyjnych z wykonawcą robót oraz Zamawiającym</w:t>
      </w:r>
      <w:r>
        <w:rPr>
          <w:rFonts w:asciiTheme="minorHAnsi" w:hAnsiTheme="minorHAnsi" w:cstheme="minorHAnsi"/>
        </w:rPr>
        <w:t>, co najmniej raz w tygodniu (wszyscy branżyści)</w:t>
      </w:r>
      <w:r w:rsidRPr="00F165AC">
        <w:rPr>
          <w:rFonts w:asciiTheme="minorHAnsi" w:hAnsiTheme="minorHAnsi" w:cstheme="minorHAnsi"/>
        </w:rPr>
        <w:t>,</w:t>
      </w:r>
    </w:p>
    <w:p w14:paraId="208FEE80" w14:textId="06909504" w:rsidR="003B3C52" w:rsidRPr="00F165AC" w:rsidRDefault="003B3C52" w:rsidP="002E13E7">
      <w:pPr>
        <w:pStyle w:val="Akapitzlist"/>
        <w:numPr>
          <w:ilvl w:val="0"/>
          <w:numId w:val="5"/>
        </w:numPr>
        <w:suppressAutoHyphens/>
        <w:spacing w:after="0" w:line="340" w:lineRule="atLeast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prowadzenie wewnętrznego dziennika budowy (remontu),</w:t>
      </w:r>
    </w:p>
    <w:p w14:paraId="0AC7FB19" w14:textId="77777777" w:rsidR="002E13E7" w:rsidRPr="00F165AC" w:rsidRDefault="002E13E7" w:rsidP="002E13E7">
      <w:pPr>
        <w:pStyle w:val="Akapitzlist"/>
        <w:numPr>
          <w:ilvl w:val="0"/>
          <w:numId w:val="5"/>
        </w:numPr>
        <w:suppressAutoHyphens/>
        <w:spacing w:after="0" w:line="340" w:lineRule="atLeast"/>
        <w:ind w:left="720"/>
        <w:jc w:val="both"/>
        <w:rPr>
          <w:rFonts w:asciiTheme="minorHAnsi" w:hAnsiTheme="minorHAnsi" w:cstheme="minorHAnsi"/>
        </w:rPr>
      </w:pPr>
      <w:r w:rsidRPr="00F165AC">
        <w:rPr>
          <w:rFonts w:asciiTheme="minorHAnsi" w:hAnsiTheme="minorHAnsi" w:cstheme="minorHAnsi"/>
        </w:rPr>
        <w:t xml:space="preserve">przybycie na teren robót lub w inne miejsce uzgodnione z Zamawiającym na każde wezwanie Zamawiającego i wykonawcy robót objętych nadzorem </w:t>
      </w:r>
      <w:r w:rsidRPr="00F165AC">
        <w:rPr>
          <w:rFonts w:asciiTheme="minorHAnsi" w:hAnsiTheme="minorHAnsi" w:cstheme="minorHAnsi"/>
        </w:rPr>
        <w:br/>
        <w:t xml:space="preserve">w terminie wskazanym przez Zamawiającego, a w razie zagrożenia życia, zdrowia </w:t>
      </w:r>
      <w:r w:rsidRPr="00F165AC">
        <w:rPr>
          <w:rFonts w:asciiTheme="minorHAnsi" w:hAnsiTheme="minorHAnsi" w:cstheme="minorHAnsi"/>
        </w:rPr>
        <w:br/>
        <w:t>lub mienia niezwłocznie,</w:t>
      </w:r>
    </w:p>
    <w:p w14:paraId="34F8B531" w14:textId="77777777" w:rsidR="002E13E7" w:rsidRPr="00F165AC" w:rsidRDefault="002E13E7" w:rsidP="002E13E7">
      <w:pPr>
        <w:pStyle w:val="Akapitzlist"/>
        <w:numPr>
          <w:ilvl w:val="0"/>
          <w:numId w:val="5"/>
        </w:numPr>
        <w:suppressAutoHyphens/>
        <w:spacing w:after="0" w:line="340" w:lineRule="atLeast"/>
        <w:ind w:left="720"/>
        <w:jc w:val="both"/>
        <w:rPr>
          <w:rFonts w:asciiTheme="minorHAnsi" w:hAnsiTheme="minorHAnsi" w:cstheme="minorHAnsi"/>
        </w:rPr>
      </w:pPr>
      <w:r w:rsidRPr="00F165AC">
        <w:rPr>
          <w:rFonts w:asciiTheme="minorHAnsi" w:hAnsiTheme="minorHAnsi" w:cstheme="minorHAnsi"/>
        </w:rPr>
        <w:t xml:space="preserve"> udzielenie na żądanie Zamawiającego informacji o stanie realizacji robót </w:t>
      </w:r>
      <w:r>
        <w:rPr>
          <w:rFonts w:asciiTheme="minorHAnsi" w:hAnsiTheme="minorHAnsi" w:cstheme="minorHAnsi"/>
        </w:rPr>
        <w:br/>
      </w:r>
      <w:r w:rsidRPr="00F165AC">
        <w:rPr>
          <w:rFonts w:asciiTheme="minorHAnsi" w:hAnsiTheme="minorHAnsi" w:cstheme="minorHAnsi"/>
        </w:rPr>
        <w:t>w terminie wskazanym przez Zamawiającego,</w:t>
      </w:r>
    </w:p>
    <w:p w14:paraId="444BDABD" w14:textId="77777777" w:rsidR="002E13E7" w:rsidRPr="00F165AC" w:rsidRDefault="002E13E7" w:rsidP="002E13E7">
      <w:pPr>
        <w:pStyle w:val="Akapitzlist"/>
        <w:numPr>
          <w:ilvl w:val="0"/>
          <w:numId w:val="5"/>
        </w:numPr>
        <w:suppressAutoHyphens/>
        <w:spacing w:after="0" w:line="340" w:lineRule="atLeast"/>
        <w:ind w:left="720"/>
        <w:jc w:val="both"/>
        <w:rPr>
          <w:rFonts w:asciiTheme="minorHAnsi" w:hAnsiTheme="minorHAnsi" w:cstheme="minorHAnsi"/>
        </w:rPr>
      </w:pPr>
      <w:r w:rsidRPr="00F165AC">
        <w:rPr>
          <w:rFonts w:asciiTheme="minorHAnsi" w:hAnsiTheme="minorHAnsi" w:cstheme="minorHAnsi"/>
        </w:rPr>
        <w:lastRenderedPageBreak/>
        <w:t xml:space="preserve">dokonanie odbiorów częściowych i końcowych robót, </w:t>
      </w:r>
    </w:p>
    <w:p w14:paraId="2D135882" w14:textId="7FCD17FB" w:rsidR="002E13E7" w:rsidRPr="00F165AC" w:rsidRDefault="002E13E7" w:rsidP="002E13E7">
      <w:pPr>
        <w:pStyle w:val="Akapitzlist"/>
        <w:numPr>
          <w:ilvl w:val="0"/>
          <w:numId w:val="5"/>
        </w:numPr>
        <w:suppressAutoHyphens/>
        <w:spacing w:after="0" w:line="340" w:lineRule="atLeast"/>
        <w:ind w:left="720"/>
        <w:jc w:val="both"/>
        <w:rPr>
          <w:rFonts w:asciiTheme="minorHAnsi" w:hAnsiTheme="minorHAnsi" w:cstheme="minorHAnsi"/>
        </w:rPr>
      </w:pPr>
      <w:r w:rsidRPr="00F165AC">
        <w:rPr>
          <w:rFonts w:asciiTheme="minorHAnsi" w:hAnsiTheme="minorHAnsi" w:cstheme="minorHAnsi"/>
        </w:rPr>
        <w:t>sprawdzanie</w:t>
      </w:r>
      <w:r w:rsidR="007005F2">
        <w:rPr>
          <w:rFonts w:asciiTheme="minorHAnsi" w:hAnsiTheme="minorHAnsi" w:cstheme="minorHAnsi"/>
        </w:rPr>
        <w:t xml:space="preserve"> oraz</w:t>
      </w:r>
      <w:r w:rsidRPr="00F165AC">
        <w:rPr>
          <w:rFonts w:asciiTheme="minorHAnsi" w:hAnsiTheme="minorHAnsi" w:cstheme="minorHAnsi"/>
        </w:rPr>
        <w:t xml:space="preserve"> </w:t>
      </w:r>
      <w:r w:rsidR="007005F2">
        <w:rPr>
          <w:rFonts w:asciiTheme="minorHAnsi" w:hAnsiTheme="minorHAnsi" w:cstheme="minorHAnsi"/>
        </w:rPr>
        <w:t xml:space="preserve">szczegółowa </w:t>
      </w:r>
      <w:r w:rsidR="007005F2" w:rsidRPr="005F2DE6">
        <w:rPr>
          <w:rFonts w:asciiTheme="minorHAnsi" w:hAnsiTheme="minorHAnsi" w:cstheme="minorHAnsi"/>
        </w:rPr>
        <w:t>weryfikacja</w:t>
      </w:r>
      <w:r w:rsidR="007005F2">
        <w:rPr>
          <w:rFonts w:asciiTheme="minorHAnsi" w:hAnsiTheme="minorHAnsi" w:cstheme="minorHAnsi"/>
        </w:rPr>
        <w:t xml:space="preserve"> kosztorysów (program do kosztorysowania)</w:t>
      </w:r>
      <w:r w:rsidR="007005F2" w:rsidRPr="005F2DE6">
        <w:rPr>
          <w:rFonts w:asciiTheme="minorHAnsi" w:hAnsiTheme="minorHAnsi" w:cstheme="minorHAnsi"/>
        </w:rPr>
        <w:t xml:space="preserve"> na podstawie aktualnych cenników oraz zatwierdzanie</w:t>
      </w:r>
      <w:r w:rsidRPr="00F165AC">
        <w:rPr>
          <w:rFonts w:asciiTheme="minorHAnsi" w:hAnsiTheme="minorHAnsi" w:cstheme="minorHAnsi"/>
        </w:rPr>
        <w:t xml:space="preserve"> kosztorysów powykonawczych, </w:t>
      </w:r>
    </w:p>
    <w:p w14:paraId="5A373084" w14:textId="77777777" w:rsidR="002E13E7" w:rsidRPr="00F165AC" w:rsidRDefault="002E13E7" w:rsidP="002E13E7">
      <w:pPr>
        <w:pStyle w:val="Akapitzlist"/>
        <w:numPr>
          <w:ilvl w:val="0"/>
          <w:numId w:val="5"/>
        </w:numPr>
        <w:suppressAutoHyphens/>
        <w:spacing w:after="0" w:line="340" w:lineRule="atLeast"/>
        <w:ind w:left="720"/>
        <w:jc w:val="both"/>
        <w:rPr>
          <w:rFonts w:asciiTheme="minorHAnsi" w:hAnsiTheme="minorHAnsi" w:cstheme="minorHAnsi"/>
        </w:rPr>
      </w:pPr>
      <w:r w:rsidRPr="00F165AC">
        <w:rPr>
          <w:rFonts w:asciiTheme="minorHAnsi" w:hAnsiTheme="minorHAnsi" w:cstheme="minorHAnsi"/>
        </w:rPr>
        <w:t xml:space="preserve">sprawdzenie i potwierdzenie do wypłat częściowych zestawień wartości wykonanych robót zgodnie ze stanem faktycznym, a także wypłat końcowych zgodnie ze stanem faktycznym i warunkami umowy zawartej pomiędzy inwestorem, a wykonawcą robót, </w:t>
      </w:r>
    </w:p>
    <w:p w14:paraId="124D2820" w14:textId="77777777" w:rsidR="002E13E7" w:rsidRPr="00F165AC" w:rsidRDefault="002E13E7" w:rsidP="002E13E7">
      <w:pPr>
        <w:pStyle w:val="Akapitzlist"/>
        <w:numPr>
          <w:ilvl w:val="0"/>
          <w:numId w:val="5"/>
        </w:numPr>
        <w:suppressAutoHyphens/>
        <w:spacing w:after="0" w:line="340" w:lineRule="atLeast"/>
        <w:ind w:left="720"/>
        <w:jc w:val="both"/>
        <w:rPr>
          <w:rFonts w:asciiTheme="minorHAnsi" w:hAnsiTheme="minorHAnsi" w:cstheme="minorHAnsi"/>
          <w:lang w:eastAsia="pl-PL"/>
        </w:rPr>
      </w:pPr>
      <w:r w:rsidRPr="00F165AC">
        <w:rPr>
          <w:rFonts w:asciiTheme="minorHAnsi" w:hAnsiTheme="minorHAnsi" w:cstheme="minorHAnsi"/>
          <w:lang w:eastAsia="pl-PL"/>
        </w:rPr>
        <w:t xml:space="preserve">opiniowanie, a następnie przedkładanie do akceptacji Zamawiającego wszelkich zmian w realizacji robót, w szczególności dotyczących: </w:t>
      </w:r>
    </w:p>
    <w:p w14:paraId="350903E1" w14:textId="77777777" w:rsidR="002E13E7" w:rsidRPr="00F165AC" w:rsidRDefault="002E13E7" w:rsidP="002E13E7">
      <w:pPr>
        <w:pStyle w:val="Akapitzlist"/>
        <w:numPr>
          <w:ilvl w:val="0"/>
          <w:numId w:val="6"/>
        </w:numPr>
        <w:suppressAutoHyphens/>
        <w:spacing w:after="0" w:line="340" w:lineRule="atLeast"/>
        <w:jc w:val="both"/>
        <w:rPr>
          <w:rFonts w:asciiTheme="minorHAnsi" w:hAnsiTheme="minorHAnsi" w:cstheme="minorHAnsi"/>
          <w:lang w:eastAsia="pl-PL"/>
        </w:rPr>
      </w:pPr>
      <w:r w:rsidRPr="00F165AC">
        <w:rPr>
          <w:rFonts w:asciiTheme="minorHAnsi" w:hAnsiTheme="minorHAnsi" w:cstheme="minorHAnsi"/>
          <w:lang w:eastAsia="pl-PL"/>
        </w:rPr>
        <w:t>pominięcia danej roboty,</w:t>
      </w:r>
    </w:p>
    <w:p w14:paraId="35E6A7AE" w14:textId="77777777" w:rsidR="002E13E7" w:rsidRPr="00F165AC" w:rsidRDefault="002E13E7" w:rsidP="002E13E7">
      <w:pPr>
        <w:pStyle w:val="Akapitzlist"/>
        <w:numPr>
          <w:ilvl w:val="0"/>
          <w:numId w:val="6"/>
        </w:numPr>
        <w:suppressAutoHyphens/>
        <w:spacing w:after="0" w:line="340" w:lineRule="atLeast"/>
        <w:jc w:val="both"/>
        <w:rPr>
          <w:rFonts w:asciiTheme="minorHAnsi" w:hAnsiTheme="minorHAnsi" w:cstheme="minorHAnsi"/>
          <w:lang w:eastAsia="pl-PL"/>
        </w:rPr>
      </w:pPr>
      <w:r w:rsidRPr="00F165AC">
        <w:rPr>
          <w:rFonts w:asciiTheme="minorHAnsi" w:hAnsiTheme="minorHAnsi" w:cstheme="minorHAnsi"/>
          <w:lang w:eastAsia="pl-PL"/>
        </w:rPr>
        <w:t xml:space="preserve">wykonania robót dodatkowych, </w:t>
      </w:r>
    </w:p>
    <w:p w14:paraId="6CBB88FD" w14:textId="77777777" w:rsidR="002E13E7" w:rsidRPr="00F165AC" w:rsidRDefault="002E13E7" w:rsidP="002E13E7">
      <w:pPr>
        <w:pStyle w:val="Akapitzlist"/>
        <w:numPr>
          <w:ilvl w:val="0"/>
          <w:numId w:val="6"/>
        </w:numPr>
        <w:suppressAutoHyphens/>
        <w:spacing w:after="0" w:line="340" w:lineRule="atLeast"/>
        <w:jc w:val="both"/>
        <w:rPr>
          <w:rFonts w:asciiTheme="minorHAnsi" w:hAnsiTheme="minorHAnsi" w:cstheme="minorHAnsi"/>
          <w:lang w:eastAsia="pl-PL"/>
        </w:rPr>
      </w:pPr>
      <w:r w:rsidRPr="00F165AC">
        <w:rPr>
          <w:rFonts w:asciiTheme="minorHAnsi" w:hAnsiTheme="minorHAnsi" w:cstheme="minorHAnsi"/>
          <w:lang w:eastAsia="pl-PL"/>
        </w:rPr>
        <w:t xml:space="preserve">wykonania robót zamiennych, </w:t>
      </w:r>
    </w:p>
    <w:p w14:paraId="71833663" w14:textId="77777777" w:rsidR="002E13E7" w:rsidRPr="00F165AC" w:rsidRDefault="002E13E7" w:rsidP="002E13E7">
      <w:pPr>
        <w:pStyle w:val="Akapitzlist"/>
        <w:numPr>
          <w:ilvl w:val="0"/>
          <w:numId w:val="6"/>
        </w:numPr>
        <w:suppressAutoHyphens/>
        <w:spacing w:after="0" w:line="340" w:lineRule="atLeast"/>
        <w:jc w:val="both"/>
        <w:rPr>
          <w:rFonts w:asciiTheme="minorHAnsi" w:hAnsiTheme="minorHAnsi" w:cstheme="minorHAnsi"/>
          <w:lang w:eastAsia="pl-PL"/>
        </w:rPr>
      </w:pPr>
      <w:r w:rsidRPr="00F165AC">
        <w:rPr>
          <w:rFonts w:asciiTheme="minorHAnsi" w:hAnsiTheme="minorHAnsi" w:cstheme="minorHAnsi"/>
          <w:lang w:eastAsia="pl-PL"/>
        </w:rPr>
        <w:t>wykonania robót uzupełniających,</w:t>
      </w:r>
    </w:p>
    <w:p w14:paraId="51CA6422" w14:textId="77777777" w:rsidR="002E13E7" w:rsidRPr="00F165AC" w:rsidRDefault="002E13E7" w:rsidP="002E13E7">
      <w:pPr>
        <w:pStyle w:val="Akapitzlist"/>
        <w:numPr>
          <w:ilvl w:val="0"/>
          <w:numId w:val="6"/>
        </w:numPr>
        <w:suppressAutoHyphens/>
        <w:spacing w:after="0" w:line="340" w:lineRule="atLeast"/>
        <w:jc w:val="both"/>
        <w:rPr>
          <w:rFonts w:asciiTheme="minorHAnsi" w:hAnsiTheme="minorHAnsi" w:cstheme="minorHAnsi"/>
          <w:lang w:eastAsia="pl-PL"/>
        </w:rPr>
      </w:pPr>
      <w:r w:rsidRPr="00F165AC">
        <w:rPr>
          <w:rFonts w:asciiTheme="minorHAnsi" w:hAnsiTheme="minorHAnsi" w:cstheme="minorHAnsi"/>
          <w:lang w:eastAsia="pl-PL"/>
        </w:rPr>
        <w:t>zmiany kolejności robót,</w:t>
      </w:r>
    </w:p>
    <w:p w14:paraId="5C70430B" w14:textId="77777777" w:rsidR="002E13E7" w:rsidRPr="00F165AC" w:rsidRDefault="002E13E7" w:rsidP="002E13E7">
      <w:pPr>
        <w:pStyle w:val="Akapitzlist"/>
        <w:numPr>
          <w:ilvl w:val="0"/>
          <w:numId w:val="6"/>
        </w:numPr>
        <w:suppressAutoHyphens/>
        <w:spacing w:after="0" w:line="340" w:lineRule="atLeast"/>
        <w:jc w:val="both"/>
        <w:rPr>
          <w:rFonts w:asciiTheme="minorHAnsi" w:hAnsiTheme="minorHAnsi" w:cstheme="minorHAnsi"/>
          <w:lang w:eastAsia="pl-PL"/>
        </w:rPr>
      </w:pPr>
      <w:r w:rsidRPr="00F165AC">
        <w:rPr>
          <w:rFonts w:asciiTheme="minorHAnsi" w:hAnsiTheme="minorHAnsi" w:cstheme="minorHAnsi"/>
          <w:lang w:eastAsia="pl-PL"/>
        </w:rPr>
        <w:t>zmiany terminu wykonania robót,</w:t>
      </w:r>
    </w:p>
    <w:p w14:paraId="59C8DCE7" w14:textId="77777777" w:rsidR="002E13E7" w:rsidRPr="00F165AC" w:rsidRDefault="002E13E7" w:rsidP="002E13E7">
      <w:pPr>
        <w:pStyle w:val="Akapitzlist"/>
        <w:numPr>
          <w:ilvl w:val="0"/>
          <w:numId w:val="6"/>
        </w:numPr>
        <w:suppressAutoHyphens/>
        <w:spacing w:after="0" w:line="340" w:lineRule="atLeast"/>
        <w:jc w:val="both"/>
        <w:rPr>
          <w:rFonts w:asciiTheme="minorHAnsi" w:hAnsiTheme="minorHAnsi" w:cstheme="minorHAnsi"/>
          <w:lang w:eastAsia="pl-PL"/>
        </w:rPr>
      </w:pPr>
      <w:r w:rsidRPr="00F165AC">
        <w:rPr>
          <w:rFonts w:asciiTheme="minorHAnsi" w:hAnsiTheme="minorHAnsi" w:cstheme="minorHAnsi"/>
          <w:lang w:eastAsia="pl-PL"/>
        </w:rPr>
        <w:t>rozwiązań i badań technicznych,</w:t>
      </w:r>
    </w:p>
    <w:p w14:paraId="09CF76F1" w14:textId="77777777" w:rsidR="002E13E7" w:rsidRPr="00F165AC" w:rsidRDefault="002E13E7" w:rsidP="002E13E7">
      <w:pPr>
        <w:pStyle w:val="Akapitzlist"/>
        <w:numPr>
          <w:ilvl w:val="0"/>
          <w:numId w:val="6"/>
        </w:numPr>
        <w:suppressAutoHyphens/>
        <w:spacing w:after="0" w:line="340" w:lineRule="atLeast"/>
        <w:jc w:val="both"/>
        <w:rPr>
          <w:rFonts w:asciiTheme="minorHAnsi" w:hAnsiTheme="minorHAnsi" w:cstheme="minorHAnsi"/>
          <w:lang w:eastAsia="pl-PL"/>
        </w:rPr>
      </w:pPr>
      <w:r w:rsidRPr="00F165AC">
        <w:rPr>
          <w:rFonts w:asciiTheme="minorHAnsi" w:hAnsiTheme="minorHAnsi" w:cstheme="minorHAnsi"/>
          <w:lang w:eastAsia="pl-PL"/>
        </w:rPr>
        <w:t>rozwiązań i badań technicznych, o ile ich wprowadzenie będzie konieczne dla zgodnej z umową realizacji robót,</w:t>
      </w:r>
    </w:p>
    <w:p w14:paraId="7712BA0A" w14:textId="77777777" w:rsidR="002E13E7" w:rsidRPr="00F165AC" w:rsidRDefault="002E13E7" w:rsidP="002E13E7">
      <w:pPr>
        <w:pStyle w:val="Akapitzlist"/>
        <w:numPr>
          <w:ilvl w:val="0"/>
          <w:numId w:val="6"/>
        </w:numPr>
        <w:suppressAutoHyphens/>
        <w:spacing w:after="0" w:line="340" w:lineRule="atLeast"/>
        <w:jc w:val="both"/>
        <w:rPr>
          <w:rFonts w:asciiTheme="minorHAnsi" w:hAnsiTheme="minorHAnsi" w:cstheme="minorHAnsi"/>
          <w:lang w:eastAsia="pl-PL"/>
        </w:rPr>
      </w:pPr>
      <w:r w:rsidRPr="00F165AC">
        <w:rPr>
          <w:rFonts w:asciiTheme="minorHAnsi" w:hAnsiTheme="minorHAnsi" w:cstheme="minorHAnsi"/>
          <w:lang w:eastAsia="pl-PL"/>
        </w:rPr>
        <w:t>ważnych spraw finansowych i prawnych w zakresie Prawa budowlanego, w tym zatwierdzanie kosztorysów.</w:t>
      </w:r>
    </w:p>
    <w:p w14:paraId="2477FE35" w14:textId="77777777" w:rsidR="002E13E7" w:rsidRDefault="002E13E7" w:rsidP="002E13E7">
      <w:pPr>
        <w:spacing w:after="0" w:line="240" w:lineRule="auto"/>
        <w:jc w:val="both"/>
        <w:rPr>
          <w:rFonts w:ascii="Lato" w:hAnsi="Lato"/>
          <w:sz w:val="20"/>
        </w:rPr>
      </w:pPr>
    </w:p>
    <w:p w14:paraId="43AE5005" w14:textId="77777777" w:rsidR="00870A57" w:rsidRPr="00F55FE4" w:rsidRDefault="00870A57" w:rsidP="00870A57">
      <w:pPr>
        <w:spacing w:after="0" w:line="360" w:lineRule="auto"/>
        <w:jc w:val="both"/>
        <w:rPr>
          <w:rFonts w:cstheme="minorHAnsi"/>
          <w:b/>
          <w:bCs/>
          <w:sz w:val="16"/>
          <w:szCs w:val="16"/>
        </w:rPr>
      </w:pPr>
    </w:p>
    <w:p w14:paraId="423C9396" w14:textId="4777380E" w:rsidR="008E37A6" w:rsidRDefault="008E37A6" w:rsidP="00870A57">
      <w:pPr>
        <w:spacing w:after="0" w:line="360" w:lineRule="auto"/>
        <w:jc w:val="both"/>
        <w:rPr>
          <w:rFonts w:cstheme="minorHAnsi"/>
          <w:b/>
          <w:bCs/>
        </w:rPr>
      </w:pPr>
      <w:r w:rsidRPr="002D0C27">
        <w:rPr>
          <w:rFonts w:cstheme="minorHAnsi"/>
          <w:b/>
          <w:bCs/>
        </w:rPr>
        <w:t>Oferta musi zawierać:</w:t>
      </w:r>
    </w:p>
    <w:p w14:paraId="5C803932" w14:textId="213D742A" w:rsidR="005970E9" w:rsidRPr="00870A57" w:rsidRDefault="00F55FE4" w:rsidP="00F1538D">
      <w:pPr>
        <w:pStyle w:val="Akapitzlist"/>
        <w:numPr>
          <w:ilvl w:val="0"/>
          <w:numId w:val="1"/>
        </w:numPr>
        <w:spacing w:after="0" w:line="360" w:lineRule="auto"/>
        <w:ind w:left="397" w:hanging="284"/>
        <w:jc w:val="both"/>
        <w:rPr>
          <w:rFonts w:cstheme="minorHAnsi"/>
        </w:rPr>
      </w:pPr>
      <w:r>
        <w:rPr>
          <w:rFonts w:cstheme="minorHAnsi"/>
        </w:rPr>
        <w:t>Ł</w:t>
      </w:r>
      <w:r w:rsidR="005970E9" w:rsidRPr="00870A57">
        <w:rPr>
          <w:rFonts w:cstheme="minorHAnsi"/>
        </w:rPr>
        <w:t xml:space="preserve">ączną cenę brutto wykonania </w:t>
      </w:r>
      <w:r w:rsidR="00CF5BB3">
        <w:rPr>
          <w:rFonts w:cstheme="minorHAnsi"/>
        </w:rPr>
        <w:t>umowy</w:t>
      </w:r>
      <w:r w:rsidR="005970E9" w:rsidRPr="00870A57">
        <w:rPr>
          <w:rFonts w:cstheme="minorHAnsi"/>
        </w:rPr>
        <w:t>.</w:t>
      </w:r>
    </w:p>
    <w:p w14:paraId="3E1F1133" w14:textId="4D410A2C" w:rsidR="005970E9" w:rsidRPr="00870A57" w:rsidRDefault="005970E9" w:rsidP="00F1538D">
      <w:pPr>
        <w:pStyle w:val="Akapitzlist"/>
        <w:numPr>
          <w:ilvl w:val="0"/>
          <w:numId w:val="1"/>
        </w:numPr>
        <w:spacing w:after="0" w:line="360" w:lineRule="auto"/>
        <w:ind w:left="397" w:hanging="284"/>
        <w:jc w:val="both"/>
        <w:rPr>
          <w:rFonts w:cstheme="minorHAnsi"/>
        </w:rPr>
      </w:pPr>
      <w:r w:rsidRPr="00870A57">
        <w:rPr>
          <w:rFonts w:cstheme="minorHAnsi"/>
        </w:rPr>
        <w:t xml:space="preserve">Oświadczenie, że wycena obejmuje wszystkie koszty związane z realizacją </w:t>
      </w:r>
      <w:r w:rsidR="00CF5BB3">
        <w:rPr>
          <w:rFonts w:cstheme="minorHAnsi"/>
        </w:rPr>
        <w:t>umowy</w:t>
      </w:r>
      <w:r w:rsidRPr="00870A57">
        <w:rPr>
          <w:rFonts w:cstheme="minorHAnsi"/>
        </w:rPr>
        <w:t>.</w:t>
      </w:r>
    </w:p>
    <w:p w14:paraId="48E3A9CB" w14:textId="344A806E" w:rsidR="005970E9" w:rsidRPr="00870A57" w:rsidRDefault="005970E9" w:rsidP="00F1538D">
      <w:pPr>
        <w:pStyle w:val="Akapitzlist"/>
        <w:numPr>
          <w:ilvl w:val="0"/>
          <w:numId w:val="1"/>
        </w:numPr>
        <w:spacing w:after="0" w:line="360" w:lineRule="auto"/>
        <w:ind w:left="397" w:hanging="284"/>
        <w:jc w:val="both"/>
        <w:rPr>
          <w:rFonts w:cstheme="minorHAnsi"/>
        </w:rPr>
      </w:pPr>
      <w:r w:rsidRPr="00870A57">
        <w:rPr>
          <w:rFonts w:cstheme="minorHAnsi"/>
        </w:rPr>
        <w:t xml:space="preserve">Oświadczenie, że </w:t>
      </w:r>
      <w:bookmarkStart w:id="0" w:name="_Hlk189035358"/>
      <w:r w:rsidRPr="00870A57">
        <w:rPr>
          <w:rFonts w:cstheme="minorHAnsi"/>
        </w:rPr>
        <w:t>oferta zachowuje swoją ważność przez okres 30 dni od wyznaczonego terminu na jej składanie</w:t>
      </w:r>
      <w:bookmarkEnd w:id="0"/>
      <w:r w:rsidRPr="00870A57">
        <w:rPr>
          <w:rFonts w:cstheme="minorHAnsi"/>
        </w:rPr>
        <w:t>.</w:t>
      </w:r>
    </w:p>
    <w:p w14:paraId="60F5A989" w14:textId="5F08D783" w:rsidR="005970E9" w:rsidRPr="00870A57" w:rsidRDefault="005970E9" w:rsidP="00233203">
      <w:pPr>
        <w:pStyle w:val="Akapitzlist"/>
        <w:numPr>
          <w:ilvl w:val="0"/>
          <w:numId w:val="1"/>
        </w:numPr>
        <w:spacing w:after="0" w:line="360" w:lineRule="auto"/>
        <w:ind w:left="397" w:hanging="284"/>
        <w:jc w:val="both"/>
        <w:rPr>
          <w:rFonts w:cstheme="minorHAnsi"/>
        </w:rPr>
      </w:pPr>
      <w:r w:rsidRPr="00870A57">
        <w:rPr>
          <w:rFonts w:cstheme="minorHAnsi"/>
        </w:rPr>
        <w:t>Termin wykonania</w:t>
      </w:r>
      <w:r w:rsidR="0016046B">
        <w:rPr>
          <w:rFonts w:cstheme="minorHAnsi"/>
        </w:rPr>
        <w:t xml:space="preserve"> nadzoru do 6 miesięcy,</w:t>
      </w:r>
      <w:r w:rsidRPr="00870A57">
        <w:rPr>
          <w:rFonts w:cstheme="minorHAnsi"/>
        </w:rPr>
        <w:t xml:space="preserve"> liczony od dnia podpisania</w:t>
      </w:r>
      <w:r w:rsidR="00CF5BB3">
        <w:rPr>
          <w:rFonts w:cstheme="minorHAnsi"/>
        </w:rPr>
        <w:t xml:space="preserve"> umowy</w:t>
      </w:r>
      <w:r w:rsidRPr="00870A57">
        <w:rPr>
          <w:rFonts w:cstheme="minorHAnsi"/>
        </w:rPr>
        <w:t>.</w:t>
      </w:r>
    </w:p>
    <w:p w14:paraId="79857A85" w14:textId="77777777" w:rsidR="00870A57" w:rsidRPr="00F55FE4" w:rsidRDefault="00870A57" w:rsidP="00870A57">
      <w:pPr>
        <w:spacing w:after="0" w:line="360" w:lineRule="auto"/>
        <w:jc w:val="both"/>
        <w:rPr>
          <w:rFonts w:cstheme="minorHAnsi"/>
          <w:b/>
          <w:bCs/>
          <w:sz w:val="16"/>
          <w:szCs w:val="16"/>
        </w:rPr>
      </w:pPr>
    </w:p>
    <w:p w14:paraId="4AA660FB" w14:textId="734D675B" w:rsidR="005B61E4" w:rsidRDefault="005970E9" w:rsidP="00870A57">
      <w:pPr>
        <w:spacing w:after="0" w:line="360" w:lineRule="auto"/>
        <w:jc w:val="both"/>
        <w:rPr>
          <w:rFonts w:cstheme="minorHAnsi"/>
          <w:b/>
          <w:bCs/>
        </w:rPr>
      </w:pPr>
      <w:r w:rsidRPr="002D0C27">
        <w:rPr>
          <w:rFonts w:cstheme="minorHAnsi"/>
          <w:b/>
          <w:bCs/>
        </w:rPr>
        <w:t xml:space="preserve">Warunki </w:t>
      </w:r>
      <w:r w:rsidR="002E13E7">
        <w:rPr>
          <w:rFonts w:cstheme="minorHAnsi"/>
          <w:b/>
          <w:bCs/>
        </w:rPr>
        <w:t>umowy</w:t>
      </w:r>
      <w:r w:rsidRPr="002D0C27">
        <w:rPr>
          <w:rFonts w:cstheme="minorHAnsi"/>
          <w:b/>
          <w:bCs/>
        </w:rPr>
        <w:t>:</w:t>
      </w:r>
    </w:p>
    <w:p w14:paraId="59BA945A" w14:textId="5605ADC4" w:rsidR="00D25D17" w:rsidRDefault="00233203" w:rsidP="00233203">
      <w:pPr>
        <w:pStyle w:val="Akapitzlist"/>
        <w:numPr>
          <w:ilvl w:val="0"/>
          <w:numId w:val="11"/>
        </w:numPr>
        <w:spacing w:after="0" w:line="360" w:lineRule="auto"/>
        <w:ind w:left="397" w:hanging="284"/>
        <w:jc w:val="both"/>
        <w:rPr>
          <w:rFonts w:cstheme="minorHAnsi"/>
        </w:rPr>
      </w:pPr>
      <w:r w:rsidRPr="00233203">
        <w:rPr>
          <w:rFonts w:cstheme="minorHAnsi"/>
        </w:rPr>
        <w:t>Nadzór inwestorski będzie pełniony przez okres do 6 miesięcy, przy czym jeżeli przewidziane do nadzoru roboty budowlane nie zostaną zrealizowane w powyższym terminie nadzór będzie realizowany do dnia zakończenia i rozliczenia nadzorowanych robót.</w:t>
      </w:r>
    </w:p>
    <w:p w14:paraId="07030012" w14:textId="3438AF5C" w:rsidR="00B71186" w:rsidRPr="00233203" w:rsidRDefault="00B71186" w:rsidP="00233203">
      <w:pPr>
        <w:pStyle w:val="Akapitzlist"/>
        <w:numPr>
          <w:ilvl w:val="0"/>
          <w:numId w:val="11"/>
        </w:numPr>
        <w:spacing w:after="0" w:line="360" w:lineRule="auto"/>
        <w:ind w:left="397" w:hanging="284"/>
        <w:jc w:val="both"/>
        <w:rPr>
          <w:rFonts w:cstheme="minorHAnsi"/>
        </w:rPr>
      </w:pPr>
      <w:r>
        <w:rPr>
          <w:rFonts w:asciiTheme="minorHAnsi" w:hAnsiTheme="minorHAnsi" w:cstheme="minorHAnsi"/>
        </w:rPr>
        <w:lastRenderedPageBreak/>
        <w:t xml:space="preserve">Nadzór Inwestorski </w:t>
      </w:r>
      <w:r w:rsidRPr="002E13E7">
        <w:rPr>
          <w:rFonts w:cstheme="minorHAnsi"/>
        </w:rPr>
        <w:t xml:space="preserve">w branżach: budowlanej, elektrycznej w tym także niskoprądowej i sanitarnej </w:t>
      </w:r>
      <w:r>
        <w:rPr>
          <w:rFonts w:asciiTheme="minorHAnsi" w:hAnsiTheme="minorHAnsi" w:cstheme="minorHAnsi"/>
        </w:rPr>
        <w:t xml:space="preserve">będzie realizowany przez osoby posiadające odpowiednie </w:t>
      </w:r>
      <w:r w:rsidRPr="005F2DE6">
        <w:rPr>
          <w:rFonts w:asciiTheme="minorHAnsi" w:hAnsiTheme="minorHAnsi" w:cstheme="minorHAnsi"/>
        </w:rPr>
        <w:t xml:space="preserve">uprawnienia budowlane </w:t>
      </w:r>
      <w:r>
        <w:rPr>
          <w:rFonts w:asciiTheme="minorHAnsi" w:hAnsiTheme="minorHAnsi" w:cstheme="minorHAnsi"/>
        </w:rPr>
        <w:t>oraz</w:t>
      </w:r>
      <w:r w:rsidRPr="005F2DE6">
        <w:rPr>
          <w:rFonts w:asciiTheme="minorHAnsi" w:hAnsiTheme="minorHAnsi" w:cstheme="minorHAnsi"/>
        </w:rPr>
        <w:t xml:space="preserve"> aktualne zaświadczenia o przynależności do okręgowej izby inżynierów budownictwa</w:t>
      </w:r>
      <w:r>
        <w:rPr>
          <w:rFonts w:asciiTheme="minorHAnsi" w:hAnsiTheme="minorHAnsi" w:cstheme="minorHAnsi"/>
        </w:rPr>
        <w:t>.</w:t>
      </w:r>
    </w:p>
    <w:p w14:paraId="0BDDE39D" w14:textId="244333FF" w:rsidR="00233203" w:rsidRPr="00233203" w:rsidRDefault="00233203" w:rsidP="00233203">
      <w:pPr>
        <w:pStyle w:val="Akapitzlist"/>
        <w:numPr>
          <w:ilvl w:val="0"/>
          <w:numId w:val="11"/>
        </w:numPr>
        <w:spacing w:after="0" w:line="360" w:lineRule="auto"/>
        <w:ind w:left="397" w:hanging="284"/>
        <w:jc w:val="both"/>
        <w:rPr>
          <w:rFonts w:cstheme="minorHAnsi"/>
        </w:rPr>
      </w:pPr>
      <w:r w:rsidRPr="00233203">
        <w:rPr>
          <w:rFonts w:cstheme="minorHAnsi"/>
        </w:rPr>
        <w:t>Wynagrodzenie będzie płatne przelewem na rachunek bankowy wskazany na fakturze w terminie 21 dni, licząc od dnia otrzymania przez Zamawiającego prawidłowo wystawionej faktury wraz z podpisanym przez Zamawiającego protokołem odbioru.</w:t>
      </w:r>
      <w:r w:rsidR="002F3C9F">
        <w:rPr>
          <w:rFonts w:cstheme="minorHAnsi"/>
        </w:rPr>
        <w:t xml:space="preserve"> </w:t>
      </w:r>
      <w:r w:rsidR="002F3C9F" w:rsidRPr="005F2DE6">
        <w:rPr>
          <w:rFonts w:asciiTheme="minorHAnsi" w:eastAsia="Times New Roman" w:hAnsiTheme="minorHAnsi" w:cstheme="minorHAnsi"/>
        </w:rPr>
        <w:t>Wynagrodzenie będzie wypłacone w równych ratach miesięcznych</w:t>
      </w:r>
      <w:r w:rsidR="002F3C9F">
        <w:rPr>
          <w:rFonts w:asciiTheme="minorHAnsi" w:eastAsia="Times New Roman" w:hAnsiTheme="minorHAnsi" w:cstheme="minorHAnsi"/>
        </w:rPr>
        <w:t>.</w:t>
      </w:r>
    </w:p>
    <w:p w14:paraId="6F59D35A" w14:textId="77777777" w:rsidR="00233203" w:rsidRPr="00233203" w:rsidRDefault="00233203" w:rsidP="00233203">
      <w:pPr>
        <w:pStyle w:val="Akapitzlist"/>
        <w:numPr>
          <w:ilvl w:val="0"/>
          <w:numId w:val="11"/>
        </w:numPr>
        <w:suppressAutoHyphens/>
        <w:spacing w:after="0" w:line="360" w:lineRule="auto"/>
        <w:ind w:left="397" w:hanging="284"/>
        <w:jc w:val="both"/>
        <w:rPr>
          <w:rFonts w:cstheme="minorHAnsi"/>
        </w:rPr>
      </w:pPr>
      <w:r w:rsidRPr="00233203">
        <w:rPr>
          <w:rFonts w:cstheme="minorHAnsi"/>
        </w:rPr>
        <w:t>Ustala się kary umowne w następujących przypadkach i wysokościach:</w:t>
      </w:r>
    </w:p>
    <w:p w14:paraId="640E1211" w14:textId="069DE2B0" w:rsidR="00233203" w:rsidRPr="00233203" w:rsidRDefault="00233203" w:rsidP="00233203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cstheme="minorHAnsi"/>
        </w:rPr>
      </w:pPr>
      <w:r w:rsidRPr="00233203">
        <w:rPr>
          <w:rFonts w:cstheme="minorHAnsi"/>
        </w:rPr>
        <w:t xml:space="preserve">Wykonawca jest zobowiązany do zapłaty Zamawiającemu kary umownej za każdy dzień </w:t>
      </w:r>
      <w:r w:rsidR="00145213">
        <w:rPr>
          <w:rFonts w:cstheme="minorHAnsi"/>
        </w:rPr>
        <w:t>opóźnienia</w:t>
      </w:r>
      <w:r w:rsidRPr="00233203">
        <w:rPr>
          <w:rFonts w:cstheme="minorHAnsi"/>
        </w:rPr>
        <w:t xml:space="preserve"> w realizacji przedmiotu umowy w stosunku do wskazanych terminów w umowie, w wysokości 200 zł brutto,</w:t>
      </w:r>
    </w:p>
    <w:p w14:paraId="0AD7F603" w14:textId="0F64D28C" w:rsidR="00233203" w:rsidRPr="00233203" w:rsidRDefault="00233203" w:rsidP="00233203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cstheme="minorHAnsi"/>
        </w:rPr>
      </w:pPr>
      <w:r w:rsidRPr="00233203">
        <w:rPr>
          <w:rFonts w:cstheme="minorHAnsi"/>
        </w:rPr>
        <w:t xml:space="preserve">w razie nienależytego wykonania umowy Wykonawca zapłaci Zamawiającemu karę umowną w wysokości 200 zł brutto za każde naruszenie, a jeżeli naruszenie miało charakter ciągły - za każdy dzień trwania naruszenia, </w:t>
      </w:r>
    </w:p>
    <w:p w14:paraId="01F356E9" w14:textId="50E2A5C1" w:rsidR="00233203" w:rsidRPr="00233203" w:rsidRDefault="00233203" w:rsidP="0023320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233203">
        <w:rPr>
          <w:rFonts w:cstheme="minorHAnsi"/>
        </w:rPr>
        <w:t xml:space="preserve">w razie odstąpienia od umowy przez którąkolwiek ze stron z przyczyn leżących po stronie Wykonawcy Wykonawca zapłaci Zamawiającemu karę umowną </w:t>
      </w:r>
      <w:r>
        <w:rPr>
          <w:rFonts w:cstheme="minorHAnsi"/>
        </w:rPr>
        <w:br/>
      </w:r>
      <w:r w:rsidRPr="00233203">
        <w:rPr>
          <w:rFonts w:cstheme="minorHAnsi"/>
        </w:rPr>
        <w:t>w wysokości 10%  wynagrodzenia brutto Wykonawcy</w:t>
      </w:r>
      <w:r>
        <w:rPr>
          <w:rFonts w:cstheme="minorHAnsi"/>
        </w:rPr>
        <w:t>.</w:t>
      </w:r>
    </w:p>
    <w:p w14:paraId="7D553320" w14:textId="77777777" w:rsidR="00D25D17" w:rsidRDefault="00D25D17" w:rsidP="00D25D17">
      <w:pPr>
        <w:pStyle w:val="Akapitzlist"/>
        <w:spacing w:after="0" w:line="360" w:lineRule="auto"/>
        <w:ind w:left="397"/>
        <w:jc w:val="both"/>
        <w:rPr>
          <w:rFonts w:cstheme="minorHAnsi"/>
        </w:rPr>
      </w:pPr>
    </w:p>
    <w:p w14:paraId="09D6D9ED" w14:textId="15D8DCA1" w:rsidR="005970E9" w:rsidRPr="00D25D17" w:rsidRDefault="005970E9" w:rsidP="00830810">
      <w:pPr>
        <w:spacing w:after="0" w:line="360" w:lineRule="auto"/>
        <w:jc w:val="both"/>
        <w:rPr>
          <w:rFonts w:cstheme="minorHAnsi"/>
        </w:rPr>
      </w:pPr>
      <w:r w:rsidRPr="00D25D17">
        <w:rPr>
          <w:rFonts w:cstheme="minorHAnsi"/>
        </w:rPr>
        <w:t xml:space="preserve">Niniejsze zapytanie ofertowe nie stanowi oferty w rozumieniu art. 66 ustawy z dnia 23 kwietnia 1964 r. – Kodeks cywilny (Dz. U. z 2024 r. poz. 1237), jak również nie jest ogłoszeniem w rozumieniu ustawy z dnia 11 września 2019 r.  Prawo zamówień publicznych (Dz. U. z 2024 r. poz. 1320). W związku z powyższym odpowiedź na niniejsze zapytanie ofertowe nie stanowi oferty w rozumieniu przepisów Kodeksu cywilnego i nie jest równorzędne ze złożeniem zamówienia przez Zamawiającego na podstawie powyższego zapytania ofertowego oraz nie stanowi podstawy do roszczenia prawa </w:t>
      </w:r>
      <w:r w:rsidR="00AD5785" w:rsidRPr="00D25D17">
        <w:rPr>
          <w:rFonts w:cstheme="minorHAnsi"/>
        </w:rPr>
        <w:br/>
      </w:r>
      <w:r w:rsidRPr="00D25D17">
        <w:rPr>
          <w:rFonts w:cstheme="minorHAnsi"/>
        </w:rPr>
        <w:t xml:space="preserve">ze strony Wykonawcy do zawarcia </w:t>
      </w:r>
      <w:r w:rsidR="00D25D17">
        <w:rPr>
          <w:rFonts w:cstheme="minorHAnsi"/>
        </w:rPr>
        <w:t>umowy</w:t>
      </w:r>
      <w:r w:rsidRPr="00D25D17">
        <w:rPr>
          <w:rFonts w:cstheme="minorHAnsi"/>
        </w:rPr>
        <w:t>.</w:t>
      </w:r>
    </w:p>
    <w:p w14:paraId="605D701A" w14:textId="24B04E47" w:rsidR="005970E9" w:rsidRPr="00851DA2" w:rsidRDefault="005970E9" w:rsidP="00F55FE4">
      <w:pPr>
        <w:spacing w:before="160" w:after="100" w:afterAutospacing="1" w:line="360" w:lineRule="auto"/>
        <w:jc w:val="both"/>
        <w:rPr>
          <w:rFonts w:cstheme="minorHAnsi"/>
        </w:rPr>
      </w:pPr>
      <w:r w:rsidRPr="00851DA2">
        <w:rPr>
          <w:rFonts w:cstheme="minorHAnsi"/>
        </w:rPr>
        <w:t xml:space="preserve">Zamawiający działając zgodnie z art. 24 ust. 6 ustawy z dnia 14 czerwca 2024 r. o ochronie sygnalistów (Dz.U. z 2024 r. poz. 928) informuje, że procedura zgłoszeń wewnętrznych została uregulowana w załączniku do zarządzenia Ministra Sprawiedliwości z dnia 17 </w:t>
      </w:r>
      <w:r w:rsidRPr="00851DA2">
        <w:rPr>
          <w:rFonts w:cstheme="minorHAnsi"/>
        </w:rPr>
        <w:lastRenderedPageBreak/>
        <w:t xml:space="preserve">grudnia 2024 r. (Dz. Urz. Min. Sprawiedl. poz. 288) w sprawie wewnętrznej procedury dokonywania zgłoszeń naruszeń prawa i podejmowania działań następczych </w:t>
      </w:r>
      <w:r w:rsidR="003F74B5">
        <w:rPr>
          <w:rFonts w:cstheme="minorHAnsi"/>
        </w:rPr>
        <w:br/>
      </w:r>
      <w:r w:rsidRPr="00851DA2">
        <w:rPr>
          <w:rFonts w:cstheme="minorHAnsi"/>
        </w:rPr>
        <w:t>w Ministerstwie Sprawiedliwości.</w:t>
      </w:r>
    </w:p>
    <w:p w14:paraId="3BE9D11A" w14:textId="02569FDD" w:rsidR="005970E9" w:rsidRPr="00877E8B" w:rsidRDefault="005970E9" w:rsidP="00870A57">
      <w:pPr>
        <w:spacing w:after="0" w:line="360" w:lineRule="auto"/>
        <w:jc w:val="both"/>
        <w:rPr>
          <w:rFonts w:cstheme="minorHAnsi"/>
        </w:rPr>
      </w:pPr>
      <w:r w:rsidRPr="00877E8B">
        <w:rPr>
          <w:rFonts w:cstheme="minorHAnsi"/>
        </w:rPr>
        <w:t>Zamawiający prosi o przekazanie oferty cenowej w w</w:t>
      </w:r>
      <w:r>
        <w:rPr>
          <w:rFonts w:cstheme="minorHAnsi"/>
        </w:rPr>
        <w:t>/</w:t>
      </w:r>
      <w:r w:rsidRPr="00877E8B">
        <w:rPr>
          <w:rFonts w:cstheme="minorHAnsi"/>
        </w:rPr>
        <w:t xml:space="preserve">w. zakresie </w:t>
      </w:r>
      <w:r w:rsidRPr="00877E8B">
        <w:rPr>
          <w:rFonts w:cstheme="minorHAnsi"/>
          <w:b/>
          <w:bCs/>
          <w:u w:val="single"/>
        </w:rPr>
        <w:t>na formularzu</w:t>
      </w:r>
      <w:r w:rsidR="009C785D">
        <w:rPr>
          <w:rFonts w:cstheme="minorHAnsi"/>
          <w:b/>
          <w:bCs/>
          <w:u w:val="single"/>
        </w:rPr>
        <w:t xml:space="preserve"> </w:t>
      </w:r>
      <w:r w:rsidRPr="00877E8B">
        <w:rPr>
          <w:rFonts w:cstheme="minorHAnsi"/>
          <w:b/>
          <w:bCs/>
          <w:u w:val="single"/>
        </w:rPr>
        <w:t>stanowiącym</w:t>
      </w:r>
      <w:r>
        <w:rPr>
          <w:rFonts w:cstheme="minorHAnsi"/>
          <w:b/>
          <w:bCs/>
          <w:u w:val="single"/>
        </w:rPr>
        <w:t xml:space="preserve"> </w:t>
      </w:r>
      <w:r w:rsidRPr="00877E8B">
        <w:rPr>
          <w:rFonts w:cstheme="minorHAnsi"/>
          <w:b/>
          <w:bCs/>
          <w:u w:val="single"/>
        </w:rPr>
        <w:t xml:space="preserve">załącznik </w:t>
      </w:r>
      <w:r w:rsidR="00AD5785">
        <w:rPr>
          <w:rFonts w:cstheme="minorHAnsi"/>
          <w:b/>
          <w:bCs/>
          <w:u w:val="single"/>
        </w:rPr>
        <w:t xml:space="preserve">nr </w:t>
      </w:r>
      <w:r w:rsidR="00CC09B0">
        <w:rPr>
          <w:rFonts w:cstheme="minorHAnsi"/>
          <w:b/>
          <w:bCs/>
          <w:u w:val="single"/>
        </w:rPr>
        <w:t>1</w:t>
      </w:r>
      <w:r w:rsidR="00AD5785">
        <w:rPr>
          <w:rFonts w:cstheme="minorHAnsi"/>
          <w:b/>
          <w:bCs/>
          <w:u w:val="single"/>
        </w:rPr>
        <w:t xml:space="preserve"> </w:t>
      </w:r>
      <w:r w:rsidRPr="00877E8B">
        <w:rPr>
          <w:rFonts w:cstheme="minorHAnsi"/>
          <w:b/>
          <w:bCs/>
          <w:u w:val="single"/>
        </w:rPr>
        <w:t xml:space="preserve">do niniejszego ogłoszenia w terminie do dnia </w:t>
      </w:r>
      <w:r w:rsidR="00F9077B">
        <w:rPr>
          <w:rFonts w:cstheme="minorHAnsi"/>
          <w:b/>
          <w:bCs/>
          <w:u w:val="single"/>
        </w:rPr>
        <w:t xml:space="preserve">19 marca </w:t>
      </w:r>
      <w:r>
        <w:rPr>
          <w:rFonts w:cstheme="minorHAnsi"/>
          <w:b/>
          <w:bCs/>
          <w:u w:val="single"/>
        </w:rPr>
        <w:t>2025</w:t>
      </w:r>
      <w:r w:rsidRPr="00877E8B">
        <w:rPr>
          <w:rFonts w:cstheme="minorHAnsi"/>
          <w:b/>
          <w:bCs/>
          <w:u w:val="single"/>
        </w:rPr>
        <w:t xml:space="preserve"> r.</w:t>
      </w:r>
      <w:r w:rsidR="009C785D">
        <w:rPr>
          <w:rFonts w:cstheme="minorHAnsi"/>
          <w:b/>
          <w:bCs/>
          <w:u w:val="single"/>
        </w:rPr>
        <w:t xml:space="preserve"> do godziny 1</w:t>
      </w:r>
      <w:r w:rsidR="009965EC">
        <w:rPr>
          <w:rFonts w:cstheme="minorHAnsi"/>
          <w:b/>
          <w:bCs/>
          <w:u w:val="single"/>
        </w:rPr>
        <w:t>6</w:t>
      </w:r>
      <w:r w:rsidR="009C785D">
        <w:rPr>
          <w:rFonts w:cstheme="minorHAnsi"/>
          <w:b/>
          <w:bCs/>
          <w:u w:val="single"/>
        </w:rPr>
        <w:t>:00</w:t>
      </w:r>
      <w:r w:rsidR="009C785D" w:rsidRPr="009C785D">
        <w:rPr>
          <w:rFonts w:cstheme="minorHAnsi"/>
        </w:rPr>
        <w:t>,</w:t>
      </w:r>
      <w:r w:rsidR="009C785D" w:rsidRPr="009C785D">
        <w:rPr>
          <w:rFonts w:cstheme="minorHAnsi"/>
          <w:b/>
          <w:bCs/>
        </w:rPr>
        <w:t xml:space="preserve"> </w:t>
      </w:r>
      <w:r w:rsidRPr="00877E8B">
        <w:rPr>
          <w:rFonts w:cstheme="minorHAnsi"/>
        </w:rPr>
        <w:t>za pośrednictwem poczty elektronicznej na adres</w:t>
      </w:r>
      <w:r w:rsidR="009C785D">
        <w:rPr>
          <w:rFonts w:cstheme="minorHAnsi"/>
        </w:rPr>
        <w:t xml:space="preserve"> mailowy</w:t>
      </w:r>
      <w:r w:rsidRPr="00877E8B">
        <w:rPr>
          <w:rFonts w:cstheme="minorHAnsi"/>
        </w:rPr>
        <w:t xml:space="preserve">: </w:t>
      </w:r>
      <w:hyperlink r:id="rId11" w:history="1">
        <w:r w:rsidRPr="00877E8B">
          <w:rPr>
            <w:rStyle w:val="Hipercze"/>
            <w:rFonts w:cstheme="minorHAnsi"/>
          </w:rPr>
          <w:t>sekretariat.ba@ms.gov.pl</w:t>
        </w:r>
      </w:hyperlink>
    </w:p>
    <w:p w14:paraId="56513FEA" w14:textId="77777777" w:rsidR="00F1538D" w:rsidRDefault="00F1538D" w:rsidP="00F1538D">
      <w:pPr>
        <w:spacing w:after="0" w:line="360" w:lineRule="auto"/>
        <w:rPr>
          <w:rFonts w:cstheme="minorHAnsi"/>
        </w:rPr>
      </w:pPr>
    </w:p>
    <w:p w14:paraId="1407AB2A" w14:textId="05F201A2" w:rsidR="005970E9" w:rsidRPr="00877E8B" w:rsidRDefault="005970E9" w:rsidP="00F1538D">
      <w:pPr>
        <w:spacing w:after="0" w:line="360" w:lineRule="auto"/>
        <w:rPr>
          <w:rFonts w:cstheme="minorHAnsi"/>
        </w:rPr>
      </w:pPr>
      <w:r w:rsidRPr="0046313E">
        <w:rPr>
          <w:rFonts w:cstheme="minorHAnsi"/>
        </w:rPr>
        <w:t xml:space="preserve">Osobą do kontaktu w powyższej sprawie jest </w:t>
      </w:r>
      <w:r w:rsidR="00F1538D">
        <w:rPr>
          <w:rFonts w:cstheme="minorHAnsi"/>
        </w:rPr>
        <w:t>Pan Rafał</w:t>
      </w:r>
      <w:r w:rsidRPr="0046313E">
        <w:rPr>
          <w:rFonts w:cstheme="minorHAnsi"/>
        </w:rPr>
        <w:t xml:space="preserve"> </w:t>
      </w:r>
      <w:r w:rsidR="00F1538D">
        <w:rPr>
          <w:rFonts w:cstheme="minorHAnsi"/>
        </w:rPr>
        <w:t>Kuźma,</w:t>
      </w:r>
      <w:r w:rsidRPr="00877E8B">
        <w:rPr>
          <w:rFonts w:cstheme="minorHAnsi"/>
        </w:rPr>
        <w:t xml:space="preserve"> tel. 22 52 12</w:t>
      </w:r>
      <w:r w:rsidR="00F1538D">
        <w:rPr>
          <w:rFonts w:cstheme="minorHAnsi"/>
        </w:rPr>
        <w:t> 543,</w:t>
      </w:r>
      <w:r w:rsidRPr="00877E8B">
        <w:rPr>
          <w:rFonts w:cstheme="minorHAnsi"/>
        </w:rPr>
        <w:t xml:space="preserve"> e-mail:</w:t>
      </w:r>
      <w:r>
        <w:rPr>
          <w:rFonts w:cstheme="minorHAnsi"/>
        </w:rPr>
        <w:t xml:space="preserve"> </w:t>
      </w:r>
      <w:hyperlink r:id="rId12" w:history="1">
        <w:r w:rsidR="00F1538D" w:rsidRPr="00DD7CC8">
          <w:rPr>
            <w:rStyle w:val="Hipercze"/>
            <w:rFonts w:cstheme="minorHAnsi"/>
          </w:rPr>
          <w:t>rafal.kuzma@ms.gov.pl</w:t>
        </w:r>
      </w:hyperlink>
    </w:p>
    <w:p w14:paraId="62028B68" w14:textId="77777777" w:rsidR="008A20B3" w:rsidRDefault="008A20B3" w:rsidP="005970E9"/>
    <w:p w14:paraId="199A35E8" w14:textId="77777777" w:rsidR="008A20B3" w:rsidRDefault="008A20B3" w:rsidP="005970E9"/>
    <w:p w14:paraId="2D3F7734" w14:textId="51FC7277" w:rsidR="008A20B3" w:rsidRDefault="008A20B3" w:rsidP="008A20B3">
      <w:pPr>
        <w:spacing w:after="0" w:line="240" w:lineRule="auto"/>
        <w:rPr>
          <w:sz w:val="16"/>
          <w:szCs w:val="16"/>
        </w:rPr>
      </w:pPr>
      <w:r w:rsidRPr="008A20B3">
        <w:rPr>
          <w:sz w:val="16"/>
          <w:szCs w:val="16"/>
        </w:rPr>
        <w:t>Załączniki:</w:t>
      </w:r>
    </w:p>
    <w:p w14:paraId="76C21CC8" w14:textId="37C67CA3" w:rsidR="008A20B3" w:rsidRPr="008A20B3" w:rsidRDefault="008A20B3" w:rsidP="008A20B3">
      <w:pPr>
        <w:spacing w:after="0" w:line="240" w:lineRule="auto"/>
        <w:rPr>
          <w:sz w:val="16"/>
          <w:szCs w:val="16"/>
        </w:rPr>
      </w:pPr>
      <w:r w:rsidRPr="008A20B3">
        <w:rPr>
          <w:sz w:val="16"/>
          <w:szCs w:val="16"/>
        </w:rPr>
        <w:t xml:space="preserve">Załącznik nr </w:t>
      </w:r>
      <w:r w:rsidR="00D34966">
        <w:rPr>
          <w:sz w:val="16"/>
          <w:szCs w:val="16"/>
        </w:rPr>
        <w:t>1</w:t>
      </w:r>
      <w:r w:rsidR="00323C94">
        <w:rPr>
          <w:sz w:val="16"/>
          <w:szCs w:val="16"/>
        </w:rPr>
        <w:t xml:space="preserve"> </w:t>
      </w:r>
      <w:r w:rsidRPr="008A20B3">
        <w:rPr>
          <w:sz w:val="16"/>
          <w:szCs w:val="16"/>
        </w:rPr>
        <w:t xml:space="preserve">– </w:t>
      </w:r>
      <w:r w:rsidR="00B23EE5" w:rsidRPr="008A20B3">
        <w:rPr>
          <w:sz w:val="16"/>
          <w:szCs w:val="16"/>
        </w:rPr>
        <w:t>formularz ofertowy</w:t>
      </w:r>
      <w:r w:rsidR="00D746D6">
        <w:rPr>
          <w:sz w:val="16"/>
          <w:szCs w:val="16"/>
        </w:rPr>
        <w:t>.</w:t>
      </w:r>
    </w:p>
    <w:sectPr w:rsidR="008A20B3" w:rsidRPr="008A20B3" w:rsidSect="0034423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9F53" w14:textId="77777777" w:rsidR="00E10667" w:rsidRDefault="00E10667" w:rsidP="009276B2">
      <w:pPr>
        <w:spacing w:after="0" w:line="240" w:lineRule="auto"/>
      </w:pPr>
      <w:r>
        <w:separator/>
      </w:r>
    </w:p>
  </w:endnote>
  <w:endnote w:type="continuationSeparator" w:id="0">
    <w:p w14:paraId="46D320CF" w14:textId="77777777" w:rsidR="00E10667" w:rsidRDefault="00E10667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823C" w14:textId="77777777" w:rsidR="004C5AAC" w:rsidRPr="00590C4E" w:rsidRDefault="004C5AAC" w:rsidP="004C5AAC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86D92C" wp14:editId="284648C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7BC72F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+48 22 52 12 888  </w:t>
    </w:r>
    <w:r>
      <w:rPr>
        <w:sz w:val="16"/>
      </w:rPr>
      <w:tab/>
      <w:t>Al. Ujazdowskie 11</w:t>
    </w:r>
  </w:p>
  <w:p w14:paraId="16B72485" w14:textId="77777777" w:rsidR="004C5AAC" w:rsidRPr="00590C4E" w:rsidRDefault="004C5AAC" w:rsidP="004C5AAC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hyperlink r:id="rId1" w:history="1">
      <w:r w:rsidRPr="00E874C8">
        <w:rPr>
          <w:rStyle w:val="Hipercze"/>
          <w:color w:val="auto"/>
          <w:sz w:val="16"/>
          <w:u w:val="none"/>
        </w:rPr>
        <w:t>kontakt@ms.gov.pl</w:t>
      </w:r>
    </w:hyperlink>
    <w:r w:rsidRPr="00590C4E">
      <w:rPr>
        <w:sz w:val="16"/>
      </w:rPr>
      <w:tab/>
    </w:r>
    <w:r>
      <w:rPr>
        <w:sz w:val="16"/>
      </w:rPr>
      <w:t>00-950 Warszawa</w:t>
    </w:r>
  </w:p>
  <w:p w14:paraId="0B00CB60" w14:textId="77777777" w:rsidR="004C5AAC" w:rsidRDefault="004C5AAC" w:rsidP="004C5AAC">
    <w:pPr>
      <w:pStyle w:val="Stopka"/>
      <w:rPr>
        <w:sz w:val="14"/>
      </w:rPr>
    </w:pPr>
    <w:hyperlink r:id="rId2" w:history="1">
      <w:r w:rsidRPr="00AC3AD4">
        <w:rPr>
          <w:rStyle w:val="Hipercze"/>
          <w:sz w:val="16"/>
        </w:rPr>
        <w:t>www.gov.pl</w:t>
      </w:r>
    </w:hyperlink>
    <w:r>
      <w:rPr>
        <w:sz w:val="16"/>
      </w:rPr>
      <w:t>/sprawiedliwosc</w:t>
    </w:r>
  </w:p>
  <w:p w14:paraId="3E8A1C1A" w14:textId="77777777" w:rsidR="00590C4E" w:rsidRDefault="00590C4E">
    <w:pPr>
      <w:pStyle w:val="Stopka"/>
      <w:rPr>
        <w:sz w:val="14"/>
      </w:rPr>
    </w:pPr>
  </w:p>
  <w:p w14:paraId="61AEA0AC" w14:textId="77777777"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3FA7" w14:textId="77777777" w:rsidR="0034423D" w:rsidRPr="00590C4E" w:rsidRDefault="0034423D" w:rsidP="0034423D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0DAE47" wp14:editId="05E3E098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C80AC2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+48 22 52 12 888  </w:t>
    </w:r>
    <w:r>
      <w:rPr>
        <w:sz w:val="16"/>
      </w:rPr>
      <w:tab/>
      <w:t>Al. Ujazdowskie 11</w:t>
    </w:r>
  </w:p>
  <w:p w14:paraId="1814D677" w14:textId="77777777" w:rsidR="0034423D" w:rsidRPr="00590C4E" w:rsidRDefault="0034423D" w:rsidP="0034423D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hyperlink r:id="rId1" w:history="1">
      <w:r w:rsidRPr="00E874C8">
        <w:rPr>
          <w:rStyle w:val="Hipercze"/>
          <w:color w:val="auto"/>
          <w:sz w:val="16"/>
          <w:u w:val="none"/>
        </w:rPr>
        <w:t>kontakt@ms.gov.pl</w:t>
      </w:r>
    </w:hyperlink>
    <w:r w:rsidRPr="00590C4E">
      <w:rPr>
        <w:sz w:val="16"/>
      </w:rPr>
      <w:tab/>
    </w:r>
    <w:r>
      <w:rPr>
        <w:sz w:val="16"/>
      </w:rPr>
      <w:t>00-950 Warszawa</w:t>
    </w:r>
  </w:p>
  <w:p w14:paraId="7274632D" w14:textId="77777777" w:rsidR="0034423D" w:rsidRDefault="0034423D" w:rsidP="0034423D">
    <w:pPr>
      <w:pStyle w:val="Stopka"/>
      <w:rPr>
        <w:sz w:val="14"/>
      </w:rPr>
    </w:pPr>
    <w:hyperlink r:id="rId2" w:history="1">
      <w:r w:rsidRPr="00AC3AD4">
        <w:rPr>
          <w:rStyle w:val="Hipercze"/>
          <w:sz w:val="16"/>
        </w:rPr>
        <w:t>www.gov.pl</w:t>
      </w:r>
    </w:hyperlink>
    <w:r>
      <w:rPr>
        <w:sz w:val="16"/>
      </w:rPr>
      <w:t>/sprawiedliwosc</w:t>
    </w:r>
  </w:p>
  <w:p w14:paraId="4DA335F7" w14:textId="77777777" w:rsidR="0034423D" w:rsidRDefault="003442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6E7FA" w14:textId="77777777" w:rsidR="00E10667" w:rsidRDefault="00E10667" w:rsidP="009276B2">
      <w:pPr>
        <w:spacing w:after="0" w:line="240" w:lineRule="auto"/>
      </w:pPr>
      <w:r>
        <w:separator/>
      </w:r>
    </w:p>
  </w:footnote>
  <w:footnote w:type="continuationSeparator" w:id="0">
    <w:p w14:paraId="7BF7B328" w14:textId="77777777" w:rsidR="00E10667" w:rsidRDefault="00E10667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9B1D" w14:textId="318D2108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A67E" w14:textId="0F5A0564" w:rsidR="0034423D" w:rsidRDefault="003442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B8D94BD" wp14:editId="193DEAC6">
          <wp:simplePos x="0" y="0"/>
          <wp:positionH relativeFrom="column">
            <wp:posOffset>-914400</wp:posOffset>
          </wp:positionH>
          <wp:positionV relativeFrom="paragraph">
            <wp:posOffset>-172085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553" y="17063"/>
              <wp:lineTo x="4194" y="18226"/>
              <wp:lineTo x="7145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1E00284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353"/>
        </w:tabs>
        <w:ind w:left="0" w:firstLine="0"/>
      </w:pPr>
      <w:rPr>
        <w:rFonts w:ascii="Times New Roman" w:hAnsi="Times New Roman" w:cs="Times New Roman" w:hint="default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C"/>
    <w:multiLevelType w:val="multilevel"/>
    <w:tmpl w:val="F182B4FA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3" w15:restartNumberingAfterBreak="0">
    <w:nsid w:val="125D3111"/>
    <w:multiLevelType w:val="hybridMultilevel"/>
    <w:tmpl w:val="3A926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2545F"/>
    <w:multiLevelType w:val="hybridMultilevel"/>
    <w:tmpl w:val="079ADDD8"/>
    <w:lvl w:ilvl="0" w:tplc="5CC69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62DA3"/>
    <w:multiLevelType w:val="hybridMultilevel"/>
    <w:tmpl w:val="9800C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22336"/>
    <w:multiLevelType w:val="hybridMultilevel"/>
    <w:tmpl w:val="E6C0F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93634"/>
    <w:multiLevelType w:val="hybridMultilevel"/>
    <w:tmpl w:val="A01619B4"/>
    <w:name w:val="WW8Num362"/>
    <w:lvl w:ilvl="0" w:tplc="702009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00000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21A98"/>
    <w:multiLevelType w:val="hybridMultilevel"/>
    <w:tmpl w:val="1B9EF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677D3"/>
    <w:multiLevelType w:val="hybridMultilevel"/>
    <w:tmpl w:val="34065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602E3"/>
    <w:multiLevelType w:val="hybridMultilevel"/>
    <w:tmpl w:val="B3C040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938CC5BE">
      <w:start w:val="1"/>
      <w:numFmt w:val="decimal"/>
      <w:lvlText w:val="%2."/>
      <w:lvlJc w:val="left"/>
      <w:pPr>
        <w:ind w:left="1724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81D3927"/>
    <w:multiLevelType w:val="hybridMultilevel"/>
    <w:tmpl w:val="90F0E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A00EE"/>
    <w:multiLevelType w:val="hybridMultilevel"/>
    <w:tmpl w:val="F7283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3DE8300">
      <w:start w:val="1"/>
      <w:numFmt w:val="decimal"/>
      <w:lvlText w:val="%2."/>
      <w:lvlJc w:val="left"/>
      <w:pPr>
        <w:ind w:left="1282" w:hanging="42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426195993">
    <w:abstractNumId w:val="6"/>
  </w:num>
  <w:num w:numId="2" w16cid:durableId="209146826">
    <w:abstractNumId w:val="5"/>
  </w:num>
  <w:num w:numId="3" w16cid:durableId="2017533781">
    <w:abstractNumId w:val="7"/>
  </w:num>
  <w:num w:numId="4" w16cid:durableId="613941645">
    <w:abstractNumId w:val="4"/>
  </w:num>
  <w:num w:numId="5" w16cid:durableId="1769764529">
    <w:abstractNumId w:val="12"/>
  </w:num>
  <w:num w:numId="6" w16cid:durableId="15696543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0021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4699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1607906">
    <w:abstractNumId w:val="3"/>
  </w:num>
  <w:num w:numId="10" w16cid:durableId="1526015055">
    <w:abstractNumId w:val="8"/>
  </w:num>
  <w:num w:numId="11" w16cid:durableId="344139340">
    <w:abstractNumId w:val="11"/>
  </w:num>
  <w:num w:numId="12" w16cid:durableId="92341398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17AC9"/>
    <w:rsid w:val="00040EEA"/>
    <w:rsid w:val="00052F70"/>
    <w:rsid w:val="00055F10"/>
    <w:rsid w:val="000B3CA3"/>
    <w:rsid w:val="000C4116"/>
    <w:rsid w:val="000E45FC"/>
    <w:rsid w:val="00100315"/>
    <w:rsid w:val="00103D8A"/>
    <w:rsid w:val="001236B0"/>
    <w:rsid w:val="00145213"/>
    <w:rsid w:val="0016046B"/>
    <w:rsid w:val="00166A88"/>
    <w:rsid w:val="00183B62"/>
    <w:rsid w:val="00196208"/>
    <w:rsid w:val="0019784D"/>
    <w:rsid w:val="001A6A64"/>
    <w:rsid w:val="001B70EB"/>
    <w:rsid w:val="001D0CE6"/>
    <w:rsid w:val="001D2D89"/>
    <w:rsid w:val="00233203"/>
    <w:rsid w:val="002365D1"/>
    <w:rsid w:val="002943DD"/>
    <w:rsid w:val="002A78B3"/>
    <w:rsid w:val="002E0C9D"/>
    <w:rsid w:val="002E13E7"/>
    <w:rsid w:val="002F3C9F"/>
    <w:rsid w:val="002F4FD6"/>
    <w:rsid w:val="00323C94"/>
    <w:rsid w:val="0034423D"/>
    <w:rsid w:val="00383191"/>
    <w:rsid w:val="00384007"/>
    <w:rsid w:val="003B3C52"/>
    <w:rsid w:val="003D7E09"/>
    <w:rsid w:val="003F74B5"/>
    <w:rsid w:val="004209F4"/>
    <w:rsid w:val="004437B0"/>
    <w:rsid w:val="00454016"/>
    <w:rsid w:val="004A2223"/>
    <w:rsid w:val="004C5AAC"/>
    <w:rsid w:val="004D426E"/>
    <w:rsid w:val="004F5D02"/>
    <w:rsid w:val="00505497"/>
    <w:rsid w:val="005638A5"/>
    <w:rsid w:val="005770C5"/>
    <w:rsid w:val="00590C4E"/>
    <w:rsid w:val="0059434A"/>
    <w:rsid w:val="005970E9"/>
    <w:rsid w:val="005B61E4"/>
    <w:rsid w:val="005D01A8"/>
    <w:rsid w:val="005E348A"/>
    <w:rsid w:val="00606B98"/>
    <w:rsid w:val="006162C3"/>
    <w:rsid w:val="0065419F"/>
    <w:rsid w:val="00673E82"/>
    <w:rsid w:val="0068016F"/>
    <w:rsid w:val="00682574"/>
    <w:rsid w:val="006A74D5"/>
    <w:rsid w:val="007005F2"/>
    <w:rsid w:val="0070631E"/>
    <w:rsid w:val="00716214"/>
    <w:rsid w:val="00737096"/>
    <w:rsid w:val="00757360"/>
    <w:rsid w:val="00797577"/>
    <w:rsid w:val="007A7E05"/>
    <w:rsid w:val="007E0DCA"/>
    <w:rsid w:val="007F00C8"/>
    <w:rsid w:val="00802FBA"/>
    <w:rsid w:val="00830810"/>
    <w:rsid w:val="008669BB"/>
    <w:rsid w:val="00870A57"/>
    <w:rsid w:val="008734D9"/>
    <w:rsid w:val="0087403F"/>
    <w:rsid w:val="00890C8E"/>
    <w:rsid w:val="008A20B3"/>
    <w:rsid w:val="008B10E0"/>
    <w:rsid w:val="008E2EE8"/>
    <w:rsid w:val="008E37A6"/>
    <w:rsid w:val="00921185"/>
    <w:rsid w:val="009276B2"/>
    <w:rsid w:val="009506E8"/>
    <w:rsid w:val="009601AC"/>
    <w:rsid w:val="00970586"/>
    <w:rsid w:val="009965EC"/>
    <w:rsid w:val="009C785D"/>
    <w:rsid w:val="009C7A4C"/>
    <w:rsid w:val="009E3A25"/>
    <w:rsid w:val="00A0083F"/>
    <w:rsid w:val="00A008C1"/>
    <w:rsid w:val="00A32C2C"/>
    <w:rsid w:val="00AA33D9"/>
    <w:rsid w:val="00AA6509"/>
    <w:rsid w:val="00AD4F5D"/>
    <w:rsid w:val="00AD5614"/>
    <w:rsid w:val="00AD5785"/>
    <w:rsid w:val="00AD6984"/>
    <w:rsid w:val="00AE6415"/>
    <w:rsid w:val="00B20AD8"/>
    <w:rsid w:val="00B22DE7"/>
    <w:rsid w:val="00B23EE5"/>
    <w:rsid w:val="00B44409"/>
    <w:rsid w:val="00B71186"/>
    <w:rsid w:val="00B84D3E"/>
    <w:rsid w:val="00B87744"/>
    <w:rsid w:val="00BA4680"/>
    <w:rsid w:val="00BE44CA"/>
    <w:rsid w:val="00BE6444"/>
    <w:rsid w:val="00BF5711"/>
    <w:rsid w:val="00C726DC"/>
    <w:rsid w:val="00C77334"/>
    <w:rsid w:val="00C8064A"/>
    <w:rsid w:val="00C85D56"/>
    <w:rsid w:val="00CA03A1"/>
    <w:rsid w:val="00CC09B0"/>
    <w:rsid w:val="00CE74E7"/>
    <w:rsid w:val="00CF0637"/>
    <w:rsid w:val="00CF21C3"/>
    <w:rsid w:val="00CF3BA5"/>
    <w:rsid w:val="00CF5BB3"/>
    <w:rsid w:val="00CF7A16"/>
    <w:rsid w:val="00D132C0"/>
    <w:rsid w:val="00D25D17"/>
    <w:rsid w:val="00D34966"/>
    <w:rsid w:val="00D41AB3"/>
    <w:rsid w:val="00D727DA"/>
    <w:rsid w:val="00D73437"/>
    <w:rsid w:val="00D746D6"/>
    <w:rsid w:val="00DA46CC"/>
    <w:rsid w:val="00DF48A8"/>
    <w:rsid w:val="00E10667"/>
    <w:rsid w:val="00E111A2"/>
    <w:rsid w:val="00E1325E"/>
    <w:rsid w:val="00E3400A"/>
    <w:rsid w:val="00E55A41"/>
    <w:rsid w:val="00E801B0"/>
    <w:rsid w:val="00E90CF6"/>
    <w:rsid w:val="00EA018A"/>
    <w:rsid w:val="00EA5203"/>
    <w:rsid w:val="00EE76F8"/>
    <w:rsid w:val="00F05F16"/>
    <w:rsid w:val="00F11A80"/>
    <w:rsid w:val="00F13890"/>
    <w:rsid w:val="00F1538D"/>
    <w:rsid w:val="00F40743"/>
    <w:rsid w:val="00F44832"/>
    <w:rsid w:val="00F55FE4"/>
    <w:rsid w:val="00F56020"/>
    <w:rsid w:val="00F66662"/>
    <w:rsid w:val="00F83956"/>
    <w:rsid w:val="00F9077B"/>
    <w:rsid w:val="00FA6BD4"/>
    <w:rsid w:val="00FC6108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3F117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nhideWhenUsed/>
    <w:rsid w:val="004C5AAC"/>
    <w:rPr>
      <w:color w:val="0563C1" w:themeColor="hyperlink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727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D7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727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32"/>
      <w:sz w:val="24"/>
      <w:szCs w:val="24"/>
    </w:rPr>
  </w:style>
  <w:style w:type="paragraph" w:customStyle="1" w:styleId="Style9">
    <w:name w:val="Style9"/>
    <w:basedOn w:val="Normalny"/>
    <w:rsid w:val="00D727DA"/>
    <w:pPr>
      <w:widowControl w:val="0"/>
      <w:autoSpaceDE w:val="0"/>
      <w:autoSpaceDN w:val="0"/>
      <w:adjustRightInd w:val="0"/>
      <w:spacing w:after="0" w:line="31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D727DA"/>
    <w:rPr>
      <w:rFonts w:ascii="Times New Roman" w:hAnsi="Times New Roman" w:cs="Times New Roman"/>
      <w:i/>
      <w:iCs/>
      <w:sz w:val="22"/>
      <w:szCs w:val="22"/>
    </w:rPr>
  </w:style>
  <w:style w:type="character" w:customStyle="1" w:styleId="czeinternetowe">
    <w:name w:val="Łącze internetowe"/>
    <w:rsid w:val="00C726DC"/>
    <w:rPr>
      <w:rFonts w:cs="Times New Roman"/>
      <w:color w:val="0000FF"/>
      <w:u w:val="single"/>
    </w:rPr>
  </w:style>
  <w:style w:type="character" w:customStyle="1" w:styleId="FontStyle22">
    <w:name w:val="Font Style22"/>
    <w:rsid w:val="00C726DC"/>
    <w:rPr>
      <w:rFonts w:ascii="Garamond" w:hAnsi="Garamond"/>
      <w:sz w:val="24"/>
    </w:rPr>
  </w:style>
  <w:style w:type="character" w:customStyle="1" w:styleId="Tekstpodstawowy2Znak">
    <w:name w:val="Tekst podstawowy 2 Znak"/>
    <w:link w:val="Tekstpodstawowy2"/>
    <w:locked/>
    <w:rsid w:val="00C726DC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FontStyle24">
    <w:name w:val="Font Style24"/>
    <w:rsid w:val="00C726DC"/>
    <w:rPr>
      <w:rFonts w:ascii="Arial" w:hAnsi="Arial"/>
      <w:b/>
      <w:sz w:val="22"/>
    </w:rPr>
  </w:style>
  <w:style w:type="character" w:customStyle="1" w:styleId="FontStyle11">
    <w:name w:val="Font Style11"/>
    <w:rsid w:val="00C726DC"/>
    <w:rPr>
      <w:rFonts w:ascii="Times New Roman" w:hAnsi="Times New Roman"/>
      <w:sz w:val="22"/>
    </w:rPr>
  </w:style>
  <w:style w:type="character" w:styleId="Odwoaniedokomentarza">
    <w:name w:val="annotation reference"/>
    <w:uiPriority w:val="99"/>
    <w:rsid w:val="00C726DC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locked/>
    <w:rsid w:val="00C726DC"/>
    <w:rPr>
      <w:rFonts w:ascii="Calibri" w:hAnsi="Calibri" w:cs="Times New Roman"/>
      <w:sz w:val="20"/>
      <w:szCs w:val="20"/>
      <w:lang w:val="x-none" w:eastAsia="pl-PL"/>
    </w:rPr>
  </w:style>
  <w:style w:type="character" w:customStyle="1" w:styleId="TematkomentarzaZnak">
    <w:name w:val="Temat komentarza Znak"/>
    <w:link w:val="Tematkomentarza"/>
    <w:semiHidden/>
    <w:locked/>
    <w:rsid w:val="00C726DC"/>
    <w:rPr>
      <w:rFonts w:ascii="Calibri" w:hAnsi="Calibri" w:cs="Times New Roman"/>
      <w:b/>
      <w:bCs/>
      <w:sz w:val="20"/>
      <w:szCs w:val="20"/>
      <w:lang w:val="x-none" w:eastAsia="pl-PL"/>
    </w:rPr>
  </w:style>
  <w:style w:type="character" w:customStyle="1" w:styleId="TekstdymkaZnak">
    <w:name w:val="Tekst dymka Znak"/>
    <w:link w:val="Tekstdymka"/>
    <w:semiHidden/>
    <w:locked/>
    <w:rsid w:val="00C726DC"/>
    <w:rPr>
      <w:rFonts w:ascii="Tahoma" w:hAnsi="Tahoma" w:cs="Tahoma"/>
      <w:sz w:val="16"/>
      <w:szCs w:val="16"/>
      <w:lang w:val="x-none" w:eastAsia="pl-PL"/>
    </w:rPr>
  </w:style>
  <w:style w:type="character" w:customStyle="1" w:styleId="ListLabel1">
    <w:name w:val="ListLabel 1"/>
    <w:rsid w:val="00C726DC"/>
    <w:rPr>
      <w:rFonts w:ascii="Times New Roman" w:hAnsi="Times New Roman"/>
      <w:b/>
      <w:sz w:val="24"/>
    </w:rPr>
  </w:style>
  <w:style w:type="character" w:customStyle="1" w:styleId="ListLabel2">
    <w:name w:val="ListLabel 2"/>
    <w:rsid w:val="00C726DC"/>
    <w:rPr>
      <w:rFonts w:ascii="Times New Roman" w:hAnsi="Times New Roman"/>
      <w:b/>
      <w:sz w:val="24"/>
    </w:rPr>
  </w:style>
  <w:style w:type="character" w:customStyle="1" w:styleId="ListLabel3">
    <w:name w:val="ListLabel 3"/>
    <w:rsid w:val="00C726DC"/>
    <w:rPr>
      <w:rFonts w:ascii="Times New Roman" w:hAnsi="Times New Roman"/>
      <w:sz w:val="26"/>
    </w:rPr>
  </w:style>
  <w:style w:type="character" w:customStyle="1" w:styleId="ListLabel4">
    <w:name w:val="ListLabel 4"/>
    <w:rsid w:val="00C726DC"/>
    <w:rPr>
      <w:rFonts w:ascii="Times New Roman" w:hAnsi="Times New Roman"/>
      <w:b/>
      <w:sz w:val="26"/>
    </w:rPr>
  </w:style>
  <w:style w:type="character" w:customStyle="1" w:styleId="ListLabel5">
    <w:name w:val="ListLabel 5"/>
    <w:rsid w:val="00C726DC"/>
    <w:rPr>
      <w:rFonts w:ascii="Times New Roman" w:hAnsi="Times New Roman"/>
      <w:sz w:val="24"/>
    </w:rPr>
  </w:style>
  <w:style w:type="character" w:customStyle="1" w:styleId="ListLabel6">
    <w:name w:val="ListLabel 6"/>
    <w:rsid w:val="00C726DC"/>
    <w:rPr>
      <w:rFonts w:eastAsia="Times New Roman"/>
    </w:rPr>
  </w:style>
  <w:style w:type="character" w:customStyle="1" w:styleId="ListLabel7">
    <w:name w:val="ListLabel 7"/>
    <w:rsid w:val="00C726DC"/>
    <w:rPr>
      <w:rFonts w:ascii="Times New Roman" w:hAnsi="Times New Roman"/>
      <w:sz w:val="26"/>
      <w:u w:val="none"/>
      <w:effect w:val="none"/>
    </w:rPr>
  </w:style>
  <w:style w:type="character" w:customStyle="1" w:styleId="ListLabel8">
    <w:name w:val="ListLabel 8"/>
    <w:rsid w:val="00C726DC"/>
  </w:style>
  <w:style w:type="character" w:customStyle="1" w:styleId="ListLabel9">
    <w:name w:val="ListLabel 9"/>
    <w:rsid w:val="00C726DC"/>
    <w:rPr>
      <w:rFonts w:ascii="Times New Roman" w:hAnsi="Times New Roman"/>
      <w:b/>
      <w:sz w:val="24"/>
    </w:rPr>
  </w:style>
  <w:style w:type="character" w:customStyle="1" w:styleId="ListLabel10">
    <w:name w:val="ListLabel 10"/>
    <w:rsid w:val="00C726DC"/>
    <w:rPr>
      <w:rFonts w:ascii="Times New Roman" w:hAnsi="Times New Roman"/>
      <w:sz w:val="26"/>
    </w:rPr>
  </w:style>
  <w:style w:type="character" w:customStyle="1" w:styleId="ListLabel11">
    <w:name w:val="ListLabel 11"/>
    <w:rsid w:val="00C726DC"/>
    <w:rPr>
      <w:rFonts w:ascii="Times New Roman" w:hAnsi="Times New Roman"/>
      <w:b/>
      <w:sz w:val="26"/>
    </w:rPr>
  </w:style>
  <w:style w:type="character" w:customStyle="1" w:styleId="ListLabel12">
    <w:name w:val="ListLabel 12"/>
    <w:rsid w:val="00C726DC"/>
    <w:rPr>
      <w:rFonts w:ascii="Times New Roman" w:hAnsi="Times New Roman"/>
      <w:sz w:val="24"/>
    </w:rPr>
  </w:style>
  <w:style w:type="character" w:customStyle="1" w:styleId="ListLabel13">
    <w:name w:val="ListLabel 13"/>
    <w:rsid w:val="00C726DC"/>
    <w:rPr>
      <w:rFonts w:ascii="Times New Roman" w:hAnsi="Times New Roman"/>
      <w:sz w:val="26"/>
      <w:u w:val="none"/>
      <w:effect w:val="none"/>
    </w:rPr>
  </w:style>
  <w:style w:type="character" w:customStyle="1" w:styleId="ListLabel14">
    <w:name w:val="ListLabel 14"/>
    <w:rsid w:val="00C726DC"/>
    <w:rPr>
      <w:rFonts w:ascii="Times New Roman" w:hAnsi="Times New Roman"/>
      <w:b/>
      <w:sz w:val="24"/>
    </w:rPr>
  </w:style>
  <w:style w:type="character" w:customStyle="1" w:styleId="ListLabel15">
    <w:name w:val="ListLabel 15"/>
    <w:rsid w:val="00C726DC"/>
    <w:rPr>
      <w:rFonts w:ascii="Times New Roman" w:hAnsi="Times New Roman"/>
      <w:sz w:val="26"/>
    </w:rPr>
  </w:style>
  <w:style w:type="character" w:customStyle="1" w:styleId="ListLabel16">
    <w:name w:val="ListLabel 16"/>
    <w:rsid w:val="00C726DC"/>
    <w:rPr>
      <w:rFonts w:ascii="Times New Roman" w:hAnsi="Times New Roman"/>
      <w:b/>
      <w:sz w:val="26"/>
    </w:rPr>
  </w:style>
  <w:style w:type="character" w:customStyle="1" w:styleId="ListLabel17">
    <w:name w:val="ListLabel 17"/>
    <w:rsid w:val="00C726DC"/>
    <w:rPr>
      <w:rFonts w:ascii="Times New Roman" w:hAnsi="Times New Roman"/>
      <w:sz w:val="24"/>
    </w:rPr>
  </w:style>
  <w:style w:type="character" w:customStyle="1" w:styleId="ListLabel18">
    <w:name w:val="ListLabel 18"/>
    <w:rsid w:val="00C726DC"/>
    <w:rPr>
      <w:rFonts w:ascii="Times New Roman" w:hAnsi="Times New Roman"/>
      <w:sz w:val="26"/>
      <w:u w:val="none"/>
      <w:effect w:val="none"/>
    </w:rPr>
  </w:style>
  <w:style w:type="character" w:customStyle="1" w:styleId="ListLabel19">
    <w:name w:val="ListLabel 19"/>
    <w:rsid w:val="00C726DC"/>
    <w:rPr>
      <w:rFonts w:ascii="Times New Roman" w:hAnsi="Times New Roman"/>
      <w:b/>
      <w:sz w:val="24"/>
    </w:rPr>
  </w:style>
  <w:style w:type="character" w:customStyle="1" w:styleId="ListLabel20">
    <w:name w:val="ListLabel 20"/>
    <w:rsid w:val="00C726DC"/>
    <w:rPr>
      <w:rFonts w:ascii="Times New Roman" w:hAnsi="Times New Roman"/>
      <w:sz w:val="26"/>
    </w:rPr>
  </w:style>
  <w:style w:type="character" w:customStyle="1" w:styleId="ListLabel21">
    <w:name w:val="ListLabel 21"/>
    <w:rsid w:val="00C726DC"/>
    <w:rPr>
      <w:rFonts w:ascii="Times New Roman" w:hAnsi="Times New Roman"/>
      <w:b/>
      <w:sz w:val="26"/>
    </w:rPr>
  </w:style>
  <w:style w:type="character" w:customStyle="1" w:styleId="ListLabel22">
    <w:name w:val="ListLabel 22"/>
    <w:rsid w:val="00C726DC"/>
    <w:rPr>
      <w:rFonts w:ascii="Times New Roman" w:hAnsi="Times New Roman"/>
      <w:sz w:val="24"/>
    </w:rPr>
  </w:style>
  <w:style w:type="character" w:customStyle="1" w:styleId="ListLabel23">
    <w:name w:val="ListLabel 23"/>
    <w:rsid w:val="00C726DC"/>
    <w:rPr>
      <w:rFonts w:ascii="Times New Roman" w:hAnsi="Times New Roman"/>
      <w:sz w:val="26"/>
      <w:u w:val="none"/>
      <w:effect w:val="none"/>
    </w:rPr>
  </w:style>
  <w:style w:type="paragraph" w:customStyle="1" w:styleId="Tretekstu">
    <w:name w:val="Treść tekstu"/>
    <w:basedOn w:val="Normalny"/>
    <w:rsid w:val="00C726DC"/>
    <w:pPr>
      <w:suppressAutoHyphens/>
      <w:spacing w:after="140" w:line="288" w:lineRule="auto"/>
    </w:pPr>
    <w:rPr>
      <w:rFonts w:ascii="Calibri" w:eastAsia="Calibri" w:hAnsi="Calibri" w:cs="Times New Roman"/>
      <w:color w:val="00000A"/>
      <w:lang w:eastAsia="pl-PL"/>
    </w:rPr>
  </w:style>
  <w:style w:type="paragraph" w:styleId="Lista">
    <w:name w:val="List"/>
    <w:basedOn w:val="Tretekstu"/>
    <w:rsid w:val="00C726DC"/>
    <w:rPr>
      <w:rFonts w:cs="Mangal"/>
    </w:rPr>
  </w:style>
  <w:style w:type="paragraph" w:styleId="Podpis">
    <w:name w:val="Signature"/>
    <w:basedOn w:val="Normalny"/>
    <w:link w:val="PodpisZnak"/>
    <w:rsid w:val="00C72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rsid w:val="00C726DC"/>
    <w:rPr>
      <w:rFonts w:ascii="Calibri" w:eastAsia="Calibri" w:hAnsi="Calibri" w:cs="Mangal"/>
      <w:i/>
      <w:iCs/>
      <w:color w:val="00000A"/>
      <w:sz w:val="24"/>
      <w:szCs w:val="24"/>
      <w:lang w:eastAsia="pl-PL"/>
    </w:rPr>
  </w:style>
  <w:style w:type="paragraph" w:customStyle="1" w:styleId="Indeks">
    <w:name w:val="Indeks"/>
    <w:basedOn w:val="Normalny"/>
    <w:rsid w:val="00C726D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pl-PL"/>
    </w:rPr>
  </w:style>
  <w:style w:type="paragraph" w:customStyle="1" w:styleId="Gwka">
    <w:name w:val="Główka"/>
    <w:basedOn w:val="Normalny"/>
    <w:rsid w:val="00C726D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  <w:lang w:eastAsia="pl-PL"/>
    </w:rPr>
  </w:style>
  <w:style w:type="paragraph" w:styleId="Tekstpodstawowy2">
    <w:name w:val="Body Text 2"/>
    <w:basedOn w:val="Normalny"/>
    <w:link w:val="Tekstpodstawowy2Znak"/>
    <w:rsid w:val="00C726DC"/>
    <w:pPr>
      <w:suppressAutoHyphens/>
      <w:spacing w:after="120" w:line="480" w:lineRule="auto"/>
    </w:pPr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726DC"/>
  </w:style>
  <w:style w:type="paragraph" w:customStyle="1" w:styleId="Style7">
    <w:name w:val="Style7"/>
    <w:basedOn w:val="Normalny"/>
    <w:rsid w:val="00C726DC"/>
    <w:pPr>
      <w:widowControl w:val="0"/>
      <w:suppressAutoHyphens/>
      <w:spacing w:after="0" w:line="439" w:lineRule="exact"/>
      <w:ind w:firstLine="360"/>
    </w:pPr>
    <w:rPr>
      <w:rFonts w:ascii="Garamond" w:eastAsia="Calibri" w:hAnsi="Garamond" w:cs="Times New Roman"/>
      <w:color w:val="00000A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C726DC"/>
    <w:pPr>
      <w:suppressAutoHyphens/>
      <w:spacing w:after="200" w:line="240" w:lineRule="auto"/>
    </w:pPr>
    <w:rPr>
      <w:rFonts w:ascii="Calibri" w:hAnsi="Calibri" w:cs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C726DC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semiHidden/>
    <w:rsid w:val="00C726DC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C726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C726DC"/>
    <w:pPr>
      <w:suppressAutoHyphens/>
      <w:spacing w:after="0" w:line="240" w:lineRule="auto"/>
    </w:pPr>
    <w:rPr>
      <w:rFonts w:ascii="Tahoma" w:hAnsi="Tahoma" w:cs="Tahoma"/>
      <w:sz w:val="16"/>
      <w:szCs w:val="16"/>
      <w:lang w:val="x-none"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C726DC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rsid w:val="00C726DC"/>
    <w:pPr>
      <w:suppressAutoHyphens/>
      <w:spacing w:after="200" w:line="276" w:lineRule="auto"/>
    </w:pPr>
    <w:rPr>
      <w:rFonts w:ascii="Calibri" w:eastAsia="Calibri" w:hAnsi="Calibri" w:cs="Times New Roman"/>
      <w:color w:val="00000A"/>
      <w:lang w:eastAsia="pl-PL"/>
    </w:rPr>
  </w:style>
  <w:style w:type="paragraph" w:customStyle="1" w:styleId="Akapitzlist1">
    <w:name w:val="Akapit z listą1"/>
    <w:basedOn w:val="Normalny"/>
    <w:rsid w:val="00C726DC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color w:val="00000A"/>
      <w:lang w:eastAsia="pl-PL"/>
    </w:rPr>
  </w:style>
  <w:style w:type="paragraph" w:styleId="Mapadokumentu">
    <w:name w:val="Document Map"/>
    <w:basedOn w:val="Normalny"/>
    <w:link w:val="MapadokumentuZnak"/>
    <w:semiHidden/>
    <w:rsid w:val="00C726DC"/>
    <w:pPr>
      <w:shd w:val="clear" w:color="auto" w:fill="000080"/>
      <w:suppressAutoHyphens/>
      <w:spacing w:after="200" w:line="276" w:lineRule="auto"/>
    </w:pPr>
    <w:rPr>
      <w:rFonts w:ascii="Tahoma" w:eastAsia="Calibri" w:hAnsi="Tahoma" w:cs="Tahoma"/>
      <w:color w:val="00000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C726DC"/>
    <w:rPr>
      <w:rFonts w:ascii="Tahoma" w:eastAsia="Calibri" w:hAnsi="Tahoma" w:cs="Tahoma"/>
      <w:color w:val="00000A"/>
      <w:sz w:val="20"/>
      <w:szCs w:val="20"/>
      <w:shd w:val="clear" w:color="auto" w:fill="000080"/>
      <w:lang w:eastAsia="pl-PL"/>
    </w:rPr>
  </w:style>
  <w:style w:type="character" w:customStyle="1" w:styleId="FontStyle13">
    <w:name w:val="Font Style13"/>
    <w:rsid w:val="00C726DC"/>
    <w:rPr>
      <w:rFonts w:ascii="Garamond" w:hAnsi="Garamond" w:cs="Garamond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726DC"/>
    <w:pPr>
      <w:suppressAutoHyphens/>
      <w:spacing w:after="200" w:line="276" w:lineRule="auto"/>
    </w:pPr>
    <w:rPr>
      <w:rFonts w:ascii="Calibri" w:eastAsia="Calibri" w:hAnsi="Calibri" w:cs="Times New Roman"/>
      <w:color w:val="00000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26DC"/>
    <w:rPr>
      <w:rFonts w:ascii="Calibri" w:eastAsia="Calibri" w:hAnsi="Calibri" w:cs="Times New Roman"/>
      <w:color w:val="00000A"/>
      <w:sz w:val="20"/>
      <w:szCs w:val="20"/>
      <w:lang w:eastAsia="pl-PL"/>
    </w:rPr>
  </w:style>
  <w:style w:type="character" w:styleId="Odwoanieprzypisukocowego">
    <w:name w:val="endnote reference"/>
    <w:rsid w:val="00C726DC"/>
    <w:rPr>
      <w:vertAlign w:val="superscript"/>
    </w:rPr>
  </w:style>
  <w:style w:type="paragraph" w:customStyle="1" w:styleId="Style3">
    <w:name w:val="Style3"/>
    <w:basedOn w:val="Normalny"/>
    <w:rsid w:val="00C726DC"/>
    <w:pPr>
      <w:widowControl w:val="0"/>
      <w:autoSpaceDE w:val="0"/>
      <w:autoSpaceDN w:val="0"/>
      <w:adjustRightInd w:val="0"/>
      <w:spacing w:after="0" w:line="418" w:lineRule="exact"/>
      <w:ind w:hanging="34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C726DC"/>
    <w:rPr>
      <w:rFonts w:ascii="Arial Narrow" w:hAnsi="Arial Narrow" w:cs="Arial Narrow"/>
      <w:sz w:val="20"/>
      <w:szCs w:val="20"/>
    </w:rPr>
  </w:style>
  <w:style w:type="character" w:customStyle="1" w:styleId="FontStyle23">
    <w:name w:val="Font Style23"/>
    <w:rsid w:val="00C726DC"/>
    <w:rPr>
      <w:rFonts w:ascii="Arial" w:hAnsi="Arial" w:cs="Arial" w:hint="default"/>
      <w:sz w:val="18"/>
      <w:szCs w:val="18"/>
    </w:rPr>
  </w:style>
  <w:style w:type="character" w:customStyle="1" w:styleId="FontStyle20">
    <w:name w:val="Font Style20"/>
    <w:rsid w:val="00C726DC"/>
    <w:rPr>
      <w:rFonts w:ascii="Arial" w:hAnsi="Arial" w:cs="Arial" w:hint="default"/>
      <w:b/>
      <w:bCs/>
      <w:sz w:val="20"/>
      <w:szCs w:val="20"/>
    </w:rPr>
  </w:style>
  <w:style w:type="character" w:customStyle="1" w:styleId="FontStyle42">
    <w:name w:val="Font Style42"/>
    <w:rsid w:val="00C726DC"/>
    <w:rPr>
      <w:rFonts w:ascii="Garamond" w:hAnsi="Garamond" w:cs="Garamond"/>
      <w:spacing w:val="10"/>
      <w:sz w:val="22"/>
      <w:szCs w:val="22"/>
    </w:rPr>
  </w:style>
  <w:style w:type="paragraph" w:customStyle="1" w:styleId="Style10">
    <w:name w:val="Style10"/>
    <w:basedOn w:val="Normalny"/>
    <w:rsid w:val="00C726DC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FontStyle33">
    <w:name w:val="Font Style33"/>
    <w:rsid w:val="00C726DC"/>
    <w:rPr>
      <w:rFonts w:ascii="Garamond" w:hAnsi="Garamond" w:cs="Garamond"/>
      <w:b/>
      <w:bCs/>
      <w:spacing w:val="20"/>
      <w:sz w:val="20"/>
      <w:szCs w:val="20"/>
    </w:rPr>
  </w:style>
  <w:style w:type="character" w:customStyle="1" w:styleId="FontStyle34">
    <w:name w:val="Font Style34"/>
    <w:rsid w:val="00C726DC"/>
    <w:rPr>
      <w:rFonts w:ascii="Constantia" w:hAnsi="Constantia" w:cs="Constantia"/>
      <w:sz w:val="22"/>
      <w:szCs w:val="22"/>
    </w:rPr>
  </w:style>
  <w:style w:type="character" w:customStyle="1" w:styleId="FontStyle35">
    <w:name w:val="Font Style35"/>
    <w:rsid w:val="00C726DC"/>
    <w:rPr>
      <w:rFonts w:ascii="Arial Unicode MS" w:eastAsia="Arial Unicode MS" w:cs="Arial Unicode MS"/>
      <w:sz w:val="12"/>
      <w:szCs w:val="12"/>
    </w:rPr>
  </w:style>
  <w:style w:type="character" w:customStyle="1" w:styleId="FontStyle36">
    <w:name w:val="Font Style36"/>
    <w:rsid w:val="00C726DC"/>
    <w:rPr>
      <w:rFonts w:ascii="Franklin Gothic Demi" w:hAnsi="Franklin Gothic Demi" w:cs="Franklin Gothic Demi"/>
      <w:b/>
      <w:bCs/>
      <w:smallCaps/>
      <w:spacing w:val="20"/>
      <w:sz w:val="12"/>
      <w:szCs w:val="12"/>
    </w:rPr>
  </w:style>
  <w:style w:type="character" w:customStyle="1" w:styleId="FontStyle41">
    <w:name w:val="Font Style41"/>
    <w:rsid w:val="00C726DC"/>
    <w:rPr>
      <w:rFonts w:ascii="Garamond" w:hAnsi="Garamond" w:cs="Garamond"/>
      <w:b/>
      <w:bCs/>
      <w:spacing w:val="10"/>
      <w:sz w:val="22"/>
      <w:szCs w:val="22"/>
    </w:rPr>
  </w:style>
  <w:style w:type="character" w:customStyle="1" w:styleId="FontStyle40">
    <w:name w:val="Font Style40"/>
    <w:rsid w:val="00C726DC"/>
    <w:rPr>
      <w:rFonts w:ascii="Constantia" w:hAnsi="Constantia" w:cs="Constantia"/>
      <w:b/>
      <w:bCs/>
      <w:sz w:val="12"/>
      <w:szCs w:val="12"/>
    </w:rPr>
  </w:style>
  <w:style w:type="table" w:styleId="Tabela-Siatka">
    <w:name w:val="Table Grid"/>
    <w:basedOn w:val="Standardowy"/>
    <w:rsid w:val="00C726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C72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26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726D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538D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2E13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fal.kuzma@ms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.ba@ms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" TargetMode="External"/><Relationship Id="rId1" Type="http://schemas.openxmlformats.org/officeDocument/2006/relationships/hyperlink" Target="mailto:kontakt@ms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" TargetMode="External"/><Relationship Id="rId1" Type="http://schemas.openxmlformats.org/officeDocument/2006/relationships/hyperlink" Target="mailto:kontakt@m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5" ma:contentTypeDescription="Utwórz nowy dokument." ma:contentTypeScope="" ma:versionID="4a72d816cbe8b7729ea31560672ce646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4be346e093f762d346145c95a07a70d0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a9497-fd9e-4890-9b78-27ecaa0bdf7c">
      <Terms xmlns="http://schemas.microsoft.com/office/infopath/2007/PartnerControls"/>
    </lcf76f155ced4ddcb4097134ff3c332f>
    <Kolejnosc xmlns="523a9497-fd9e-4890-9b78-27ecaa0bdf7c" xsi:nil="true"/>
    <KomentarzeWlaczone xmlns="523a9497-fd9e-4890-9b78-27ecaa0bdf7c">true</KomentarzeWlaczone>
    <LikeWlaczone xmlns="523a9497-fd9e-4890-9b78-27ecaa0bdf7c">true</LikeWlaczone>
    <TaxCatchAll xmlns="33b54a8c-048b-4818-9d61-78d2994c76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B037D-CD5C-460B-ABF4-314CFA773E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3A98BB-16E2-4ACE-8955-1AA05AF13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94991-9D13-4AC3-9222-F03831A1EC7E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customXml/itemProps4.xml><?xml version="1.0" encoding="utf-8"?>
<ds:datastoreItem xmlns:ds="http://schemas.openxmlformats.org/officeDocument/2006/customXml" ds:itemID="{07568164-6C29-4934-8BC6-10756F927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Kuźma Rafał  (BA)</cp:lastModifiedBy>
  <cp:revision>46</cp:revision>
  <cp:lastPrinted>2025-02-05T13:50:00Z</cp:lastPrinted>
  <dcterms:created xsi:type="dcterms:W3CDTF">2022-10-14T07:47:00Z</dcterms:created>
  <dcterms:modified xsi:type="dcterms:W3CDTF">2025-03-11T08:56:00Z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  <property fmtid="{D5CDD505-2E9C-101B-9397-08002B2CF9AE}" pid="3" name="MediaServiceImageTags">
    <vt:lpwstr/>
  </property>
</Properties>
</file>