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36F9C08" w:rsidR="00B57E4F" w:rsidRPr="00A44CF2" w:rsidRDefault="00F9352B" w:rsidP="00A37B7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58AF811C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86B1" w14:textId="77777777" w:rsidR="00B835D8" w:rsidRDefault="00B835D8" w:rsidP="00B835D8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3A49B2B" w14:textId="77777777" w:rsidR="00B835D8" w:rsidRDefault="008D3944" w:rsidP="00A37B7C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692312EA" w14:textId="77777777" w:rsidR="00B835D8" w:rsidRDefault="00F9352B" w:rsidP="00A37B7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 xml:space="preserve">Warszawa,   </w:t>
      </w:r>
      <w:r w:rsidR="00A44CF2">
        <w:rPr>
          <w:rFonts w:ascii="Arial" w:hAnsi="Arial" w:cs="Arial"/>
          <w:sz w:val="24"/>
          <w:szCs w:val="24"/>
        </w:rPr>
        <w:t>28</w:t>
      </w:r>
      <w:r w:rsidRPr="00A44CF2">
        <w:rPr>
          <w:rFonts w:ascii="Arial" w:hAnsi="Arial" w:cs="Arial"/>
          <w:sz w:val="24"/>
          <w:szCs w:val="24"/>
        </w:rPr>
        <w:t xml:space="preserve">  </w:t>
      </w:r>
      <w:r w:rsidR="00DC60AE" w:rsidRPr="00A44CF2">
        <w:rPr>
          <w:rFonts w:ascii="Arial" w:hAnsi="Arial" w:cs="Arial"/>
          <w:sz w:val="24"/>
          <w:szCs w:val="24"/>
        </w:rPr>
        <w:t>marca</w:t>
      </w:r>
      <w:r w:rsidR="00F9366F" w:rsidRPr="00A44CF2">
        <w:rPr>
          <w:rFonts w:ascii="Arial" w:hAnsi="Arial" w:cs="Arial"/>
          <w:sz w:val="24"/>
          <w:szCs w:val="24"/>
        </w:rPr>
        <w:t xml:space="preserve"> </w:t>
      </w:r>
      <w:r w:rsidRPr="00A44CF2">
        <w:rPr>
          <w:rFonts w:ascii="Arial" w:hAnsi="Arial" w:cs="Arial"/>
          <w:sz w:val="24"/>
          <w:szCs w:val="24"/>
        </w:rPr>
        <w:t>202</w:t>
      </w:r>
      <w:r w:rsidR="00DC60AE" w:rsidRPr="00A44CF2">
        <w:rPr>
          <w:rFonts w:ascii="Arial" w:hAnsi="Arial" w:cs="Arial"/>
          <w:sz w:val="24"/>
          <w:szCs w:val="24"/>
        </w:rPr>
        <w:t>3</w:t>
      </w:r>
      <w:r w:rsidRPr="00A44CF2">
        <w:rPr>
          <w:rFonts w:ascii="Arial" w:hAnsi="Arial" w:cs="Arial"/>
          <w:sz w:val="24"/>
          <w:szCs w:val="24"/>
        </w:rPr>
        <w:t xml:space="preserve"> roku</w:t>
      </w:r>
    </w:p>
    <w:p w14:paraId="194A14F7" w14:textId="77777777" w:rsidR="00B835D8" w:rsidRDefault="00F9352B" w:rsidP="00A37B7C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A44CF2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967DD8" w:rsidRPr="00A44CF2">
        <w:rPr>
          <w:rFonts w:ascii="Arial" w:hAnsi="Arial" w:cs="Arial"/>
          <w:color w:val="000000" w:themeColor="text1"/>
          <w:sz w:val="24"/>
          <w:szCs w:val="24"/>
        </w:rPr>
        <w:t>37</w:t>
      </w:r>
      <w:r w:rsidRPr="00A44CF2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A44CF2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79825645" w14:textId="77777777" w:rsidR="00B835D8" w:rsidRDefault="00F9352B" w:rsidP="00B835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B41E4D" w:rsidRPr="00A44CF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11</w:t>
      </w:r>
      <w:r w:rsidRPr="00A44CF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A44CF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</w:p>
    <w:p w14:paraId="74EF5F64" w14:textId="77777777" w:rsidR="00B835D8" w:rsidRDefault="00F9352B" w:rsidP="00A37B7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1CECB8F0" w14:textId="77777777" w:rsidR="00B835D8" w:rsidRDefault="00904382" w:rsidP="00B835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0250BB" w:rsidRPr="00A44CF2">
        <w:rPr>
          <w:rFonts w:ascii="Arial" w:hAnsi="Arial" w:cs="Arial"/>
          <w:sz w:val="24"/>
          <w:szCs w:val="24"/>
        </w:rPr>
        <w:t>2</w:t>
      </w:r>
      <w:r w:rsidRPr="00A44CF2">
        <w:rPr>
          <w:rFonts w:ascii="Arial" w:hAnsi="Arial" w:cs="Arial"/>
          <w:sz w:val="24"/>
          <w:szCs w:val="24"/>
        </w:rPr>
        <w:t xml:space="preserve"> r. poz. </w:t>
      </w:r>
      <w:r w:rsidR="000250BB" w:rsidRPr="00A44CF2">
        <w:rPr>
          <w:rFonts w:ascii="Arial" w:hAnsi="Arial" w:cs="Arial"/>
          <w:sz w:val="24"/>
          <w:szCs w:val="24"/>
        </w:rPr>
        <w:t>2000</w:t>
      </w:r>
      <w:r w:rsidRPr="00A44CF2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2D356B" w:rsidRPr="00A44CF2">
        <w:rPr>
          <w:rFonts w:ascii="Arial" w:hAnsi="Arial" w:cs="Arial"/>
          <w:sz w:val="24"/>
          <w:szCs w:val="24"/>
        </w:rPr>
        <w:t> </w:t>
      </w:r>
      <w:r w:rsidRPr="00A44CF2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B41E4D" w:rsidRPr="00A44CF2">
        <w:rPr>
          <w:rFonts w:ascii="Arial" w:hAnsi="Arial" w:cs="Arial"/>
          <w:sz w:val="24"/>
          <w:szCs w:val="24"/>
        </w:rPr>
        <w:t>12 lutego</w:t>
      </w:r>
      <w:r w:rsidR="00A73089" w:rsidRPr="00A44CF2">
        <w:rPr>
          <w:rFonts w:ascii="Arial" w:hAnsi="Arial" w:cs="Arial"/>
          <w:sz w:val="24"/>
          <w:szCs w:val="24"/>
        </w:rPr>
        <w:t xml:space="preserve"> 201</w:t>
      </w:r>
      <w:r w:rsidR="00B41E4D" w:rsidRPr="00A44CF2">
        <w:rPr>
          <w:rFonts w:ascii="Arial" w:hAnsi="Arial" w:cs="Arial"/>
          <w:sz w:val="24"/>
          <w:szCs w:val="24"/>
        </w:rPr>
        <w:t>0</w:t>
      </w:r>
      <w:r w:rsidRPr="00A44CF2">
        <w:rPr>
          <w:rFonts w:ascii="Arial" w:hAnsi="Arial" w:cs="Arial"/>
          <w:sz w:val="24"/>
          <w:szCs w:val="24"/>
        </w:rPr>
        <w:t xml:space="preserve"> r., Nr </w:t>
      </w:r>
      <w:r w:rsidR="00B41E4D" w:rsidRPr="00A44CF2">
        <w:rPr>
          <w:rFonts w:ascii="Arial" w:hAnsi="Arial" w:cs="Arial"/>
          <w:sz w:val="24"/>
          <w:szCs w:val="24"/>
        </w:rPr>
        <w:t>47</w:t>
      </w:r>
      <w:r w:rsidRPr="00A44CF2">
        <w:rPr>
          <w:rFonts w:ascii="Arial" w:hAnsi="Arial" w:cs="Arial"/>
          <w:sz w:val="24"/>
          <w:szCs w:val="24"/>
        </w:rPr>
        <w:t>/GK/DW/201</w:t>
      </w:r>
      <w:r w:rsidR="00B41E4D" w:rsidRPr="00A44CF2">
        <w:rPr>
          <w:rFonts w:ascii="Arial" w:hAnsi="Arial" w:cs="Arial"/>
          <w:sz w:val="24"/>
          <w:szCs w:val="24"/>
        </w:rPr>
        <w:t>0</w:t>
      </w:r>
      <w:r w:rsidRPr="00A44CF2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A44CF2">
        <w:rPr>
          <w:rFonts w:ascii="Arial" w:hAnsi="Arial" w:cs="Arial"/>
          <w:sz w:val="24"/>
          <w:szCs w:val="24"/>
        </w:rPr>
        <w:t xml:space="preserve">ul. </w:t>
      </w:r>
      <w:r w:rsidR="00B41E4D" w:rsidRPr="00A44CF2">
        <w:rPr>
          <w:rFonts w:ascii="Arial" w:hAnsi="Arial" w:cs="Arial"/>
          <w:sz w:val="24"/>
          <w:szCs w:val="24"/>
        </w:rPr>
        <w:t>Widok 16</w:t>
      </w:r>
      <w:r w:rsidR="005E3102" w:rsidRPr="00A44CF2">
        <w:rPr>
          <w:rFonts w:ascii="Arial" w:hAnsi="Arial" w:cs="Arial"/>
          <w:sz w:val="24"/>
          <w:szCs w:val="24"/>
        </w:rPr>
        <w:t xml:space="preserve">, </w:t>
      </w:r>
      <w:r w:rsidRPr="00A44CF2">
        <w:rPr>
          <w:rFonts w:ascii="Arial" w:hAnsi="Arial" w:cs="Arial"/>
          <w:sz w:val="24"/>
          <w:szCs w:val="24"/>
        </w:rPr>
        <w:t xml:space="preserve">do dnia </w:t>
      </w:r>
      <w:r w:rsidR="001C0988" w:rsidRPr="00A44CF2">
        <w:rPr>
          <w:rFonts w:ascii="Arial" w:hAnsi="Arial" w:cs="Arial"/>
          <w:sz w:val="24"/>
          <w:szCs w:val="24"/>
        </w:rPr>
        <w:t>27</w:t>
      </w:r>
      <w:r w:rsidR="00B41E4D" w:rsidRPr="00A44CF2">
        <w:rPr>
          <w:rFonts w:ascii="Arial" w:hAnsi="Arial" w:cs="Arial"/>
          <w:sz w:val="24"/>
          <w:szCs w:val="24"/>
        </w:rPr>
        <w:t xml:space="preserve"> </w:t>
      </w:r>
      <w:r w:rsidR="00DC60AE" w:rsidRPr="00A44CF2">
        <w:rPr>
          <w:rFonts w:ascii="Arial" w:hAnsi="Arial" w:cs="Arial"/>
          <w:sz w:val="24"/>
          <w:szCs w:val="24"/>
        </w:rPr>
        <w:t>maja</w:t>
      </w:r>
      <w:r w:rsidRPr="00A44CF2">
        <w:rPr>
          <w:rFonts w:ascii="Arial" w:hAnsi="Arial" w:cs="Arial"/>
          <w:sz w:val="24"/>
          <w:szCs w:val="24"/>
        </w:rPr>
        <w:t xml:space="preserve"> 202</w:t>
      </w:r>
      <w:r w:rsidR="00344575" w:rsidRPr="00A44CF2">
        <w:rPr>
          <w:rFonts w:ascii="Arial" w:hAnsi="Arial" w:cs="Arial"/>
          <w:sz w:val="24"/>
          <w:szCs w:val="24"/>
        </w:rPr>
        <w:t>3</w:t>
      </w:r>
      <w:r w:rsidRPr="00A44CF2">
        <w:rPr>
          <w:rFonts w:ascii="Arial" w:hAnsi="Arial" w:cs="Arial"/>
          <w:sz w:val="24"/>
          <w:szCs w:val="24"/>
        </w:rPr>
        <w:t xml:space="preserve"> r., z</w:t>
      </w:r>
      <w:r w:rsidR="000250BB" w:rsidRPr="00A44CF2">
        <w:rPr>
          <w:rFonts w:ascii="Arial" w:hAnsi="Arial" w:cs="Arial"/>
          <w:sz w:val="24"/>
          <w:szCs w:val="24"/>
        </w:rPr>
        <w:t xml:space="preserve"> </w:t>
      </w:r>
      <w:r w:rsidRPr="00A44CF2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 postępowaniu.</w:t>
      </w:r>
    </w:p>
    <w:p w14:paraId="26858356" w14:textId="77777777" w:rsidR="00B835D8" w:rsidRDefault="00F9352B" w:rsidP="00B835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Przewodniczący Komisji</w:t>
      </w:r>
    </w:p>
    <w:p w14:paraId="2CEFBD36" w14:textId="77777777" w:rsidR="00B835D8" w:rsidRDefault="00F9352B" w:rsidP="00B835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Sebastian Kaleta</w:t>
      </w:r>
    </w:p>
    <w:p w14:paraId="1C4BF501" w14:textId="77777777" w:rsidR="00B835D8" w:rsidRDefault="00F9352B" w:rsidP="00B835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529E41B7" w:rsidR="00B57E4F" w:rsidRPr="00A44CF2" w:rsidRDefault="00F9352B" w:rsidP="00B835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A44CF2" w:rsidRDefault="00F9352B" w:rsidP="00A37B7C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A44CF2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A44CF2" w:rsidRDefault="00F9352B" w:rsidP="00A37B7C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A44CF2" w:rsidRDefault="00F9352B" w:rsidP="00A37B7C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Ponaglenie zawiera uzasadnienie. Ponaglenie wnosi się:</w:t>
      </w:r>
      <w:r w:rsidRPr="00A44CF2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A44CF2" w:rsidRDefault="00F9352B" w:rsidP="00A37B7C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A44CF2" w:rsidRDefault="00F9352B" w:rsidP="00A37B7C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A44CF2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A44CF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250BB"/>
    <w:rsid w:val="000352F0"/>
    <w:rsid w:val="000360FD"/>
    <w:rsid w:val="0005170A"/>
    <w:rsid w:val="00077721"/>
    <w:rsid w:val="000A696D"/>
    <w:rsid w:val="000F085E"/>
    <w:rsid w:val="001226D4"/>
    <w:rsid w:val="001C0988"/>
    <w:rsid w:val="001C7E87"/>
    <w:rsid w:val="001E053B"/>
    <w:rsid w:val="001E7FEB"/>
    <w:rsid w:val="00235B41"/>
    <w:rsid w:val="00246F2D"/>
    <w:rsid w:val="00247726"/>
    <w:rsid w:val="00265D36"/>
    <w:rsid w:val="002766A4"/>
    <w:rsid w:val="002A445A"/>
    <w:rsid w:val="002D356B"/>
    <w:rsid w:val="00307EB1"/>
    <w:rsid w:val="00344575"/>
    <w:rsid w:val="00413015"/>
    <w:rsid w:val="00451D49"/>
    <w:rsid w:val="00521901"/>
    <w:rsid w:val="0053573A"/>
    <w:rsid w:val="00573DD9"/>
    <w:rsid w:val="005E3102"/>
    <w:rsid w:val="00614EF4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D3944"/>
    <w:rsid w:val="008E748A"/>
    <w:rsid w:val="00902512"/>
    <w:rsid w:val="00904382"/>
    <w:rsid w:val="009202D5"/>
    <w:rsid w:val="00967DD8"/>
    <w:rsid w:val="00A00AEA"/>
    <w:rsid w:val="00A37B7C"/>
    <w:rsid w:val="00A44CF2"/>
    <w:rsid w:val="00A73089"/>
    <w:rsid w:val="00A75B15"/>
    <w:rsid w:val="00B125FE"/>
    <w:rsid w:val="00B41E4D"/>
    <w:rsid w:val="00B57E4F"/>
    <w:rsid w:val="00B64E16"/>
    <w:rsid w:val="00B835D8"/>
    <w:rsid w:val="00BD27F4"/>
    <w:rsid w:val="00C16D12"/>
    <w:rsid w:val="00C3242D"/>
    <w:rsid w:val="00CD59F8"/>
    <w:rsid w:val="00CE5D8D"/>
    <w:rsid w:val="00D77BE8"/>
    <w:rsid w:val="00D8109E"/>
    <w:rsid w:val="00D92AA1"/>
    <w:rsid w:val="00DC60AE"/>
    <w:rsid w:val="00DE10BF"/>
    <w:rsid w:val="00E067E3"/>
    <w:rsid w:val="00E371C2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37.22 zawiadomienie z dnia 28.03.2023 r. o wyznaczeniu nowego terminu [opublikowano w BIP 05.04.2023 r.] wersja cyfrowa</vt:lpstr>
    </vt:vector>
  </TitlesOfParts>
  <Company>MS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37.22 zawiadomienie z dnia 28.03.2023 r. o wyznaczeniu nowego terminu [opublikowano w BIP 06.04.2023 r.] wersja cyfrowa</dc:title>
  <dc:subject/>
  <dc:creator/>
  <dc:description/>
  <cp:lastModifiedBy>Rzewińska Dorota  (DPA)</cp:lastModifiedBy>
  <cp:revision>12</cp:revision>
  <cp:lastPrinted>2019-01-15T15:08:00Z</cp:lastPrinted>
  <dcterms:created xsi:type="dcterms:W3CDTF">2023-04-03T13:43:00Z</dcterms:created>
  <dcterms:modified xsi:type="dcterms:W3CDTF">2023-04-06T09:45:00Z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