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8C06" w14:textId="07F84440" w:rsidR="000B73D9" w:rsidRPr="000B73D9" w:rsidRDefault="000B73D9" w:rsidP="000B73D9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F73037F" w14:textId="2201F3DB" w:rsidR="000B73D9" w:rsidRPr="000B73D9" w:rsidRDefault="000B73D9" w:rsidP="000B73D9">
      <w:pPr>
        <w:spacing w:after="480" w:line="360" w:lineRule="auto"/>
        <w:rPr>
          <w:rFonts w:ascii="Arial" w:hAnsi="Arial" w:cs="Arial"/>
          <w:b/>
          <w:bCs/>
          <w:sz w:val="40"/>
          <w:szCs w:val="40"/>
        </w:rPr>
      </w:pPr>
      <w:r w:rsidRPr="000B73D9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71BE44EE" w14:textId="6DC9E283" w:rsidR="003D41C1" w:rsidRPr="000B73D9" w:rsidRDefault="00091663" w:rsidP="000B73D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73D9">
        <w:rPr>
          <w:rFonts w:ascii="Arial" w:hAnsi="Arial" w:cs="Arial"/>
          <w:sz w:val="24"/>
          <w:szCs w:val="24"/>
        </w:rPr>
        <w:t xml:space="preserve">Warszawa, </w:t>
      </w:r>
      <w:r w:rsidR="000B73D9">
        <w:rPr>
          <w:rFonts w:ascii="Arial" w:hAnsi="Arial" w:cs="Arial"/>
          <w:sz w:val="24"/>
          <w:szCs w:val="24"/>
        </w:rPr>
        <w:t xml:space="preserve">27 </w:t>
      </w:r>
      <w:r w:rsidR="00E65AC1" w:rsidRPr="000B73D9">
        <w:rPr>
          <w:rFonts w:ascii="Arial" w:hAnsi="Arial" w:cs="Arial"/>
          <w:sz w:val="24"/>
          <w:szCs w:val="24"/>
        </w:rPr>
        <w:t>września</w:t>
      </w:r>
      <w:r w:rsidR="00BA1E3D" w:rsidRPr="000B73D9">
        <w:rPr>
          <w:rFonts w:ascii="Arial" w:hAnsi="Arial" w:cs="Arial"/>
          <w:sz w:val="24"/>
          <w:szCs w:val="24"/>
        </w:rPr>
        <w:t xml:space="preserve"> 20</w:t>
      </w:r>
      <w:r w:rsidR="003D41C1" w:rsidRPr="000B73D9">
        <w:rPr>
          <w:rFonts w:ascii="Arial" w:hAnsi="Arial" w:cs="Arial"/>
          <w:sz w:val="24"/>
          <w:szCs w:val="24"/>
        </w:rPr>
        <w:t>21</w:t>
      </w:r>
      <w:r w:rsidRPr="000B73D9">
        <w:rPr>
          <w:rFonts w:ascii="Arial" w:hAnsi="Arial" w:cs="Arial"/>
          <w:sz w:val="24"/>
          <w:szCs w:val="24"/>
        </w:rPr>
        <w:t xml:space="preserve"> r.</w:t>
      </w:r>
    </w:p>
    <w:p w14:paraId="6C0F7C0D" w14:textId="0D517D36" w:rsidR="003D41C1" w:rsidRPr="000B73D9" w:rsidRDefault="003D41C1" w:rsidP="000B73D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B73D9">
        <w:rPr>
          <w:rFonts w:ascii="Arial" w:hAnsi="Arial" w:cs="Arial"/>
          <w:b/>
          <w:sz w:val="24"/>
          <w:szCs w:val="24"/>
        </w:rPr>
        <w:t>Sygn. akt KR III R 28</w:t>
      </w:r>
      <w:r w:rsidR="000B73D9">
        <w:rPr>
          <w:rFonts w:ascii="Arial" w:hAnsi="Arial" w:cs="Arial"/>
          <w:b/>
          <w:sz w:val="24"/>
          <w:szCs w:val="24"/>
        </w:rPr>
        <w:t xml:space="preserve"> ukośnik </w:t>
      </w:r>
      <w:r w:rsidRPr="000B73D9">
        <w:rPr>
          <w:rFonts w:ascii="Arial" w:hAnsi="Arial" w:cs="Arial"/>
          <w:b/>
          <w:sz w:val="24"/>
          <w:szCs w:val="24"/>
        </w:rPr>
        <w:t>18</w:t>
      </w:r>
    </w:p>
    <w:p w14:paraId="2916FC3B" w14:textId="77777777" w:rsidR="003D41C1" w:rsidRPr="000B73D9" w:rsidRDefault="003D41C1" w:rsidP="000B73D9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0B73D9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DPA-III.9130.19.2019</w:t>
      </w:r>
    </w:p>
    <w:p w14:paraId="5E495C36" w14:textId="0A3D4495" w:rsidR="0096044A" w:rsidRDefault="003D41C1" w:rsidP="000B73D9">
      <w:pPr>
        <w:spacing w:after="48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0B73D9">
        <w:rPr>
          <w:rFonts w:ascii="Arial" w:hAnsi="Arial" w:cs="Arial"/>
          <w:b/>
          <w:color w:val="000000"/>
          <w:sz w:val="24"/>
          <w:szCs w:val="24"/>
        </w:rPr>
        <w:t>I</w:t>
      </w:r>
      <w:r w:rsidR="000B73D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B73D9">
        <w:rPr>
          <w:rFonts w:ascii="Arial" w:hAnsi="Arial" w:cs="Arial"/>
          <w:b/>
          <w:color w:val="000000"/>
          <w:sz w:val="24"/>
          <w:szCs w:val="24"/>
        </w:rPr>
        <w:t>K:</w:t>
      </w:r>
      <w:r w:rsidR="00320101" w:rsidRPr="000B73D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44EF2" w:rsidRPr="000B73D9">
        <w:rPr>
          <w:rFonts w:ascii="Arial" w:hAnsi="Arial" w:cs="Arial"/>
          <w:b/>
          <w:color w:val="000000"/>
          <w:sz w:val="24"/>
          <w:szCs w:val="24"/>
        </w:rPr>
        <w:t>2558952</w:t>
      </w:r>
    </w:p>
    <w:p w14:paraId="668FC0C8" w14:textId="77777777" w:rsidR="000B73D9" w:rsidRPr="000B73D9" w:rsidRDefault="000B73D9" w:rsidP="000B73D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180716B" w14:textId="0DDC494E" w:rsidR="003D41C1" w:rsidRPr="000B73D9" w:rsidRDefault="003D41C1" w:rsidP="000B73D9">
      <w:pPr>
        <w:spacing w:after="480" w:line="360" w:lineRule="auto"/>
        <w:rPr>
          <w:rFonts w:ascii="Arial" w:hAnsi="Arial" w:cs="Arial"/>
          <w:b/>
          <w:sz w:val="32"/>
          <w:szCs w:val="32"/>
        </w:rPr>
      </w:pPr>
      <w:r w:rsidRPr="000B73D9">
        <w:rPr>
          <w:rFonts w:ascii="Arial" w:hAnsi="Arial" w:cs="Arial"/>
          <w:b/>
          <w:sz w:val="32"/>
          <w:szCs w:val="32"/>
        </w:rPr>
        <w:t>Z</w:t>
      </w:r>
      <w:r w:rsidR="000B73D9" w:rsidRPr="000B73D9">
        <w:rPr>
          <w:rFonts w:ascii="Arial" w:hAnsi="Arial" w:cs="Arial"/>
          <w:b/>
          <w:sz w:val="32"/>
          <w:szCs w:val="32"/>
        </w:rPr>
        <w:t xml:space="preserve">awiadomienie </w:t>
      </w:r>
    </w:p>
    <w:p w14:paraId="678C1253" w14:textId="41DFD365" w:rsidR="003D41C1" w:rsidRPr="000B73D9" w:rsidRDefault="003D41C1" w:rsidP="000B73D9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0B73D9">
        <w:rPr>
          <w:rFonts w:ascii="Arial" w:hAnsi="Arial" w:cs="Arial"/>
          <w:sz w:val="24"/>
          <w:szCs w:val="24"/>
        </w:rPr>
        <w:t xml:space="preserve">Na podstawie art. 8 </w:t>
      </w:r>
      <w:r w:rsidR="000B73D9">
        <w:rPr>
          <w:rFonts w:ascii="Arial" w:hAnsi="Arial" w:cs="Arial"/>
          <w:sz w:val="24"/>
          <w:szCs w:val="24"/>
        </w:rPr>
        <w:t xml:space="preserve">paragraf </w:t>
      </w:r>
      <w:r w:rsidRPr="000B73D9">
        <w:rPr>
          <w:rFonts w:ascii="Arial" w:hAnsi="Arial" w:cs="Arial"/>
          <w:sz w:val="24"/>
          <w:szCs w:val="24"/>
        </w:rPr>
        <w:t>1</w:t>
      </w:r>
      <w:r w:rsidR="00444A96" w:rsidRPr="000B73D9">
        <w:rPr>
          <w:rFonts w:ascii="Arial" w:hAnsi="Arial" w:cs="Arial"/>
          <w:sz w:val="24"/>
          <w:szCs w:val="24"/>
        </w:rPr>
        <w:t xml:space="preserve"> i </w:t>
      </w:r>
      <w:r w:rsidRPr="000B73D9">
        <w:rPr>
          <w:rFonts w:ascii="Arial" w:hAnsi="Arial" w:cs="Arial"/>
          <w:sz w:val="24"/>
          <w:szCs w:val="24"/>
        </w:rPr>
        <w:t>art. 12</w:t>
      </w:r>
      <w:r w:rsidR="00444A96" w:rsidRPr="000B73D9">
        <w:rPr>
          <w:rFonts w:ascii="Arial" w:hAnsi="Arial" w:cs="Arial"/>
          <w:sz w:val="24"/>
          <w:szCs w:val="24"/>
        </w:rPr>
        <w:t xml:space="preserve"> w </w:t>
      </w:r>
      <w:r w:rsidRPr="000B73D9">
        <w:rPr>
          <w:rFonts w:ascii="Arial" w:hAnsi="Arial" w:cs="Arial"/>
          <w:sz w:val="24"/>
          <w:szCs w:val="24"/>
        </w:rPr>
        <w:t>związku</w:t>
      </w:r>
      <w:r w:rsidR="00444A96" w:rsidRPr="000B73D9">
        <w:rPr>
          <w:rFonts w:ascii="Arial" w:hAnsi="Arial" w:cs="Arial"/>
          <w:sz w:val="24"/>
          <w:szCs w:val="24"/>
        </w:rPr>
        <w:t xml:space="preserve"> z </w:t>
      </w:r>
      <w:r w:rsidRPr="000B73D9">
        <w:rPr>
          <w:rFonts w:ascii="Arial" w:hAnsi="Arial" w:cs="Arial"/>
          <w:sz w:val="24"/>
          <w:szCs w:val="24"/>
        </w:rPr>
        <w:t>art. 35, art. 36</w:t>
      </w:r>
      <w:r w:rsidR="00444A96" w:rsidRPr="000B73D9">
        <w:rPr>
          <w:rFonts w:ascii="Arial" w:hAnsi="Arial" w:cs="Arial"/>
          <w:sz w:val="24"/>
          <w:szCs w:val="24"/>
        </w:rPr>
        <w:t xml:space="preserve"> i </w:t>
      </w:r>
      <w:r w:rsidRPr="000B73D9">
        <w:rPr>
          <w:rFonts w:ascii="Arial" w:hAnsi="Arial" w:cs="Arial"/>
          <w:sz w:val="24"/>
          <w:szCs w:val="24"/>
        </w:rPr>
        <w:t>art. 37 ustawy</w:t>
      </w:r>
      <w:r w:rsidR="00444A96" w:rsidRPr="000B73D9">
        <w:rPr>
          <w:rFonts w:ascii="Arial" w:hAnsi="Arial" w:cs="Arial"/>
          <w:sz w:val="24"/>
          <w:szCs w:val="24"/>
        </w:rPr>
        <w:t xml:space="preserve"> z </w:t>
      </w:r>
      <w:r w:rsidRPr="000B73D9">
        <w:rPr>
          <w:rFonts w:ascii="Arial" w:hAnsi="Arial" w:cs="Arial"/>
          <w:sz w:val="24"/>
          <w:szCs w:val="24"/>
        </w:rPr>
        <w:t>dnia 14 czerwca 1960 r. – Kodeks postępowania administracyjnego (Dz.</w:t>
      </w:r>
      <w:r w:rsidR="0096044A" w:rsidRPr="000B73D9">
        <w:rPr>
          <w:rFonts w:ascii="Arial" w:hAnsi="Arial" w:cs="Arial"/>
          <w:sz w:val="24"/>
          <w:szCs w:val="24"/>
        </w:rPr>
        <w:t xml:space="preserve"> </w:t>
      </w:r>
      <w:r w:rsidRPr="000B73D9">
        <w:rPr>
          <w:rFonts w:ascii="Arial" w:hAnsi="Arial" w:cs="Arial"/>
          <w:sz w:val="24"/>
          <w:szCs w:val="24"/>
        </w:rPr>
        <w:t>U.</w:t>
      </w:r>
      <w:r w:rsidR="00444A96" w:rsidRPr="000B73D9">
        <w:rPr>
          <w:rFonts w:ascii="Arial" w:hAnsi="Arial" w:cs="Arial"/>
          <w:sz w:val="24"/>
          <w:szCs w:val="24"/>
        </w:rPr>
        <w:t xml:space="preserve"> z </w:t>
      </w:r>
      <w:r w:rsidRPr="000B73D9">
        <w:rPr>
          <w:rFonts w:ascii="Arial" w:hAnsi="Arial" w:cs="Arial"/>
          <w:sz w:val="24"/>
          <w:szCs w:val="24"/>
        </w:rPr>
        <w:t>2020 r. poz. 256, z późn. zm.)</w:t>
      </w:r>
      <w:r w:rsidR="00444A96" w:rsidRPr="000B73D9">
        <w:rPr>
          <w:rFonts w:ascii="Arial" w:hAnsi="Arial" w:cs="Arial"/>
          <w:sz w:val="24"/>
          <w:szCs w:val="24"/>
        </w:rPr>
        <w:t xml:space="preserve"> w </w:t>
      </w:r>
      <w:r w:rsidRPr="000B73D9">
        <w:rPr>
          <w:rFonts w:ascii="Arial" w:hAnsi="Arial" w:cs="Arial"/>
          <w:sz w:val="24"/>
          <w:szCs w:val="24"/>
        </w:rPr>
        <w:t>zw.</w:t>
      </w:r>
      <w:r w:rsidR="00444A96" w:rsidRPr="000B73D9">
        <w:rPr>
          <w:rFonts w:ascii="Arial" w:hAnsi="Arial" w:cs="Arial"/>
          <w:sz w:val="24"/>
          <w:szCs w:val="24"/>
        </w:rPr>
        <w:t xml:space="preserve"> z </w:t>
      </w:r>
      <w:r w:rsidRPr="000B73D9">
        <w:rPr>
          <w:rFonts w:ascii="Arial" w:hAnsi="Arial" w:cs="Arial"/>
          <w:sz w:val="24"/>
          <w:szCs w:val="24"/>
        </w:rPr>
        <w:t>art. 38 ust. 1</w:t>
      </w:r>
      <w:r w:rsidR="00444A96" w:rsidRPr="000B73D9">
        <w:rPr>
          <w:rFonts w:ascii="Arial" w:hAnsi="Arial" w:cs="Arial"/>
          <w:sz w:val="24"/>
          <w:szCs w:val="24"/>
        </w:rPr>
        <w:t xml:space="preserve"> i </w:t>
      </w:r>
      <w:r w:rsidRPr="000B73D9">
        <w:rPr>
          <w:rFonts w:ascii="Arial" w:hAnsi="Arial" w:cs="Arial"/>
          <w:sz w:val="24"/>
          <w:szCs w:val="24"/>
        </w:rPr>
        <w:t>4 ustawy</w:t>
      </w:r>
      <w:r w:rsidR="00444A96" w:rsidRPr="000B73D9">
        <w:rPr>
          <w:rFonts w:ascii="Arial" w:hAnsi="Arial" w:cs="Arial"/>
          <w:sz w:val="24"/>
          <w:szCs w:val="24"/>
        </w:rPr>
        <w:t xml:space="preserve"> z </w:t>
      </w:r>
      <w:r w:rsidRPr="000B73D9">
        <w:rPr>
          <w:rFonts w:ascii="Arial" w:hAnsi="Arial" w:cs="Arial"/>
          <w:sz w:val="24"/>
          <w:szCs w:val="24"/>
        </w:rPr>
        <w:t>dnia 9 marca 2017 r.</w:t>
      </w:r>
      <w:r w:rsidR="00444A96" w:rsidRPr="000B73D9">
        <w:rPr>
          <w:rFonts w:ascii="Arial" w:hAnsi="Arial" w:cs="Arial"/>
          <w:sz w:val="24"/>
          <w:szCs w:val="24"/>
        </w:rPr>
        <w:t xml:space="preserve"> o </w:t>
      </w:r>
      <w:r w:rsidRPr="000B73D9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0B73D9">
        <w:rPr>
          <w:rFonts w:ascii="Arial" w:hAnsi="Arial" w:cs="Arial"/>
          <w:sz w:val="24"/>
          <w:szCs w:val="24"/>
        </w:rPr>
        <w:t xml:space="preserve"> z </w:t>
      </w:r>
      <w:r w:rsidRPr="000B73D9">
        <w:rPr>
          <w:rFonts w:ascii="Arial" w:hAnsi="Arial" w:cs="Arial"/>
          <w:sz w:val="24"/>
          <w:szCs w:val="24"/>
        </w:rPr>
        <w:t xml:space="preserve">naruszeniem prawa </w:t>
      </w:r>
      <w:r w:rsidR="00E65AC1" w:rsidRPr="000B73D9">
        <w:rPr>
          <w:rFonts w:ascii="Arial" w:hAnsi="Arial" w:cs="Arial"/>
          <w:sz w:val="24"/>
          <w:szCs w:val="24"/>
        </w:rPr>
        <w:t>(Dz. U.</w:t>
      </w:r>
      <w:r w:rsidR="00444A96" w:rsidRPr="000B73D9">
        <w:rPr>
          <w:rFonts w:ascii="Arial" w:hAnsi="Arial" w:cs="Arial"/>
          <w:sz w:val="24"/>
          <w:szCs w:val="24"/>
        </w:rPr>
        <w:t xml:space="preserve"> z </w:t>
      </w:r>
      <w:r w:rsidR="00E65AC1" w:rsidRPr="000B73D9">
        <w:rPr>
          <w:rFonts w:ascii="Arial" w:hAnsi="Arial" w:cs="Arial"/>
          <w:sz w:val="24"/>
          <w:szCs w:val="24"/>
        </w:rPr>
        <w:t xml:space="preserve">2021 r. poz. 795) </w:t>
      </w:r>
      <w:r w:rsidRPr="000B73D9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0B73D9">
        <w:rPr>
          <w:rFonts w:ascii="Arial" w:hAnsi="Arial" w:cs="Arial"/>
          <w:sz w:val="24"/>
          <w:szCs w:val="24"/>
        </w:rPr>
        <w:t xml:space="preserve"> w </w:t>
      </w:r>
      <w:r w:rsidRPr="000B73D9">
        <w:rPr>
          <w:rFonts w:ascii="Arial" w:hAnsi="Arial" w:cs="Arial"/>
          <w:sz w:val="24"/>
          <w:szCs w:val="24"/>
        </w:rPr>
        <w:t xml:space="preserve">przedmiocie decyzji </w:t>
      </w:r>
      <w:r w:rsidRPr="000B73D9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0B73D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0B73D9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dnia 7 lutego 2014 r., nr 28</w:t>
      </w:r>
      <w:r w:rsidR="000B73D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0B73D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0B73D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2014, </w:t>
      </w:r>
      <w:r w:rsidRPr="000B73D9">
        <w:rPr>
          <w:rFonts w:ascii="Arial" w:hAnsi="Arial" w:cs="Arial"/>
          <w:sz w:val="24"/>
          <w:szCs w:val="24"/>
        </w:rPr>
        <w:t>sprostowanej</w:t>
      </w:r>
      <w:r w:rsidR="00444A96" w:rsidRPr="000B73D9">
        <w:rPr>
          <w:rFonts w:ascii="Arial" w:hAnsi="Arial" w:cs="Arial"/>
          <w:sz w:val="24"/>
          <w:szCs w:val="24"/>
        </w:rPr>
        <w:t xml:space="preserve"> w </w:t>
      </w:r>
      <w:r w:rsidRPr="000B73D9">
        <w:rPr>
          <w:rFonts w:ascii="Arial" w:hAnsi="Arial" w:cs="Arial"/>
          <w:sz w:val="24"/>
          <w:szCs w:val="24"/>
        </w:rPr>
        <w:t>zakresie wysokości udziałów postanowieniem Prezydenta m.st. Warszawy</w:t>
      </w:r>
      <w:r w:rsidR="00444A96" w:rsidRPr="000B73D9">
        <w:rPr>
          <w:rFonts w:ascii="Arial" w:hAnsi="Arial" w:cs="Arial"/>
          <w:sz w:val="24"/>
          <w:szCs w:val="24"/>
        </w:rPr>
        <w:t xml:space="preserve"> z </w:t>
      </w:r>
      <w:r w:rsidRPr="000B73D9">
        <w:rPr>
          <w:rFonts w:ascii="Arial" w:hAnsi="Arial" w:cs="Arial"/>
          <w:sz w:val="24"/>
          <w:szCs w:val="24"/>
        </w:rPr>
        <w:t>dnia 10 czerwca 2014 r., nr 80</w:t>
      </w:r>
      <w:r w:rsidR="000B73D9">
        <w:rPr>
          <w:rFonts w:ascii="Arial" w:hAnsi="Arial" w:cs="Arial"/>
          <w:sz w:val="24"/>
          <w:szCs w:val="24"/>
        </w:rPr>
        <w:t xml:space="preserve"> ukośnik </w:t>
      </w:r>
      <w:r w:rsidRPr="000B73D9">
        <w:rPr>
          <w:rFonts w:ascii="Arial" w:hAnsi="Arial" w:cs="Arial"/>
          <w:sz w:val="24"/>
          <w:szCs w:val="24"/>
        </w:rPr>
        <w:t>GK</w:t>
      </w:r>
      <w:r w:rsidR="000B73D9">
        <w:rPr>
          <w:rFonts w:ascii="Arial" w:hAnsi="Arial" w:cs="Arial"/>
          <w:sz w:val="24"/>
          <w:szCs w:val="24"/>
        </w:rPr>
        <w:t xml:space="preserve"> ukośnik </w:t>
      </w:r>
      <w:r w:rsidRPr="000B73D9">
        <w:rPr>
          <w:rFonts w:ascii="Arial" w:hAnsi="Arial" w:cs="Arial"/>
          <w:sz w:val="24"/>
          <w:szCs w:val="24"/>
        </w:rPr>
        <w:t>DW</w:t>
      </w:r>
      <w:r w:rsidR="000B73D9">
        <w:rPr>
          <w:rFonts w:ascii="Arial" w:hAnsi="Arial" w:cs="Arial"/>
          <w:sz w:val="24"/>
          <w:szCs w:val="24"/>
        </w:rPr>
        <w:t xml:space="preserve"> ukośnik </w:t>
      </w:r>
      <w:r w:rsidRPr="000B73D9">
        <w:rPr>
          <w:rFonts w:ascii="Arial" w:hAnsi="Arial" w:cs="Arial"/>
          <w:sz w:val="24"/>
          <w:szCs w:val="24"/>
        </w:rPr>
        <w:t xml:space="preserve">2014, 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 ulicy Marszałkowskiej 141, do dnia 3</w:t>
      </w:r>
      <w:r w:rsidR="00E65AC1"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0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E65AC1"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listopada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2021 r.,</w:t>
      </w:r>
      <w:r w:rsidR="00444A96"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0B73D9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23EDE649" w14:textId="77777777" w:rsidR="000B73D9" w:rsidRDefault="003D41C1" w:rsidP="000B73D9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B73D9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4A85B48" w14:textId="00AA64E9" w:rsidR="003D41C1" w:rsidRPr="000B73D9" w:rsidRDefault="003D41C1" w:rsidP="000B73D9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B73D9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79C2D3F6" w14:textId="77777777" w:rsidR="003D41C1" w:rsidRPr="000B73D9" w:rsidRDefault="003D41C1" w:rsidP="000B73D9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</w:p>
    <w:p w14:paraId="424A797B" w14:textId="77777777" w:rsidR="003D41C1" w:rsidRPr="000B73D9" w:rsidRDefault="003D41C1" w:rsidP="000B73D9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0B73D9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24C81151" w:rsidR="003D41C1" w:rsidRDefault="003D41C1" w:rsidP="00987308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0B73D9">
        <w:rPr>
          <w:rFonts w:ascii="Arial" w:hAnsi="Arial" w:cs="Arial"/>
          <w:kern w:val="3"/>
          <w:sz w:val="24"/>
          <w:szCs w:val="24"/>
        </w:rPr>
        <w:t>Zgodnie</w:t>
      </w:r>
      <w:r w:rsidR="00444A96" w:rsidRPr="000B73D9">
        <w:rPr>
          <w:rFonts w:ascii="Arial" w:hAnsi="Arial" w:cs="Arial"/>
          <w:kern w:val="3"/>
          <w:sz w:val="24"/>
          <w:szCs w:val="24"/>
        </w:rPr>
        <w:t xml:space="preserve"> z </w:t>
      </w:r>
      <w:r w:rsidRPr="000B73D9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2A4D0481" w14:textId="77777777" w:rsidR="00987308" w:rsidRPr="000B73D9" w:rsidRDefault="00987308" w:rsidP="00987308">
      <w:pPr>
        <w:pStyle w:val="Akapitzlist"/>
        <w:tabs>
          <w:tab w:val="left" w:pos="0"/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6872158F" w14:textId="6EADA655" w:rsidR="003D41C1" w:rsidRDefault="003D41C1" w:rsidP="000B73D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B73D9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0B73D9">
        <w:rPr>
          <w:rFonts w:ascii="Arial" w:hAnsi="Arial" w:cs="Arial"/>
          <w:kern w:val="3"/>
          <w:sz w:val="24"/>
          <w:szCs w:val="24"/>
        </w:rPr>
        <w:t xml:space="preserve"> w </w:t>
      </w:r>
      <w:r w:rsidRPr="000B73D9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0B73D9">
        <w:rPr>
          <w:rFonts w:ascii="Arial" w:hAnsi="Arial" w:cs="Arial"/>
          <w:kern w:val="3"/>
          <w:sz w:val="24"/>
          <w:szCs w:val="24"/>
        </w:rPr>
        <w:t xml:space="preserve"> w </w:t>
      </w:r>
      <w:r w:rsidRPr="000B73D9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0B73D9">
        <w:rPr>
          <w:rFonts w:ascii="Arial" w:hAnsi="Arial" w:cs="Arial"/>
          <w:kern w:val="3"/>
          <w:sz w:val="24"/>
          <w:szCs w:val="24"/>
        </w:rPr>
        <w:t xml:space="preserve"> w </w:t>
      </w:r>
      <w:r w:rsidRPr="000B73D9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0B73D9">
        <w:rPr>
          <w:rFonts w:ascii="Arial" w:hAnsi="Arial" w:cs="Arial"/>
          <w:kern w:val="3"/>
          <w:sz w:val="24"/>
          <w:szCs w:val="24"/>
        </w:rPr>
        <w:t xml:space="preserve"> z </w:t>
      </w:r>
      <w:r w:rsidRPr="000B73D9">
        <w:rPr>
          <w:rFonts w:ascii="Arial" w:hAnsi="Arial" w:cs="Arial"/>
          <w:kern w:val="3"/>
          <w:sz w:val="24"/>
          <w:szCs w:val="24"/>
        </w:rPr>
        <w:t>art. 36</w:t>
      </w:r>
      <w:r w:rsidR="00987308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0B73D9">
        <w:rPr>
          <w:rFonts w:ascii="Arial" w:hAnsi="Arial" w:cs="Arial"/>
          <w:kern w:val="3"/>
          <w:sz w:val="24"/>
          <w:szCs w:val="24"/>
        </w:rPr>
        <w:t>1 k.p.a.</w:t>
      </w:r>
      <w:r w:rsidR="00444A96" w:rsidRPr="000B73D9">
        <w:rPr>
          <w:rFonts w:ascii="Arial" w:hAnsi="Arial" w:cs="Arial"/>
          <w:kern w:val="3"/>
          <w:sz w:val="24"/>
          <w:szCs w:val="24"/>
        </w:rPr>
        <w:t xml:space="preserve"> w </w:t>
      </w:r>
      <w:r w:rsidRPr="000B73D9">
        <w:rPr>
          <w:rFonts w:ascii="Arial" w:hAnsi="Arial" w:cs="Arial"/>
          <w:kern w:val="3"/>
          <w:sz w:val="24"/>
          <w:szCs w:val="24"/>
        </w:rPr>
        <w:t>zw.</w:t>
      </w:r>
      <w:r w:rsidR="00444A96" w:rsidRPr="000B73D9">
        <w:rPr>
          <w:rFonts w:ascii="Arial" w:hAnsi="Arial" w:cs="Arial"/>
          <w:kern w:val="3"/>
          <w:sz w:val="24"/>
          <w:szCs w:val="24"/>
        </w:rPr>
        <w:t xml:space="preserve"> z </w:t>
      </w:r>
      <w:r w:rsidRPr="000B73D9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0B73D9">
        <w:rPr>
          <w:rFonts w:ascii="Arial" w:hAnsi="Arial" w:cs="Arial"/>
          <w:kern w:val="3"/>
          <w:sz w:val="24"/>
          <w:szCs w:val="24"/>
        </w:rPr>
        <w:t xml:space="preserve"> z </w:t>
      </w:r>
      <w:r w:rsidRPr="000B73D9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0B73D9">
        <w:rPr>
          <w:rFonts w:ascii="Arial" w:hAnsi="Arial" w:cs="Arial"/>
          <w:kern w:val="3"/>
          <w:sz w:val="24"/>
          <w:szCs w:val="24"/>
        </w:rPr>
        <w:t xml:space="preserve"> </w:t>
      </w:r>
      <w:r w:rsidRPr="000B73D9">
        <w:rPr>
          <w:rFonts w:ascii="Arial" w:hAnsi="Arial" w:cs="Arial"/>
          <w:kern w:val="3"/>
          <w:sz w:val="24"/>
          <w:szCs w:val="24"/>
        </w:rPr>
        <w:t>r. (bezczynność),</w:t>
      </w:r>
    </w:p>
    <w:p w14:paraId="155D666B" w14:textId="77777777" w:rsidR="00987308" w:rsidRPr="000B73D9" w:rsidRDefault="00987308" w:rsidP="000B73D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7BB1EE54" w14:textId="77777777" w:rsidR="003D41C1" w:rsidRPr="000B73D9" w:rsidRDefault="003D41C1" w:rsidP="000B73D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B73D9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5810FCCF" w:rsidR="003D41C1" w:rsidRPr="000B73D9" w:rsidRDefault="003D41C1" w:rsidP="000B73D9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0B73D9">
        <w:rPr>
          <w:rFonts w:ascii="Arial" w:hAnsi="Arial" w:cs="Arial"/>
          <w:kern w:val="3"/>
          <w:sz w:val="24"/>
          <w:szCs w:val="24"/>
        </w:rPr>
        <w:t>2. Ponaglenie zawiera uzasadnienie. Ponaglenie wnosi się:</w:t>
      </w:r>
    </w:p>
    <w:p w14:paraId="4E721162" w14:textId="79EED4D3" w:rsidR="003D41C1" w:rsidRDefault="003D41C1" w:rsidP="000B73D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B73D9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5A679332" w14:textId="77777777" w:rsidR="00987308" w:rsidRPr="000B73D9" w:rsidRDefault="00987308" w:rsidP="000B73D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0911C6A1" w14:textId="77777777" w:rsidR="003D41C1" w:rsidRPr="000B73D9" w:rsidRDefault="003D41C1" w:rsidP="000B73D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B73D9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0B73D9" w:rsidRDefault="00BF621A" w:rsidP="000B73D9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BF621A" w:rsidRPr="000B73D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9F59" w14:textId="77777777" w:rsidR="0018164A" w:rsidRDefault="0018164A">
      <w:pPr>
        <w:spacing w:after="0" w:line="240" w:lineRule="auto"/>
      </w:pPr>
      <w:r>
        <w:separator/>
      </w:r>
    </w:p>
  </w:endnote>
  <w:endnote w:type="continuationSeparator" w:id="0">
    <w:p w14:paraId="772E4A00" w14:textId="77777777" w:rsidR="0018164A" w:rsidRDefault="0018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6036" w14:textId="77777777" w:rsidR="0018164A" w:rsidRDefault="0018164A">
      <w:pPr>
        <w:spacing w:after="0" w:line="240" w:lineRule="auto"/>
      </w:pPr>
      <w:r>
        <w:separator/>
      </w:r>
    </w:p>
  </w:footnote>
  <w:footnote w:type="continuationSeparator" w:id="0">
    <w:p w14:paraId="63488454" w14:textId="77777777" w:rsidR="0018164A" w:rsidRDefault="0018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987308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3A1AADD7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C41"/>
    <w:multiLevelType w:val="hybridMultilevel"/>
    <w:tmpl w:val="B5BA5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6CA"/>
    <w:multiLevelType w:val="hybridMultilevel"/>
    <w:tmpl w:val="5FF6B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B4282"/>
    <w:rsid w:val="000B5A2F"/>
    <w:rsid w:val="000B73D9"/>
    <w:rsid w:val="000C08AF"/>
    <w:rsid w:val="000C39C1"/>
    <w:rsid w:val="000C665D"/>
    <w:rsid w:val="000D30D3"/>
    <w:rsid w:val="001034F1"/>
    <w:rsid w:val="001077A1"/>
    <w:rsid w:val="001447BB"/>
    <w:rsid w:val="00162F77"/>
    <w:rsid w:val="00167A4A"/>
    <w:rsid w:val="001708E9"/>
    <w:rsid w:val="00173816"/>
    <w:rsid w:val="0018164A"/>
    <w:rsid w:val="001A7DBE"/>
    <w:rsid w:val="001B5862"/>
    <w:rsid w:val="001C09E8"/>
    <w:rsid w:val="001D1D65"/>
    <w:rsid w:val="00202E85"/>
    <w:rsid w:val="00204120"/>
    <w:rsid w:val="00271568"/>
    <w:rsid w:val="00275714"/>
    <w:rsid w:val="00282940"/>
    <w:rsid w:val="002C0F85"/>
    <w:rsid w:val="002D6A51"/>
    <w:rsid w:val="002F14D5"/>
    <w:rsid w:val="002F3DF6"/>
    <w:rsid w:val="002F690D"/>
    <w:rsid w:val="003158D6"/>
    <w:rsid w:val="00320101"/>
    <w:rsid w:val="00350E0D"/>
    <w:rsid w:val="00357537"/>
    <w:rsid w:val="00367DCE"/>
    <w:rsid w:val="003749C9"/>
    <w:rsid w:val="0038278C"/>
    <w:rsid w:val="00383104"/>
    <w:rsid w:val="00394E53"/>
    <w:rsid w:val="003B6B2B"/>
    <w:rsid w:val="003C559D"/>
    <w:rsid w:val="003D1AF0"/>
    <w:rsid w:val="003D41C1"/>
    <w:rsid w:val="003F2A1C"/>
    <w:rsid w:val="004104CE"/>
    <w:rsid w:val="00430BE4"/>
    <w:rsid w:val="004401D7"/>
    <w:rsid w:val="00444A96"/>
    <w:rsid w:val="00444EF2"/>
    <w:rsid w:val="004C6192"/>
    <w:rsid w:val="004E4175"/>
    <w:rsid w:val="004F6C92"/>
    <w:rsid w:val="005042F4"/>
    <w:rsid w:val="00546B62"/>
    <w:rsid w:val="00583831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24DB9"/>
    <w:rsid w:val="007316DD"/>
    <w:rsid w:val="00744BEE"/>
    <w:rsid w:val="007C01A7"/>
    <w:rsid w:val="007D3111"/>
    <w:rsid w:val="007D5052"/>
    <w:rsid w:val="007F1C9D"/>
    <w:rsid w:val="00814B3F"/>
    <w:rsid w:val="0085349B"/>
    <w:rsid w:val="008B1846"/>
    <w:rsid w:val="008D04E1"/>
    <w:rsid w:val="008E0C83"/>
    <w:rsid w:val="00905323"/>
    <w:rsid w:val="00914584"/>
    <w:rsid w:val="00932A92"/>
    <w:rsid w:val="0096044A"/>
    <w:rsid w:val="00987308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E3FAE"/>
    <w:rsid w:val="00AE6F1B"/>
    <w:rsid w:val="00B20451"/>
    <w:rsid w:val="00B364BE"/>
    <w:rsid w:val="00B45830"/>
    <w:rsid w:val="00B74176"/>
    <w:rsid w:val="00B908A9"/>
    <w:rsid w:val="00BA1E3D"/>
    <w:rsid w:val="00BA6915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65AC1"/>
    <w:rsid w:val="00EA6AF2"/>
    <w:rsid w:val="00EB61A1"/>
    <w:rsid w:val="00EC26A7"/>
    <w:rsid w:val="00EE28E3"/>
    <w:rsid w:val="00F17DF0"/>
    <w:rsid w:val="00F27A3A"/>
    <w:rsid w:val="00F517BF"/>
    <w:rsid w:val="00F528A8"/>
    <w:rsid w:val="00F70AC5"/>
    <w:rsid w:val="00FC74AA"/>
    <w:rsid w:val="00FC7E3D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28-18 Marszałkowska 141  zawiadomienie o wyznaczeniu nowego terminu załatwienia sprawy</dc:title>
  <dc:creator>Dalkowska Anna  (DWOiP)</dc:creator>
  <cp:lastModifiedBy>Stępień Katarzyna  (DPA)</cp:lastModifiedBy>
  <cp:revision>2</cp:revision>
  <cp:lastPrinted>2017-09-25T10:39:00Z</cp:lastPrinted>
  <dcterms:created xsi:type="dcterms:W3CDTF">2021-09-28T10:16:00Z</dcterms:created>
  <dcterms:modified xsi:type="dcterms:W3CDTF">2021-09-28T10:16:00Z</dcterms:modified>
</cp:coreProperties>
</file>