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B4F1" w14:textId="614BA0D7" w:rsidR="00814A27" w:rsidRPr="00B103B4" w:rsidRDefault="00814A27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  <w:sz w:val="24"/>
          <w:szCs w:val="24"/>
        </w:rPr>
      </w:pPr>
      <w:r w:rsidRPr="00B103B4">
        <w:rPr>
          <w:rFonts w:ascii="Calibri" w:eastAsia="Aptos" w:hAnsi="Calibri" w:cs="Calibri"/>
          <w:b/>
          <w:bCs/>
          <w:kern w:val="0"/>
          <w:sz w:val="24"/>
          <w:szCs w:val="24"/>
        </w:rPr>
        <w:t xml:space="preserve">            Załącznik nr 5</w:t>
      </w:r>
    </w:p>
    <w:p w14:paraId="2E59D3B1" w14:textId="77777777" w:rsidR="00814A27" w:rsidRDefault="00814A27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453E6FCB" w14:textId="333C60C9" w:rsidR="002733AD" w:rsidRDefault="00AB6FF1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2733AD">
      <w:pPr>
        <w:autoSpaceDE w:val="0"/>
        <w:autoSpaceDN w:val="0"/>
        <w:spacing w:after="0" w:line="276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10628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o których mowa w § 1 ust. 1.</w:t>
      </w:r>
    </w:p>
    <w:p w14:paraId="0679A1FD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2733AD">
      <w:pPr>
        <w:numPr>
          <w:ilvl w:val="0"/>
          <w:numId w:val="1"/>
        </w:numPr>
        <w:spacing w:before="60" w:after="60" w:line="360" w:lineRule="auto"/>
        <w:ind w:left="284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lastRenderedPageBreak/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A60892C" w14:textId="7298B86F" w:rsidR="002733AD" w:rsidRPr="00AB6FF1" w:rsidRDefault="002733AD" w:rsidP="002733AD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>Wykonawca oświadcza, iż zapoznał się z zarządzeniem Ministra Sprawiedliwości z dnia 2</w:t>
      </w:r>
      <w:r w:rsidR="00BE56E5">
        <w:rPr>
          <w:rFonts w:ascii="Calibri" w:eastAsia="Aptos" w:hAnsi="Calibri" w:cs="Calibri"/>
          <w:kern w:val="0"/>
        </w:rPr>
        <w:t>8 listopada</w:t>
      </w:r>
      <w:r w:rsidRPr="00AB6FF1">
        <w:rPr>
          <w:rFonts w:ascii="Calibri" w:eastAsia="Aptos" w:hAnsi="Calibri" w:cs="Calibri"/>
          <w:kern w:val="0"/>
        </w:rPr>
        <w:t xml:space="preserve"> 20</w:t>
      </w:r>
      <w:r w:rsidR="00BE56E5">
        <w:rPr>
          <w:rFonts w:ascii="Calibri" w:eastAsia="Aptos" w:hAnsi="Calibri" w:cs="Calibri"/>
          <w:kern w:val="0"/>
        </w:rPr>
        <w:t>24</w:t>
      </w:r>
      <w:r w:rsidRPr="00AB6FF1">
        <w:rPr>
          <w:rFonts w:ascii="Calibri" w:eastAsia="Aptos" w:hAnsi="Calibri" w:cs="Calibri"/>
          <w:kern w:val="0"/>
        </w:rPr>
        <w:t xml:space="preserve"> r. w sprawie wprowadzenia Polityki Bezpieczeństwa Informacji Ministerstwa Sprawiedliwości wraz dokumentem pt. „Polityka Bezpieczeństwa Informacji Ministerstwa Sprawiedliwości”, stanowiącą załącznik do zarządzenia i zobowiązuje się do przestrzegania wynikających z niego obowiązków.</w:t>
      </w:r>
    </w:p>
    <w:p w14:paraId="2024AFFA" w14:textId="77777777" w:rsidR="001A3FC0" w:rsidRPr="00AB6FF1" w:rsidRDefault="001A3FC0">
      <w:pPr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>
      <w:pPr>
        <w:rPr>
          <w:rFonts w:ascii="Calibri" w:hAnsi="Calibri" w:cs="Calibri"/>
        </w:rPr>
      </w:pPr>
    </w:p>
    <w:p w14:paraId="50427D17" w14:textId="77777777" w:rsidR="001A3FC0" w:rsidRPr="00AB6FF1" w:rsidRDefault="001A3FC0">
      <w:pPr>
        <w:rPr>
          <w:rFonts w:ascii="Calibri" w:hAnsi="Calibri" w:cs="Calibri"/>
        </w:rPr>
      </w:pPr>
    </w:p>
    <w:p w14:paraId="06A9CFE4" w14:textId="1D31BBD0" w:rsidR="00DB65B3" w:rsidRPr="00AB6FF1" w:rsidRDefault="001A3FC0">
      <w:pPr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576AE6">
      <w:pPr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>
      <w:pPr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2733AD"/>
    <w:rsid w:val="00290C5A"/>
    <w:rsid w:val="002D75E4"/>
    <w:rsid w:val="003C649F"/>
    <w:rsid w:val="003E3151"/>
    <w:rsid w:val="004816DA"/>
    <w:rsid w:val="004B7F21"/>
    <w:rsid w:val="00502C57"/>
    <w:rsid w:val="00576AE6"/>
    <w:rsid w:val="006111AF"/>
    <w:rsid w:val="0067519D"/>
    <w:rsid w:val="00731091"/>
    <w:rsid w:val="00814594"/>
    <w:rsid w:val="00814A27"/>
    <w:rsid w:val="00A25218"/>
    <w:rsid w:val="00A9680A"/>
    <w:rsid w:val="00AB6FF1"/>
    <w:rsid w:val="00B103B4"/>
    <w:rsid w:val="00B8650C"/>
    <w:rsid w:val="00BA613B"/>
    <w:rsid w:val="00BE56E5"/>
    <w:rsid w:val="00C67740"/>
    <w:rsid w:val="00D2478D"/>
    <w:rsid w:val="00D501F7"/>
    <w:rsid w:val="00DB65B3"/>
    <w:rsid w:val="00E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4</cp:revision>
  <cp:lastPrinted>2025-03-26T12:42:00Z</cp:lastPrinted>
  <dcterms:created xsi:type="dcterms:W3CDTF">2025-09-01T10:36:00Z</dcterms:created>
  <dcterms:modified xsi:type="dcterms:W3CDTF">2025-09-01T10:43:00Z</dcterms:modified>
</cp:coreProperties>
</file>