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314B" w14:textId="012C5BCC" w:rsidR="00D22C9E" w:rsidRPr="00C15BA1" w:rsidRDefault="001D2CF8" w:rsidP="00C12080">
      <w:pPr>
        <w:pStyle w:val="Akapitzlist"/>
        <w:numPr>
          <w:ilvl w:val="0"/>
          <w:numId w:val="43"/>
        </w:numPr>
        <w:spacing w:before="120" w:after="120" w:line="240" w:lineRule="auto"/>
        <w:ind w:left="1049" w:hanging="335"/>
        <w:rPr>
          <w:rFonts w:ascii="Times New Roman" w:hAnsi="Times New Roman" w:cs="Times New Roman"/>
          <w:b/>
          <w:bCs/>
        </w:rPr>
      </w:pPr>
      <w:bookmarkStart w:id="0" w:name="_Hlk177039111"/>
      <w:r w:rsidRPr="00C15BA1">
        <w:rPr>
          <w:rFonts w:ascii="Times New Roman" w:hAnsi="Times New Roman" w:cs="Times New Roman"/>
          <w:b/>
          <w:bCs/>
        </w:rPr>
        <w:t>Z</w:t>
      </w:r>
      <w:r w:rsidR="00CB322C" w:rsidRPr="00C15BA1">
        <w:rPr>
          <w:rFonts w:ascii="Times New Roman" w:hAnsi="Times New Roman" w:cs="Times New Roman"/>
          <w:b/>
          <w:bCs/>
        </w:rPr>
        <w:t>ajęcia praktyczne prowadzone stacjonarnie</w:t>
      </w:r>
      <w:r w:rsidR="0061316C" w:rsidRPr="00C15BA1">
        <w:rPr>
          <w:rFonts w:ascii="Times New Roman" w:hAnsi="Times New Roman" w:cs="Times New Roman"/>
          <w:b/>
          <w:bCs/>
        </w:rPr>
        <w:t xml:space="preserve"> (w siedzibie Wykonawcy)</w:t>
      </w:r>
      <w:r w:rsidR="00CB322C" w:rsidRPr="00C15BA1">
        <w:rPr>
          <w:rFonts w:ascii="Times New Roman" w:hAnsi="Times New Roman" w:cs="Times New Roman"/>
          <w:b/>
          <w:bCs/>
        </w:rPr>
        <w:t>:</w:t>
      </w:r>
      <w:bookmarkEnd w:id="0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34"/>
        <w:gridCol w:w="7614"/>
        <w:gridCol w:w="1160"/>
        <w:gridCol w:w="1145"/>
        <w:gridCol w:w="16"/>
        <w:gridCol w:w="1160"/>
        <w:gridCol w:w="1129"/>
        <w:gridCol w:w="867"/>
      </w:tblGrid>
      <w:tr w:rsidR="00DF5935" w:rsidRPr="00C15BA1" w14:paraId="07448F54" w14:textId="77777777" w:rsidTr="00DF5935">
        <w:trPr>
          <w:trHeight w:val="290"/>
          <w:jc w:val="center"/>
        </w:trPr>
        <w:tc>
          <w:tcPr>
            <w:tcW w:w="934" w:type="dxa"/>
            <w:vMerge w:val="restart"/>
            <w:vAlign w:val="center"/>
          </w:tcPr>
          <w:p w14:paraId="7D4D2971" w14:textId="55E3FF91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77039246"/>
            <w:r w:rsidRPr="00C15B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grupy</w:t>
            </w:r>
          </w:p>
        </w:tc>
        <w:tc>
          <w:tcPr>
            <w:tcW w:w="7614" w:type="dxa"/>
            <w:vMerge w:val="restart"/>
            <w:vAlign w:val="center"/>
          </w:tcPr>
          <w:p w14:paraId="143BE112" w14:textId="4B373D8F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Skład grupy wg stanowisk</w:t>
            </w:r>
          </w:p>
        </w:tc>
        <w:tc>
          <w:tcPr>
            <w:tcW w:w="2305" w:type="dxa"/>
            <w:gridSpan w:val="2"/>
            <w:shd w:val="clear" w:color="auto" w:fill="F2DBDB" w:themeFill="accent2" w:themeFillTint="33"/>
            <w:vAlign w:val="center"/>
          </w:tcPr>
          <w:p w14:paraId="71B24352" w14:textId="004B4D37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Pierwsze półrocze</w:t>
            </w:r>
          </w:p>
        </w:tc>
        <w:tc>
          <w:tcPr>
            <w:tcW w:w="2305" w:type="dxa"/>
            <w:gridSpan w:val="3"/>
            <w:shd w:val="clear" w:color="auto" w:fill="EAF1DD" w:themeFill="accent3" w:themeFillTint="33"/>
            <w:vAlign w:val="center"/>
          </w:tcPr>
          <w:p w14:paraId="2AEDB029" w14:textId="7C79E98C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Drugie półrocze </w:t>
            </w:r>
          </w:p>
        </w:tc>
        <w:tc>
          <w:tcPr>
            <w:tcW w:w="867" w:type="dxa"/>
            <w:vMerge w:val="restart"/>
            <w:vAlign w:val="center"/>
          </w:tcPr>
          <w:p w14:paraId="2F0FABF5" w14:textId="5CC1055D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Liczba dni</w:t>
            </w:r>
          </w:p>
        </w:tc>
      </w:tr>
      <w:tr w:rsidR="00DF5935" w:rsidRPr="00C15BA1" w14:paraId="386A00F4" w14:textId="77777777" w:rsidTr="00DF5935">
        <w:trPr>
          <w:trHeight w:val="290"/>
          <w:jc w:val="center"/>
        </w:trPr>
        <w:tc>
          <w:tcPr>
            <w:tcW w:w="934" w:type="dxa"/>
            <w:vMerge/>
            <w:vAlign w:val="center"/>
          </w:tcPr>
          <w:p w14:paraId="71A35684" w14:textId="77777777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4" w:type="dxa"/>
            <w:vMerge/>
            <w:vAlign w:val="center"/>
          </w:tcPr>
          <w:p w14:paraId="223AED48" w14:textId="77777777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0" w:type="dxa"/>
            <w:gridSpan w:val="5"/>
            <w:vAlign w:val="center"/>
          </w:tcPr>
          <w:p w14:paraId="49ADA937" w14:textId="4844AB3D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867" w:type="dxa"/>
            <w:vMerge/>
            <w:vAlign w:val="center"/>
          </w:tcPr>
          <w:p w14:paraId="26417674" w14:textId="77777777" w:rsidR="00DF5935" w:rsidRPr="00C15BA1" w:rsidRDefault="00DF5935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935" w:rsidRPr="00C15BA1" w14:paraId="75E55003" w14:textId="77777777" w:rsidTr="00DF5935">
        <w:trPr>
          <w:trHeight w:val="231"/>
          <w:jc w:val="center"/>
        </w:trPr>
        <w:tc>
          <w:tcPr>
            <w:tcW w:w="934" w:type="dxa"/>
            <w:vMerge/>
          </w:tcPr>
          <w:p w14:paraId="1CE13AC7" w14:textId="77777777" w:rsidR="00DF5935" w:rsidRPr="00C15BA1" w:rsidRDefault="00DF5935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vMerge/>
            <w:tcBorders>
              <w:bottom w:val="single" w:sz="4" w:space="0" w:color="auto"/>
            </w:tcBorders>
          </w:tcPr>
          <w:p w14:paraId="0798B764" w14:textId="77777777" w:rsidR="00DF5935" w:rsidRPr="00C15BA1" w:rsidRDefault="00DF5935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F2DBDB" w:themeFill="accent2" w:themeFillTint="33"/>
            <w:vAlign w:val="center"/>
          </w:tcPr>
          <w:p w14:paraId="7AC8812C" w14:textId="3C596A9A" w:rsidR="00DF5935" w:rsidRPr="00DF5935" w:rsidRDefault="00DF5935" w:rsidP="001D2C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935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1161" w:type="dxa"/>
            <w:gridSpan w:val="2"/>
            <w:shd w:val="clear" w:color="auto" w:fill="F2DBDB" w:themeFill="accent2" w:themeFillTint="33"/>
            <w:vAlign w:val="center"/>
          </w:tcPr>
          <w:p w14:paraId="79106C0B" w14:textId="44A068F0" w:rsidR="00DF5935" w:rsidRPr="00DF5935" w:rsidRDefault="00DF5935" w:rsidP="001D2C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935"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</w:tc>
        <w:tc>
          <w:tcPr>
            <w:tcW w:w="1160" w:type="dxa"/>
            <w:shd w:val="clear" w:color="auto" w:fill="EAF1DD" w:themeFill="accent3" w:themeFillTint="33"/>
            <w:vAlign w:val="center"/>
          </w:tcPr>
          <w:p w14:paraId="060DD3F7" w14:textId="23097A4A" w:rsidR="00DF5935" w:rsidRPr="00DF5935" w:rsidRDefault="00DF5935" w:rsidP="001D2C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935">
              <w:rPr>
                <w:rFonts w:ascii="Times New Roman" w:hAnsi="Times New Roman" w:cs="Times New Roman"/>
                <w:b/>
                <w:sz w:val="20"/>
                <w:szCs w:val="20"/>
              </w:rPr>
              <w:t>X</w:t>
            </w:r>
          </w:p>
        </w:tc>
        <w:tc>
          <w:tcPr>
            <w:tcW w:w="1129" w:type="dxa"/>
            <w:shd w:val="clear" w:color="auto" w:fill="EAF1DD" w:themeFill="accent3" w:themeFillTint="33"/>
            <w:vAlign w:val="center"/>
          </w:tcPr>
          <w:p w14:paraId="08C03BAB" w14:textId="1D60D150" w:rsidR="00DF5935" w:rsidRPr="00DF5935" w:rsidRDefault="00DF5935" w:rsidP="001D2C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5935">
              <w:rPr>
                <w:rFonts w:ascii="Times New Roman" w:hAnsi="Times New Roman" w:cs="Times New Roman"/>
                <w:b/>
                <w:sz w:val="20"/>
                <w:szCs w:val="20"/>
              </w:rPr>
              <w:t>XI</w:t>
            </w:r>
          </w:p>
        </w:tc>
        <w:tc>
          <w:tcPr>
            <w:tcW w:w="867" w:type="dxa"/>
          </w:tcPr>
          <w:p w14:paraId="51BDB569" w14:textId="77777777" w:rsidR="00DF5935" w:rsidRPr="00C15BA1" w:rsidRDefault="00DF5935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316C" w:rsidRPr="00C15BA1" w14:paraId="16CE5C79" w14:textId="77777777" w:rsidTr="00DF5935">
        <w:trPr>
          <w:trHeight w:val="716"/>
          <w:jc w:val="center"/>
        </w:trPr>
        <w:tc>
          <w:tcPr>
            <w:tcW w:w="934" w:type="dxa"/>
            <w:vMerge w:val="restart"/>
            <w:vAlign w:val="center"/>
          </w:tcPr>
          <w:p w14:paraId="6C3B3B44" w14:textId="27241A78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7614" w:type="dxa"/>
            <w:tcBorders>
              <w:bottom w:val="dashSmallGap" w:sz="4" w:space="0" w:color="auto"/>
            </w:tcBorders>
            <w:vAlign w:val="center"/>
          </w:tcPr>
          <w:p w14:paraId="375D90EC" w14:textId="39E937AD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Ministrowie, sekretarze stanu, podsekretarze stanu i dyrektorzy generalni w rozumieniu art. 25 ust. 1 ustawy z dnia 21 listopada 2008 r. o służbie cywilnej (Dz. U. z 2020 r. poz. 265 i 285).</w:t>
            </w:r>
          </w:p>
        </w:tc>
        <w:tc>
          <w:tcPr>
            <w:tcW w:w="1160" w:type="dxa"/>
            <w:vMerge w:val="restart"/>
            <w:shd w:val="clear" w:color="auto" w:fill="F2DBDB" w:themeFill="accent2" w:themeFillTint="33"/>
            <w:vAlign w:val="center"/>
          </w:tcPr>
          <w:p w14:paraId="1BC68E36" w14:textId="6F1CC2BE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="001D2CF8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-21</w:t>
            </w:r>
          </w:p>
        </w:tc>
        <w:tc>
          <w:tcPr>
            <w:tcW w:w="1161" w:type="dxa"/>
            <w:gridSpan w:val="2"/>
            <w:vMerge w:val="restart"/>
            <w:shd w:val="clear" w:color="auto" w:fill="F2DBDB" w:themeFill="accent2" w:themeFillTint="33"/>
            <w:vAlign w:val="center"/>
          </w:tcPr>
          <w:p w14:paraId="2B4A6990" w14:textId="6B340A3F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shd w:val="clear" w:color="auto" w:fill="EAF1DD" w:themeFill="accent3" w:themeFillTint="33"/>
            <w:vAlign w:val="center"/>
          </w:tcPr>
          <w:p w14:paraId="60C08447" w14:textId="265FE91C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C12080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-22</w:t>
            </w:r>
          </w:p>
        </w:tc>
        <w:tc>
          <w:tcPr>
            <w:tcW w:w="1129" w:type="dxa"/>
            <w:vMerge w:val="restart"/>
            <w:shd w:val="clear" w:color="auto" w:fill="EAF1DD" w:themeFill="accent3" w:themeFillTint="33"/>
            <w:vAlign w:val="center"/>
          </w:tcPr>
          <w:p w14:paraId="1B8D72E5" w14:textId="016BB334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 w:val="restart"/>
            <w:vAlign w:val="center"/>
          </w:tcPr>
          <w:p w14:paraId="1C7D87C5" w14:textId="65D36D0F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2x</w:t>
            </w:r>
            <w:r w:rsidR="00C15BA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1316C" w:rsidRPr="00C15BA1" w14:paraId="1B0451A1" w14:textId="77777777" w:rsidTr="00DF5935">
        <w:trPr>
          <w:trHeight w:val="274"/>
          <w:jc w:val="center"/>
        </w:trPr>
        <w:tc>
          <w:tcPr>
            <w:tcW w:w="934" w:type="dxa"/>
            <w:vMerge/>
            <w:vAlign w:val="center"/>
          </w:tcPr>
          <w:p w14:paraId="43AE21EC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583148" w14:textId="2C4AD91B" w:rsidR="0061316C" w:rsidRPr="00C15BA1" w:rsidRDefault="0061316C" w:rsidP="00C12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Osoby pełniące funkcje centralnych organów administracji rządowej i ich zastępcy.</w:t>
            </w:r>
          </w:p>
        </w:tc>
        <w:tc>
          <w:tcPr>
            <w:tcW w:w="1160" w:type="dxa"/>
            <w:vMerge/>
            <w:shd w:val="clear" w:color="auto" w:fill="F2DBDB" w:themeFill="accent2" w:themeFillTint="33"/>
            <w:vAlign w:val="center"/>
          </w:tcPr>
          <w:p w14:paraId="55133823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shd w:val="clear" w:color="auto" w:fill="F2DBDB" w:themeFill="accent2" w:themeFillTint="33"/>
            <w:vAlign w:val="center"/>
          </w:tcPr>
          <w:p w14:paraId="5D5D7C51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shd w:val="clear" w:color="auto" w:fill="EAF1DD" w:themeFill="accent3" w:themeFillTint="33"/>
            <w:vAlign w:val="center"/>
          </w:tcPr>
          <w:p w14:paraId="667714F4" w14:textId="0E22CEAD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shd w:val="clear" w:color="auto" w:fill="EAF1DD" w:themeFill="accent3" w:themeFillTint="33"/>
            <w:vAlign w:val="center"/>
          </w:tcPr>
          <w:p w14:paraId="746742C3" w14:textId="15E0330D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/>
            <w:vAlign w:val="center"/>
          </w:tcPr>
          <w:p w14:paraId="3879281A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316C" w:rsidRPr="00C15BA1" w14:paraId="4D0EF720" w14:textId="77777777" w:rsidTr="00DF5935">
        <w:trPr>
          <w:trHeight w:val="203"/>
          <w:jc w:val="center"/>
        </w:trPr>
        <w:tc>
          <w:tcPr>
            <w:tcW w:w="934" w:type="dxa"/>
            <w:vMerge/>
            <w:vAlign w:val="center"/>
          </w:tcPr>
          <w:p w14:paraId="2E360242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tcBorders>
              <w:top w:val="dashSmallGap" w:sz="4" w:space="0" w:color="auto"/>
            </w:tcBorders>
            <w:vAlign w:val="center"/>
          </w:tcPr>
          <w:p w14:paraId="690164B5" w14:textId="63F31654" w:rsidR="0061316C" w:rsidRPr="00C15BA1" w:rsidRDefault="0061316C" w:rsidP="00C12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Posłowie i senatorowie.</w:t>
            </w:r>
          </w:p>
        </w:tc>
        <w:tc>
          <w:tcPr>
            <w:tcW w:w="1160" w:type="dxa"/>
            <w:vMerge/>
            <w:shd w:val="clear" w:color="auto" w:fill="F2DBDB" w:themeFill="accent2" w:themeFillTint="33"/>
            <w:vAlign w:val="center"/>
          </w:tcPr>
          <w:p w14:paraId="227634CA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shd w:val="clear" w:color="auto" w:fill="F2DBDB" w:themeFill="accent2" w:themeFillTint="33"/>
            <w:vAlign w:val="center"/>
          </w:tcPr>
          <w:p w14:paraId="2BD3E15B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shd w:val="clear" w:color="auto" w:fill="EAF1DD" w:themeFill="accent3" w:themeFillTint="33"/>
            <w:vAlign w:val="center"/>
          </w:tcPr>
          <w:p w14:paraId="7A792DD5" w14:textId="30680A0B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shd w:val="clear" w:color="auto" w:fill="EAF1DD" w:themeFill="accent3" w:themeFillTint="33"/>
            <w:vAlign w:val="center"/>
          </w:tcPr>
          <w:p w14:paraId="75815F93" w14:textId="26B9015E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/>
            <w:vAlign w:val="center"/>
          </w:tcPr>
          <w:p w14:paraId="7F3C72D9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316C" w:rsidRPr="00C15BA1" w14:paraId="3101FA6E" w14:textId="77777777" w:rsidTr="00DF5935">
        <w:trPr>
          <w:trHeight w:val="720"/>
          <w:jc w:val="center"/>
        </w:trPr>
        <w:tc>
          <w:tcPr>
            <w:tcW w:w="934" w:type="dxa"/>
            <w:vMerge w:val="restart"/>
            <w:vAlign w:val="center"/>
          </w:tcPr>
          <w:p w14:paraId="05BE4183" w14:textId="762FE89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7614" w:type="dxa"/>
            <w:tcBorders>
              <w:bottom w:val="dashSmallGap" w:sz="4" w:space="0" w:color="auto"/>
            </w:tcBorders>
            <w:vAlign w:val="center"/>
          </w:tcPr>
          <w:p w14:paraId="6EE3F0DD" w14:textId="41F430D5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Kierownicy jednostek organizacyjnych podległych Prezesowi Rady Ministrów i ministrom kierującym działami administracji rządowej lub przez nich nadzorowanych i ich zastępcy.</w:t>
            </w:r>
          </w:p>
        </w:tc>
        <w:tc>
          <w:tcPr>
            <w:tcW w:w="1160" w:type="dxa"/>
            <w:vMerge w:val="restart"/>
            <w:shd w:val="clear" w:color="auto" w:fill="F2DBDB" w:themeFill="accent2" w:themeFillTint="33"/>
            <w:vAlign w:val="center"/>
          </w:tcPr>
          <w:p w14:paraId="25F6B438" w14:textId="3FF32700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1D2CF8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-14</w:t>
            </w:r>
          </w:p>
        </w:tc>
        <w:tc>
          <w:tcPr>
            <w:tcW w:w="1161" w:type="dxa"/>
            <w:gridSpan w:val="2"/>
            <w:vMerge w:val="restart"/>
            <w:shd w:val="clear" w:color="auto" w:fill="F2DBDB" w:themeFill="accent2" w:themeFillTint="33"/>
            <w:vAlign w:val="center"/>
          </w:tcPr>
          <w:p w14:paraId="046C9047" w14:textId="51B18854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shd w:val="clear" w:color="auto" w:fill="EAF1DD" w:themeFill="accent3" w:themeFillTint="33"/>
            <w:vAlign w:val="center"/>
          </w:tcPr>
          <w:p w14:paraId="53E7B5A7" w14:textId="46C0DEE5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12080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215A1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29" w:type="dxa"/>
            <w:vMerge w:val="restart"/>
            <w:shd w:val="clear" w:color="auto" w:fill="EAF1DD" w:themeFill="accent3" w:themeFillTint="33"/>
            <w:vAlign w:val="center"/>
          </w:tcPr>
          <w:p w14:paraId="399C49EB" w14:textId="22C7E984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 w:val="restart"/>
            <w:vAlign w:val="center"/>
          </w:tcPr>
          <w:p w14:paraId="3BCC8B1F" w14:textId="0B648B51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2x</w:t>
            </w:r>
            <w:r w:rsidR="00C15BA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1316C" w:rsidRPr="00C15BA1" w14:paraId="58A89339" w14:textId="77777777" w:rsidTr="00DF5935">
        <w:trPr>
          <w:trHeight w:val="285"/>
          <w:jc w:val="center"/>
        </w:trPr>
        <w:tc>
          <w:tcPr>
            <w:tcW w:w="934" w:type="dxa"/>
            <w:vMerge/>
            <w:vAlign w:val="center"/>
          </w:tcPr>
          <w:p w14:paraId="722190F9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tcBorders>
              <w:top w:val="dashSmallGap" w:sz="4" w:space="0" w:color="auto"/>
            </w:tcBorders>
            <w:vAlign w:val="center"/>
          </w:tcPr>
          <w:p w14:paraId="0CC3A190" w14:textId="7AB6FF35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Kierownicy jednostek organizacyjnych obsługujących Prezesa Rady Ministrów.</w:t>
            </w:r>
          </w:p>
        </w:tc>
        <w:tc>
          <w:tcPr>
            <w:tcW w:w="1160" w:type="dxa"/>
            <w:vMerge/>
            <w:shd w:val="clear" w:color="auto" w:fill="F2DBDB" w:themeFill="accent2" w:themeFillTint="33"/>
            <w:vAlign w:val="center"/>
          </w:tcPr>
          <w:p w14:paraId="2A8CACB6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shd w:val="clear" w:color="auto" w:fill="F2DBDB" w:themeFill="accent2" w:themeFillTint="33"/>
            <w:vAlign w:val="center"/>
          </w:tcPr>
          <w:p w14:paraId="71CA91EA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shd w:val="clear" w:color="auto" w:fill="EAF1DD" w:themeFill="accent3" w:themeFillTint="33"/>
            <w:vAlign w:val="center"/>
          </w:tcPr>
          <w:p w14:paraId="034CA902" w14:textId="407CCE3C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shd w:val="clear" w:color="auto" w:fill="EAF1DD" w:themeFill="accent3" w:themeFillTint="33"/>
            <w:vAlign w:val="center"/>
          </w:tcPr>
          <w:p w14:paraId="4819C397" w14:textId="6245CB14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/>
            <w:vAlign w:val="center"/>
          </w:tcPr>
          <w:p w14:paraId="1F714D20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316C" w:rsidRPr="00C15BA1" w14:paraId="26E87CA9" w14:textId="77777777" w:rsidTr="00DF5935">
        <w:trPr>
          <w:trHeight w:val="261"/>
          <w:jc w:val="center"/>
        </w:trPr>
        <w:tc>
          <w:tcPr>
            <w:tcW w:w="934" w:type="dxa"/>
            <w:vMerge w:val="restart"/>
            <w:vAlign w:val="center"/>
          </w:tcPr>
          <w:p w14:paraId="33F12375" w14:textId="7A640FF5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177039233"/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7614" w:type="dxa"/>
            <w:tcBorders>
              <w:bottom w:val="dashSmallGap" w:sz="4" w:space="0" w:color="auto"/>
            </w:tcBorders>
            <w:vAlign w:val="center"/>
          </w:tcPr>
          <w:p w14:paraId="44E9FCA5" w14:textId="2D5CA552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Wojewodowie i wicewojewodowie.</w:t>
            </w:r>
          </w:p>
        </w:tc>
        <w:tc>
          <w:tcPr>
            <w:tcW w:w="1160" w:type="dxa"/>
            <w:vMerge w:val="restart"/>
            <w:shd w:val="clear" w:color="auto" w:fill="F2DBDB" w:themeFill="accent2" w:themeFillTint="33"/>
            <w:vAlign w:val="center"/>
          </w:tcPr>
          <w:p w14:paraId="7FF7D33C" w14:textId="77082EC9" w:rsidR="0061316C" w:rsidRPr="00C15BA1" w:rsidRDefault="00215A1E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5-7</w:t>
            </w:r>
          </w:p>
        </w:tc>
        <w:tc>
          <w:tcPr>
            <w:tcW w:w="1161" w:type="dxa"/>
            <w:gridSpan w:val="2"/>
            <w:vMerge w:val="restart"/>
            <w:shd w:val="clear" w:color="auto" w:fill="F2DBDB" w:themeFill="accent2" w:themeFillTint="33"/>
            <w:vAlign w:val="center"/>
          </w:tcPr>
          <w:p w14:paraId="616FB209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 w:val="restart"/>
            <w:shd w:val="clear" w:color="auto" w:fill="EAF1DD" w:themeFill="accent3" w:themeFillTint="33"/>
            <w:vAlign w:val="center"/>
          </w:tcPr>
          <w:p w14:paraId="150DEC3F" w14:textId="7DD44C31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C12080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-15</w:t>
            </w:r>
          </w:p>
        </w:tc>
        <w:tc>
          <w:tcPr>
            <w:tcW w:w="1129" w:type="dxa"/>
            <w:vMerge w:val="restart"/>
            <w:shd w:val="clear" w:color="auto" w:fill="EAF1DD" w:themeFill="accent3" w:themeFillTint="33"/>
            <w:vAlign w:val="center"/>
          </w:tcPr>
          <w:p w14:paraId="5F8E282C" w14:textId="123114CE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 w:val="restart"/>
            <w:vAlign w:val="center"/>
          </w:tcPr>
          <w:p w14:paraId="6BA7FED7" w14:textId="0466D225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2x</w:t>
            </w:r>
            <w:r w:rsidR="00C15BA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1316C" w:rsidRPr="00C15BA1" w14:paraId="043B38DC" w14:textId="77777777" w:rsidTr="00DF5935">
        <w:trPr>
          <w:trHeight w:val="513"/>
          <w:jc w:val="center"/>
        </w:trPr>
        <w:tc>
          <w:tcPr>
            <w:tcW w:w="934" w:type="dxa"/>
            <w:vMerge/>
            <w:vAlign w:val="center"/>
          </w:tcPr>
          <w:p w14:paraId="5D628915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tcBorders>
              <w:top w:val="dashSmallGap" w:sz="4" w:space="0" w:color="auto"/>
            </w:tcBorders>
            <w:vAlign w:val="center"/>
          </w:tcPr>
          <w:p w14:paraId="2831CCF0" w14:textId="31EC2172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Marszałkowie i wicemarszałkowie województw, starostowie, prezydenci miast oraz ich zastępcy.</w:t>
            </w:r>
          </w:p>
        </w:tc>
        <w:tc>
          <w:tcPr>
            <w:tcW w:w="1160" w:type="dxa"/>
            <w:vMerge/>
            <w:shd w:val="clear" w:color="auto" w:fill="F2DBDB" w:themeFill="accent2" w:themeFillTint="33"/>
            <w:vAlign w:val="center"/>
          </w:tcPr>
          <w:p w14:paraId="4B0FDBD8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shd w:val="clear" w:color="auto" w:fill="F2DBDB" w:themeFill="accent2" w:themeFillTint="33"/>
            <w:vAlign w:val="center"/>
          </w:tcPr>
          <w:p w14:paraId="3A71B9AC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shd w:val="clear" w:color="auto" w:fill="EAF1DD" w:themeFill="accent3" w:themeFillTint="33"/>
            <w:vAlign w:val="center"/>
          </w:tcPr>
          <w:p w14:paraId="37ECCAE9" w14:textId="144599DA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shd w:val="clear" w:color="auto" w:fill="EAF1DD" w:themeFill="accent3" w:themeFillTint="33"/>
            <w:vAlign w:val="center"/>
          </w:tcPr>
          <w:p w14:paraId="198FD2A8" w14:textId="1A8713D0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/>
            <w:vAlign w:val="center"/>
          </w:tcPr>
          <w:p w14:paraId="3D9124BD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316C" w:rsidRPr="00C15BA1" w14:paraId="6FA7232D" w14:textId="77777777" w:rsidTr="00DF5935">
        <w:trPr>
          <w:trHeight w:val="749"/>
          <w:jc w:val="center"/>
        </w:trPr>
        <w:tc>
          <w:tcPr>
            <w:tcW w:w="934" w:type="dxa"/>
            <w:vMerge w:val="restart"/>
            <w:vAlign w:val="center"/>
          </w:tcPr>
          <w:p w14:paraId="3FA1F01B" w14:textId="03B26A2C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" w:name="_Hlk177039153"/>
            <w:bookmarkEnd w:id="2"/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7614" w:type="dxa"/>
            <w:tcBorders>
              <w:bottom w:val="dashSmallGap" w:sz="4" w:space="0" w:color="auto"/>
            </w:tcBorders>
            <w:vAlign w:val="center"/>
          </w:tcPr>
          <w:p w14:paraId="428513ED" w14:textId="620A1415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Dyrektorzy i kierownicy komórek organizacyjnych oraz ich zastępcy w urzędach obsługujących podmioty, o których mowa w pkt. 1-2, 4-</w:t>
            </w:r>
            <w:r w:rsidR="00BA4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 xml:space="preserve"> rozporządzenia Rady Ministrów z dnia 31 października 2022 r. </w:t>
            </w:r>
            <w:r w:rsidRPr="00C15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sprawie szkolenia obronnego</w:t>
            </w: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0" w:type="dxa"/>
            <w:vMerge w:val="restart"/>
            <w:shd w:val="clear" w:color="auto" w:fill="F2DBDB" w:themeFill="accent2" w:themeFillTint="33"/>
            <w:vAlign w:val="center"/>
          </w:tcPr>
          <w:p w14:paraId="6358CA8F" w14:textId="2F604BD0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 w:val="restart"/>
            <w:shd w:val="clear" w:color="auto" w:fill="F2DBDB" w:themeFill="accent2" w:themeFillTint="33"/>
            <w:vAlign w:val="center"/>
          </w:tcPr>
          <w:p w14:paraId="605FC67C" w14:textId="3E12A3B7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1D2CF8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-11</w:t>
            </w:r>
          </w:p>
        </w:tc>
        <w:tc>
          <w:tcPr>
            <w:tcW w:w="1160" w:type="dxa"/>
            <w:vMerge w:val="restart"/>
            <w:shd w:val="clear" w:color="auto" w:fill="EAF1DD" w:themeFill="accent3" w:themeFillTint="33"/>
            <w:vAlign w:val="center"/>
          </w:tcPr>
          <w:p w14:paraId="554E6A86" w14:textId="2B665131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  <w:shd w:val="clear" w:color="auto" w:fill="EAF1DD" w:themeFill="accent3" w:themeFillTint="33"/>
            <w:vAlign w:val="center"/>
          </w:tcPr>
          <w:p w14:paraId="065A35F4" w14:textId="31EDC074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C12080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</w:p>
        </w:tc>
        <w:tc>
          <w:tcPr>
            <w:tcW w:w="867" w:type="dxa"/>
            <w:vMerge w:val="restart"/>
            <w:vAlign w:val="center"/>
          </w:tcPr>
          <w:p w14:paraId="4DD496B9" w14:textId="33619EAE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2x</w:t>
            </w:r>
            <w:r w:rsidR="00C15BA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1316C" w:rsidRPr="00C15BA1" w14:paraId="768D99BF" w14:textId="77777777" w:rsidTr="00DF5935">
        <w:trPr>
          <w:trHeight w:val="287"/>
          <w:jc w:val="center"/>
        </w:trPr>
        <w:tc>
          <w:tcPr>
            <w:tcW w:w="934" w:type="dxa"/>
            <w:vMerge/>
          </w:tcPr>
          <w:p w14:paraId="4EC8A2FE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21D3DA" w14:textId="0B889CA7" w:rsidR="0061316C" w:rsidRPr="00C15BA1" w:rsidRDefault="0061316C" w:rsidP="00C120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Osoby pełniące funkcje organów rządowej administracji zespolonej i niezespolonej.</w:t>
            </w:r>
          </w:p>
        </w:tc>
        <w:tc>
          <w:tcPr>
            <w:tcW w:w="1160" w:type="dxa"/>
            <w:vMerge/>
            <w:shd w:val="clear" w:color="auto" w:fill="F2DBDB" w:themeFill="accent2" w:themeFillTint="33"/>
            <w:vAlign w:val="center"/>
          </w:tcPr>
          <w:p w14:paraId="4BBFFF2E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/>
            <w:shd w:val="clear" w:color="auto" w:fill="F2DBDB" w:themeFill="accent2" w:themeFillTint="33"/>
            <w:vAlign w:val="center"/>
          </w:tcPr>
          <w:p w14:paraId="1FAD672C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shd w:val="clear" w:color="auto" w:fill="EAF1DD" w:themeFill="accent3" w:themeFillTint="33"/>
            <w:vAlign w:val="center"/>
          </w:tcPr>
          <w:p w14:paraId="5A5BC632" w14:textId="795D33DB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shd w:val="clear" w:color="auto" w:fill="EAF1DD" w:themeFill="accent3" w:themeFillTint="33"/>
            <w:vAlign w:val="center"/>
          </w:tcPr>
          <w:p w14:paraId="66C9030C" w14:textId="0F4B0308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7" w:type="dxa"/>
            <w:vMerge/>
          </w:tcPr>
          <w:p w14:paraId="4886CDAF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316C" w:rsidRPr="00C15BA1" w14:paraId="4B85709A" w14:textId="77777777" w:rsidTr="00DF5935">
        <w:trPr>
          <w:trHeight w:val="944"/>
          <w:jc w:val="center"/>
        </w:trPr>
        <w:tc>
          <w:tcPr>
            <w:tcW w:w="934" w:type="dxa"/>
            <w:vMerge/>
          </w:tcPr>
          <w:p w14:paraId="39749D0B" w14:textId="77777777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14" w:type="dxa"/>
            <w:tcBorders>
              <w:top w:val="dashSmallGap" w:sz="4" w:space="0" w:color="auto"/>
            </w:tcBorders>
            <w:vAlign w:val="center"/>
          </w:tcPr>
          <w:p w14:paraId="49B97EDF" w14:textId="27FD12AE" w:rsidR="0061316C" w:rsidRPr="00C15BA1" w:rsidRDefault="0061316C" w:rsidP="00C12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Dyrektorzy i kierownicy komórek organizacyjnych oraz ich zastępcy w urzędach obsługujących podmioty, o których mowa w pkt. 1-2, 4-</w:t>
            </w:r>
            <w:r w:rsidR="00BA4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 xml:space="preserve"> rozporządzenia Rady Ministrów z dnia 31 października 2022 r. </w:t>
            </w:r>
            <w:r w:rsidRPr="00C15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sprawie szkolenia obronnego</w:t>
            </w: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 xml:space="preserve"> reprezentujący służby specjalne</w:t>
            </w:r>
            <w:r w:rsidR="00D35229" w:rsidRPr="00C15B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0" w:type="dxa"/>
            <w:shd w:val="clear" w:color="auto" w:fill="F2DBDB" w:themeFill="accent2" w:themeFillTint="33"/>
            <w:vAlign w:val="center"/>
          </w:tcPr>
          <w:p w14:paraId="6C44FC9D" w14:textId="725795EF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shd w:val="clear" w:color="auto" w:fill="F2DBDB" w:themeFill="accent2" w:themeFillTint="33"/>
            <w:vAlign w:val="center"/>
          </w:tcPr>
          <w:p w14:paraId="2D9BF771" w14:textId="56DD984A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="001D2CF8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-18</w:t>
            </w:r>
          </w:p>
        </w:tc>
        <w:tc>
          <w:tcPr>
            <w:tcW w:w="1160" w:type="dxa"/>
            <w:shd w:val="clear" w:color="auto" w:fill="EAF1DD" w:themeFill="accent3" w:themeFillTint="33"/>
            <w:vAlign w:val="center"/>
          </w:tcPr>
          <w:p w14:paraId="53706CD0" w14:textId="2D50099F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EAF1DD" w:themeFill="accent3" w:themeFillTint="33"/>
            <w:vAlign w:val="center"/>
          </w:tcPr>
          <w:p w14:paraId="1B0B3B56" w14:textId="3D2FC7BE" w:rsidR="0061316C" w:rsidRPr="00C15BA1" w:rsidRDefault="00C15BA1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C12080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-19</w:t>
            </w:r>
          </w:p>
        </w:tc>
        <w:tc>
          <w:tcPr>
            <w:tcW w:w="867" w:type="dxa"/>
            <w:vAlign w:val="center"/>
          </w:tcPr>
          <w:p w14:paraId="18F00891" w14:textId="0924FCFD" w:rsidR="0061316C" w:rsidRPr="00C15BA1" w:rsidRDefault="0061316C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2x</w:t>
            </w:r>
            <w:r w:rsidR="00C15BA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bookmarkEnd w:id="1"/>
      <w:bookmarkEnd w:id="3"/>
    </w:tbl>
    <w:p w14:paraId="212C4B74" w14:textId="1582F1CF" w:rsidR="0074187E" w:rsidRPr="00C15BA1" w:rsidRDefault="0074187E" w:rsidP="001D2CF8">
      <w:pPr>
        <w:spacing w:after="0" w:line="240" w:lineRule="auto"/>
        <w:jc w:val="center"/>
        <w:rPr>
          <w:rFonts w:ascii="Times New Roman" w:hAnsi="Times New Roman" w:cs="Times New Roman"/>
          <w:bCs/>
          <w:sz w:val="12"/>
          <w:szCs w:val="12"/>
        </w:rPr>
      </w:pPr>
    </w:p>
    <w:p w14:paraId="71F0A24A" w14:textId="455CD72D" w:rsidR="00CB322C" w:rsidRPr="00C15BA1" w:rsidRDefault="001D2CF8" w:rsidP="00C12080">
      <w:pPr>
        <w:pStyle w:val="Akapitzlist"/>
        <w:numPr>
          <w:ilvl w:val="0"/>
          <w:numId w:val="43"/>
        </w:numPr>
        <w:spacing w:before="120" w:after="120" w:line="240" w:lineRule="auto"/>
        <w:ind w:left="1117" w:hanging="319"/>
        <w:rPr>
          <w:rFonts w:ascii="Times New Roman" w:hAnsi="Times New Roman" w:cs="Times New Roman"/>
          <w:b/>
          <w:bCs/>
        </w:rPr>
      </w:pPr>
      <w:r w:rsidRPr="00C15BA1">
        <w:rPr>
          <w:rFonts w:ascii="Times New Roman" w:hAnsi="Times New Roman" w:cs="Times New Roman"/>
          <w:b/>
          <w:bCs/>
        </w:rPr>
        <w:t>Z</w:t>
      </w:r>
      <w:r w:rsidR="00CB322C" w:rsidRPr="00C15BA1">
        <w:rPr>
          <w:rFonts w:ascii="Times New Roman" w:hAnsi="Times New Roman" w:cs="Times New Roman"/>
          <w:b/>
          <w:bCs/>
        </w:rPr>
        <w:t xml:space="preserve">ajęcia </w:t>
      </w:r>
      <w:r w:rsidR="00C12080" w:rsidRPr="00C15BA1">
        <w:rPr>
          <w:rFonts w:ascii="Times New Roman" w:hAnsi="Times New Roman" w:cs="Times New Roman"/>
          <w:b/>
          <w:bCs/>
        </w:rPr>
        <w:t xml:space="preserve">praktyczne </w:t>
      </w:r>
      <w:r w:rsidRPr="00C15BA1">
        <w:rPr>
          <w:rFonts w:ascii="Times New Roman" w:hAnsi="Times New Roman" w:cs="Times New Roman"/>
          <w:b/>
          <w:bCs/>
        </w:rPr>
        <w:t>wyjazdowe</w:t>
      </w:r>
      <w:r w:rsidR="0061316C" w:rsidRPr="00C15BA1">
        <w:rPr>
          <w:rFonts w:ascii="Times New Roman" w:hAnsi="Times New Roman" w:cs="Times New Roman"/>
          <w:b/>
          <w:bCs/>
        </w:rPr>
        <w:t xml:space="preserve"> (poza siedzibą Wykonawcy)</w:t>
      </w:r>
      <w:r w:rsidR="00CB322C" w:rsidRPr="00C15BA1">
        <w:rPr>
          <w:rFonts w:ascii="Times New Roman" w:hAnsi="Times New Roman" w:cs="Times New Roman"/>
          <w:b/>
          <w:b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34"/>
        <w:gridCol w:w="8700"/>
        <w:gridCol w:w="1630"/>
        <w:gridCol w:w="1631"/>
        <w:gridCol w:w="1134"/>
      </w:tblGrid>
      <w:tr w:rsidR="001D2CF8" w:rsidRPr="00C15BA1" w14:paraId="45EF8215" w14:textId="77777777" w:rsidTr="00C12080">
        <w:trPr>
          <w:trHeight w:val="315"/>
          <w:jc w:val="center"/>
        </w:trPr>
        <w:tc>
          <w:tcPr>
            <w:tcW w:w="934" w:type="dxa"/>
            <w:vMerge w:val="restart"/>
            <w:vAlign w:val="center"/>
          </w:tcPr>
          <w:p w14:paraId="4E8D9C45" w14:textId="77777777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grupy</w:t>
            </w:r>
          </w:p>
        </w:tc>
        <w:tc>
          <w:tcPr>
            <w:tcW w:w="8700" w:type="dxa"/>
            <w:vMerge w:val="restart"/>
            <w:vAlign w:val="center"/>
          </w:tcPr>
          <w:p w14:paraId="29B0D32B" w14:textId="77777777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Skład grupy wg stanowisk</w:t>
            </w:r>
          </w:p>
        </w:tc>
        <w:tc>
          <w:tcPr>
            <w:tcW w:w="3261" w:type="dxa"/>
            <w:gridSpan w:val="2"/>
            <w:vAlign w:val="center"/>
          </w:tcPr>
          <w:p w14:paraId="7E1F813E" w14:textId="2418245A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134" w:type="dxa"/>
            <w:vMerge w:val="restart"/>
            <w:vAlign w:val="center"/>
          </w:tcPr>
          <w:p w14:paraId="19AE11D9" w14:textId="77777777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Liczba dni</w:t>
            </w:r>
          </w:p>
        </w:tc>
      </w:tr>
      <w:tr w:rsidR="001D2CF8" w:rsidRPr="00C15BA1" w14:paraId="2C8807DA" w14:textId="77777777" w:rsidTr="00C12080">
        <w:trPr>
          <w:trHeight w:val="20"/>
          <w:jc w:val="center"/>
        </w:trPr>
        <w:tc>
          <w:tcPr>
            <w:tcW w:w="934" w:type="dxa"/>
            <w:vMerge/>
            <w:vAlign w:val="center"/>
          </w:tcPr>
          <w:p w14:paraId="102E8D19" w14:textId="77777777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00" w:type="dxa"/>
            <w:vMerge/>
            <w:vAlign w:val="center"/>
          </w:tcPr>
          <w:p w14:paraId="64E7A99C" w14:textId="77777777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2662A1FC" w14:textId="258967D5" w:rsidR="001D2CF8" w:rsidRPr="00C15BA1" w:rsidRDefault="001D2CF8" w:rsidP="00C12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1" w:type="dxa"/>
            <w:vAlign w:val="center"/>
          </w:tcPr>
          <w:p w14:paraId="30ED11FF" w14:textId="60F9D7BB" w:rsidR="001D2CF8" w:rsidRPr="00C15BA1" w:rsidRDefault="001D2CF8" w:rsidP="00C12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34" w:type="dxa"/>
            <w:vMerge/>
            <w:vAlign w:val="center"/>
          </w:tcPr>
          <w:p w14:paraId="11D82820" w14:textId="77777777" w:rsidR="001D2CF8" w:rsidRPr="00C15BA1" w:rsidRDefault="001D2CF8" w:rsidP="001D2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2CF8" w:rsidRPr="00C15BA1" w14:paraId="1C7CBD45" w14:textId="77777777" w:rsidTr="00C12080">
        <w:trPr>
          <w:trHeight w:val="288"/>
          <w:jc w:val="center"/>
        </w:trPr>
        <w:tc>
          <w:tcPr>
            <w:tcW w:w="934" w:type="dxa"/>
            <w:vMerge w:val="restart"/>
            <w:vAlign w:val="center"/>
          </w:tcPr>
          <w:p w14:paraId="01473952" w14:textId="77777777" w:rsidR="001D2CF8" w:rsidRPr="00C15BA1" w:rsidRDefault="001D2CF8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III</w:t>
            </w:r>
          </w:p>
        </w:tc>
        <w:tc>
          <w:tcPr>
            <w:tcW w:w="8700" w:type="dxa"/>
            <w:tcBorders>
              <w:bottom w:val="dashSmallGap" w:sz="4" w:space="0" w:color="auto"/>
            </w:tcBorders>
            <w:vAlign w:val="center"/>
          </w:tcPr>
          <w:p w14:paraId="246EB09E" w14:textId="77777777" w:rsidR="001D2CF8" w:rsidRPr="00C15BA1" w:rsidRDefault="001D2CF8" w:rsidP="001D2CF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Wojewodowie i wicewojewodowie.</w:t>
            </w:r>
          </w:p>
        </w:tc>
        <w:tc>
          <w:tcPr>
            <w:tcW w:w="1630" w:type="dxa"/>
            <w:vMerge w:val="restart"/>
            <w:vAlign w:val="center"/>
          </w:tcPr>
          <w:p w14:paraId="086AF74B" w14:textId="0C36AFB8" w:rsidR="001D2CF8" w:rsidRPr="00C15BA1" w:rsidRDefault="001D2CF8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do 2</w:t>
            </w:r>
          </w:p>
        </w:tc>
        <w:tc>
          <w:tcPr>
            <w:tcW w:w="1631" w:type="dxa"/>
            <w:vMerge w:val="restart"/>
            <w:vAlign w:val="center"/>
          </w:tcPr>
          <w:p w14:paraId="7F50767F" w14:textId="7D714BBB" w:rsidR="001D2CF8" w:rsidRPr="00C15BA1" w:rsidRDefault="001D2CF8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2 </w:t>
            </w:r>
          </w:p>
        </w:tc>
        <w:tc>
          <w:tcPr>
            <w:tcW w:w="1134" w:type="dxa"/>
            <w:vMerge w:val="restart"/>
            <w:vAlign w:val="center"/>
          </w:tcPr>
          <w:p w14:paraId="4CDEDACD" w14:textId="6EC3A460" w:rsidR="001D2CF8" w:rsidRPr="00C15BA1" w:rsidRDefault="00215A1E" w:rsidP="001D2C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4x</w:t>
            </w:r>
            <w:r w:rsidR="001D2CF8"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1D2CF8" w:rsidRPr="00C15BA1" w14:paraId="77695B33" w14:textId="77777777" w:rsidTr="00C12080">
        <w:trPr>
          <w:trHeight w:val="273"/>
          <w:jc w:val="center"/>
        </w:trPr>
        <w:tc>
          <w:tcPr>
            <w:tcW w:w="934" w:type="dxa"/>
            <w:vMerge/>
            <w:vAlign w:val="center"/>
          </w:tcPr>
          <w:p w14:paraId="7875CEE3" w14:textId="77777777" w:rsidR="001D2CF8" w:rsidRPr="00C15BA1" w:rsidRDefault="001D2CF8" w:rsidP="00C73C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700" w:type="dxa"/>
            <w:tcBorders>
              <w:top w:val="dashSmallGap" w:sz="4" w:space="0" w:color="auto"/>
            </w:tcBorders>
            <w:vAlign w:val="center"/>
          </w:tcPr>
          <w:p w14:paraId="5A8EDDF6" w14:textId="0D21B3E3" w:rsidR="001D2CF8" w:rsidRPr="00C15BA1" w:rsidRDefault="001D2CF8" w:rsidP="001D2CF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Marszałkowie i wicemarszałkowie województw, starostowie, prezydenci miast oraz ich zastępcy.</w:t>
            </w:r>
          </w:p>
        </w:tc>
        <w:tc>
          <w:tcPr>
            <w:tcW w:w="1630" w:type="dxa"/>
            <w:vMerge/>
            <w:vAlign w:val="center"/>
          </w:tcPr>
          <w:p w14:paraId="6CE42BA3" w14:textId="77777777" w:rsidR="001D2CF8" w:rsidRPr="00C15BA1" w:rsidRDefault="001D2CF8" w:rsidP="00C73C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1FA05091" w14:textId="4D8470B2" w:rsidR="001D2CF8" w:rsidRPr="00C15BA1" w:rsidRDefault="001D2CF8" w:rsidP="00C73C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43F9CA5" w14:textId="77777777" w:rsidR="001D2CF8" w:rsidRPr="00C15BA1" w:rsidRDefault="001D2CF8" w:rsidP="00C73C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D2CF8" w:rsidRPr="00C15BA1" w14:paraId="61657F4C" w14:textId="77777777" w:rsidTr="00C12080">
        <w:trPr>
          <w:trHeight w:val="510"/>
          <w:jc w:val="center"/>
        </w:trPr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14:paraId="1FDCBDFF" w14:textId="77777777" w:rsidR="001D2CF8" w:rsidRPr="00C15BA1" w:rsidRDefault="001D2CF8" w:rsidP="00C73C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bCs/>
                <w:sz w:val="20"/>
                <w:szCs w:val="20"/>
              </w:rPr>
              <w:t>IV</w:t>
            </w:r>
          </w:p>
        </w:tc>
        <w:tc>
          <w:tcPr>
            <w:tcW w:w="8700" w:type="dxa"/>
            <w:tcBorders>
              <w:bottom w:val="single" w:sz="4" w:space="0" w:color="auto"/>
            </w:tcBorders>
            <w:vAlign w:val="center"/>
          </w:tcPr>
          <w:p w14:paraId="7271ACE3" w14:textId="0CD317B1" w:rsidR="001D2CF8" w:rsidRPr="00C15BA1" w:rsidRDefault="001D2CF8" w:rsidP="001D2CF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5BA1">
              <w:rPr>
                <w:rFonts w:ascii="Times New Roman" w:hAnsi="Times New Roman" w:cs="Times New Roman"/>
                <w:sz w:val="20"/>
                <w:szCs w:val="20"/>
              </w:rPr>
              <w:t>Dyrektorzy i kierownicy komórek organizacyjnych oraz ich zastępcy w urzędach obsługujących podmioty, o których mowa w pkt. 5 rozporządzenia</w:t>
            </w:r>
            <w:r w:rsidR="000F1C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0" w:type="dxa"/>
            <w:vMerge/>
            <w:vAlign w:val="center"/>
          </w:tcPr>
          <w:p w14:paraId="2F438CFC" w14:textId="77777777" w:rsidR="001D2CF8" w:rsidRPr="00C15BA1" w:rsidRDefault="001D2CF8" w:rsidP="00CB32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31" w:type="dxa"/>
            <w:vMerge/>
            <w:vAlign w:val="center"/>
          </w:tcPr>
          <w:p w14:paraId="6B041525" w14:textId="0D5FCCE1" w:rsidR="001D2CF8" w:rsidRPr="00C15BA1" w:rsidRDefault="001D2CF8" w:rsidP="00CB32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6AC0C6D" w14:textId="1A6147E0" w:rsidR="001D2CF8" w:rsidRPr="00C15BA1" w:rsidRDefault="001D2CF8" w:rsidP="00C73C2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0554540" w14:textId="77777777" w:rsidR="0074187E" w:rsidRPr="00C15BA1" w:rsidRDefault="0074187E" w:rsidP="0061316C">
      <w:pPr>
        <w:rPr>
          <w:rFonts w:ascii="Times New Roman" w:hAnsi="Times New Roman" w:cs="Times New Roman"/>
          <w:sz w:val="24"/>
          <w:szCs w:val="24"/>
        </w:rPr>
      </w:pPr>
    </w:p>
    <w:sectPr w:rsidR="0074187E" w:rsidRPr="00C15BA1" w:rsidSect="001D2CF8">
      <w:footerReference w:type="default" r:id="rId8"/>
      <w:pgSz w:w="16838" w:h="11906" w:orient="landscape"/>
      <w:pgMar w:top="709" w:right="851" w:bottom="142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A8CD" w14:textId="77777777" w:rsidR="00A64391" w:rsidRDefault="00A64391" w:rsidP="00B418A4">
      <w:pPr>
        <w:spacing w:after="0" w:line="240" w:lineRule="auto"/>
      </w:pPr>
      <w:r>
        <w:separator/>
      </w:r>
    </w:p>
  </w:endnote>
  <w:endnote w:type="continuationSeparator" w:id="0">
    <w:p w14:paraId="07962D7C" w14:textId="77777777" w:rsidR="00A64391" w:rsidRDefault="00A64391" w:rsidP="00B418A4">
      <w:pPr>
        <w:spacing w:after="0" w:line="240" w:lineRule="auto"/>
      </w:pPr>
      <w:r>
        <w:continuationSeparator/>
      </w:r>
    </w:p>
  </w:endnote>
  <w:endnote w:type="continuationNotice" w:id="1">
    <w:p w14:paraId="02365902" w14:textId="77777777" w:rsidR="00A64391" w:rsidRDefault="00A643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F65B4" w14:textId="385A5082" w:rsidR="004C38FC" w:rsidRPr="00DA08B8" w:rsidRDefault="004C38FC" w:rsidP="00DA08B8">
    <w:pPr>
      <w:pStyle w:val="Stopka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4FFF" w14:textId="77777777" w:rsidR="00A64391" w:rsidRDefault="00A64391" w:rsidP="00B418A4">
      <w:pPr>
        <w:spacing w:after="0" w:line="240" w:lineRule="auto"/>
      </w:pPr>
      <w:r>
        <w:separator/>
      </w:r>
    </w:p>
  </w:footnote>
  <w:footnote w:type="continuationSeparator" w:id="0">
    <w:p w14:paraId="4E6FEDF2" w14:textId="77777777" w:rsidR="00A64391" w:rsidRDefault="00A64391" w:rsidP="00B418A4">
      <w:pPr>
        <w:spacing w:after="0" w:line="240" w:lineRule="auto"/>
      </w:pPr>
      <w:r>
        <w:continuationSeparator/>
      </w:r>
    </w:p>
  </w:footnote>
  <w:footnote w:type="continuationNotice" w:id="1">
    <w:p w14:paraId="507723CD" w14:textId="77777777" w:rsidR="00A64391" w:rsidRDefault="00A643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46AF"/>
    <w:multiLevelType w:val="hybridMultilevel"/>
    <w:tmpl w:val="E8C095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26442"/>
    <w:multiLevelType w:val="hybridMultilevel"/>
    <w:tmpl w:val="1AE88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F1557"/>
    <w:multiLevelType w:val="hybridMultilevel"/>
    <w:tmpl w:val="AB963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F1870"/>
    <w:multiLevelType w:val="hybridMultilevel"/>
    <w:tmpl w:val="8154099C"/>
    <w:lvl w:ilvl="0" w:tplc="A8CAD2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915B4A"/>
    <w:multiLevelType w:val="hybridMultilevel"/>
    <w:tmpl w:val="C478D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692C"/>
    <w:multiLevelType w:val="hybridMultilevel"/>
    <w:tmpl w:val="26F84158"/>
    <w:lvl w:ilvl="0" w:tplc="202216AE">
      <w:start w:val="1"/>
      <w:numFmt w:val="bullet"/>
      <w:lvlText w:val="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 w15:restartNumberingAfterBreak="0">
    <w:nsid w:val="18D440A9"/>
    <w:multiLevelType w:val="hybridMultilevel"/>
    <w:tmpl w:val="B3FC5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3C91"/>
    <w:multiLevelType w:val="hybridMultilevel"/>
    <w:tmpl w:val="826A7CD0"/>
    <w:lvl w:ilvl="0" w:tplc="04150013">
      <w:start w:val="1"/>
      <w:numFmt w:val="upp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5A190B"/>
    <w:multiLevelType w:val="hybridMultilevel"/>
    <w:tmpl w:val="BC548B1A"/>
    <w:lvl w:ilvl="0" w:tplc="F594B3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F7059"/>
    <w:multiLevelType w:val="hybridMultilevel"/>
    <w:tmpl w:val="A594B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851152"/>
    <w:multiLevelType w:val="hybridMultilevel"/>
    <w:tmpl w:val="3B00E8C4"/>
    <w:lvl w:ilvl="0" w:tplc="B09036E6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A0B1B6C"/>
    <w:multiLevelType w:val="multilevel"/>
    <w:tmpl w:val="8262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F60A3"/>
    <w:multiLevelType w:val="hybridMultilevel"/>
    <w:tmpl w:val="244CFD1A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3F5FDB"/>
    <w:multiLevelType w:val="hybridMultilevel"/>
    <w:tmpl w:val="42BA50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AF0E65"/>
    <w:multiLevelType w:val="hybridMultilevel"/>
    <w:tmpl w:val="D15A0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14EC1"/>
    <w:multiLevelType w:val="hybridMultilevel"/>
    <w:tmpl w:val="17D0F588"/>
    <w:lvl w:ilvl="0" w:tplc="F594B3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67D34"/>
    <w:multiLevelType w:val="hybridMultilevel"/>
    <w:tmpl w:val="FF027570"/>
    <w:lvl w:ilvl="0" w:tplc="F594B39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B3F16"/>
    <w:multiLevelType w:val="hybridMultilevel"/>
    <w:tmpl w:val="D8548CE8"/>
    <w:lvl w:ilvl="0" w:tplc="26004C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1995"/>
    <w:multiLevelType w:val="hybridMultilevel"/>
    <w:tmpl w:val="6088B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709DA"/>
    <w:multiLevelType w:val="hybridMultilevel"/>
    <w:tmpl w:val="3F24AA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D5C69"/>
    <w:multiLevelType w:val="hybridMultilevel"/>
    <w:tmpl w:val="0838C83C"/>
    <w:lvl w:ilvl="0" w:tplc="20221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05A95"/>
    <w:multiLevelType w:val="hybridMultilevel"/>
    <w:tmpl w:val="16144FE4"/>
    <w:lvl w:ilvl="0" w:tplc="6262C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E10B9"/>
    <w:multiLevelType w:val="hybridMultilevel"/>
    <w:tmpl w:val="81065092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727AA"/>
    <w:multiLevelType w:val="hybridMultilevel"/>
    <w:tmpl w:val="BF9A09FC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0AF04F9"/>
    <w:multiLevelType w:val="hybridMultilevel"/>
    <w:tmpl w:val="09428D24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B7B2A"/>
    <w:multiLevelType w:val="hybridMultilevel"/>
    <w:tmpl w:val="7AFED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D754A"/>
    <w:multiLevelType w:val="hybridMultilevel"/>
    <w:tmpl w:val="C6C2B01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7EC5448"/>
    <w:multiLevelType w:val="hybridMultilevel"/>
    <w:tmpl w:val="04F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3D76E6"/>
    <w:multiLevelType w:val="hybridMultilevel"/>
    <w:tmpl w:val="5302C39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E2D2EC7"/>
    <w:multiLevelType w:val="hybridMultilevel"/>
    <w:tmpl w:val="7A28ABAC"/>
    <w:lvl w:ilvl="0" w:tplc="20221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54D60"/>
    <w:multiLevelType w:val="hybridMultilevel"/>
    <w:tmpl w:val="2C8AF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A2692"/>
    <w:multiLevelType w:val="hybridMultilevel"/>
    <w:tmpl w:val="D73CBD16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E185F"/>
    <w:multiLevelType w:val="hybridMultilevel"/>
    <w:tmpl w:val="42E6C8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A771CCE"/>
    <w:multiLevelType w:val="hybridMultilevel"/>
    <w:tmpl w:val="6C682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B6121"/>
    <w:multiLevelType w:val="hybridMultilevel"/>
    <w:tmpl w:val="E3889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00F8E"/>
    <w:multiLevelType w:val="hybridMultilevel"/>
    <w:tmpl w:val="C6DEBAF0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4675E"/>
    <w:multiLevelType w:val="hybridMultilevel"/>
    <w:tmpl w:val="BCF6C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678CC"/>
    <w:multiLevelType w:val="hybridMultilevel"/>
    <w:tmpl w:val="AA425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F0BF1"/>
    <w:multiLevelType w:val="hybridMultilevel"/>
    <w:tmpl w:val="7DC2E12E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F7983"/>
    <w:multiLevelType w:val="hybridMultilevel"/>
    <w:tmpl w:val="D8585DD2"/>
    <w:lvl w:ilvl="0" w:tplc="A8CAD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52BDF"/>
    <w:multiLevelType w:val="hybridMultilevel"/>
    <w:tmpl w:val="074C3C54"/>
    <w:lvl w:ilvl="0" w:tplc="883AB5EE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757997"/>
    <w:multiLevelType w:val="hybridMultilevel"/>
    <w:tmpl w:val="2C8AF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57425"/>
    <w:multiLevelType w:val="hybridMultilevel"/>
    <w:tmpl w:val="07361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163378">
    <w:abstractNumId w:val="31"/>
  </w:num>
  <w:num w:numId="2" w16cid:durableId="480777716">
    <w:abstractNumId w:val="22"/>
  </w:num>
  <w:num w:numId="3" w16cid:durableId="1401900350">
    <w:abstractNumId w:val="21"/>
  </w:num>
  <w:num w:numId="4" w16cid:durableId="1662541148">
    <w:abstractNumId w:val="17"/>
  </w:num>
  <w:num w:numId="5" w16cid:durableId="922760339">
    <w:abstractNumId w:val="13"/>
  </w:num>
  <w:num w:numId="6" w16cid:durableId="24792115">
    <w:abstractNumId w:val="23"/>
  </w:num>
  <w:num w:numId="7" w16cid:durableId="405886402">
    <w:abstractNumId w:val="11"/>
  </w:num>
  <w:num w:numId="8" w16cid:durableId="1201364007">
    <w:abstractNumId w:val="33"/>
  </w:num>
  <w:num w:numId="9" w16cid:durableId="535703359">
    <w:abstractNumId w:val="18"/>
  </w:num>
  <w:num w:numId="10" w16cid:durableId="1490829588">
    <w:abstractNumId w:val="34"/>
  </w:num>
  <w:num w:numId="11" w16cid:durableId="1787583250">
    <w:abstractNumId w:val="5"/>
  </w:num>
  <w:num w:numId="12" w16cid:durableId="1447194351">
    <w:abstractNumId w:val="32"/>
  </w:num>
  <w:num w:numId="13" w16cid:durableId="435760593">
    <w:abstractNumId w:val="37"/>
  </w:num>
  <w:num w:numId="14" w16cid:durableId="1780877975">
    <w:abstractNumId w:val="19"/>
  </w:num>
  <w:num w:numId="15" w16cid:durableId="1918900690">
    <w:abstractNumId w:val="2"/>
  </w:num>
  <w:num w:numId="16" w16cid:durableId="120735970">
    <w:abstractNumId w:val="10"/>
  </w:num>
  <w:num w:numId="17" w16cid:durableId="2005425065">
    <w:abstractNumId w:val="27"/>
  </w:num>
  <w:num w:numId="18" w16cid:durableId="2140873643">
    <w:abstractNumId w:val="24"/>
  </w:num>
  <w:num w:numId="19" w16cid:durableId="483087742">
    <w:abstractNumId w:val="38"/>
  </w:num>
  <w:num w:numId="20" w16cid:durableId="1538394880">
    <w:abstractNumId w:val="39"/>
  </w:num>
  <w:num w:numId="21" w16cid:durableId="834416541">
    <w:abstractNumId w:val="35"/>
  </w:num>
  <w:num w:numId="22" w16cid:durableId="829178438">
    <w:abstractNumId w:val="41"/>
  </w:num>
  <w:num w:numId="23" w16cid:durableId="1444617872">
    <w:abstractNumId w:val="6"/>
  </w:num>
  <w:num w:numId="24" w16cid:durableId="1906604533">
    <w:abstractNumId w:val="4"/>
  </w:num>
  <w:num w:numId="25" w16cid:durableId="398943145">
    <w:abstractNumId w:val="0"/>
  </w:num>
  <w:num w:numId="26" w16cid:durableId="574894593">
    <w:abstractNumId w:val="25"/>
  </w:num>
  <w:num w:numId="27" w16cid:durableId="2068256335">
    <w:abstractNumId w:val="42"/>
  </w:num>
  <w:num w:numId="28" w16cid:durableId="1428501191">
    <w:abstractNumId w:val="30"/>
  </w:num>
  <w:num w:numId="29" w16cid:durableId="1038046008">
    <w:abstractNumId w:val="29"/>
  </w:num>
  <w:num w:numId="30" w16cid:durableId="1652707990">
    <w:abstractNumId w:val="8"/>
  </w:num>
  <w:num w:numId="31" w16cid:durableId="333456590">
    <w:abstractNumId w:val="16"/>
  </w:num>
  <w:num w:numId="32" w16cid:durableId="176623805">
    <w:abstractNumId w:val="28"/>
  </w:num>
  <w:num w:numId="33" w16cid:durableId="1224103390">
    <w:abstractNumId w:val="20"/>
  </w:num>
  <w:num w:numId="34" w16cid:durableId="1223637760">
    <w:abstractNumId w:val="40"/>
  </w:num>
  <w:num w:numId="35" w16cid:durableId="51201095">
    <w:abstractNumId w:val="3"/>
  </w:num>
  <w:num w:numId="36" w16cid:durableId="459878615">
    <w:abstractNumId w:val="12"/>
  </w:num>
  <w:num w:numId="37" w16cid:durableId="1730575473">
    <w:abstractNumId w:val="26"/>
  </w:num>
  <w:num w:numId="38" w16cid:durableId="386994376">
    <w:abstractNumId w:val="1"/>
  </w:num>
  <w:num w:numId="39" w16cid:durableId="245772774">
    <w:abstractNumId w:val="9"/>
  </w:num>
  <w:num w:numId="40" w16cid:durableId="1810439141">
    <w:abstractNumId w:val="36"/>
  </w:num>
  <w:num w:numId="41" w16cid:durableId="960919318">
    <w:abstractNumId w:val="14"/>
  </w:num>
  <w:num w:numId="42" w16cid:durableId="93745571">
    <w:abstractNumId w:val="15"/>
  </w:num>
  <w:num w:numId="43" w16cid:durableId="555429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FA8"/>
    <w:rsid w:val="00000C30"/>
    <w:rsid w:val="00002F66"/>
    <w:rsid w:val="000050A3"/>
    <w:rsid w:val="00005387"/>
    <w:rsid w:val="00013733"/>
    <w:rsid w:val="000139A7"/>
    <w:rsid w:val="000149D5"/>
    <w:rsid w:val="00014E6C"/>
    <w:rsid w:val="0001516D"/>
    <w:rsid w:val="000161CD"/>
    <w:rsid w:val="00016F4B"/>
    <w:rsid w:val="00017418"/>
    <w:rsid w:val="000254B7"/>
    <w:rsid w:val="00025A95"/>
    <w:rsid w:val="00026239"/>
    <w:rsid w:val="00027456"/>
    <w:rsid w:val="00031A5D"/>
    <w:rsid w:val="00031E28"/>
    <w:rsid w:val="0003603B"/>
    <w:rsid w:val="0003745F"/>
    <w:rsid w:val="00043670"/>
    <w:rsid w:val="000466BC"/>
    <w:rsid w:val="00053C9B"/>
    <w:rsid w:val="000547F2"/>
    <w:rsid w:val="000548AB"/>
    <w:rsid w:val="00055128"/>
    <w:rsid w:val="00057CFA"/>
    <w:rsid w:val="000610F0"/>
    <w:rsid w:val="0006182C"/>
    <w:rsid w:val="000643DA"/>
    <w:rsid w:val="00065984"/>
    <w:rsid w:val="000677B5"/>
    <w:rsid w:val="00070B41"/>
    <w:rsid w:val="0007104F"/>
    <w:rsid w:val="00072B11"/>
    <w:rsid w:val="000742C7"/>
    <w:rsid w:val="00074387"/>
    <w:rsid w:val="0007739B"/>
    <w:rsid w:val="00081D15"/>
    <w:rsid w:val="00086C8D"/>
    <w:rsid w:val="0009211B"/>
    <w:rsid w:val="00094C87"/>
    <w:rsid w:val="0009647D"/>
    <w:rsid w:val="0009689D"/>
    <w:rsid w:val="00097584"/>
    <w:rsid w:val="000A2D95"/>
    <w:rsid w:val="000A725A"/>
    <w:rsid w:val="000B0605"/>
    <w:rsid w:val="000B2A79"/>
    <w:rsid w:val="000B32A3"/>
    <w:rsid w:val="000B526A"/>
    <w:rsid w:val="000B600F"/>
    <w:rsid w:val="000B6BA9"/>
    <w:rsid w:val="000C0B94"/>
    <w:rsid w:val="000C0DF7"/>
    <w:rsid w:val="000C1AD2"/>
    <w:rsid w:val="000C2342"/>
    <w:rsid w:val="000C3B4D"/>
    <w:rsid w:val="000C5BAF"/>
    <w:rsid w:val="000C63EF"/>
    <w:rsid w:val="000C70E2"/>
    <w:rsid w:val="000C71E9"/>
    <w:rsid w:val="000D00E9"/>
    <w:rsid w:val="000D205E"/>
    <w:rsid w:val="000D3DB4"/>
    <w:rsid w:val="000D3F7D"/>
    <w:rsid w:val="000D4362"/>
    <w:rsid w:val="000D5650"/>
    <w:rsid w:val="000D67F3"/>
    <w:rsid w:val="000D79DA"/>
    <w:rsid w:val="000E0E5A"/>
    <w:rsid w:val="000E1C42"/>
    <w:rsid w:val="000E3AB7"/>
    <w:rsid w:val="000E5A91"/>
    <w:rsid w:val="000E7A43"/>
    <w:rsid w:val="000E7F3D"/>
    <w:rsid w:val="000F1CA6"/>
    <w:rsid w:val="000F2A3C"/>
    <w:rsid w:val="000F33CF"/>
    <w:rsid w:val="000F3A6C"/>
    <w:rsid w:val="000F5D05"/>
    <w:rsid w:val="0010180A"/>
    <w:rsid w:val="0010197B"/>
    <w:rsid w:val="00101ED0"/>
    <w:rsid w:val="001052F2"/>
    <w:rsid w:val="00112685"/>
    <w:rsid w:val="00112A21"/>
    <w:rsid w:val="001165DE"/>
    <w:rsid w:val="001165ED"/>
    <w:rsid w:val="00121AB5"/>
    <w:rsid w:val="00122051"/>
    <w:rsid w:val="00122EAD"/>
    <w:rsid w:val="00124A39"/>
    <w:rsid w:val="001277CE"/>
    <w:rsid w:val="00127B35"/>
    <w:rsid w:val="001335E8"/>
    <w:rsid w:val="00134324"/>
    <w:rsid w:val="00135757"/>
    <w:rsid w:val="00135ADC"/>
    <w:rsid w:val="00136763"/>
    <w:rsid w:val="001371D8"/>
    <w:rsid w:val="00137A77"/>
    <w:rsid w:val="0014100C"/>
    <w:rsid w:val="00141A07"/>
    <w:rsid w:val="00142E1E"/>
    <w:rsid w:val="00153B5A"/>
    <w:rsid w:val="00155A8A"/>
    <w:rsid w:val="00155DB5"/>
    <w:rsid w:val="001569EF"/>
    <w:rsid w:val="001573D5"/>
    <w:rsid w:val="00164109"/>
    <w:rsid w:val="001643BC"/>
    <w:rsid w:val="0016596D"/>
    <w:rsid w:val="001668E2"/>
    <w:rsid w:val="0017151C"/>
    <w:rsid w:val="00171962"/>
    <w:rsid w:val="001729EB"/>
    <w:rsid w:val="00175067"/>
    <w:rsid w:val="00175465"/>
    <w:rsid w:val="00175E9B"/>
    <w:rsid w:val="00176C99"/>
    <w:rsid w:val="0018208E"/>
    <w:rsid w:val="00184F0F"/>
    <w:rsid w:val="001865E0"/>
    <w:rsid w:val="00186960"/>
    <w:rsid w:val="00191BA9"/>
    <w:rsid w:val="00192038"/>
    <w:rsid w:val="001922C1"/>
    <w:rsid w:val="00193B45"/>
    <w:rsid w:val="00193C93"/>
    <w:rsid w:val="001A0C6A"/>
    <w:rsid w:val="001A422A"/>
    <w:rsid w:val="001B551B"/>
    <w:rsid w:val="001B561D"/>
    <w:rsid w:val="001B706C"/>
    <w:rsid w:val="001C14C5"/>
    <w:rsid w:val="001C2FEB"/>
    <w:rsid w:val="001C3736"/>
    <w:rsid w:val="001D2CF8"/>
    <w:rsid w:val="001D3E38"/>
    <w:rsid w:val="001D4CC7"/>
    <w:rsid w:val="001D4DF9"/>
    <w:rsid w:val="001D4E0A"/>
    <w:rsid w:val="001D5CF9"/>
    <w:rsid w:val="001D5E99"/>
    <w:rsid w:val="001E03CF"/>
    <w:rsid w:val="001F31D8"/>
    <w:rsid w:val="001F364B"/>
    <w:rsid w:val="001F76F3"/>
    <w:rsid w:val="002026D2"/>
    <w:rsid w:val="0020395C"/>
    <w:rsid w:val="002043A6"/>
    <w:rsid w:val="00204504"/>
    <w:rsid w:val="00212FBD"/>
    <w:rsid w:val="0021461C"/>
    <w:rsid w:val="00215961"/>
    <w:rsid w:val="00215A1E"/>
    <w:rsid w:val="00215F3C"/>
    <w:rsid w:val="00220E00"/>
    <w:rsid w:val="00221186"/>
    <w:rsid w:val="00221ADA"/>
    <w:rsid w:val="002229A7"/>
    <w:rsid w:val="0022482A"/>
    <w:rsid w:val="00227CDF"/>
    <w:rsid w:val="00230CB1"/>
    <w:rsid w:val="00231815"/>
    <w:rsid w:val="0023274C"/>
    <w:rsid w:val="00233D61"/>
    <w:rsid w:val="00241733"/>
    <w:rsid w:val="0024206F"/>
    <w:rsid w:val="00244CC5"/>
    <w:rsid w:val="00245AA8"/>
    <w:rsid w:val="00247C01"/>
    <w:rsid w:val="00250780"/>
    <w:rsid w:val="00252649"/>
    <w:rsid w:val="002536EE"/>
    <w:rsid w:val="00256A54"/>
    <w:rsid w:val="0026130B"/>
    <w:rsid w:val="00261A09"/>
    <w:rsid w:val="00261A70"/>
    <w:rsid w:val="002625E5"/>
    <w:rsid w:val="00265203"/>
    <w:rsid w:val="00265858"/>
    <w:rsid w:val="00265A98"/>
    <w:rsid w:val="0027111D"/>
    <w:rsid w:val="00272B14"/>
    <w:rsid w:val="002756F6"/>
    <w:rsid w:val="00277D70"/>
    <w:rsid w:val="00280EE6"/>
    <w:rsid w:val="002829D1"/>
    <w:rsid w:val="00282C0F"/>
    <w:rsid w:val="00286E08"/>
    <w:rsid w:val="00286FAA"/>
    <w:rsid w:val="002905CE"/>
    <w:rsid w:val="002959FB"/>
    <w:rsid w:val="0029689A"/>
    <w:rsid w:val="002A25D7"/>
    <w:rsid w:val="002A2CCC"/>
    <w:rsid w:val="002B203A"/>
    <w:rsid w:val="002B53BF"/>
    <w:rsid w:val="002C0132"/>
    <w:rsid w:val="002C3CDB"/>
    <w:rsid w:val="002C4BB5"/>
    <w:rsid w:val="002C6A10"/>
    <w:rsid w:val="002D356A"/>
    <w:rsid w:val="002D4157"/>
    <w:rsid w:val="002D4BD0"/>
    <w:rsid w:val="002E1126"/>
    <w:rsid w:val="002E18D2"/>
    <w:rsid w:val="002E3329"/>
    <w:rsid w:val="002E3691"/>
    <w:rsid w:val="002E4604"/>
    <w:rsid w:val="002E479B"/>
    <w:rsid w:val="002E6C2E"/>
    <w:rsid w:val="002F0205"/>
    <w:rsid w:val="002F283D"/>
    <w:rsid w:val="002F43F0"/>
    <w:rsid w:val="002F5041"/>
    <w:rsid w:val="002F532D"/>
    <w:rsid w:val="002F7920"/>
    <w:rsid w:val="00300A7A"/>
    <w:rsid w:val="003030AC"/>
    <w:rsid w:val="003038CB"/>
    <w:rsid w:val="00304645"/>
    <w:rsid w:val="003067FE"/>
    <w:rsid w:val="0031087F"/>
    <w:rsid w:val="00315501"/>
    <w:rsid w:val="003163E3"/>
    <w:rsid w:val="00320FAE"/>
    <w:rsid w:val="00322C40"/>
    <w:rsid w:val="00324BCB"/>
    <w:rsid w:val="0032745F"/>
    <w:rsid w:val="00332028"/>
    <w:rsid w:val="00333CE7"/>
    <w:rsid w:val="003374CE"/>
    <w:rsid w:val="003379B3"/>
    <w:rsid w:val="00337CB4"/>
    <w:rsid w:val="00340509"/>
    <w:rsid w:val="00343CD3"/>
    <w:rsid w:val="00345D11"/>
    <w:rsid w:val="00346B5F"/>
    <w:rsid w:val="00347601"/>
    <w:rsid w:val="00347B5A"/>
    <w:rsid w:val="00352C7D"/>
    <w:rsid w:val="0035585B"/>
    <w:rsid w:val="00356A27"/>
    <w:rsid w:val="00360E4F"/>
    <w:rsid w:val="00362F9D"/>
    <w:rsid w:val="00363D2B"/>
    <w:rsid w:val="00364347"/>
    <w:rsid w:val="0036479B"/>
    <w:rsid w:val="00365155"/>
    <w:rsid w:val="003657F5"/>
    <w:rsid w:val="003660D7"/>
    <w:rsid w:val="003673B1"/>
    <w:rsid w:val="0036784C"/>
    <w:rsid w:val="00370C12"/>
    <w:rsid w:val="00371296"/>
    <w:rsid w:val="003716F0"/>
    <w:rsid w:val="003725A9"/>
    <w:rsid w:val="00373420"/>
    <w:rsid w:val="00373481"/>
    <w:rsid w:val="00373647"/>
    <w:rsid w:val="00374775"/>
    <w:rsid w:val="003763E3"/>
    <w:rsid w:val="003764CE"/>
    <w:rsid w:val="00376A13"/>
    <w:rsid w:val="00380468"/>
    <w:rsid w:val="00380AE4"/>
    <w:rsid w:val="00382D98"/>
    <w:rsid w:val="00384359"/>
    <w:rsid w:val="0038614A"/>
    <w:rsid w:val="00386FC1"/>
    <w:rsid w:val="00392479"/>
    <w:rsid w:val="00393414"/>
    <w:rsid w:val="00394724"/>
    <w:rsid w:val="003960FF"/>
    <w:rsid w:val="003A06EB"/>
    <w:rsid w:val="003A36DE"/>
    <w:rsid w:val="003A5607"/>
    <w:rsid w:val="003B06F3"/>
    <w:rsid w:val="003B48E1"/>
    <w:rsid w:val="003C0887"/>
    <w:rsid w:val="003C306B"/>
    <w:rsid w:val="003C3147"/>
    <w:rsid w:val="003C470A"/>
    <w:rsid w:val="003C6DE1"/>
    <w:rsid w:val="003C78B1"/>
    <w:rsid w:val="003D00E8"/>
    <w:rsid w:val="003D20BA"/>
    <w:rsid w:val="003D3FF8"/>
    <w:rsid w:val="003D596F"/>
    <w:rsid w:val="003D6A04"/>
    <w:rsid w:val="003E1496"/>
    <w:rsid w:val="003E502B"/>
    <w:rsid w:val="003E5246"/>
    <w:rsid w:val="003E6598"/>
    <w:rsid w:val="003E6EA9"/>
    <w:rsid w:val="003F4EF5"/>
    <w:rsid w:val="004068BD"/>
    <w:rsid w:val="00407268"/>
    <w:rsid w:val="0040774D"/>
    <w:rsid w:val="00410570"/>
    <w:rsid w:val="004112FA"/>
    <w:rsid w:val="00411387"/>
    <w:rsid w:val="0041424F"/>
    <w:rsid w:val="00422159"/>
    <w:rsid w:val="0042270F"/>
    <w:rsid w:val="00424800"/>
    <w:rsid w:val="00424E4B"/>
    <w:rsid w:val="00425067"/>
    <w:rsid w:val="00426A1C"/>
    <w:rsid w:val="004275D0"/>
    <w:rsid w:val="0043174B"/>
    <w:rsid w:val="00431FB5"/>
    <w:rsid w:val="0043257B"/>
    <w:rsid w:val="00432DC1"/>
    <w:rsid w:val="00432E61"/>
    <w:rsid w:val="00433D25"/>
    <w:rsid w:val="00433F7B"/>
    <w:rsid w:val="00437DEA"/>
    <w:rsid w:val="004425D6"/>
    <w:rsid w:val="0044262D"/>
    <w:rsid w:val="00446791"/>
    <w:rsid w:val="004515F4"/>
    <w:rsid w:val="00451E3A"/>
    <w:rsid w:val="00467293"/>
    <w:rsid w:val="0046743D"/>
    <w:rsid w:val="00475AB0"/>
    <w:rsid w:val="00475E11"/>
    <w:rsid w:val="004770DC"/>
    <w:rsid w:val="00480FF8"/>
    <w:rsid w:val="0048124A"/>
    <w:rsid w:val="004817D6"/>
    <w:rsid w:val="00481B56"/>
    <w:rsid w:val="0048210C"/>
    <w:rsid w:val="00482975"/>
    <w:rsid w:val="00483834"/>
    <w:rsid w:val="004841E1"/>
    <w:rsid w:val="00485F2C"/>
    <w:rsid w:val="00486249"/>
    <w:rsid w:val="0048789B"/>
    <w:rsid w:val="004879A8"/>
    <w:rsid w:val="0049270F"/>
    <w:rsid w:val="00497348"/>
    <w:rsid w:val="0049782D"/>
    <w:rsid w:val="00497C78"/>
    <w:rsid w:val="004A5777"/>
    <w:rsid w:val="004A77C6"/>
    <w:rsid w:val="004A7878"/>
    <w:rsid w:val="004B17E3"/>
    <w:rsid w:val="004B3E2F"/>
    <w:rsid w:val="004B79C2"/>
    <w:rsid w:val="004B7D44"/>
    <w:rsid w:val="004C32D7"/>
    <w:rsid w:val="004C38FC"/>
    <w:rsid w:val="004C570A"/>
    <w:rsid w:val="004D1C4D"/>
    <w:rsid w:val="004D1EC1"/>
    <w:rsid w:val="004D2F76"/>
    <w:rsid w:val="004D645B"/>
    <w:rsid w:val="004D79D2"/>
    <w:rsid w:val="004E0EB0"/>
    <w:rsid w:val="004E370C"/>
    <w:rsid w:val="004F0ED3"/>
    <w:rsid w:val="004F3687"/>
    <w:rsid w:val="004F4827"/>
    <w:rsid w:val="004F6D8C"/>
    <w:rsid w:val="004F7138"/>
    <w:rsid w:val="0050154E"/>
    <w:rsid w:val="00502C14"/>
    <w:rsid w:val="00503220"/>
    <w:rsid w:val="00503D10"/>
    <w:rsid w:val="00512A1E"/>
    <w:rsid w:val="0051410F"/>
    <w:rsid w:val="005157B1"/>
    <w:rsid w:val="0051585D"/>
    <w:rsid w:val="00516A8E"/>
    <w:rsid w:val="005207DA"/>
    <w:rsid w:val="00523A67"/>
    <w:rsid w:val="00523B59"/>
    <w:rsid w:val="0052481D"/>
    <w:rsid w:val="0052630D"/>
    <w:rsid w:val="00526652"/>
    <w:rsid w:val="00532482"/>
    <w:rsid w:val="00532591"/>
    <w:rsid w:val="005326BD"/>
    <w:rsid w:val="00535438"/>
    <w:rsid w:val="00535B7B"/>
    <w:rsid w:val="00536318"/>
    <w:rsid w:val="00545EC7"/>
    <w:rsid w:val="005475CB"/>
    <w:rsid w:val="00547D21"/>
    <w:rsid w:val="00550569"/>
    <w:rsid w:val="00557052"/>
    <w:rsid w:val="00560059"/>
    <w:rsid w:val="005605A1"/>
    <w:rsid w:val="00564C5F"/>
    <w:rsid w:val="00565C1C"/>
    <w:rsid w:val="00565ED8"/>
    <w:rsid w:val="00567524"/>
    <w:rsid w:val="005676DE"/>
    <w:rsid w:val="005711B6"/>
    <w:rsid w:val="005722D9"/>
    <w:rsid w:val="00572AA0"/>
    <w:rsid w:val="0057331F"/>
    <w:rsid w:val="005772C7"/>
    <w:rsid w:val="00577A69"/>
    <w:rsid w:val="00577BD6"/>
    <w:rsid w:val="00583428"/>
    <w:rsid w:val="005877F8"/>
    <w:rsid w:val="00587B78"/>
    <w:rsid w:val="00590EE1"/>
    <w:rsid w:val="00592165"/>
    <w:rsid w:val="005932CC"/>
    <w:rsid w:val="005936B5"/>
    <w:rsid w:val="0059583D"/>
    <w:rsid w:val="005A1CDB"/>
    <w:rsid w:val="005A3E6B"/>
    <w:rsid w:val="005A62D8"/>
    <w:rsid w:val="005A6D5D"/>
    <w:rsid w:val="005A6F50"/>
    <w:rsid w:val="005A7B81"/>
    <w:rsid w:val="005B14B8"/>
    <w:rsid w:val="005B1B2E"/>
    <w:rsid w:val="005B29E3"/>
    <w:rsid w:val="005B3411"/>
    <w:rsid w:val="005B49F6"/>
    <w:rsid w:val="005B76B6"/>
    <w:rsid w:val="005C26A3"/>
    <w:rsid w:val="005C2777"/>
    <w:rsid w:val="005C30E5"/>
    <w:rsid w:val="005C31E7"/>
    <w:rsid w:val="005C322F"/>
    <w:rsid w:val="005C3250"/>
    <w:rsid w:val="005C6635"/>
    <w:rsid w:val="005D0466"/>
    <w:rsid w:val="005D0B98"/>
    <w:rsid w:val="005D11AD"/>
    <w:rsid w:val="005D5D3A"/>
    <w:rsid w:val="005D65A6"/>
    <w:rsid w:val="005D68E5"/>
    <w:rsid w:val="005D7A06"/>
    <w:rsid w:val="005E0BFB"/>
    <w:rsid w:val="005E405D"/>
    <w:rsid w:val="005E42D8"/>
    <w:rsid w:val="005E4398"/>
    <w:rsid w:val="005E5C37"/>
    <w:rsid w:val="005E5CB5"/>
    <w:rsid w:val="005E6860"/>
    <w:rsid w:val="005E693E"/>
    <w:rsid w:val="005F03A1"/>
    <w:rsid w:val="005F2766"/>
    <w:rsid w:val="005F42BD"/>
    <w:rsid w:val="005F42E1"/>
    <w:rsid w:val="005F69A9"/>
    <w:rsid w:val="006017F1"/>
    <w:rsid w:val="00604BF7"/>
    <w:rsid w:val="00606CCA"/>
    <w:rsid w:val="00607818"/>
    <w:rsid w:val="00610C17"/>
    <w:rsid w:val="0061316C"/>
    <w:rsid w:val="006202E3"/>
    <w:rsid w:val="006230E5"/>
    <w:rsid w:val="00624211"/>
    <w:rsid w:val="00624F36"/>
    <w:rsid w:val="00627695"/>
    <w:rsid w:val="00627CCE"/>
    <w:rsid w:val="006307DC"/>
    <w:rsid w:val="00630C81"/>
    <w:rsid w:val="00633ACB"/>
    <w:rsid w:val="00635BD5"/>
    <w:rsid w:val="00635CE2"/>
    <w:rsid w:val="0064376A"/>
    <w:rsid w:val="00643A37"/>
    <w:rsid w:val="00646548"/>
    <w:rsid w:val="00647633"/>
    <w:rsid w:val="006520C9"/>
    <w:rsid w:val="0065257A"/>
    <w:rsid w:val="00670F1C"/>
    <w:rsid w:val="0067340B"/>
    <w:rsid w:val="00675CD4"/>
    <w:rsid w:val="00675F23"/>
    <w:rsid w:val="006844E8"/>
    <w:rsid w:val="00691415"/>
    <w:rsid w:val="00692C2D"/>
    <w:rsid w:val="00693545"/>
    <w:rsid w:val="006942EA"/>
    <w:rsid w:val="006A0C38"/>
    <w:rsid w:val="006A0CEA"/>
    <w:rsid w:val="006A1CA4"/>
    <w:rsid w:val="006A31A3"/>
    <w:rsid w:val="006B684C"/>
    <w:rsid w:val="006C1528"/>
    <w:rsid w:val="006C18DA"/>
    <w:rsid w:val="006C2C4F"/>
    <w:rsid w:val="006C2F57"/>
    <w:rsid w:val="006C3D55"/>
    <w:rsid w:val="006C504A"/>
    <w:rsid w:val="006C5699"/>
    <w:rsid w:val="006C6E06"/>
    <w:rsid w:val="006D18D7"/>
    <w:rsid w:val="006D7738"/>
    <w:rsid w:val="006E1FF0"/>
    <w:rsid w:val="006E2FC6"/>
    <w:rsid w:val="006E48DA"/>
    <w:rsid w:val="006E606B"/>
    <w:rsid w:val="006E68FA"/>
    <w:rsid w:val="006E7889"/>
    <w:rsid w:val="006F121F"/>
    <w:rsid w:val="006F1C6C"/>
    <w:rsid w:val="006F459E"/>
    <w:rsid w:val="006F4B1A"/>
    <w:rsid w:val="006F779C"/>
    <w:rsid w:val="00703E13"/>
    <w:rsid w:val="00703F37"/>
    <w:rsid w:val="00705241"/>
    <w:rsid w:val="00706A04"/>
    <w:rsid w:val="007101CF"/>
    <w:rsid w:val="007110D1"/>
    <w:rsid w:val="00721FD9"/>
    <w:rsid w:val="00722B69"/>
    <w:rsid w:val="0072447E"/>
    <w:rsid w:val="007245EE"/>
    <w:rsid w:val="007268A0"/>
    <w:rsid w:val="007275D0"/>
    <w:rsid w:val="00730661"/>
    <w:rsid w:val="007313AC"/>
    <w:rsid w:val="00732DFF"/>
    <w:rsid w:val="007330EA"/>
    <w:rsid w:val="007334E1"/>
    <w:rsid w:val="00740A43"/>
    <w:rsid w:val="0074187E"/>
    <w:rsid w:val="00742424"/>
    <w:rsid w:val="00742FF8"/>
    <w:rsid w:val="0074436B"/>
    <w:rsid w:val="00745AE6"/>
    <w:rsid w:val="00746236"/>
    <w:rsid w:val="00750C4F"/>
    <w:rsid w:val="00754403"/>
    <w:rsid w:val="007548C5"/>
    <w:rsid w:val="00755A16"/>
    <w:rsid w:val="00760A97"/>
    <w:rsid w:val="007627EB"/>
    <w:rsid w:val="00762B6A"/>
    <w:rsid w:val="00762EEF"/>
    <w:rsid w:val="0076472F"/>
    <w:rsid w:val="00766222"/>
    <w:rsid w:val="00770102"/>
    <w:rsid w:val="00772D75"/>
    <w:rsid w:val="00775651"/>
    <w:rsid w:val="00775C76"/>
    <w:rsid w:val="00775C81"/>
    <w:rsid w:val="00777FF4"/>
    <w:rsid w:val="007803FA"/>
    <w:rsid w:val="0078260A"/>
    <w:rsid w:val="007839B6"/>
    <w:rsid w:val="00784EA7"/>
    <w:rsid w:val="0079779E"/>
    <w:rsid w:val="007A1D6C"/>
    <w:rsid w:val="007A1F19"/>
    <w:rsid w:val="007A53D0"/>
    <w:rsid w:val="007A7BCF"/>
    <w:rsid w:val="007B2F93"/>
    <w:rsid w:val="007B4E44"/>
    <w:rsid w:val="007B569C"/>
    <w:rsid w:val="007C0C5B"/>
    <w:rsid w:val="007C1DDC"/>
    <w:rsid w:val="007C34E0"/>
    <w:rsid w:val="007C3D8E"/>
    <w:rsid w:val="007C4EDC"/>
    <w:rsid w:val="007C60DE"/>
    <w:rsid w:val="007C69B4"/>
    <w:rsid w:val="007D1232"/>
    <w:rsid w:val="007D510F"/>
    <w:rsid w:val="007D6521"/>
    <w:rsid w:val="007D6FA3"/>
    <w:rsid w:val="007E30E4"/>
    <w:rsid w:val="007E533B"/>
    <w:rsid w:val="007E58CF"/>
    <w:rsid w:val="007E6428"/>
    <w:rsid w:val="007E6625"/>
    <w:rsid w:val="007E71C1"/>
    <w:rsid w:val="007E729B"/>
    <w:rsid w:val="007E7677"/>
    <w:rsid w:val="007E7FC4"/>
    <w:rsid w:val="007F33FA"/>
    <w:rsid w:val="007F36FC"/>
    <w:rsid w:val="007F72B6"/>
    <w:rsid w:val="0080282D"/>
    <w:rsid w:val="008036F3"/>
    <w:rsid w:val="0080463A"/>
    <w:rsid w:val="00810AB7"/>
    <w:rsid w:val="00813926"/>
    <w:rsid w:val="0081395D"/>
    <w:rsid w:val="00813F4B"/>
    <w:rsid w:val="0081412C"/>
    <w:rsid w:val="00814FE3"/>
    <w:rsid w:val="0081551F"/>
    <w:rsid w:val="00816A95"/>
    <w:rsid w:val="008255D9"/>
    <w:rsid w:val="00826837"/>
    <w:rsid w:val="008406E8"/>
    <w:rsid w:val="0084116E"/>
    <w:rsid w:val="008413E6"/>
    <w:rsid w:val="00841427"/>
    <w:rsid w:val="00841F71"/>
    <w:rsid w:val="00850067"/>
    <w:rsid w:val="00851912"/>
    <w:rsid w:val="00853B34"/>
    <w:rsid w:val="00853D7A"/>
    <w:rsid w:val="008551AF"/>
    <w:rsid w:val="00855B4A"/>
    <w:rsid w:val="008609A2"/>
    <w:rsid w:val="008611A1"/>
    <w:rsid w:val="00861450"/>
    <w:rsid w:val="008619E1"/>
    <w:rsid w:val="00864279"/>
    <w:rsid w:val="008654D4"/>
    <w:rsid w:val="00871DA3"/>
    <w:rsid w:val="00873E83"/>
    <w:rsid w:val="00874056"/>
    <w:rsid w:val="00876AD4"/>
    <w:rsid w:val="00884626"/>
    <w:rsid w:val="00891633"/>
    <w:rsid w:val="008943EB"/>
    <w:rsid w:val="008A26A4"/>
    <w:rsid w:val="008A6D38"/>
    <w:rsid w:val="008A7D4E"/>
    <w:rsid w:val="008B0D68"/>
    <w:rsid w:val="008B13C5"/>
    <w:rsid w:val="008B191C"/>
    <w:rsid w:val="008B1AD0"/>
    <w:rsid w:val="008B501B"/>
    <w:rsid w:val="008B5FF1"/>
    <w:rsid w:val="008B6DBB"/>
    <w:rsid w:val="008D0441"/>
    <w:rsid w:val="008D0F05"/>
    <w:rsid w:val="008D18BA"/>
    <w:rsid w:val="008D34D3"/>
    <w:rsid w:val="008D49AB"/>
    <w:rsid w:val="008D514E"/>
    <w:rsid w:val="008E14ED"/>
    <w:rsid w:val="008E26ED"/>
    <w:rsid w:val="008E5B01"/>
    <w:rsid w:val="008E77B8"/>
    <w:rsid w:val="008F0D43"/>
    <w:rsid w:val="008F28B2"/>
    <w:rsid w:val="008F567D"/>
    <w:rsid w:val="008F6DB0"/>
    <w:rsid w:val="008F6FAD"/>
    <w:rsid w:val="008F719B"/>
    <w:rsid w:val="00900ED6"/>
    <w:rsid w:val="009019C3"/>
    <w:rsid w:val="009025A5"/>
    <w:rsid w:val="00902A01"/>
    <w:rsid w:val="0090452F"/>
    <w:rsid w:val="00906E2F"/>
    <w:rsid w:val="00907D4C"/>
    <w:rsid w:val="00910A8D"/>
    <w:rsid w:val="00912C3A"/>
    <w:rsid w:val="00914F44"/>
    <w:rsid w:val="009156A3"/>
    <w:rsid w:val="00915733"/>
    <w:rsid w:val="00915946"/>
    <w:rsid w:val="009242E6"/>
    <w:rsid w:val="00924366"/>
    <w:rsid w:val="0092538C"/>
    <w:rsid w:val="00930EA9"/>
    <w:rsid w:val="00931431"/>
    <w:rsid w:val="009339DC"/>
    <w:rsid w:val="00935779"/>
    <w:rsid w:val="0093687E"/>
    <w:rsid w:val="009374BD"/>
    <w:rsid w:val="009401EF"/>
    <w:rsid w:val="00940510"/>
    <w:rsid w:val="00940AE3"/>
    <w:rsid w:val="009415DC"/>
    <w:rsid w:val="00944A2F"/>
    <w:rsid w:val="00947684"/>
    <w:rsid w:val="00947699"/>
    <w:rsid w:val="00947D75"/>
    <w:rsid w:val="00950530"/>
    <w:rsid w:val="009512C9"/>
    <w:rsid w:val="00952EC9"/>
    <w:rsid w:val="009567E5"/>
    <w:rsid w:val="00957B66"/>
    <w:rsid w:val="0096144C"/>
    <w:rsid w:val="0096507B"/>
    <w:rsid w:val="00972749"/>
    <w:rsid w:val="00973FC8"/>
    <w:rsid w:val="00974E70"/>
    <w:rsid w:val="00981282"/>
    <w:rsid w:val="0098182E"/>
    <w:rsid w:val="009819EF"/>
    <w:rsid w:val="00982630"/>
    <w:rsid w:val="00992EE1"/>
    <w:rsid w:val="0099595E"/>
    <w:rsid w:val="009A0E2E"/>
    <w:rsid w:val="009A2369"/>
    <w:rsid w:val="009A275C"/>
    <w:rsid w:val="009A6E6E"/>
    <w:rsid w:val="009A70DA"/>
    <w:rsid w:val="009B6B52"/>
    <w:rsid w:val="009B73FA"/>
    <w:rsid w:val="009B79AE"/>
    <w:rsid w:val="009C41BF"/>
    <w:rsid w:val="009C4940"/>
    <w:rsid w:val="009C631B"/>
    <w:rsid w:val="009D2113"/>
    <w:rsid w:val="009D36BE"/>
    <w:rsid w:val="009D41D9"/>
    <w:rsid w:val="009D7B50"/>
    <w:rsid w:val="009E1474"/>
    <w:rsid w:val="009E1ED9"/>
    <w:rsid w:val="009E2110"/>
    <w:rsid w:val="009E2914"/>
    <w:rsid w:val="009E2AF3"/>
    <w:rsid w:val="009E3C6D"/>
    <w:rsid w:val="009E4F73"/>
    <w:rsid w:val="009E706D"/>
    <w:rsid w:val="009E72BA"/>
    <w:rsid w:val="009F6057"/>
    <w:rsid w:val="009F7647"/>
    <w:rsid w:val="00A05DB8"/>
    <w:rsid w:val="00A05E4A"/>
    <w:rsid w:val="00A10DAE"/>
    <w:rsid w:val="00A12400"/>
    <w:rsid w:val="00A14834"/>
    <w:rsid w:val="00A176FD"/>
    <w:rsid w:val="00A20A54"/>
    <w:rsid w:val="00A23E36"/>
    <w:rsid w:val="00A24D83"/>
    <w:rsid w:val="00A25D4D"/>
    <w:rsid w:val="00A31A11"/>
    <w:rsid w:val="00A32497"/>
    <w:rsid w:val="00A37892"/>
    <w:rsid w:val="00A3793E"/>
    <w:rsid w:val="00A37AD1"/>
    <w:rsid w:val="00A41403"/>
    <w:rsid w:val="00A4284E"/>
    <w:rsid w:val="00A4341E"/>
    <w:rsid w:val="00A43B63"/>
    <w:rsid w:val="00A43D4B"/>
    <w:rsid w:val="00A449A3"/>
    <w:rsid w:val="00A472AA"/>
    <w:rsid w:val="00A518FB"/>
    <w:rsid w:val="00A541AF"/>
    <w:rsid w:val="00A55D11"/>
    <w:rsid w:val="00A56C42"/>
    <w:rsid w:val="00A57BE8"/>
    <w:rsid w:val="00A57E2C"/>
    <w:rsid w:val="00A60349"/>
    <w:rsid w:val="00A603B7"/>
    <w:rsid w:val="00A624B1"/>
    <w:rsid w:val="00A64391"/>
    <w:rsid w:val="00A64411"/>
    <w:rsid w:val="00A71C6E"/>
    <w:rsid w:val="00A71E7F"/>
    <w:rsid w:val="00A72870"/>
    <w:rsid w:val="00A72982"/>
    <w:rsid w:val="00A72F18"/>
    <w:rsid w:val="00A73491"/>
    <w:rsid w:val="00A7440A"/>
    <w:rsid w:val="00A74D96"/>
    <w:rsid w:val="00A8095F"/>
    <w:rsid w:val="00A87616"/>
    <w:rsid w:val="00A91C08"/>
    <w:rsid w:val="00A93A09"/>
    <w:rsid w:val="00A93EE7"/>
    <w:rsid w:val="00A96072"/>
    <w:rsid w:val="00A960D9"/>
    <w:rsid w:val="00AA3B3C"/>
    <w:rsid w:val="00AA7F4C"/>
    <w:rsid w:val="00AB0DCD"/>
    <w:rsid w:val="00AB0FB7"/>
    <w:rsid w:val="00AB19DB"/>
    <w:rsid w:val="00AB2FA2"/>
    <w:rsid w:val="00AB31A6"/>
    <w:rsid w:val="00AB69E9"/>
    <w:rsid w:val="00AC07B2"/>
    <w:rsid w:val="00AC1C46"/>
    <w:rsid w:val="00AC2ACD"/>
    <w:rsid w:val="00AC2DBE"/>
    <w:rsid w:val="00AC30AD"/>
    <w:rsid w:val="00AC37F9"/>
    <w:rsid w:val="00AC5CC8"/>
    <w:rsid w:val="00AC7313"/>
    <w:rsid w:val="00AC779B"/>
    <w:rsid w:val="00AD1FED"/>
    <w:rsid w:val="00AD3AC0"/>
    <w:rsid w:val="00AD70F9"/>
    <w:rsid w:val="00AE08F4"/>
    <w:rsid w:val="00AE17B9"/>
    <w:rsid w:val="00AE53A7"/>
    <w:rsid w:val="00AE55E4"/>
    <w:rsid w:val="00AF2869"/>
    <w:rsid w:val="00AF4533"/>
    <w:rsid w:val="00AF51A7"/>
    <w:rsid w:val="00B01303"/>
    <w:rsid w:val="00B01B62"/>
    <w:rsid w:val="00B0211A"/>
    <w:rsid w:val="00B02249"/>
    <w:rsid w:val="00B025D3"/>
    <w:rsid w:val="00B053ED"/>
    <w:rsid w:val="00B0566B"/>
    <w:rsid w:val="00B1162B"/>
    <w:rsid w:val="00B126E5"/>
    <w:rsid w:val="00B1331D"/>
    <w:rsid w:val="00B14985"/>
    <w:rsid w:val="00B15067"/>
    <w:rsid w:val="00B221DD"/>
    <w:rsid w:val="00B2348D"/>
    <w:rsid w:val="00B2442D"/>
    <w:rsid w:val="00B258E9"/>
    <w:rsid w:val="00B273C2"/>
    <w:rsid w:val="00B30052"/>
    <w:rsid w:val="00B35D63"/>
    <w:rsid w:val="00B418A4"/>
    <w:rsid w:val="00B508DE"/>
    <w:rsid w:val="00B512FA"/>
    <w:rsid w:val="00B56AD8"/>
    <w:rsid w:val="00B670EF"/>
    <w:rsid w:val="00B7453E"/>
    <w:rsid w:val="00B770BB"/>
    <w:rsid w:val="00B77375"/>
    <w:rsid w:val="00B8060C"/>
    <w:rsid w:val="00B8154C"/>
    <w:rsid w:val="00B86526"/>
    <w:rsid w:val="00B90CE6"/>
    <w:rsid w:val="00B91FA8"/>
    <w:rsid w:val="00B92426"/>
    <w:rsid w:val="00B92A9A"/>
    <w:rsid w:val="00B9306D"/>
    <w:rsid w:val="00B945A2"/>
    <w:rsid w:val="00B94670"/>
    <w:rsid w:val="00B950AF"/>
    <w:rsid w:val="00B95EB9"/>
    <w:rsid w:val="00B965BE"/>
    <w:rsid w:val="00BA4B5A"/>
    <w:rsid w:val="00BA6EE3"/>
    <w:rsid w:val="00BA7C2A"/>
    <w:rsid w:val="00BB1555"/>
    <w:rsid w:val="00BB1886"/>
    <w:rsid w:val="00BB1F34"/>
    <w:rsid w:val="00BB2F14"/>
    <w:rsid w:val="00BB4BF5"/>
    <w:rsid w:val="00BB4EFE"/>
    <w:rsid w:val="00BB4FDB"/>
    <w:rsid w:val="00BB5C0B"/>
    <w:rsid w:val="00BB6ED1"/>
    <w:rsid w:val="00BB7BD4"/>
    <w:rsid w:val="00BC066E"/>
    <w:rsid w:val="00BC20D0"/>
    <w:rsid w:val="00BC370B"/>
    <w:rsid w:val="00BC39CD"/>
    <w:rsid w:val="00BC3BFE"/>
    <w:rsid w:val="00BC47BB"/>
    <w:rsid w:val="00BC4909"/>
    <w:rsid w:val="00BC784F"/>
    <w:rsid w:val="00BD1D62"/>
    <w:rsid w:val="00BD1DE8"/>
    <w:rsid w:val="00BD708B"/>
    <w:rsid w:val="00BD7CE7"/>
    <w:rsid w:val="00BE0C25"/>
    <w:rsid w:val="00BE1A61"/>
    <w:rsid w:val="00BE21FE"/>
    <w:rsid w:val="00BE4F86"/>
    <w:rsid w:val="00BE682E"/>
    <w:rsid w:val="00BE7800"/>
    <w:rsid w:val="00BF468F"/>
    <w:rsid w:val="00BF58CA"/>
    <w:rsid w:val="00C02CB9"/>
    <w:rsid w:val="00C0306D"/>
    <w:rsid w:val="00C038BA"/>
    <w:rsid w:val="00C04137"/>
    <w:rsid w:val="00C042C0"/>
    <w:rsid w:val="00C12080"/>
    <w:rsid w:val="00C1249E"/>
    <w:rsid w:val="00C13B89"/>
    <w:rsid w:val="00C13C22"/>
    <w:rsid w:val="00C13F97"/>
    <w:rsid w:val="00C148F3"/>
    <w:rsid w:val="00C15BA1"/>
    <w:rsid w:val="00C17D1A"/>
    <w:rsid w:val="00C17DE2"/>
    <w:rsid w:val="00C20F08"/>
    <w:rsid w:val="00C23396"/>
    <w:rsid w:val="00C24398"/>
    <w:rsid w:val="00C26C42"/>
    <w:rsid w:val="00C27A73"/>
    <w:rsid w:val="00C319DD"/>
    <w:rsid w:val="00C3480D"/>
    <w:rsid w:val="00C35ECC"/>
    <w:rsid w:val="00C3614B"/>
    <w:rsid w:val="00C36E36"/>
    <w:rsid w:val="00C37127"/>
    <w:rsid w:val="00C46D31"/>
    <w:rsid w:val="00C47D75"/>
    <w:rsid w:val="00C47E6C"/>
    <w:rsid w:val="00C505AD"/>
    <w:rsid w:val="00C5144D"/>
    <w:rsid w:val="00C52364"/>
    <w:rsid w:val="00C54104"/>
    <w:rsid w:val="00C61257"/>
    <w:rsid w:val="00C62A2D"/>
    <w:rsid w:val="00C63148"/>
    <w:rsid w:val="00C6362A"/>
    <w:rsid w:val="00C65138"/>
    <w:rsid w:val="00C65439"/>
    <w:rsid w:val="00C7118C"/>
    <w:rsid w:val="00C71ADA"/>
    <w:rsid w:val="00C75348"/>
    <w:rsid w:val="00C826CA"/>
    <w:rsid w:val="00C82728"/>
    <w:rsid w:val="00C860E6"/>
    <w:rsid w:val="00C866E2"/>
    <w:rsid w:val="00C8769C"/>
    <w:rsid w:val="00C916B7"/>
    <w:rsid w:val="00C938A5"/>
    <w:rsid w:val="00CA1ED1"/>
    <w:rsid w:val="00CA51FC"/>
    <w:rsid w:val="00CB1194"/>
    <w:rsid w:val="00CB162E"/>
    <w:rsid w:val="00CB2B8C"/>
    <w:rsid w:val="00CB322C"/>
    <w:rsid w:val="00CB33A7"/>
    <w:rsid w:val="00CB59D5"/>
    <w:rsid w:val="00CC076F"/>
    <w:rsid w:val="00CC28BA"/>
    <w:rsid w:val="00CC2E46"/>
    <w:rsid w:val="00CC3D9C"/>
    <w:rsid w:val="00CC45A1"/>
    <w:rsid w:val="00CC74BA"/>
    <w:rsid w:val="00CD04C0"/>
    <w:rsid w:val="00CD1FA8"/>
    <w:rsid w:val="00CD2319"/>
    <w:rsid w:val="00CD41E8"/>
    <w:rsid w:val="00CD6E02"/>
    <w:rsid w:val="00CE2F6A"/>
    <w:rsid w:val="00CE400B"/>
    <w:rsid w:val="00CE430C"/>
    <w:rsid w:val="00CE6499"/>
    <w:rsid w:val="00CE6FE3"/>
    <w:rsid w:val="00CE7777"/>
    <w:rsid w:val="00CF21FE"/>
    <w:rsid w:val="00CF3CD3"/>
    <w:rsid w:val="00CF4232"/>
    <w:rsid w:val="00CF6103"/>
    <w:rsid w:val="00CF6743"/>
    <w:rsid w:val="00CF75DF"/>
    <w:rsid w:val="00D006A4"/>
    <w:rsid w:val="00D02281"/>
    <w:rsid w:val="00D049DB"/>
    <w:rsid w:val="00D05573"/>
    <w:rsid w:val="00D12DB6"/>
    <w:rsid w:val="00D14414"/>
    <w:rsid w:val="00D220A1"/>
    <w:rsid w:val="00D22C9E"/>
    <w:rsid w:val="00D23477"/>
    <w:rsid w:val="00D23F07"/>
    <w:rsid w:val="00D24A8A"/>
    <w:rsid w:val="00D271A7"/>
    <w:rsid w:val="00D27D99"/>
    <w:rsid w:val="00D30304"/>
    <w:rsid w:val="00D3320B"/>
    <w:rsid w:val="00D33EE6"/>
    <w:rsid w:val="00D35229"/>
    <w:rsid w:val="00D37BFF"/>
    <w:rsid w:val="00D424B6"/>
    <w:rsid w:val="00D42611"/>
    <w:rsid w:val="00D460EC"/>
    <w:rsid w:val="00D46997"/>
    <w:rsid w:val="00D50141"/>
    <w:rsid w:val="00D508FE"/>
    <w:rsid w:val="00D533DC"/>
    <w:rsid w:val="00D5576B"/>
    <w:rsid w:val="00D61B52"/>
    <w:rsid w:val="00D61BC9"/>
    <w:rsid w:val="00D65B47"/>
    <w:rsid w:val="00D71A4D"/>
    <w:rsid w:val="00D71CC5"/>
    <w:rsid w:val="00D744F3"/>
    <w:rsid w:val="00D76259"/>
    <w:rsid w:val="00D76966"/>
    <w:rsid w:val="00D76D86"/>
    <w:rsid w:val="00D77AB4"/>
    <w:rsid w:val="00D77D7A"/>
    <w:rsid w:val="00D8094D"/>
    <w:rsid w:val="00D82E21"/>
    <w:rsid w:val="00D832E2"/>
    <w:rsid w:val="00D83A06"/>
    <w:rsid w:val="00D83B75"/>
    <w:rsid w:val="00D83FF6"/>
    <w:rsid w:val="00D8409D"/>
    <w:rsid w:val="00D9006F"/>
    <w:rsid w:val="00D90124"/>
    <w:rsid w:val="00D906E0"/>
    <w:rsid w:val="00D93847"/>
    <w:rsid w:val="00D939E7"/>
    <w:rsid w:val="00D947A6"/>
    <w:rsid w:val="00D96A3B"/>
    <w:rsid w:val="00DA01BE"/>
    <w:rsid w:val="00DA08B8"/>
    <w:rsid w:val="00DA33BF"/>
    <w:rsid w:val="00DA7540"/>
    <w:rsid w:val="00DB008A"/>
    <w:rsid w:val="00DB58A8"/>
    <w:rsid w:val="00DB6693"/>
    <w:rsid w:val="00DB7BA8"/>
    <w:rsid w:val="00DC1EE5"/>
    <w:rsid w:val="00DC59ED"/>
    <w:rsid w:val="00DC6643"/>
    <w:rsid w:val="00DC684B"/>
    <w:rsid w:val="00DC755C"/>
    <w:rsid w:val="00DD175B"/>
    <w:rsid w:val="00DD5D6A"/>
    <w:rsid w:val="00DD5FC3"/>
    <w:rsid w:val="00DD6DE2"/>
    <w:rsid w:val="00DD7289"/>
    <w:rsid w:val="00DE08F6"/>
    <w:rsid w:val="00DE1F31"/>
    <w:rsid w:val="00DE3314"/>
    <w:rsid w:val="00DE431E"/>
    <w:rsid w:val="00DF04E6"/>
    <w:rsid w:val="00DF327C"/>
    <w:rsid w:val="00DF5935"/>
    <w:rsid w:val="00DF65AB"/>
    <w:rsid w:val="00E0193C"/>
    <w:rsid w:val="00E01B27"/>
    <w:rsid w:val="00E01EFE"/>
    <w:rsid w:val="00E05B1F"/>
    <w:rsid w:val="00E102FE"/>
    <w:rsid w:val="00E10E83"/>
    <w:rsid w:val="00E1119C"/>
    <w:rsid w:val="00E11A84"/>
    <w:rsid w:val="00E13D5A"/>
    <w:rsid w:val="00E152E7"/>
    <w:rsid w:val="00E15DDF"/>
    <w:rsid w:val="00E16DC9"/>
    <w:rsid w:val="00E20D75"/>
    <w:rsid w:val="00E21F5D"/>
    <w:rsid w:val="00E226E9"/>
    <w:rsid w:val="00E22815"/>
    <w:rsid w:val="00E22EBE"/>
    <w:rsid w:val="00E236E0"/>
    <w:rsid w:val="00E25BA4"/>
    <w:rsid w:val="00E2604C"/>
    <w:rsid w:val="00E269FA"/>
    <w:rsid w:val="00E305A8"/>
    <w:rsid w:val="00E32022"/>
    <w:rsid w:val="00E32878"/>
    <w:rsid w:val="00E3645A"/>
    <w:rsid w:val="00E374C0"/>
    <w:rsid w:val="00E37AC7"/>
    <w:rsid w:val="00E444C6"/>
    <w:rsid w:val="00E47F5A"/>
    <w:rsid w:val="00E51BD2"/>
    <w:rsid w:val="00E51E2D"/>
    <w:rsid w:val="00E521F9"/>
    <w:rsid w:val="00E528F2"/>
    <w:rsid w:val="00E536D0"/>
    <w:rsid w:val="00E54AC6"/>
    <w:rsid w:val="00E54ACA"/>
    <w:rsid w:val="00E56778"/>
    <w:rsid w:val="00E570C7"/>
    <w:rsid w:val="00E612A9"/>
    <w:rsid w:val="00E62334"/>
    <w:rsid w:val="00E63B8F"/>
    <w:rsid w:val="00E6483E"/>
    <w:rsid w:val="00E66EF0"/>
    <w:rsid w:val="00E67E56"/>
    <w:rsid w:val="00E7213C"/>
    <w:rsid w:val="00E73252"/>
    <w:rsid w:val="00E802F8"/>
    <w:rsid w:val="00E8067F"/>
    <w:rsid w:val="00E81335"/>
    <w:rsid w:val="00E82A51"/>
    <w:rsid w:val="00E853C6"/>
    <w:rsid w:val="00E855FF"/>
    <w:rsid w:val="00E85616"/>
    <w:rsid w:val="00E9323B"/>
    <w:rsid w:val="00E93AC9"/>
    <w:rsid w:val="00EA26C5"/>
    <w:rsid w:val="00EA5792"/>
    <w:rsid w:val="00EA6842"/>
    <w:rsid w:val="00EC040F"/>
    <w:rsid w:val="00EC5F3B"/>
    <w:rsid w:val="00ED1849"/>
    <w:rsid w:val="00ED4618"/>
    <w:rsid w:val="00ED4DF3"/>
    <w:rsid w:val="00ED5961"/>
    <w:rsid w:val="00EE10C1"/>
    <w:rsid w:val="00EE208E"/>
    <w:rsid w:val="00EE5F7B"/>
    <w:rsid w:val="00EF12DF"/>
    <w:rsid w:val="00EF3CBD"/>
    <w:rsid w:val="00F0478C"/>
    <w:rsid w:val="00F04A36"/>
    <w:rsid w:val="00F0602E"/>
    <w:rsid w:val="00F1340A"/>
    <w:rsid w:val="00F13740"/>
    <w:rsid w:val="00F14C26"/>
    <w:rsid w:val="00F155A4"/>
    <w:rsid w:val="00F16ABF"/>
    <w:rsid w:val="00F2749F"/>
    <w:rsid w:val="00F35BBC"/>
    <w:rsid w:val="00F36877"/>
    <w:rsid w:val="00F37FDF"/>
    <w:rsid w:val="00F40892"/>
    <w:rsid w:val="00F424F5"/>
    <w:rsid w:val="00F4501E"/>
    <w:rsid w:val="00F468E3"/>
    <w:rsid w:val="00F51E06"/>
    <w:rsid w:val="00F52B62"/>
    <w:rsid w:val="00F53473"/>
    <w:rsid w:val="00F536A8"/>
    <w:rsid w:val="00F53AAC"/>
    <w:rsid w:val="00F54752"/>
    <w:rsid w:val="00F569E5"/>
    <w:rsid w:val="00F64325"/>
    <w:rsid w:val="00F66D96"/>
    <w:rsid w:val="00F67E4A"/>
    <w:rsid w:val="00F7011E"/>
    <w:rsid w:val="00F71EF5"/>
    <w:rsid w:val="00F72BB5"/>
    <w:rsid w:val="00F77078"/>
    <w:rsid w:val="00F77493"/>
    <w:rsid w:val="00F80B7B"/>
    <w:rsid w:val="00F82584"/>
    <w:rsid w:val="00F849AA"/>
    <w:rsid w:val="00F84C29"/>
    <w:rsid w:val="00F87429"/>
    <w:rsid w:val="00F91E67"/>
    <w:rsid w:val="00F9394D"/>
    <w:rsid w:val="00F94090"/>
    <w:rsid w:val="00F97229"/>
    <w:rsid w:val="00FA2911"/>
    <w:rsid w:val="00FA47C6"/>
    <w:rsid w:val="00FA55C6"/>
    <w:rsid w:val="00FB0879"/>
    <w:rsid w:val="00FB425C"/>
    <w:rsid w:val="00FB4735"/>
    <w:rsid w:val="00FB76E2"/>
    <w:rsid w:val="00FC080B"/>
    <w:rsid w:val="00FC1125"/>
    <w:rsid w:val="00FC12E6"/>
    <w:rsid w:val="00FC288B"/>
    <w:rsid w:val="00FC4987"/>
    <w:rsid w:val="00FC501F"/>
    <w:rsid w:val="00FC58ED"/>
    <w:rsid w:val="00FC5DC6"/>
    <w:rsid w:val="00FD3398"/>
    <w:rsid w:val="00FD3745"/>
    <w:rsid w:val="00FD40E8"/>
    <w:rsid w:val="00FD5DF1"/>
    <w:rsid w:val="00FE0306"/>
    <w:rsid w:val="00FE2979"/>
    <w:rsid w:val="00FE4B77"/>
    <w:rsid w:val="00FE5505"/>
    <w:rsid w:val="00FE78FE"/>
    <w:rsid w:val="00FE7995"/>
    <w:rsid w:val="00FF3C1D"/>
    <w:rsid w:val="00FF4A40"/>
    <w:rsid w:val="00FF4D33"/>
    <w:rsid w:val="00FF6118"/>
    <w:rsid w:val="00FF7004"/>
    <w:rsid w:val="28E7A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E8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B41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418A4"/>
  </w:style>
  <w:style w:type="paragraph" w:styleId="Stopka">
    <w:name w:val="footer"/>
    <w:basedOn w:val="Normalny"/>
    <w:link w:val="StopkaZnak"/>
    <w:uiPriority w:val="99"/>
    <w:unhideWhenUsed/>
    <w:rsid w:val="00B41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8A4"/>
  </w:style>
  <w:style w:type="paragraph" w:styleId="Akapitzlist">
    <w:name w:val="List Paragraph"/>
    <w:basedOn w:val="Normalny"/>
    <w:uiPriority w:val="34"/>
    <w:qFormat/>
    <w:rsid w:val="00F424F5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2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5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25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25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25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25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25E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83D"/>
    <w:rPr>
      <w:vertAlign w:val="superscript"/>
    </w:rPr>
  </w:style>
  <w:style w:type="table" w:styleId="Jasnalistaakcent1">
    <w:name w:val="Light List Accent 1"/>
    <w:basedOn w:val="Standardowy"/>
    <w:uiPriority w:val="61"/>
    <w:rsid w:val="00C0306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6C2F57"/>
    <w:rPr>
      <w:color w:val="0000FF" w:themeColor="hyperlink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DC7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43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0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41CBF75-102E-4C62-B5DF-13D71F38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2026-04-29T07:42:00Z</dcterms:created>
  <dcterms:modified xsi:type="dcterms:W3CDTF">2026-04-29T07:43:00Z</dcterms:modified>
</cp:coreProperties>
</file>