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509E" w14:textId="77777777" w:rsidR="005761B9" w:rsidRPr="005761B9" w:rsidRDefault="005761B9" w:rsidP="005761B9">
      <w:pPr>
        <w:pStyle w:val="Bezodstpw"/>
        <w:jc w:val="center"/>
        <w:rPr>
          <w:rFonts w:ascii="Times New Roman" w:hAnsi="Times New Roman" w:cs="Times New Roman"/>
          <w:b/>
          <w:bCs/>
          <w:lang w:val="ru-RU"/>
        </w:rPr>
      </w:pPr>
      <w:r w:rsidRPr="005761B9">
        <w:rPr>
          <w:rFonts w:ascii="Times New Roman" w:hAnsi="Times New Roman" w:cs="Times New Roman"/>
          <w:b/>
          <w:bCs/>
          <w:lang w:val="ru-RU"/>
        </w:rPr>
        <w:t>РАЗЪЯСНЕНИЕ</w:t>
      </w:r>
    </w:p>
    <w:p w14:paraId="41309956" w14:textId="77777777" w:rsidR="005761B9" w:rsidRPr="005761B9" w:rsidRDefault="005761B9" w:rsidP="005761B9">
      <w:pPr>
        <w:pStyle w:val="Bezodstpw"/>
        <w:jc w:val="center"/>
        <w:rPr>
          <w:rFonts w:ascii="Times New Roman" w:hAnsi="Times New Roman" w:cs="Times New Roman"/>
          <w:b/>
          <w:bCs/>
          <w:lang w:val="ru-RU"/>
        </w:rPr>
      </w:pPr>
      <w:r w:rsidRPr="005761B9">
        <w:rPr>
          <w:rFonts w:ascii="Times New Roman" w:hAnsi="Times New Roman" w:cs="Times New Roman"/>
          <w:b/>
          <w:bCs/>
          <w:lang w:val="ru-RU"/>
        </w:rPr>
        <w:t>ВРУЧЕНИЕ КОПИИ ИСКОВОГО ЗАЯВЛЕНИЯ ОТВЕТЧИКУ</w:t>
      </w:r>
    </w:p>
    <w:p w14:paraId="00774D37" w14:textId="7E3766D8" w:rsidR="005761B9" w:rsidRPr="00A94BB5" w:rsidRDefault="005761B9" w:rsidP="005761B9">
      <w:pPr>
        <w:pStyle w:val="Bezodstpw"/>
        <w:jc w:val="center"/>
        <w:rPr>
          <w:rFonts w:ascii="Times New Roman" w:hAnsi="Times New Roman" w:cs="Times New Roman"/>
          <w:b/>
          <w:bCs/>
          <w:lang w:val="ru-RU"/>
        </w:rPr>
      </w:pPr>
      <w:r w:rsidRPr="00A94BB5">
        <w:rPr>
          <w:rFonts w:ascii="Times New Roman" w:hAnsi="Times New Roman" w:cs="Times New Roman"/>
          <w:b/>
          <w:bCs/>
          <w:lang w:val="ru-RU"/>
        </w:rPr>
        <w:t>(производство</w:t>
      </w:r>
      <w:r w:rsidR="007F65AD">
        <w:rPr>
          <w:rFonts w:ascii="Times New Roman" w:hAnsi="Times New Roman" w:cs="Times New Roman"/>
          <w:b/>
          <w:bCs/>
          <w:lang w:val="ru-RU"/>
        </w:rPr>
        <w:t xml:space="preserve"> по хозяйственным делам</w:t>
      </w:r>
      <w:r w:rsidRPr="00A94BB5">
        <w:rPr>
          <w:rFonts w:ascii="Times New Roman" w:hAnsi="Times New Roman" w:cs="Times New Roman"/>
          <w:b/>
          <w:bCs/>
          <w:lang w:val="ru-RU"/>
        </w:rPr>
        <w:t>)</w:t>
      </w:r>
    </w:p>
    <w:p w14:paraId="7BD9E9B4" w14:textId="507DF76F" w:rsidR="005761B9" w:rsidRPr="00A94BB5" w:rsidRDefault="005761B9" w:rsidP="005761B9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5D90EC5E" w14:textId="3F763D14" w:rsidR="005761B9" w:rsidRPr="005761B9" w:rsidRDefault="005761B9" w:rsidP="005761B9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5761B9">
        <w:rPr>
          <w:rFonts w:ascii="Times New Roman" w:hAnsi="Times New Roman" w:cs="Times New Roman"/>
        </w:rPr>
        <w:t>I</w:t>
      </w:r>
      <w:r w:rsidRPr="005761B9">
        <w:rPr>
          <w:rFonts w:ascii="Times New Roman" w:hAnsi="Times New Roman" w:cs="Times New Roman"/>
          <w:lang w:val="ru-RU"/>
        </w:rPr>
        <w:t xml:space="preserve">.  Ответчик, если он не признает иск полностью или частично, обязан подать </w:t>
      </w:r>
      <w:r w:rsidRPr="005761B9">
        <w:rPr>
          <w:rFonts w:ascii="Times New Roman" w:hAnsi="Times New Roman" w:cs="Times New Roman"/>
          <w:b/>
          <w:bCs/>
          <w:lang w:val="ru-RU"/>
        </w:rPr>
        <w:t>от</w:t>
      </w:r>
      <w:r>
        <w:rPr>
          <w:rFonts w:ascii="Times New Roman" w:hAnsi="Times New Roman" w:cs="Times New Roman"/>
          <w:b/>
          <w:bCs/>
          <w:lang w:val="ru-RU"/>
        </w:rPr>
        <w:t>зыв</w:t>
      </w:r>
      <w:r w:rsidRPr="005761B9">
        <w:rPr>
          <w:rFonts w:ascii="Times New Roman" w:hAnsi="Times New Roman" w:cs="Times New Roman"/>
          <w:b/>
          <w:bCs/>
          <w:lang w:val="ru-RU"/>
        </w:rPr>
        <w:t xml:space="preserve"> на исковое заявление</w:t>
      </w:r>
      <w:r>
        <w:rPr>
          <w:rFonts w:ascii="Times New Roman" w:hAnsi="Times New Roman" w:cs="Times New Roman"/>
          <w:lang w:val="ru-RU"/>
        </w:rPr>
        <w:t xml:space="preserve"> </w:t>
      </w:r>
      <w:r w:rsidRPr="005761B9">
        <w:rPr>
          <w:rFonts w:ascii="Times New Roman" w:hAnsi="Times New Roman" w:cs="Times New Roman"/>
          <w:lang w:val="ru-RU"/>
        </w:rPr>
        <w:t>в срок, указанный в сопроводительном письме, к которому приложены иск и настоящее распоряжение.</w:t>
      </w:r>
    </w:p>
    <w:p w14:paraId="1BC8C205" w14:textId="0D203176" w:rsidR="005761B9" w:rsidRPr="005761B9" w:rsidRDefault="005761B9" w:rsidP="005761B9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5761B9">
        <w:rPr>
          <w:rFonts w:ascii="Times New Roman" w:hAnsi="Times New Roman" w:cs="Times New Roman"/>
          <w:lang w:val="ru-RU"/>
        </w:rPr>
        <w:t>Отзыв на иск, поданный по истечении этого срока, подлежит возврату (§2 ст. 205¹ ГПК</w:t>
      </w:r>
      <w:r>
        <w:rPr>
          <w:rFonts w:ascii="Times New Roman" w:hAnsi="Times New Roman" w:cs="Times New Roman"/>
          <w:lang w:val="ru-RU"/>
        </w:rPr>
        <w:t xml:space="preserve"> от 17 ноября 1964 г. (Законодательный вестник за 2024 г., 1568 т.е., далее: «ГПК»)</w:t>
      </w:r>
    </w:p>
    <w:p w14:paraId="7FC7F48E" w14:textId="3842CF86" w:rsidR="005761B9" w:rsidRPr="005761B9" w:rsidRDefault="005761B9" w:rsidP="005761B9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34FDFB60" w14:textId="77777777" w:rsidR="005761B9" w:rsidRPr="005761B9" w:rsidRDefault="005761B9" w:rsidP="005761B9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5761B9">
        <w:rPr>
          <w:rFonts w:ascii="Times New Roman" w:hAnsi="Times New Roman" w:cs="Times New Roman"/>
          <w:lang w:val="ru-RU"/>
        </w:rPr>
        <w:t>Отзыв на иск должен содержать (ст. 126 ГПК):</w:t>
      </w:r>
    </w:p>
    <w:p w14:paraId="0EA15B3C" w14:textId="391BD461" w:rsidR="005761B9" w:rsidRPr="005761B9" w:rsidRDefault="005761B9" w:rsidP="005761B9">
      <w:pPr>
        <w:pStyle w:val="Bezodstpw"/>
        <w:rPr>
          <w:rFonts w:ascii="Times New Roman" w:hAnsi="Times New Roman" w:cs="Times New Roman"/>
          <w:lang w:val="ru-RU"/>
        </w:rPr>
      </w:pPr>
      <w:r w:rsidRPr="005761B9">
        <w:rPr>
          <w:rFonts w:ascii="Times New Roman" w:hAnsi="Times New Roman" w:cs="Times New Roman"/>
        </w:rPr>
        <w:t>a</w:t>
      </w:r>
      <w:r w:rsidRPr="005761B9">
        <w:rPr>
          <w:rFonts w:ascii="Times New Roman" w:hAnsi="Times New Roman" w:cs="Times New Roman"/>
          <w:lang w:val="ru-RU"/>
        </w:rPr>
        <w:t>) указание номера дела</w:t>
      </w:r>
      <w:r>
        <w:rPr>
          <w:rFonts w:ascii="Times New Roman" w:hAnsi="Times New Roman" w:cs="Times New Roman"/>
          <w:lang w:val="ru-RU"/>
        </w:rPr>
        <w:t>,</w:t>
      </w:r>
      <w:r w:rsidRPr="005761B9">
        <w:rPr>
          <w:rFonts w:ascii="Times New Roman" w:hAnsi="Times New Roman" w:cs="Times New Roman"/>
          <w:lang w:val="ru-RU"/>
        </w:rPr>
        <w:br/>
      </w:r>
      <w:r w:rsidRPr="005761B9">
        <w:rPr>
          <w:rFonts w:ascii="Times New Roman" w:hAnsi="Times New Roman" w:cs="Times New Roman"/>
        </w:rPr>
        <w:t>b</w:t>
      </w:r>
      <w:r w:rsidRPr="005761B9">
        <w:rPr>
          <w:rFonts w:ascii="Times New Roman" w:hAnsi="Times New Roman" w:cs="Times New Roman"/>
          <w:lang w:val="ru-RU"/>
        </w:rPr>
        <w:t>) наименование суда, в который пода</w:t>
      </w:r>
      <w:r>
        <w:rPr>
          <w:rFonts w:ascii="Times New Roman" w:hAnsi="Times New Roman" w:cs="Times New Roman"/>
          <w:lang w:val="ru-RU"/>
        </w:rPr>
        <w:t>е</w:t>
      </w:r>
      <w:r w:rsidRPr="005761B9">
        <w:rPr>
          <w:rFonts w:ascii="Times New Roman" w:hAnsi="Times New Roman" w:cs="Times New Roman"/>
          <w:lang w:val="ru-RU"/>
        </w:rPr>
        <w:t>тся документ, и номер дела,</w:t>
      </w:r>
      <w:r w:rsidRPr="005761B9">
        <w:rPr>
          <w:rFonts w:ascii="Times New Roman" w:hAnsi="Times New Roman" w:cs="Times New Roman"/>
          <w:lang w:val="ru-RU"/>
        </w:rPr>
        <w:br/>
      </w:r>
      <w:r w:rsidRPr="005761B9">
        <w:rPr>
          <w:rFonts w:ascii="Times New Roman" w:hAnsi="Times New Roman" w:cs="Times New Roman"/>
        </w:rPr>
        <w:t>c</w:t>
      </w:r>
      <w:r w:rsidRPr="005761B9">
        <w:rPr>
          <w:rFonts w:ascii="Times New Roman" w:hAnsi="Times New Roman" w:cs="Times New Roman"/>
          <w:lang w:val="ru-RU"/>
        </w:rPr>
        <w:t>) имена и фамилии либо наименования сторон, их законных представителей и представителей,</w:t>
      </w:r>
      <w:r w:rsidRPr="005761B9">
        <w:rPr>
          <w:rFonts w:ascii="Times New Roman" w:hAnsi="Times New Roman" w:cs="Times New Roman"/>
          <w:lang w:val="ru-RU"/>
        </w:rPr>
        <w:br/>
      </w:r>
      <w:r w:rsidRPr="005761B9">
        <w:rPr>
          <w:rFonts w:ascii="Times New Roman" w:hAnsi="Times New Roman" w:cs="Times New Roman"/>
        </w:rPr>
        <w:t>d</w:t>
      </w:r>
      <w:r w:rsidRPr="005761B9">
        <w:rPr>
          <w:rFonts w:ascii="Times New Roman" w:hAnsi="Times New Roman" w:cs="Times New Roman"/>
          <w:lang w:val="ru-RU"/>
        </w:rPr>
        <w:t>) указание вида документа (</w:t>
      </w:r>
      <w:r w:rsidRPr="005761B9">
        <w:rPr>
          <w:rFonts w:ascii="Times New Roman" w:hAnsi="Times New Roman" w:cs="Times New Roman"/>
          <w:i/>
          <w:iCs/>
          <w:lang w:val="ru-RU"/>
        </w:rPr>
        <w:t>отзыв на иск</w:t>
      </w:r>
      <w:r w:rsidRPr="005761B9">
        <w:rPr>
          <w:rFonts w:ascii="Times New Roman" w:hAnsi="Times New Roman" w:cs="Times New Roman"/>
          <w:lang w:val="ru-RU"/>
        </w:rPr>
        <w:t>),</w:t>
      </w:r>
      <w:r w:rsidRPr="005761B9">
        <w:rPr>
          <w:rFonts w:ascii="Times New Roman" w:hAnsi="Times New Roman" w:cs="Times New Roman"/>
          <w:lang w:val="ru-RU"/>
        </w:rPr>
        <w:br/>
      </w:r>
      <w:r w:rsidRPr="005761B9">
        <w:rPr>
          <w:rFonts w:ascii="Times New Roman" w:hAnsi="Times New Roman" w:cs="Times New Roman"/>
        </w:rPr>
        <w:t>e</w:t>
      </w:r>
      <w:r w:rsidRPr="005761B9">
        <w:rPr>
          <w:rFonts w:ascii="Times New Roman" w:hAnsi="Times New Roman" w:cs="Times New Roman"/>
          <w:lang w:val="ru-RU"/>
        </w:rPr>
        <w:t xml:space="preserve">) </w:t>
      </w:r>
      <w:r>
        <w:rPr>
          <w:rFonts w:ascii="Times New Roman" w:hAnsi="Times New Roman" w:cs="Times New Roman"/>
          <w:lang w:val="ru-RU"/>
        </w:rPr>
        <w:t>содержание</w:t>
      </w:r>
      <w:r w:rsidRPr="005761B9">
        <w:rPr>
          <w:rFonts w:ascii="Times New Roman" w:hAnsi="Times New Roman" w:cs="Times New Roman"/>
          <w:lang w:val="ru-RU"/>
        </w:rPr>
        <w:t xml:space="preserve"> требований или заявлений,</w:t>
      </w:r>
      <w:r w:rsidRPr="005761B9">
        <w:rPr>
          <w:rFonts w:ascii="Times New Roman" w:hAnsi="Times New Roman" w:cs="Times New Roman"/>
          <w:lang w:val="ru-RU"/>
        </w:rPr>
        <w:br/>
      </w:r>
      <w:r w:rsidRPr="005761B9">
        <w:rPr>
          <w:rFonts w:ascii="Times New Roman" w:hAnsi="Times New Roman" w:cs="Times New Roman"/>
        </w:rPr>
        <w:t>f</w:t>
      </w:r>
      <w:r w:rsidRPr="005761B9">
        <w:rPr>
          <w:rFonts w:ascii="Times New Roman" w:hAnsi="Times New Roman" w:cs="Times New Roman"/>
          <w:lang w:val="ru-RU"/>
        </w:rPr>
        <w:t>) при необходимости — указание фактов, на которых ответчик основывает свои доводы, а также доказательств по каждому из этих фактов,</w:t>
      </w:r>
      <w:r w:rsidRPr="005761B9">
        <w:rPr>
          <w:rFonts w:ascii="Times New Roman" w:hAnsi="Times New Roman" w:cs="Times New Roman"/>
          <w:lang w:val="ru-RU"/>
        </w:rPr>
        <w:br/>
      </w:r>
      <w:r w:rsidRPr="005761B9">
        <w:rPr>
          <w:rFonts w:ascii="Times New Roman" w:hAnsi="Times New Roman" w:cs="Times New Roman"/>
        </w:rPr>
        <w:t>g</w:t>
      </w:r>
      <w:r w:rsidRPr="005761B9">
        <w:rPr>
          <w:rFonts w:ascii="Times New Roman" w:hAnsi="Times New Roman" w:cs="Times New Roman"/>
          <w:lang w:val="ru-RU"/>
        </w:rPr>
        <w:t>) подпись ответчика, его законного представителя или представителя,</w:t>
      </w:r>
      <w:r w:rsidRPr="005761B9">
        <w:rPr>
          <w:rFonts w:ascii="Times New Roman" w:hAnsi="Times New Roman" w:cs="Times New Roman"/>
          <w:lang w:val="ru-RU"/>
        </w:rPr>
        <w:br/>
      </w:r>
      <w:r w:rsidRPr="005761B9">
        <w:rPr>
          <w:rFonts w:ascii="Times New Roman" w:hAnsi="Times New Roman" w:cs="Times New Roman"/>
        </w:rPr>
        <w:t>h</w:t>
      </w:r>
      <w:r w:rsidRPr="005761B9">
        <w:rPr>
          <w:rFonts w:ascii="Times New Roman" w:hAnsi="Times New Roman" w:cs="Times New Roman"/>
          <w:lang w:val="ru-RU"/>
        </w:rPr>
        <w:t>) перечень приложений</w:t>
      </w:r>
      <w:r>
        <w:rPr>
          <w:rFonts w:ascii="Times New Roman" w:hAnsi="Times New Roman" w:cs="Times New Roman"/>
          <w:lang w:val="ru-RU"/>
        </w:rPr>
        <w:t>;</w:t>
      </w:r>
    </w:p>
    <w:p w14:paraId="5F35B99A" w14:textId="27162514" w:rsidR="005761B9" w:rsidRPr="005761B9" w:rsidRDefault="005761B9" w:rsidP="005761B9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B1E3A9D" w14:textId="77777777" w:rsidR="005761B9" w:rsidRPr="005761B9" w:rsidRDefault="005761B9" w:rsidP="005761B9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5761B9">
        <w:rPr>
          <w:rFonts w:ascii="Times New Roman" w:hAnsi="Times New Roman" w:cs="Times New Roman"/>
          <w:lang w:val="ru-RU"/>
        </w:rPr>
        <w:t>К отзыву на иск следует приложить:</w:t>
      </w:r>
    </w:p>
    <w:p w14:paraId="41BB6191" w14:textId="19ACFC6F" w:rsidR="005761B9" w:rsidRPr="005761B9" w:rsidRDefault="005761B9" w:rsidP="005761B9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5761B9">
        <w:rPr>
          <w:rFonts w:ascii="Times New Roman" w:hAnsi="Times New Roman" w:cs="Times New Roman"/>
        </w:rPr>
        <w:t>a</w:t>
      </w:r>
      <w:r w:rsidRPr="005761B9">
        <w:rPr>
          <w:rFonts w:ascii="Times New Roman" w:hAnsi="Times New Roman" w:cs="Times New Roman"/>
          <w:lang w:val="ru-RU"/>
        </w:rPr>
        <w:t>) приложения, указанные в отзыве (§1¹ ст. 126 ГПК),</w:t>
      </w:r>
      <w:r w:rsidRPr="005761B9">
        <w:rPr>
          <w:rFonts w:ascii="Times New Roman" w:hAnsi="Times New Roman" w:cs="Times New Roman"/>
          <w:lang w:val="ru-RU"/>
        </w:rPr>
        <w:br/>
      </w:r>
      <w:r w:rsidRPr="005761B9">
        <w:rPr>
          <w:rFonts w:ascii="Times New Roman" w:hAnsi="Times New Roman" w:cs="Times New Roman"/>
        </w:rPr>
        <w:t>b</w:t>
      </w:r>
      <w:r w:rsidRPr="005761B9">
        <w:rPr>
          <w:rFonts w:ascii="Times New Roman" w:hAnsi="Times New Roman" w:cs="Times New Roman"/>
          <w:lang w:val="ru-RU"/>
        </w:rPr>
        <w:t>) копию отзыва на иск и копии приложений для вручения другим участникам процесса, а также</w:t>
      </w:r>
      <w:r>
        <w:rPr>
          <w:rFonts w:ascii="Times New Roman" w:hAnsi="Times New Roman" w:cs="Times New Roman"/>
          <w:lang w:val="ru-RU"/>
        </w:rPr>
        <w:t xml:space="preserve">, </w:t>
      </w:r>
      <w:r w:rsidRPr="005761B9">
        <w:rPr>
          <w:rFonts w:ascii="Times New Roman" w:hAnsi="Times New Roman" w:cs="Times New Roman"/>
          <w:lang w:val="ru-RU"/>
        </w:rPr>
        <w:t>если оригиналы приложений не представлены в суд</w:t>
      </w:r>
      <w:r>
        <w:rPr>
          <w:rFonts w:ascii="Times New Roman" w:hAnsi="Times New Roman" w:cs="Times New Roman"/>
          <w:lang w:val="ru-RU"/>
        </w:rPr>
        <w:t xml:space="preserve">, </w:t>
      </w:r>
      <w:r w:rsidRPr="005761B9">
        <w:rPr>
          <w:rFonts w:ascii="Times New Roman" w:hAnsi="Times New Roman" w:cs="Times New Roman"/>
          <w:lang w:val="ru-RU"/>
        </w:rPr>
        <w:t xml:space="preserve">по одному экземпляру каждого приложения для </w:t>
      </w:r>
      <w:r>
        <w:rPr>
          <w:rFonts w:ascii="Times New Roman" w:hAnsi="Times New Roman" w:cs="Times New Roman"/>
          <w:lang w:val="ru-RU"/>
        </w:rPr>
        <w:t xml:space="preserve">материалов </w:t>
      </w:r>
      <w:r w:rsidRPr="005761B9">
        <w:rPr>
          <w:rFonts w:ascii="Times New Roman" w:hAnsi="Times New Roman" w:cs="Times New Roman"/>
          <w:lang w:val="ru-RU"/>
        </w:rPr>
        <w:t>судебного дела (§1 ст. 128 ГПК).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4C9ACAEC" w14:textId="00B3AE82" w:rsidR="005761B9" w:rsidRPr="005761B9" w:rsidRDefault="005761B9" w:rsidP="005761B9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314C5E6D" w14:textId="13F59385" w:rsidR="005761B9" w:rsidRPr="005761B9" w:rsidRDefault="005761B9" w:rsidP="005761B9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5761B9">
        <w:rPr>
          <w:rFonts w:ascii="Times New Roman" w:hAnsi="Times New Roman" w:cs="Times New Roman"/>
        </w:rPr>
        <w:t>II</w:t>
      </w:r>
      <w:r w:rsidRPr="005761B9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Pr="005761B9">
        <w:rPr>
          <w:rFonts w:ascii="Times New Roman" w:hAnsi="Times New Roman" w:cs="Times New Roman"/>
          <w:b/>
          <w:bCs/>
          <w:lang w:val="ru-RU"/>
        </w:rPr>
        <w:t>Если ответчик в установленный срок не подал отзыв на иск</w:t>
      </w:r>
      <w:r>
        <w:rPr>
          <w:rFonts w:ascii="Times New Roman" w:hAnsi="Times New Roman" w:cs="Times New Roman"/>
          <w:lang w:val="ru-RU"/>
        </w:rPr>
        <w:t xml:space="preserve"> </w:t>
      </w:r>
      <w:r w:rsidRPr="005761B9">
        <w:rPr>
          <w:rFonts w:ascii="Times New Roman" w:hAnsi="Times New Roman" w:cs="Times New Roman"/>
          <w:lang w:val="ru-RU"/>
        </w:rPr>
        <w:t>либо подал его с недостатками и не устранил их, несмотря на требование суда,</w:t>
      </w:r>
      <w:r>
        <w:rPr>
          <w:rFonts w:ascii="Times New Roman" w:hAnsi="Times New Roman" w:cs="Times New Roman"/>
          <w:lang w:val="ru-RU"/>
        </w:rPr>
        <w:t xml:space="preserve"> </w:t>
      </w:r>
      <w:r w:rsidRPr="005761B9">
        <w:rPr>
          <w:rFonts w:ascii="Times New Roman" w:hAnsi="Times New Roman" w:cs="Times New Roman"/>
          <w:lang w:val="ru-RU"/>
        </w:rPr>
        <w:t xml:space="preserve">суд может вынести </w:t>
      </w:r>
      <w:r w:rsidRPr="005761B9">
        <w:rPr>
          <w:rFonts w:ascii="Times New Roman" w:hAnsi="Times New Roman" w:cs="Times New Roman"/>
          <w:b/>
          <w:bCs/>
          <w:lang w:val="ru-RU"/>
        </w:rPr>
        <w:t>заочное решение</w:t>
      </w:r>
      <w:r w:rsidRPr="005761B9">
        <w:rPr>
          <w:rFonts w:ascii="Times New Roman" w:hAnsi="Times New Roman" w:cs="Times New Roman"/>
          <w:lang w:val="ru-RU"/>
        </w:rPr>
        <w:t xml:space="preserve"> на закрытом заседании.</w:t>
      </w:r>
      <w:r>
        <w:rPr>
          <w:rFonts w:ascii="Times New Roman" w:hAnsi="Times New Roman" w:cs="Times New Roman"/>
          <w:lang w:val="ru-RU"/>
        </w:rPr>
        <w:t xml:space="preserve"> </w:t>
      </w:r>
      <w:r w:rsidRPr="005761B9">
        <w:rPr>
          <w:rFonts w:ascii="Times New Roman" w:hAnsi="Times New Roman" w:cs="Times New Roman"/>
          <w:lang w:val="ru-RU"/>
        </w:rPr>
        <w:t xml:space="preserve">Заочное решение может быть вынесено также на судебном </w:t>
      </w:r>
      <w:r>
        <w:rPr>
          <w:rFonts w:ascii="Times New Roman" w:hAnsi="Times New Roman" w:cs="Times New Roman"/>
          <w:lang w:val="ru-RU"/>
        </w:rPr>
        <w:t>разбирательстве</w:t>
      </w:r>
      <w:r w:rsidRPr="005761B9">
        <w:rPr>
          <w:rFonts w:ascii="Times New Roman" w:hAnsi="Times New Roman" w:cs="Times New Roman"/>
          <w:lang w:val="ru-RU"/>
        </w:rPr>
        <w:t>, если</w:t>
      </w:r>
      <w:r>
        <w:rPr>
          <w:rFonts w:ascii="Times New Roman" w:hAnsi="Times New Roman" w:cs="Times New Roman"/>
          <w:lang w:val="ru-RU"/>
        </w:rPr>
        <w:t xml:space="preserve"> </w:t>
      </w:r>
      <w:r w:rsidRPr="005761B9">
        <w:rPr>
          <w:rFonts w:ascii="Times New Roman" w:hAnsi="Times New Roman" w:cs="Times New Roman"/>
          <w:lang w:val="ru-RU"/>
        </w:rPr>
        <w:t>несмотря на отсутствие отзыва на иск, было назначено заседание,</w:t>
      </w:r>
      <w:r>
        <w:rPr>
          <w:rFonts w:ascii="Times New Roman" w:hAnsi="Times New Roman" w:cs="Times New Roman"/>
          <w:lang w:val="ru-RU"/>
        </w:rPr>
        <w:t xml:space="preserve"> а </w:t>
      </w:r>
      <w:r w:rsidRPr="005761B9">
        <w:rPr>
          <w:rFonts w:ascii="Times New Roman" w:hAnsi="Times New Roman" w:cs="Times New Roman"/>
          <w:lang w:val="ru-RU"/>
        </w:rPr>
        <w:t>ответчик не явился на него</w:t>
      </w:r>
      <w:r w:rsidRPr="005761B9">
        <w:rPr>
          <w:rFonts w:ascii="Times New Roman" w:hAnsi="Times New Roman" w:cs="Times New Roman"/>
          <w:lang w:val="ru-RU"/>
        </w:rPr>
        <w:br/>
        <w:t>или явился, но не принимает участия в рассмотрении дела</w:t>
      </w:r>
      <w:r w:rsidRPr="005761B9">
        <w:rPr>
          <w:rFonts w:ascii="Times New Roman" w:hAnsi="Times New Roman" w:cs="Times New Roman"/>
          <w:lang w:val="ru-RU"/>
        </w:rPr>
        <w:br/>
        <w:t>(§1 ст. 339 и §1 ст. 340 ГПК).</w:t>
      </w:r>
    </w:p>
    <w:p w14:paraId="59CF39C0" w14:textId="4F291CCC" w:rsidR="005761B9" w:rsidRPr="00A94BB5" w:rsidRDefault="005761B9" w:rsidP="005761B9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79133083" w14:textId="26A1BCB4" w:rsidR="005761B9" w:rsidRPr="005761B9" w:rsidRDefault="005761B9" w:rsidP="005761B9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5761B9">
        <w:rPr>
          <w:rFonts w:ascii="Times New Roman" w:hAnsi="Times New Roman" w:cs="Times New Roman"/>
          <w:lang w:val="ru-RU"/>
        </w:rPr>
        <w:t>В таких случаях утверждения истца о фактах, изложенные в иске или иных процессуальных документах, вруч</w:t>
      </w:r>
      <w:r>
        <w:rPr>
          <w:rFonts w:ascii="Times New Roman" w:hAnsi="Times New Roman" w:cs="Times New Roman"/>
          <w:lang w:val="ru-RU"/>
        </w:rPr>
        <w:t>е</w:t>
      </w:r>
      <w:r w:rsidRPr="005761B9">
        <w:rPr>
          <w:rFonts w:ascii="Times New Roman" w:hAnsi="Times New Roman" w:cs="Times New Roman"/>
          <w:lang w:val="ru-RU"/>
        </w:rPr>
        <w:t>нных ответчику до заседания, считаются достоверными, если только</w:t>
      </w:r>
      <w:r>
        <w:rPr>
          <w:rFonts w:ascii="Times New Roman" w:hAnsi="Times New Roman" w:cs="Times New Roman"/>
          <w:lang w:val="ru-RU"/>
        </w:rPr>
        <w:t xml:space="preserve"> </w:t>
      </w:r>
      <w:r w:rsidRPr="005761B9">
        <w:rPr>
          <w:rFonts w:ascii="Times New Roman" w:hAnsi="Times New Roman" w:cs="Times New Roman"/>
          <w:lang w:val="ru-RU"/>
        </w:rPr>
        <w:t>они не вызывают обоснованных сомнений</w:t>
      </w:r>
      <w:r>
        <w:rPr>
          <w:rFonts w:ascii="Times New Roman" w:hAnsi="Times New Roman" w:cs="Times New Roman"/>
          <w:lang w:val="ru-RU"/>
        </w:rPr>
        <w:t xml:space="preserve"> </w:t>
      </w:r>
      <w:r w:rsidRPr="005761B9">
        <w:rPr>
          <w:rFonts w:ascii="Times New Roman" w:hAnsi="Times New Roman" w:cs="Times New Roman"/>
          <w:lang w:val="ru-RU"/>
        </w:rPr>
        <w:t>либо не приведены с целью обхода закона</w:t>
      </w:r>
      <w:r w:rsidRPr="005761B9">
        <w:rPr>
          <w:rFonts w:ascii="Times New Roman" w:hAnsi="Times New Roman" w:cs="Times New Roman"/>
          <w:lang w:val="ru-RU"/>
        </w:rPr>
        <w:br/>
        <w:t>(§2 ст. 339 ГПК).</w:t>
      </w:r>
    </w:p>
    <w:p w14:paraId="7038FD56" w14:textId="25D115A4" w:rsidR="005761B9" w:rsidRPr="00A94BB5" w:rsidRDefault="005761B9" w:rsidP="005761B9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392A37ED" w14:textId="52FC496C" w:rsidR="005761B9" w:rsidRDefault="005761B9" w:rsidP="005761B9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5761B9">
        <w:rPr>
          <w:rFonts w:ascii="Times New Roman" w:hAnsi="Times New Roman" w:cs="Times New Roman"/>
          <w:lang w:val="ru-RU"/>
        </w:rPr>
        <w:t>Если иск удовлетвор</w:t>
      </w:r>
      <w:r>
        <w:rPr>
          <w:rFonts w:ascii="Times New Roman" w:hAnsi="Times New Roman" w:cs="Times New Roman"/>
          <w:lang w:val="ru-RU"/>
        </w:rPr>
        <w:t>е</w:t>
      </w:r>
      <w:r w:rsidRPr="005761B9">
        <w:rPr>
          <w:rFonts w:ascii="Times New Roman" w:hAnsi="Times New Roman" w:cs="Times New Roman"/>
          <w:lang w:val="ru-RU"/>
        </w:rPr>
        <w:t xml:space="preserve">н, и решение </w:t>
      </w:r>
      <w:r w:rsidR="00482492">
        <w:rPr>
          <w:rFonts w:ascii="Times New Roman" w:hAnsi="Times New Roman" w:cs="Times New Roman"/>
          <w:lang w:val="ru-RU"/>
        </w:rPr>
        <w:t>может быть</w:t>
      </w:r>
      <w:r w:rsidRPr="005761B9">
        <w:rPr>
          <w:rFonts w:ascii="Times New Roman" w:hAnsi="Times New Roman" w:cs="Times New Roman"/>
          <w:lang w:val="ru-RU"/>
        </w:rPr>
        <w:t xml:space="preserve"> исполнен</w:t>
      </w:r>
      <w:r w:rsidR="00482492">
        <w:rPr>
          <w:rFonts w:ascii="Times New Roman" w:hAnsi="Times New Roman" w:cs="Times New Roman"/>
          <w:lang w:val="ru-RU"/>
        </w:rPr>
        <w:t>о</w:t>
      </w:r>
      <w:r w:rsidRPr="005761B9">
        <w:rPr>
          <w:rFonts w:ascii="Times New Roman" w:hAnsi="Times New Roman" w:cs="Times New Roman"/>
          <w:lang w:val="ru-RU"/>
        </w:rPr>
        <w:t>, заочно</w:t>
      </w:r>
      <w:r>
        <w:rPr>
          <w:rFonts w:ascii="Times New Roman" w:hAnsi="Times New Roman" w:cs="Times New Roman"/>
          <w:lang w:val="ru-RU"/>
        </w:rPr>
        <w:t>е</w:t>
      </w:r>
      <w:r w:rsidRPr="005761B9">
        <w:rPr>
          <w:rFonts w:ascii="Times New Roman" w:hAnsi="Times New Roman" w:cs="Times New Roman"/>
          <w:lang w:val="ru-RU"/>
        </w:rPr>
        <w:t xml:space="preserve"> решени</w:t>
      </w:r>
      <w:r>
        <w:rPr>
          <w:rFonts w:ascii="Times New Roman" w:hAnsi="Times New Roman" w:cs="Times New Roman"/>
          <w:lang w:val="ru-RU"/>
        </w:rPr>
        <w:t>е</w:t>
      </w:r>
      <w:r w:rsidRPr="005761B9">
        <w:rPr>
          <w:rFonts w:ascii="Times New Roman" w:hAnsi="Times New Roman" w:cs="Times New Roman"/>
          <w:lang w:val="ru-RU"/>
        </w:rPr>
        <w:t xml:space="preserve"> </w:t>
      </w:r>
      <w:r w:rsidRPr="005761B9">
        <w:rPr>
          <w:rFonts w:ascii="Times New Roman" w:hAnsi="Times New Roman" w:cs="Times New Roman"/>
          <w:b/>
          <w:bCs/>
          <w:lang w:val="ru-RU"/>
        </w:rPr>
        <w:t>подлежит</w:t>
      </w:r>
      <w:r w:rsidRPr="00482492">
        <w:rPr>
          <w:rFonts w:ascii="Times New Roman" w:hAnsi="Times New Roman" w:cs="Times New Roman"/>
          <w:b/>
          <w:bCs/>
          <w:lang w:val="ru-RU"/>
        </w:rPr>
        <w:t xml:space="preserve"> немедленному</w:t>
      </w:r>
      <w:r w:rsidRPr="005761B9">
        <w:rPr>
          <w:rFonts w:ascii="Times New Roman" w:hAnsi="Times New Roman" w:cs="Times New Roman"/>
          <w:b/>
          <w:bCs/>
          <w:lang w:val="ru-RU"/>
        </w:rPr>
        <w:t xml:space="preserve"> исполнению</w:t>
      </w:r>
      <w:r w:rsidRPr="005761B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(</w:t>
      </w:r>
      <w:r w:rsidRPr="005761B9">
        <w:rPr>
          <w:rFonts w:ascii="Times New Roman" w:hAnsi="Times New Roman" w:cs="Times New Roman"/>
          <w:lang w:val="ru-RU"/>
        </w:rPr>
        <w:t>п. 3 §1 ст. 333 ГПК).</w:t>
      </w:r>
      <w:r w:rsidR="00482492">
        <w:rPr>
          <w:rFonts w:ascii="Times New Roman" w:hAnsi="Times New Roman" w:cs="Times New Roman"/>
          <w:lang w:val="ru-RU"/>
        </w:rPr>
        <w:t xml:space="preserve"> </w:t>
      </w:r>
      <w:r w:rsidRPr="005761B9">
        <w:rPr>
          <w:rFonts w:ascii="Times New Roman" w:hAnsi="Times New Roman" w:cs="Times New Roman"/>
          <w:lang w:val="ru-RU"/>
        </w:rPr>
        <w:t xml:space="preserve">После получения </w:t>
      </w:r>
      <w:r w:rsidR="00482492">
        <w:rPr>
          <w:rFonts w:ascii="Times New Roman" w:hAnsi="Times New Roman" w:cs="Times New Roman"/>
          <w:lang w:val="ru-RU"/>
        </w:rPr>
        <w:t xml:space="preserve">исполнительного листа, </w:t>
      </w:r>
      <w:r w:rsidRPr="005761B9">
        <w:rPr>
          <w:rFonts w:ascii="Times New Roman" w:hAnsi="Times New Roman" w:cs="Times New Roman"/>
          <w:lang w:val="ru-RU"/>
        </w:rPr>
        <w:t>по заявлению истца</w:t>
      </w:r>
      <w:r w:rsidR="00482492">
        <w:rPr>
          <w:rFonts w:ascii="Times New Roman" w:hAnsi="Times New Roman" w:cs="Times New Roman"/>
          <w:lang w:val="ru-RU"/>
        </w:rPr>
        <w:t>,</w:t>
      </w:r>
      <w:r w:rsidRPr="005761B9">
        <w:rPr>
          <w:rFonts w:ascii="Times New Roman" w:hAnsi="Times New Roman" w:cs="Times New Roman"/>
          <w:lang w:val="ru-RU"/>
        </w:rPr>
        <w:t xml:space="preserve"> такое решение становится основанием для начала исполнительного производства.</w:t>
      </w:r>
    </w:p>
    <w:p w14:paraId="76EFD9CE" w14:textId="77777777" w:rsidR="00482492" w:rsidRDefault="00482492" w:rsidP="005761B9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608C8BA0" w14:textId="3CE456CD" w:rsidR="00482492" w:rsidRPr="00482492" w:rsidRDefault="00482492" w:rsidP="00482492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482492">
        <w:rPr>
          <w:rFonts w:ascii="Times New Roman" w:hAnsi="Times New Roman" w:cs="Times New Roman"/>
        </w:rPr>
        <w:t>III</w:t>
      </w:r>
      <w:r w:rsidRPr="00482492">
        <w:rPr>
          <w:rFonts w:ascii="Times New Roman" w:hAnsi="Times New Roman" w:cs="Times New Roman"/>
          <w:lang w:val="ru-RU"/>
        </w:rPr>
        <w:t xml:space="preserve">. В деле, рассматриваемом согласно положениям </w:t>
      </w:r>
      <w:r w:rsidR="007F65AD" w:rsidRPr="005761B9">
        <w:rPr>
          <w:rFonts w:ascii="Times New Roman" w:hAnsi="Times New Roman" w:cs="Times New Roman"/>
          <w:lang w:val="ru-RU"/>
        </w:rPr>
        <w:t>производств</w:t>
      </w:r>
      <w:r w:rsidR="007F65AD">
        <w:rPr>
          <w:rFonts w:ascii="Times New Roman" w:hAnsi="Times New Roman" w:cs="Times New Roman"/>
          <w:lang w:val="ru-RU"/>
        </w:rPr>
        <w:t>а</w:t>
      </w:r>
      <w:r w:rsidR="007F65AD" w:rsidRPr="007F65AD">
        <w:rPr>
          <w:rFonts w:ascii="Times New Roman" w:hAnsi="Times New Roman" w:cs="Times New Roman"/>
          <w:lang w:val="ru-RU"/>
        </w:rPr>
        <w:t xml:space="preserve"> по хозяйственным делам</w:t>
      </w:r>
      <w:r w:rsidRPr="00482492">
        <w:rPr>
          <w:rFonts w:ascii="Times New Roman" w:hAnsi="Times New Roman" w:cs="Times New Roman"/>
          <w:lang w:val="ru-RU"/>
        </w:rPr>
        <w:t>,</w:t>
      </w:r>
      <w:r w:rsidRPr="00482492">
        <w:rPr>
          <w:rFonts w:ascii="Times New Roman" w:hAnsi="Times New Roman" w:cs="Times New Roman"/>
          <w:lang w:val="ru-RU"/>
        </w:rPr>
        <w:br/>
        <w:t>истец обязан пр</w:t>
      </w:r>
      <w:r>
        <w:rPr>
          <w:rFonts w:ascii="Times New Roman" w:hAnsi="Times New Roman" w:cs="Times New Roman"/>
          <w:lang w:val="ru-RU"/>
        </w:rPr>
        <w:t>едоставить</w:t>
      </w:r>
      <w:r w:rsidRPr="00482492">
        <w:rPr>
          <w:rFonts w:ascii="Times New Roman" w:hAnsi="Times New Roman" w:cs="Times New Roman"/>
          <w:lang w:val="ru-RU"/>
        </w:rPr>
        <w:t xml:space="preserve"> </w:t>
      </w:r>
      <w:r w:rsidRPr="00482492">
        <w:rPr>
          <w:rFonts w:ascii="Times New Roman" w:hAnsi="Times New Roman" w:cs="Times New Roman"/>
          <w:b/>
          <w:bCs/>
          <w:lang w:val="ru-RU"/>
        </w:rPr>
        <w:t>все утверждения и доказательства</w:t>
      </w:r>
      <w:r w:rsidRPr="00482492">
        <w:rPr>
          <w:rFonts w:ascii="Times New Roman" w:hAnsi="Times New Roman" w:cs="Times New Roman"/>
          <w:lang w:val="ru-RU"/>
        </w:rPr>
        <w:t xml:space="preserve"> в исковом заявлении,</w:t>
      </w:r>
      <w:r w:rsidRPr="00482492">
        <w:rPr>
          <w:rFonts w:ascii="Times New Roman" w:hAnsi="Times New Roman" w:cs="Times New Roman"/>
          <w:lang w:val="ru-RU"/>
        </w:rPr>
        <w:br/>
        <w:t xml:space="preserve">а ответчик — в отзыве на иск (§1 ст. 458⁵ ГПК) либо в </w:t>
      </w:r>
      <w:r>
        <w:rPr>
          <w:rFonts w:ascii="Times New Roman" w:hAnsi="Times New Roman" w:cs="Times New Roman"/>
          <w:lang w:val="ru-RU"/>
        </w:rPr>
        <w:t xml:space="preserve">другом </w:t>
      </w:r>
      <w:r w:rsidRPr="00482492">
        <w:rPr>
          <w:rFonts w:ascii="Times New Roman" w:hAnsi="Times New Roman" w:cs="Times New Roman"/>
          <w:lang w:val="ru-RU"/>
        </w:rPr>
        <w:t>первом процессуальном документе ответчика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482492">
        <w:rPr>
          <w:rFonts w:ascii="Times New Roman" w:hAnsi="Times New Roman" w:cs="Times New Roman"/>
          <w:lang w:val="ru-RU"/>
        </w:rPr>
        <w:t>(возражения против судебного приказа</w:t>
      </w:r>
      <w:r>
        <w:rPr>
          <w:rFonts w:ascii="Times New Roman" w:hAnsi="Times New Roman" w:cs="Times New Roman"/>
          <w:lang w:val="ru-RU"/>
        </w:rPr>
        <w:t xml:space="preserve"> в заочном производстве</w:t>
      </w:r>
      <w:r w:rsidRPr="00482492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протест</w:t>
      </w:r>
      <w:r w:rsidRPr="0048249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заочном производстве</w:t>
      </w:r>
      <w:r w:rsidRPr="00482492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обжалование заочного решения</w:t>
      </w:r>
      <w:r w:rsidRPr="00482492">
        <w:rPr>
          <w:rFonts w:ascii="Times New Roman" w:hAnsi="Times New Roman" w:cs="Times New Roman"/>
          <w:lang w:val="ru-RU"/>
        </w:rPr>
        <w:t>).</w:t>
      </w:r>
      <w:r>
        <w:rPr>
          <w:rFonts w:ascii="Times New Roman" w:hAnsi="Times New Roman" w:cs="Times New Roman"/>
          <w:lang w:val="ru-RU"/>
        </w:rPr>
        <w:t xml:space="preserve"> </w:t>
      </w:r>
      <w:r w:rsidRPr="00482492">
        <w:rPr>
          <w:rFonts w:ascii="Times New Roman" w:hAnsi="Times New Roman" w:cs="Times New Roman"/>
          <w:b/>
          <w:bCs/>
          <w:lang w:val="ru-RU"/>
        </w:rPr>
        <w:t xml:space="preserve">Утверждения и доказательства, представленные с нарушением §1 ст. 458⁵, подлежат </w:t>
      </w:r>
      <w:r>
        <w:rPr>
          <w:rFonts w:ascii="Times New Roman" w:hAnsi="Times New Roman" w:cs="Times New Roman"/>
          <w:b/>
          <w:bCs/>
          <w:lang w:val="ru-RU"/>
        </w:rPr>
        <w:t>оставлению без внимания</w:t>
      </w:r>
      <w:r w:rsidRPr="00482492">
        <w:rPr>
          <w:rFonts w:ascii="Times New Roman" w:hAnsi="Times New Roman" w:cs="Times New Roman"/>
          <w:lang w:val="ru-RU"/>
        </w:rPr>
        <w:t>,</w:t>
      </w:r>
      <w:r w:rsidRPr="00482492">
        <w:rPr>
          <w:rFonts w:ascii="Times New Roman" w:hAnsi="Times New Roman" w:cs="Times New Roman"/>
          <w:lang w:val="ru-RU"/>
        </w:rPr>
        <w:br/>
        <w:t>если только сторона не докажет, что</w:t>
      </w:r>
      <w:r>
        <w:rPr>
          <w:rFonts w:ascii="Times New Roman" w:hAnsi="Times New Roman" w:cs="Times New Roman"/>
          <w:lang w:val="ru-RU"/>
        </w:rPr>
        <w:t xml:space="preserve"> </w:t>
      </w:r>
      <w:r w:rsidRPr="00482492">
        <w:rPr>
          <w:rFonts w:ascii="Times New Roman" w:hAnsi="Times New Roman" w:cs="Times New Roman"/>
          <w:lang w:val="ru-RU"/>
        </w:rPr>
        <w:t>не имела возможности представить их ранее</w:t>
      </w:r>
      <w:r>
        <w:rPr>
          <w:rFonts w:ascii="Times New Roman" w:hAnsi="Times New Roman" w:cs="Times New Roman"/>
          <w:lang w:val="ru-RU"/>
        </w:rPr>
        <w:t xml:space="preserve"> </w:t>
      </w:r>
      <w:r w:rsidRPr="00482492">
        <w:rPr>
          <w:rFonts w:ascii="Times New Roman" w:hAnsi="Times New Roman" w:cs="Times New Roman"/>
          <w:lang w:val="ru-RU"/>
        </w:rPr>
        <w:t>либо необходимость их представления возникла позже.</w:t>
      </w:r>
      <w:r>
        <w:rPr>
          <w:rFonts w:ascii="Times New Roman" w:hAnsi="Times New Roman" w:cs="Times New Roman"/>
          <w:lang w:val="ru-RU"/>
        </w:rPr>
        <w:t xml:space="preserve"> </w:t>
      </w:r>
      <w:r w:rsidRPr="00482492">
        <w:rPr>
          <w:rFonts w:ascii="Times New Roman" w:hAnsi="Times New Roman" w:cs="Times New Roman"/>
          <w:lang w:val="ru-RU"/>
        </w:rPr>
        <w:t>В таком случае д</w:t>
      </w:r>
      <w:r>
        <w:rPr>
          <w:rFonts w:ascii="Times New Roman" w:hAnsi="Times New Roman" w:cs="Times New Roman"/>
          <w:lang w:val="ru-RU"/>
        </w:rPr>
        <w:t>альнейшие</w:t>
      </w:r>
      <w:r w:rsidRPr="00482492">
        <w:rPr>
          <w:rFonts w:ascii="Times New Roman" w:hAnsi="Times New Roman" w:cs="Times New Roman"/>
          <w:lang w:val="ru-RU"/>
        </w:rPr>
        <w:t xml:space="preserve"> утверждения и доказательства должны быть представлены</w:t>
      </w:r>
      <w:r w:rsidRPr="00482492">
        <w:rPr>
          <w:rFonts w:ascii="Times New Roman" w:hAnsi="Times New Roman" w:cs="Times New Roman"/>
          <w:lang w:val="ru-RU"/>
        </w:rPr>
        <w:br/>
        <w:t>в течение 2 недель с момента, когда их представление стало возможным или необходимым</w:t>
      </w:r>
      <w:r w:rsidRPr="00482492">
        <w:rPr>
          <w:rFonts w:ascii="Times New Roman" w:hAnsi="Times New Roman" w:cs="Times New Roman"/>
          <w:lang w:val="ru-RU"/>
        </w:rPr>
        <w:br/>
        <w:t>(§4 ст. 458⁵ ГПК).</w:t>
      </w:r>
    </w:p>
    <w:p w14:paraId="3E24A87E" w14:textId="4483280F" w:rsidR="00482492" w:rsidRPr="00482492" w:rsidRDefault="00482492" w:rsidP="00482492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482492">
        <w:rPr>
          <w:rFonts w:ascii="Times New Roman" w:hAnsi="Times New Roman" w:cs="Times New Roman"/>
        </w:rPr>
        <w:lastRenderedPageBreak/>
        <w:t>IV</w:t>
      </w:r>
      <w:r w:rsidRPr="0048249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Pr="00482492">
        <w:rPr>
          <w:rFonts w:ascii="Times New Roman" w:hAnsi="Times New Roman" w:cs="Times New Roman"/>
          <w:lang w:val="ru-RU"/>
        </w:rPr>
        <w:t xml:space="preserve">Спор между истцом и ответчиком может быть разрешён </w:t>
      </w:r>
      <w:r w:rsidRPr="00482492">
        <w:rPr>
          <w:rFonts w:ascii="Times New Roman" w:hAnsi="Times New Roman" w:cs="Times New Roman"/>
          <w:b/>
          <w:bCs/>
          <w:lang w:val="ru-RU"/>
        </w:rPr>
        <w:t>пут</w:t>
      </w:r>
      <w:r>
        <w:rPr>
          <w:rFonts w:ascii="Times New Roman" w:hAnsi="Times New Roman" w:cs="Times New Roman"/>
          <w:b/>
          <w:bCs/>
          <w:lang w:val="ru-RU"/>
        </w:rPr>
        <w:t>е</w:t>
      </w:r>
      <w:r w:rsidRPr="00482492">
        <w:rPr>
          <w:rFonts w:ascii="Times New Roman" w:hAnsi="Times New Roman" w:cs="Times New Roman"/>
          <w:b/>
          <w:bCs/>
          <w:lang w:val="ru-RU"/>
        </w:rPr>
        <w:t>м мирового соглашения</w:t>
      </w:r>
      <w:r w:rsidRPr="0048249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Pr="00482492">
        <w:rPr>
          <w:rFonts w:ascii="Times New Roman" w:hAnsi="Times New Roman" w:cs="Times New Roman"/>
          <w:lang w:val="ru-RU"/>
        </w:rPr>
        <w:t xml:space="preserve">Соглашение может быть </w:t>
      </w:r>
      <w:r w:rsidRPr="00482492">
        <w:rPr>
          <w:rFonts w:ascii="Times New Roman" w:hAnsi="Times New Roman" w:cs="Times New Roman"/>
          <w:b/>
          <w:bCs/>
          <w:lang w:val="ru-RU"/>
        </w:rPr>
        <w:t>заключено перед медиатором либо в суде</w:t>
      </w:r>
      <w:r w:rsidRPr="0048249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Pr="00482492">
        <w:rPr>
          <w:rFonts w:ascii="Times New Roman" w:hAnsi="Times New Roman" w:cs="Times New Roman"/>
          <w:lang w:val="ru-RU"/>
        </w:rPr>
        <w:t>Суд может направить стороны на медиацию на любой стадии процесса.</w:t>
      </w:r>
      <w:r>
        <w:rPr>
          <w:rFonts w:ascii="Times New Roman" w:hAnsi="Times New Roman" w:cs="Times New Roman"/>
          <w:lang w:val="ru-RU"/>
        </w:rPr>
        <w:t xml:space="preserve"> </w:t>
      </w:r>
      <w:r w:rsidRPr="00482492">
        <w:rPr>
          <w:rFonts w:ascii="Times New Roman" w:hAnsi="Times New Roman" w:cs="Times New Roman"/>
          <w:lang w:val="ru-RU"/>
        </w:rPr>
        <w:t xml:space="preserve">Медиацию проводит медиатор, используя различные методы для </w:t>
      </w:r>
      <w:r>
        <w:rPr>
          <w:rFonts w:ascii="Times New Roman" w:hAnsi="Times New Roman" w:cs="Times New Roman"/>
          <w:lang w:val="ru-RU"/>
        </w:rPr>
        <w:t>полюбовного</w:t>
      </w:r>
      <w:r w:rsidRPr="00482492">
        <w:rPr>
          <w:rFonts w:ascii="Times New Roman" w:hAnsi="Times New Roman" w:cs="Times New Roman"/>
          <w:lang w:val="ru-RU"/>
        </w:rPr>
        <w:t xml:space="preserve"> урегулирования спора, в частности</w:t>
      </w:r>
      <w:r>
        <w:rPr>
          <w:rFonts w:ascii="Times New Roman" w:hAnsi="Times New Roman" w:cs="Times New Roman"/>
          <w:lang w:val="ru-RU"/>
        </w:rPr>
        <w:t xml:space="preserve">, </w:t>
      </w:r>
      <w:r w:rsidRPr="00482492">
        <w:rPr>
          <w:rFonts w:ascii="Times New Roman" w:hAnsi="Times New Roman" w:cs="Times New Roman"/>
          <w:lang w:val="ru-RU"/>
        </w:rPr>
        <w:t>помогая сторонам формулировать предложения соглашения</w:t>
      </w:r>
      <w:r>
        <w:rPr>
          <w:rFonts w:ascii="Times New Roman" w:hAnsi="Times New Roman" w:cs="Times New Roman"/>
          <w:lang w:val="ru-RU"/>
        </w:rPr>
        <w:t xml:space="preserve"> </w:t>
      </w:r>
      <w:r w:rsidRPr="00482492">
        <w:rPr>
          <w:rFonts w:ascii="Times New Roman" w:hAnsi="Times New Roman" w:cs="Times New Roman"/>
          <w:lang w:val="ru-RU"/>
        </w:rPr>
        <w:t>либо, по совместному заявлению сторон, предлагая способы решения спора</w:t>
      </w:r>
      <w:r>
        <w:rPr>
          <w:rFonts w:ascii="Times New Roman" w:hAnsi="Times New Roman" w:cs="Times New Roman"/>
          <w:lang w:val="ru-RU"/>
        </w:rPr>
        <w:t xml:space="preserve"> </w:t>
      </w:r>
      <w:r w:rsidRPr="00482492">
        <w:rPr>
          <w:rFonts w:ascii="Times New Roman" w:hAnsi="Times New Roman" w:cs="Times New Roman"/>
          <w:lang w:val="ru-RU"/>
        </w:rPr>
        <w:t>необязательные для сторон.</w:t>
      </w:r>
      <w:r>
        <w:rPr>
          <w:rFonts w:ascii="Times New Roman" w:hAnsi="Times New Roman" w:cs="Times New Roman"/>
          <w:lang w:val="ru-RU"/>
        </w:rPr>
        <w:t xml:space="preserve"> </w:t>
      </w:r>
      <w:r w:rsidRPr="00482492">
        <w:rPr>
          <w:rFonts w:ascii="Times New Roman" w:hAnsi="Times New Roman" w:cs="Times New Roman"/>
          <w:lang w:val="ru-RU"/>
        </w:rPr>
        <w:t>Медиатор, стороны и иные лица, участвующие в медиации, обязаны сохранять конфиденциальность всех сведений, полученных в ходе медиации.</w:t>
      </w:r>
      <w:r>
        <w:rPr>
          <w:rFonts w:ascii="Times New Roman" w:hAnsi="Times New Roman" w:cs="Times New Roman"/>
          <w:lang w:val="ru-RU"/>
        </w:rPr>
        <w:t xml:space="preserve"> </w:t>
      </w:r>
      <w:r w:rsidRPr="00482492">
        <w:rPr>
          <w:rFonts w:ascii="Times New Roman" w:hAnsi="Times New Roman" w:cs="Times New Roman"/>
          <w:lang w:val="ru-RU"/>
        </w:rPr>
        <w:t>Стороны могут освободить медиатора и других участников от этой обязанности.</w:t>
      </w:r>
    </w:p>
    <w:p w14:paraId="273170D2" w14:textId="24835DC4" w:rsidR="00482492" w:rsidRPr="00482492" w:rsidRDefault="00482492" w:rsidP="00345B90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482492">
        <w:rPr>
          <w:rFonts w:ascii="Times New Roman" w:hAnsi="Times New Roman" w:cs="Times New Roman"/>
          <w:lang w:val="ru-RU"/>
        </w:rPr>
        <w:t>Мировое соглашение, заключ</w:t>
      </w:r>
      <w:r>
        <w:rPr>
          <w:rFonts w:ascii="Times New Roman" w:hAnsi="Times New Roman" w:cs="Times New Roman"/>
          <w:lang w:val="ru-RU"/>
        </w:rPr>
        <w:t>е</w:t>
      </w:r>
      <w:r w:rsidRPr="00482492">
        <w:rPr>
          <w:rFonts w:ascii="Times New Roman" w:hAnsi="Times New Roman" w:cs="Times New Roman"/>
          <w:lang w:val="ru-RU"/>
        </w:rPr>
        <w:t>нное перед медиатором</w:t>
      </w:r>
      <w:r>
        <w:rPr>
          <w:rFonts w:ascii="Times New Roman" w:hAnsi="Times New Roman" w:cs="Times New Roman"/>
          <w:lang w:val="ru-RU"/>
        </w:rPr>
        <w:t xml:space="preserve"> </w:t>
      </w:r>
      <w:r w:rsidRPr="00482492">
        <w:rPr>
          <w:rFonts w:ascii="Times New Roman" w:hAnsi="Times New Roman" w:cs="Times New Roman"/>
          <w:lang w:val="ru-RU"/>
        </w:rPr>
        <w:t>после утверждения судом имеет силу судебного соглашения</w:t>
      </w:r>
      <w:r>
        <w:rPr>
          <w:rFonts w:ascii="Times New Roman" w:hAnsi="Times New Roman" w:cs="Times New Roman"/>
          <w:lang w:val="ru-RU"/>
        </w:rPr>
        <w:t xml:space="preserve">. </w:t>
      </w:r>
      <w:r w:rsidRPr="00482492">
        <w:rPr>
          <w:rFonts w:ascii="Times New Roman" w:hAnsi="Times New Roman" w:cs="Times New Roman"/>
          <w:b/>
          <w:bCs/>
          <w:lang w:val="ru-RU"/>
        </w:rPr>
        <w:t>Мировое соглашение, заключенное перед медиатором, после оформления исполнительного листа, является исполнительным документом</w:t>
      </w:r>
      <w:r w:rsidRPr="0048249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Pr="00482492">
        <w:rPr>
          <w:rFonts w:ascii="Times New Roman" w:hAnsi="Times New Roman" w:cs="Times New Roman"/>
          <w:lang w:val="ru-RU"/>
        </w:rPr>
        <w:t>В случае заключения судебного мирового соглашения</w:t>
      </w:r>
      <w:r w:rsidR="00345B90">
        <w:rPr>
          <w:rFonts w:ascii="Times New Roman" w:hAnsi="Times New Roman" w:cs="Times New Roman"/>
          <w:lang w:val="ru-RU"/>
        </w:rPr>
        <w:t xml:space="preserve"> </w:t>
      </w:r>
      <w:r w:rsidRPr="00482492">
        <w:rPr>
          <w:rFonts w:ascii="Times New Roman" w:hAnsi="Times New Roman" w:cs="Times New Roman"/>
          <w:lang w:val="ru-RU"/>
        </w:rPr>
        <w:t xml:space="preserve">судебные расходы взаимно погашаются, если </w:t>
      </w:r>
      <w:r w:rsidR="00345B90">
        <w:rPr>
          <w:rFonts w:ascii="Times New Roman" w:hAnsi="Times New Roman" w:cs="Times New Roman"/>
          <w:lang w:val="ru-RU"/>
        </w:rPr>
        <w:t xml:space="preserve">только </w:t>
      </w:r>
      <w:r w:rsidRPr="00482492">
        <w:rPr>
          <w:rFonts w:ascii="Times New Roman" w:hAnsi="Times New Roman" w:cs="Times New Roman"/>
          <w:lang w:val="ru-RU"/>
        </w:rPr>
        <w:t>стороны не договорились иначе</w:t>
      </w:r>
      <w:r w:rsidR="00345B90">
        <w:rPr>
          <w:rFonts w:ascii="Times New Roman" w:hAnsi="Times New Roman" w:cs="Times New Roman"/>
          <w:lang w:val="ru-RU"/>
        </w:rPr>
        <w:t xml:space="preserve">. В случае заключения подобного соглашения, </w:t>
      </w:r>
      <w:r w:rsidRPr="00482492">
        <w:rPr>
          <w:rFonts w:ascii="Times New Roman" w:hAnsi="Times New Roman" w:cs="Times New Roman"/>
          <w:lang w:val="ru-RU"/>
        </w:rPr>
        <w:t>суд возвращает истцу половину судебного сбора.</w:t>
      </w:r>
      <w:r w:rsidR="00345B90">
        <w:rPr>
          <w:rFonts w:ascii="Times New Roman" w:hAnsi="Times New Roman" w:cs="Times New Roman"/>
          <w:lang w:val="ru-RU"/>
        </w:rPr>
        <w:t xml:space="preserve"> </w:t>
      </w:r>
      <w:r w:rsidRPr="00482492">
        <w:rPr>
          <w:rFonts w:ascii="Times New Roman" w:hAnsi="Times New Roman" w:cs="Times New Roman"/>
          <w:lang w:val="ru-RU"/>
        </w:rPr>
        <w:t>Если соглашение заключено</w:t>
      </w:r>
      <w:r w:rsidR="00345B90">
        <w:rPr>
          <w:rFonts w:ascii="Times New Roman" w:hAnsi="Times New Roman" w:cs="Times New Roman"/>
          <w:lang w:val="ru-RU"/>
        </w:rPr>
        <w:t xml:space="preserve">, в т.ч. перед медиатором </w:t>
      </w:r>
      <w:r w:rsidRPr="00482492">
        <w:rPr>
          <w:rFonts w:ascii="Times New Roman" w:hAnsi="Times New Roman" w:cs="Times New Roman"/>
          <w:lang w:val="ru-RU"/>
        </w:rPr>
        <w:t xml:space="preserve">до начала судебного </w:t>
      </w:r>
      <w:r w:rsidR="00345B90">
        <w:rPr>
          <w:rFonts w:ascii="Times New Roman" w:hAnsi="Times New Roman" w:cs="Times New Roman"/>
          <w:lang w:val="ru-RU"/>
        </w:rPr>
        <w:t>разбирательства в суде первой инстанции, суд</w:t>
      </w:r>
      <w:r w:rsidRPr="00482492">
        <w:rPr>
          <w:rFonts w:ascii="Times New Roman" w:hAnsi="Times New Roman" w:cs="Times New Roman"/>
          <w:lang w:val="ru-RU"/>
        </w:rPr>
        <w:t xml:space="preserve"> возвращает весь судебный сбор,</w:t>
      </w:r>
      <w:r w:rsidR="00345B90">
        <w:rPr>
          <w:rFonts w:ascii="Times New Roman" w:hAnsi="Times New Roman" w:cs="Times New Roman"/>
          <w:lang w:val="ru-RU"/>
        </w:rPr>
        <w:t xml:space="preserve"> но в случае заключения соглашения перед медиатором </w:t>
      </w:r>
      <w:r w:rsidRPr="00482492">
        <w:rPr>
          <w:rFonts w:ascii="Times New Roman" w:hAnsi="Times New Roman" w:cs="Times New Roman"/>
          <w:lang w:val="ru-RU"/>
        </w:rPr>
        <w:t xml:space="preserve">после начала </w:t>
      </w:r>
      <w:r w:rsidR="00345B90">
        <w:rPr>
          <w:rFonts w:ascii="Times New Roman" w:hAnsi="Times New Roman" w:cs="Times New Roman"/>
          <w:lang w:val="ru-RU"/>
        </w:rPr>
        <w:t xml:space="preserve">разбирательства, суд </w:t>
      </w:r>
      <w:r w:rsidRPr="00482492">
        <w:rPr>
          <w:rFonts w:ascii="Times New Roman" w:hAnsi="Times New Roman" w:cs="Times New Roman"/>
          <w:lang w:val="ru-RU"/>
        </w:rPr>
        <w:t xml:space="preserve">возвращает </w:t>
      </w:r>
      <w:r w:rsidR="00345B90">
        <w:rPr>
          <w:rFonts w:ascii="Times New Roman" w:hAnsi="Times New Roman" w:cs="Times New Roman"/>
          <w:lang w:val="ru-RU"/>
        </w:rPr>
        <w:t>три четверти сбора, внесенного за документ, возбуждающий дело или опротестующего судебный приказ (</w:t>
      </w:r>
      <w:r w:rsidR="00345B90" w:rsidRPr="00482492">
        <w:rPr>
          <w:rFonts w:ascii="Times New Roman" w:hAnsi="Times New Roman" w:cs="Times New Roman"/>
          <w:lang w:val="ru-RU"/>
        </w:rPr>
        <w:t xml:space="preserve">п. 1§1 </w:t>
      </w:r>
      <w:r w:rsidRPr="00482492">
        <w:rPr>
          <w:rFonts w:ascii="Times New Roman" w:hAnsi="Times New Roman" w:cs="Times New Roman"/>
          <w:lang w:val="ru-RU"/>
        </w:rPr>
        <w:t>ст. 205² ГПК).</w:t>
      </w:r>
    </w:p>
    <w:p w14:paraId="2EC1F0E5" w14:textId="5EB0F5FA" w:rsidR="00482492" w:rsidRPr="00A94BB5" w:rsidRDefault="00482492" w:rsidP="00482492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701672EE" w14:textId="48ABEE4C" w:rsidR="00482492" w:rsidRPr="00482492" w:rsidRDefault="00482492" w:rsidP="00482492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482492">
        <w:rPr>
          <w:rFonts w:ascii="Times New Roman" w:hAnsi="Times New Roman" w:cs="Times New Roman"/>
        </w:rPr>
        <w:t>V</w:t>
      </w:r>
      <w:r w:rsidRPr="00482492">
        <w:rPr>
          <w:rFonts w:ascii="Times New Roman" w:hAnsi="Times New Roman" w:cs="Times New Roman"/>
          <w:lang w:val="ru-RU"/>
        </w:rPr>
        <w:t>.</w:t>
      </w:r>
      <w:r w:rsidR="00345B90">
        <w:rPr>
          <w:rFonts w:ascii="Times New Roman" w:hAnsi="Times New Roman" w:cs="Times New Roman"/>
          <w:lang w:val="ru-RU"/>
        </w:rPr>
        <w:t xml:space="preserve"> </w:t>
      </w:r>
      <w:r w:rsidRPr="00482492">
        <w:rPr>
          <w:rFonts w:ascii="Times New Roman" w:hAnsi="Times New Roman" w:cs="Times New Roman"/>
          <w:lang w:val="ru-RU"/>
        </w:rPr>
        <w:t xml:space="preserve">В </w:t>
      </w:r>
      <w:r w:rsidRPr="00482492">
        <w:rPr>
          <w:rFonts w:ascii="Times New Roman" w:hAnsi="Times New Roman" w:cs="Times New Roman"/>
          <w:b/>
          <w:bCs/>
          <w:lang w:val="ru-RU"/>
        </w:rPr>
        <w:t xml:space="preserve">делах, касающихся договоров </w:t>
      </w:r>
      <w:r w:rsidR="00345B90">
        <w:rPr>
          <w:rFonts w:ascii="Times New Roman" w:hAnsi="Times New Roman" w:cs="Times New Roman"/>
          <w:b/>
          <w:bCs/>
          <w:lang w:val="ru-RU"/>
        </w:rPr>
        <w:t>о строительных работах</w:t>
      </w:r>
      <w:r w:rsidRPr="00482492">
        <w:rPr>
          <w:rFonts w:ascii="Times New Roman" w:hAnsi="Times New Roman" w:cs="Times New Roman"/>
          <w:lang w:val="ru-RU"/>
        </w:rPr>
        <w:t xml:space="preserve"> и </w:t>
      </w:r>
      <w:r w:rsidR="00345B90">
        <w:rPr>
          <w:rFonts w:ascii="Times New Roman" w:hAnsi="Times New Roman" w:cs="Times New Roman"/>
          <w:lang w:val="ru-RU"/>
        </w:rPr>
        <w:t xml:space="preserve">напрямую </w:t>
      </w:r>
      <w:r w:rsidRPr="00482492">
        <w:rPr>
          <w:rFonts w:ascii="Times New Roman" w:hAnsi="Times New Roman" w:cs="Times New Roman"/>
          <w:lang w:val="ru-RU"/>
        </w:rPr>
        <w:t>связанных с ними договоров</w:t>
      </w:r>
      <w:r w:rsidR="00345B90">
        <w:rPr>
          <w:rFonts w:ascii="Times New Roman" w:hAnsi="Times New Roman" w:cs="Times New Roman"/>
          <w:lang w:val="ru-RU"/>
        </w:rPr>
        <w:t xml:space="preserve"> осуществления строительных работ</w:t>
      </w:r>
      <w:r w:rsidRPr="00482492">
        <w:rPr>
          <w:rFonts w:ascii="Times New Roman" w:hAnsi="Times New Roman" w:cs="Times New Roman"/>
          <w:lang w:val="ru-RU"/>
        </w:rPr>
        <w:t>,</w:t>
      </w:r>
      <w:r w:rsidR="00345B90">
        <w:rPr>
          <w:rFonts w:ascii="Times New Roman" w:hAnsi="Times New Roman" w:cs="Times New Roman"/>
          <w:lang w:val="ru-RU"/>
        </w:rPr>
        <w:t xml:space="preserve"> </w:t>
      </w:r>
      <w:r w:rsidRPr="00482492">
        <w:rPr>
          <w:rFonts w:ascii="Times New Roman" w:hAnsi="Times New Roman" w:cs="Times New Roman"/>
          <w:lang w:val="ru-RU"/>
        </w:rPr>
        <w:t xml:space="preserve">суд до подготовительного заседания или первого судебного заседания </w:t>
      </w:r>
      <w:r w:rsidR="00345B90">
        <w:rPr>
          <w:rFonts w:ascii="Times New Roman" w:hAnsi="Times New Roman" w:cs="Times New Roman"/>
          <w:lang w:val="ru-RU"/>
        </w:rPr>
        <w:t>направляет</w:t>
      </w:r>
      <w:r w:rsidRPr="00482492">
        <w:rPr>
          <w:rFonts w:ascii="Times New Roman" w:hAnsi="Times New Roman" w:cs="Times New Roman"/>
          <w:lang w:val="ru-RU"/>
        </w:rPr>
        <w:t xml:space="preserve"> </w:t>
      </w:r>
      <w:r w:rsidRPr="00482492">
        <w:rPr>
          <w:rFonts w:ascii="Times New Roman" w:hAnsi="Times New Roman" w:cs="Times New Roman"/>
          <w:b/>
          <w:bCs/>
          <w:lang w:val="ru-RU"/>
        </w:rPr>
        <w:t>стороны на медиацию</w:t>
      </w:r>
      <w:r w:rsidRPr="00482492">
        <w:rPr>
          <w:rFonts w:ascii="Times New Roman" w:hAnsi="Times New Roman" w:cs="Times New Roman"/>
          <w:lang w:val="ru-RU"/>
        </w:rPr>
        <w:br/>
        <w:t>(ст. 458³</w:t>
      </w:r>
      <w:r w:rsidRPr="00482492">
        <w:rPr>
          <w:rFonts w:ascii="Times New Roman" w:hAnsi="Times New Roman" w:cs="Times New Roman"/>
        </w:rPr>
        <w:t>a</w:t>
      </w:r>
      <w:r w:rsidRPr="00482492">
        <w:rPr>
          <w:rFonts w:ascii="Times New Roman" w:hAnsi="Times New Roman" w:cs="Times New Roman"/>
          <w:lang w:val="ru-RU"/>
        </w:rPr>
        <w:t xml:space="preserve"> ГПК).</w:t>
      </w:r>
    </w:p>
    <w:p w14:paraId="5862839B" w14:textId="77777777" w:rsidR="00482492" w:rsidRDefault="00482492" w:rsidP="005761B9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024FC9AD" w14:textId="2CFA00F1" w:rsidR="00345B90" w:rsidRPr="00345B90" w:rsidRDefault="00345B90" w:rsidP="00345B90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345B90">
        <w:rPr>
          <w:rFonts w:ascii="Times New Roman" w:hAnsi="Times New Roman" w:cs="Times New Roman"/>
        </w:rPr>
        <w:t>VI</w:t>
      </w:r>
      <w:r w:rsidRPr="00345B90">
        <w:rPr>
          <w:rFonts w:ascii="Times New Roman" w:hAnsi="Times New Roman" w:cs="Times New Roman"/>
          <w:lang w:val="ru-RU"/>
        </w:rPr>
        <w:t xml:space="preserve">. По </w:t>
      </w:r>
      <w:r w:rsidR="009A4C9E">
        <w:rPr>
          <w:rFonts w:ascii="Times New Roman" w:hAnsi="Times New Roman" w:cs="Times New Roman"/>
          <w:lang w:val="ru-RU"/>
        </w:rPr>
        <w:t>заявлению</w:t>
      </w:r>
      <w:r w:rsidRPr="00345B90">
        <w:rPr>
          <w:rFonts w:ascii="Times New Roman" w:hAnsi="Times New Roman" w:cs="Times New Roman"/>
          <w:lang w:val="ru-RU"/>
        </w:rPr>
        <w:t xml:space="preserve"> стороны, которая не является предпринимателем либо является предпринимателем — физическим лицом, суд </w:t>
      </w:r>
      <w:r w:rsidRPr="00345B90">
        <w:rPr>
          <w:rFonts w:ascii="Times New Roman" w:hAnsi="Times New Roman" w:cs="Times New Roman"/>
          <w:b/>
          <w:bCs/>
          <w:lang w:val="ru-RU"/>
        </w:rPr>
        <w:t xml:space="preserve">рассматривает дело без применения </w:t>
      </w:r>
      <w:r w:rsidR="009A4C9E" w:rsidRPr="009A4C9E">
        <w:rPr>
          <w:rFonts w:ascii="Times New Roman" w:hAnsi="Times New Roman" w:cs="Times New Roman"/>
          <w:b/>
          <w:bCs/>
          <w:lang w:val="ru-RU"/>
        </w:rPr>
        <w:t>положений</w:t>
      </w:r>
      <w:r w:rsidRPr="00345B9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7F65AD" w:rsidRPr="005761B9">
        <w:rPr>
          <w:rFonts w:ascii="Times New Roman" w:hAnsi="Times New Roman" w:cs="Times New Roman"/>
          <w:b/>
          <w:bCs/>
          <w:lang w:val="ru-RU"/>
        </w:rPr>
        <w:t>производств</w:t>
      </w:r>
      <w:r w:rsidR="007F65AD" w:rsidRPr="007F65AD">
        <w:rPr>
          <w:rFonts w:ascii="Times New Roman" w:hAnsi="Times New Roman" w:cs="Times New Roman"/>
          <w:b/>
          <w:bCs/>
          <w:lang w:val="ru-RU"/>
        </w:rPr>
        <w:t>а по хозяйственным делам</w:t>
      </w:r>
      <w:r w:rsidR="007F65AD" w:rsidRPr="00345B90">
        <w:rPr>
          <w:rFonts w:ascii="Times New Roman" w:hAnsi="Times New Roman" w:cs="Times New Roman"/>
          <w:lang w:val="ru-RU"/>
        </w:rPr>
        <w:t xml:space="preserve"> </w:t>
      </w:r>
      <w:r w:rsidRPr="00345B90">
        <w:rPr>
          <w:rFonts w:ascii="Times New Roman" w:hAnsi="Times New Roman" w:cs="Times New Roman"/>
          <w:lang w:val="ru-RU"/>
        </w:rPr>
        <w:t>(ст. 458⁶ ГПК).</w:t>
      </w:r>
      <w:r w:rsidR="009A4C9E">
        <w:rPr>
          <w:rFonts w:ascii="Times New Roman" w:hAnsi="Times New Roman" w:cs="Times New Roman"/>
          <w:lang w:val="ru-RU"/>
        </w:rPr>
        <w:t xml:space="preserve"> </w:t>
      </w:r>
      <w:r w:rsidRPr="00345B90">
        <w:rPr>
          <w:rFonts w:ascii="Times New Roman" w:hAnsi="Times New Roman" w:cs="Times New Roman"/>
          <w:lang w:val="ru-RU"/>
        </w:rPr>
        <w:t xml:space="preserve">Такое </w:t>
      </w:r>
      <w:r w:rsidR="009A4C9E">
        <w:rPr>
          <w:rFonts w:ascii="Times New Roman" w:hAnsi="Times New Roman" w:cs="Times New Roman"/>
          <w:lang w:val="ru-RU"/>
        </w:rPr>
        <w:t>заявление</w:t>
      </w:r>
      <w:r w:rsidRPr="00345B90">
        <w:rPr>
          <w:rFonts w:ascii="Times New Roman" w:hAnsi="Times New Roman" w:cs="Times New Roman"/>
          <w:lang w:val="ru-RU"/>
        </w:rPr>
        <w:t xml:space="preserve"> может быть подано </w:t>
      </w:r>
      <w:r w:rsidRPr="00345B90">
        <w:rPr>
          <w:rFonts w:ascii="Times New Roman" w:hAnsi="Times New Roman" w:cs="Times New Roman"/>
          <w:b/>
          <w:bCs/>
          <w:lang w:val="ru-RU"/>
        </w:rPr>
        <w:t xml:space="preserve">в течение </w:t>
      </w:r>
      <w:r w:rsidR="009A4C9E" w:rsidRPr="009A4C9E">
        <w:rPr>
          <w:rFonts w:ascii="Times New Roman" w:hAnsi="Times New Roman" w:cs="Times New Roman"/>
          <w:b/>
          <w:bCs/>
          <w:lang w:val="ru-RU"/>
        </w:rPr>
        <w:t>недели</w:t>
      </w:r>
      <w:r w:rsidRPr="00345B90">
        <w:rPr>
          <w:rFonts w:ascii="Times New Roman" w:hAnsi="Times New Roman" w:cs="Times New Roman"/>
          <w:b/>
          <w:bCs/>
          <w:lang w:val="ru-RU"/>
        </w:rPr>
        <w:t xml:space="preserve"> со дня вручения</w:t>
      </w:r>
      <w:r w:rsidRPr="00345B90">
        <w:rPr>
          <w:rFonts w:ascii="Times New Roman" w:hAnsi="Times New Roman" w:cs="Times New Roman"/>
          <w:lang w:val="ru-RU"/>
        </w:rPr>
        <w:t xml:space="preserve"> настоящего разъяснения.</w:t>
      </w:r>
    </w:p>
    <w:p w14:paraId="49F896F0" w14:textId="540A06A1" w:rsidR="00345B90" w:rsidRPr="00345B90" w:rsidRDefault="00345B90" w:rsidP="00345B90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0B31F710" w14:textId="2F847C9C" w:rsidR="00345B90" w:rsidRPr="00345B90" w:rsidRDefault="00345B90" w:rsidP="00345B90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345B90">
        <w:rPr>
          <w:rFonts w:ascii="Times New Roman" w:hAnsi="Times New Roman" w:cs="Times New Roman"/>
        </w:rPr>
        <w:t>VII</w:t>
      </w:r>
      <w:r w:rsidRPr="00345B90">
        <w:rPr>
          <w:rFonts w:ascii="Times New Roman" w:hAnsi="Times New Roman" w:cs="Times New Roman"/>
          <w:lang w:val="ru-RU"/>
        </w:rPr>
        <w:t>.</w:t>
      </w:r>
      <w:r w:rsidR="009A4C9E">
        <w:rPr>
          <w:rFonts w:ascii="Times New Roman" w:hAnsi="Times New Roman" w:cs="Times New Roman"/>
          <w:lang w:val="ru-RU"/>
        </w:rPr>
        <w:t xml:space="preserve"> </w:t>
      </w:r>
      <w:r w:rsidRPr="00345B90">
        <w:rPr>
          <w:rFonts w:ascii="Times New Roman" w:hAnsi="Times New Roman" w:cs="Times New Roman"/>
          <w:lang w:val="ru-RU"/>
        </w:rPr>
        <w:t xml:space="preserve">В </w:t>
      </w:r>
      <w:r w:rsidR="007F65AD" w:rsidRPr="005761B9">
        <w:rPr>
          <w:rFonts w:ascii="Times New Roman" w:hAnsi="Times New Roman" w:cs="Times New Roman"/>
          <w:lang w:val="ru-RU"/>
        </w:rPr>
        <w:t>производств</w:t>
      </w:r>
      <w:r w:rsidR="007F65AD">
        <w:rPr>
          <w:rFonts w:ascii="Times New Roman" w:hAnsi="Times New Roman" w:cs="Times New Roman"/>
          <w:lang w:val="ru-RU"/>
        </w:rPr>
        <w:t>е</w:t>
      </w:r>
      <w:r w:rsidR="007F65AD" w:rsidRPr="007F65AD">
        <w:rPr>
          <w:rFonts w:ascii="Times New Roman" w:hAnsi="Times New Roman" w:cs="Times New Roman"/>
          <w:lang w:val="ru-RU"/>
        </w:rPr>
        <w:t xml:space="preserve"> по хозяйственным делам</w:t>
      </w:r>
      <w:r w:rsidR="009A4C9E">
        <w:rPr>
          <w:rFonts w:ascii="Times New Roman" w:hAnsi="Times New Roman" w:cs="Times New Roman"/>
          <w:lang w:val="ru-RU"/>
        </w:rPr>
        <w:t xml:space="preserve"> </w:t>
      </w:r>
      <w:r w:rsidRPr="00345B90">
        <w:rPr>
          <w:rFonts w:ascii="Times New Roman" w:hAnsi="Times New Roman" w:cs="Times New Roman"/>
          <w:lang w:val="ru-RU"/>
        </w:rPr>
        <w:t xml:space="preserve">доказательство </w:t>
      </w:r>
      <w:r w:rsidRPr="00345B90">
        <w:rPr>
          <w:rFonts w:ascii="Times New Roman" w:hAnsi="Times New Roman" w:cs="Times New Roman"/>
          <w:b/>
          <w:bCs/>
          <w:lang w:val="ru-RU"/>
        </w:rPr>
        <w:t xml:space="preserve">в виде </w:t>
      </w:r>
      <w:r w:rsidR="009A4C9E">
        <w:rPr>
          <w:rFonts w:ascii="Times New Roman" w:hAnsi="Times New Roman" w:cs="Times New Roman"/>
          <w:b/>
          <w:bCs/>
          <w:lang w:val="ru-RU"/>
        </w:rPr>
        <w:t xml:space="preserve">свидетельских </w:t>
      </w:r>
      <w:r w:rsidRPr="00345B90">
        <w:rPr>
          <w:rFonts w:ascii="Times New Roman" w:hAnsi="Times New Roman" w:cs="Times New Roman"/>
          <w:b/>
          <w:bCs/>
          <w:lang w:val="ru-RU"/>
        </w:rPr>
        <w:t xml:space="preserve">показаний </w:t>
      </w:r>
      <w:r w:rsidRPr="00345B90">
        <w:rPr>
          <w:rFonts w:ascii="Times New Roman" w:hAnsi="Times New Roman" w:cs="Times New Roman"/>
          <w:lang w:val="ru-RU"/>
        </w:rPr>
        <w:t>допускается судом только в случае, если</w:t>
      </w:r>
      <w:r w:rsidR="009A4C9E">
        <w:rPr>
          <w:rFonts w:ascii="Times New Roman" w:hAnsi="Times New Roman" w:cs="Times New Roman"/>
          <w:lang w:val="ru-RU"/>
        </w:rPr>
        <w:t xml:space="preserve"> </w:t>
      </w:r>
      <w:r w:rsidRPr="00345B90">
        <w:rPr>
          <w:rFonts w:ascii="Times New Roman" w:hAnsi="Times New Roman" w:cs="Times New Roman"/>
          <w:lang w:val="ru-RU"/>
        </w:rPr>
        <w:t xml:space="preserve">после </w:t>
      </w:r>
      <w:r w:rsidR="009A4C9E">
        <w:rPr>
          <w:rFonts w:ascii="Times New Roman" w:hAnsi="Times New Roman" w:cs="Times New Roman"/>
          <w:lang w:val="ru-RU"/>
        </w:rPr>
        <w:t>рассмотрения</w:t>
      </w:r>
      <w:r w:rsidRPr="00345B90">
        <w:rPr>
          <w:rFonts w:ascii="Times New Roman" w:hAnsi="Times New Roman" w:cs="Times New Roman"/>
          <w:lang w:val="ru-RU"/>
        </w:rPr>
        <w:t xml:space="preserve"> других доказательств</w:t>
      </w:r>
      <w:r w:rsidRPr="00345B90">
        <w:rPr>
          <w:rFonts w:ascii="Times New Roman" w:hAnsi="Times New Roman" w:cs="Times New Roman"/>
          <w:lang w:val="ru-RU"/>
        </w:rPr>
        <w:br/>
        <w:t>или</w:t>
      </w:r>
      <w:r w:rsidR="009A4C9E">
        <w:rPr>
          <w:rFonts w:ascii="Times New Roman" w:hAnsi="Times New Roman" w:cs="Times New Roman"/>
          <w:lang w:val="ru-RU"/>
        </w:rPr>
        <w:t xml:space="preserve"> </w:t>
      </w:r>
      <w:r w:rsidRPr="00345B90">
        <w:rPr>
          <w:rFonts w:ascii="Times New Roman" w:hAnsi="Times New Roman" w:cs="Times New Roman"/>
          <w:lang w:val="ru-RU"/>
        </w:rPr>
        <w:t>при их отсутствии</w:t>
      </w:r>
      <w:r w:rsidR="009A4C9E">
        <w:rPr>
          <w:rFonts w:ascii="Times New Roman" w:hAnsi="Times New Roman" w:cs="Times New Roman"/>
          <w:lang w:val="ru-RU"/>
        </w:rPr>
        <w:t xml:space="preserve">, </w:t>
      </w:r>
      <w:r w:rsidRPr="00345B90">
        <w:rPr>
          <w:rFonts w:ascii="Times New Roman" w:hAnsi="Times New Roman" w:cs="Times New Roman"/>
          <w:lang w:val="ru-RU"/>
        </w:rPr>
        <w:t>остались невыясненными существенные для дела обстоятельства</w:t>
      </w:r>
      <w:r w:rsidRPr="00345B90">
        <w:rPr>
          <w:rFonts w:ascii="Times New Roman" w:hAnsi="Times New Roman" w:cs="Times New Roman"/>
          <w:lang w:val="ru-RU"/>
        </w:rPr>
        <w:br/>
        <w:t>(ст. 458¹⁰ ГПК).</w:t>
      </w:r>
    </w:p>
    <w:p w14:paraId="16DFC60E" w14:textId="79E54F84" w:rsidR="00345B90" w:rsidRPr="00345B90" w:rsidRDefault="00345B90" w:rsidP="00345B90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162D1617" w14:textId="3D2CAE85" w:rsidR="00345B90" w:rsidRDefault="00345B90" w:rsidP="00345B90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345B90">
        <w:rPr>
          <w:rFonts w:ascii="Times New Roman" w:hAnsi="Times New Roman" w:cs="Times New Roman"/>
        </w:rPr>
        <w:t>VIII</w:t>
      </w:r>
      <w:r w:rsidRPr="00345B90">
        <w:rPr>
          <w:rFonts w:ascii="Times New Roman" w:hAnsi="Times New Roman" w:cs="Times New Roman"/>
          <w:lang w:val="ru-RU"/>
        </w:rPr>
        <w:t>.</w:t>
      </w:r>
      <w:r w:rsidR="009A4C9E">
        <w:rPr>
          <w:rFonts w:ascii="Times New Roman" w:hAnsi="Times New Roman" w:cs="Times New Roman"/>
          <w:lang w:val="ru-RU"/>
        </w:rPr>
        <w:t xml:space="preserve"> </w:t>
      </w:r>
      <w:r w:rsidRPr="00345B90">
        <w:rPr>
          <w:rFonts w:ascii="Times New Roman" w:hAnsi="Times New Roman" w:cs="Times New Roman"/>
          <w:lang w:val="ru-RU"/>
        </w:rPr>
        <w:t xml:space="preserve">В </w:t>
      </w:r>
      <w:r w:rsidR="007F65AD" w:rsidRPr="005761B9">
        <w:rPr>
          <w:rFonts w:ascii="Times New Roman" w:hAnsi="Times New Roman" w:cs="Times New Roman"/>
          <w:lang w:val="ru-RU"/>
        </w:rPr>
        <w:t>производств</w:t>
      </w:r>
      <w:r w:rsidR="007F65AD">
        <w:rPr>
          <w:rFonts w:ascii="Times New Roman" w:hAnsi="Times New Roman" w:cs="Times New Roman"/>
          <w:lang w:val="ru-RU"/>
        </w:rPr>
        <w:t>е</w:t>
      </w:r>
      <w:r w:rsidR="007F65AD" w:rsidRPr="007F65AD">
        <w:rPr>
          <w:rFonts w:ascii="Times New Roman" w:hAnsi="Times New Roman" w:cs="Times New Roman"/>
          <w:lang w:val="ru-RU"/>
        </w:rPr>
        <w:t xml:space="preserve"> по хозяйственным делам</w:t>
      </w:r>
      <w:r w:rsidR="009A4C9E">
        <w:rPr>
          <w:rFonts w:ascii="Times New Roman" w:hAnsi="Times New Roman" w:cs="Times New Roman"/>
          <w:lang w:val="ru-RU"/>
        </w:rPr>
        <w:t>,</w:t>
      </w:r>
      <w:r w:rsidRPr="00345B90">
        <w:rPr>
          <w:rFonts w:ascii="Times New Roman" w:hAnsi="Times New Roman" w:cs="Times New Roman"/>
          <w:lang w:val="ru-RU"/>
        </w:rPr>
        <w:t xml:space="preserve"> </w:t>
      </w:r>
      <w:r w:rsidRPr="00345B90">
        <w:rPr>
          <w:rFonts w:ascii="Times New Roman" w:hAnsi="Times New Roman" w:cs="Times New Roman"/>
          <w:b/>
          <w:bCs/>
          <w:lang w:val="ru-RU"/>
        </w:rPr>
        <w:t>действия стороны, в частности</w:t>
      </w:r>
      <w:r w:rsidR="009A4C9E" w:rsidRPr="009A4C9E">
        <w:rPr>
          <w:rFonts w:ascii="Times New Roman" w:hAnsi="Times New Roman" w:cs="Times New Roman"/>
          <w:b/>
          <w:bCs/>
          <w:lang w:val="ru-RU"/>
        </w:rPr>
        <w:t xml:space="preserve">, </w:t>
      </w:r>
      <w:r w:rsidRPr="00345B90">
        <w:rPr>
          <w:rFonts w:ascii="Times New Roman" w:hAnsi="Times New Roman" w:cs="Times New Roman"/>
          <w:b/>
          <w:bCs/>
          <w:lang w:val="ru-RU"/>
        </w:rPr>
        <w:t>волеизъявления,</w:t>
      </w:r>
      <w:r w:rsidR="009A4C9E" w:rsidRPr="009A4C9E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345B90">
        <w:rPr>
          <w:rFonts w:ascii="Times New Roman" w:hAnsi="Times New Roman" w:cs="Times New Roman"/>
          <w:b/>
          <w:bCs/>
          <w:lang w:val="ru-RU"/>
        </w:rPr>
        <w:t>заявления о фактах,</w:t>
      </w:r>
      <w:r w:rsidR="009A4C9E" w:rsidRPr="009A4C9E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345B90">
        <w:rPr>
          <w:rFonts w:ascii="Times New Roman" w:hAnsi="Times New Roman" w:cs="Times New Roman"/>
          <w:b/>
          <w:bCs/>
          <w:lang w:val="ru-RU"/>
        </w:rPr>
        <w:t>с которыми закон связывает возникновение, изменение или прекращение прав</w:t>
      </w:r>
      <w:r w:rsidR="009A4C9E" w:rsidRPr="009A4C9E">
        <w:rPr>
          <w:rFonts w:ascii="Times New Roman" w:hAnsi="Times New Roman" w:cs="Times New Roman"/>
          <w:b/>
          <w:bCs/>
          <w:lang w:val="ru-RU"/>
        </w:rPr>
        <w:t xml:space="preserve"> стороны в области данного юридического отношения</w:t>
      </w:r>
      <w:r w:rsidRPr="00345B90">
        <w:rPr>
          <w:rFonts w:ascii="Times New Roman" w:hAnsi="Times New Roman" w:cs="Times New Roman"/>
          <w:lang w:val="ru-RU"/>
        </w:rPr>
        <w:t>,</w:t>
      </w:r>
      <w:r w:rsidRPr="00345B90">
        <w:rPr>
          <w:rFonts w:ascii="Times New Roman" w:hAnsi="Times New Roman" w:cs="Times New Roman"/>
          <w:lang w:val="ru-RU"/>
        </w:rPr>
        <w:br/>
        <w:t>могут быть доказаны только документом</w:t>
      </w:r>
      <w:r w:rsidR="009A4C9E">
        <w:rPr>
          <w:rFonts w:ascii="Times New Roman" w:hAnsi="Times New Roman" w:cs="Times New Roman"/>
          <w:lang w:val="ru-RU"/>
        </w:rPr>
        <w:t xml:space="preserve">, указанным в </w:t>
      </w:r>
      <w:r w:rsidRPr="00345B90">
        <w:rPr>
          <w:rFonts w:ascii="Times New Roman" w:hAnsi="Times New Roman" w:cs="Times New Roman"/>
          <w:lang w:val="ru-RU"/>
        </w:rPr>
        <w:t>ст. 77³ Гражданского кодекса),</w:t>
      </w:r>
      <w:r w:rsidR="009A4C9E">
        <w:rPr>
          <w:rFonts w:ascii="Times New Roman" w:hAnsi="Times New Roman" w:cs="Times New Roman"/>
          <w:lang w:val="ru-RU"/>
        </w:rPr>
        <w:t xml:space="preserve"> </w:t>
      </w:r>
      <w:r w:rsidRPr="00345B90">
        <w:rPr>
          <w:rFonts w:ascii="Times New Roman" w:hAnsi="Times New Roman" w:cs="Times New Roman"/>
          <w:lang w:val="ru-RU"/>
        </w:rPr>
        <w:t>если только сторона не докажет, что не может представить документ по независящим от не</w:t>
      </w:r>
      <w:r w:rsidR="009A4C9E">
        <w:rPr>
          <w:rFonts w:ascii="Times New Roman" w:hAnsi="Times New Roman" w:cs="Times New Roman"/>
          <w:lang w:val="ru-RU"/>
        </w:rPr>
        <w:t>е</w:t>
      </w:r>
      <w:r w:rsidRPr="00345B90">
        <w:rPr>
          <w:rFonts w:ascii="Times New Roman" w:hAnsi="Times New Roman" w:cs="Times New Roman"/>
          <w:lang w:val="ru-RU"/>
        </w:rPr>
        <w:t xml:space="preserve"> причинам</w:t>
      </w:r>
      <w:r w:rsidRPr="00345B90">
        <w:rPr>
          <w:rFonts w:ascii="Times New Roman" w:hAnsi="Times New Roman" w:cs="Times New Roman"/>
          <w:lang w:val="ru-RU"/>
        </w:rPr>
        <w:br/>
        <w:t>(ст. 458¹¹ ГПК).</w:t>
      </w:r>
    </w:p>
    <w:p w14:paraId="50763974" w14:textId="77777777" w:rsidR="009A4C9E" w:rsidRPr="00345B90" w:rsidRDefault="009A4C9E" w:rsidP="00345B90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0EC78C06" w14:textId="29923D94" w:rsidR="00345B90" w:rsidRPr="00345B90" w:rsidRDefault="00345B90" w:rsidP="00345B90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345B90">
        <w:rPr>
          <w:rFonts w:ascii="Times New Roman" w:hAnsi="Times New Roman" w:cs="Times New Roman"/>
        </w:rPr>
        <w:t>IX</w:t>
      </w:r>
      <w:r w:rsidRPr="00345B90">
        <w:rPr>
          <w:rFonts w:ascii="Times New Roman" w:hAnsi="Times New Roman" w:cs="Times New Roman"/>
          <w:lang w:val="ru-RU"/>
        </w:rPr>
        <w:t>.</w:t>
      </w:r>
      <w:r w:rsidR="009A4C9E">
        <w:rPr>
          <w:rFonts w:ascii="Times New Roman" w:hAnsi="Times New Roman" w:cs="Times New Roman"/>
          <w:lang w:val="ru-RU"/>
        </w:rPr>
        <w:t xml:space="preserve"> </w:t>
      </w:r>
      <w:r w:rsidRPr="00345B90">
        <w:rPr>
          <w:rFonts w:ascii="Times New Roman" w:hAnsi="Times New Roman" w:cs="Times New Roman"/>
          <w:lang w:val="ru-RU"/>
        </w:rPr>
        <w:t xml:space="preserve">Если иск касается спора, на который распространяется </w:t>
      </w:r>
      <w:r w:rsidR="009A4C9E" w:rsidRPr="009A4C9E">
        <w:rPr>
          <w:rFonts w:ascii="Times New Roman" w:hAnsi="Times New Roman" w:cs="Times New Roman"/>
          <w:b/>
          <w:bCs/>
          <w:lang w:val="ru-RU"/>
        </w:rPr>
        <w:t xml:space="preserve">действие </w:t>
      </w:r>
      <w:r w:rsidRPr="00345B90">
        <w:rPr>
          <w:rFonts w:ascii="Times New Roman" w:hAnsi="Times New Roman" w:cs="Times New Roman"/>
          <w:b/>
          <w:bCs/>
          <w:lang w:val="ru-RU"/>
        </w:rPr>
        <w:t>третейск</w:t>
      </w:r>
      <w:r w:rsidR="009A4C9E" w:rsidRPr="009A4C9E">
        <w:rPr>
          <w:rFonts w:ascii="Times New Roman" w:hAnsi="Times New Roman" w:cs="Times New Roman"/>
          <w:b/>
          <w:bCs/>
          <w:lang w:val="ru-RU"/>
        </w:rPr>
        <w:t>ого</w:t>
      </w:r>
      <w:r w:rsidRPr="00345B90">
        <w:rPr>
          <w:rFonts w:ascii="Times New Roman" w:hAnsi="Times New Roman" w:cs="Times New Roman"/>
          <w:b/>
          <w:bCs/>
          <w:lang w:val="ru-RU"/>
        </w:rPr>
        <w:t xml:space="preserve"> суд</w:t>
      </w:r>
      <w:r w:rsidR="009A4C9E" w:rsidRPr="009A4C9E">
        <w:rPr>
          <w:rFonts w:ascii="Times New Roman" w:hAnsi="Times New Roman" w:cs="Times New Roman"/>
          <w:b/>
          <w:bCs/>
          <w:lang w:val="ru-RU"/>
        </w:rPr>
        <w:t>а</w:t>
      </w:r>
      <w:r w:rsidRPr="00345B90">
        <w:rPr>
          <w:rFonts w:ascii="Times New Roman" w:hAnsi="Times New Roman" w:cs="Times New Roman"/>
          <w:lang w:val="ru-RU"/>
        </w:rPr>
        <w:t xml:space="preserve">, суд </w:t>
      </w:r>
      <w:r w:rsidR="009A4C9E">
        <w:rPr>
          <w:rFonts w:ascii="Times New Roman" w:hAnsi="Times New Roman" w:cs="Times New Roman"/>
          <w:lang w:val="ru-RU"/>
        </w:rPr>
        <w:t>оставляет без рассмотрения</w:t>
      </w:r>
      <w:r w:rsidRPr="00345B90">
        <w:rPr>
          <w:rFonts w:ascii="Times New Roman" w:hAnsi="Times New Roman" w:cs="Times New Roman"/>
          <w:lang w:val="ru-RU"/>
        </w:rPr>
        <w:t xml:space="preserve"> иск только в том случае, если ответчик заявит соответствующее </w:t>
      </w:r>
      <w:r w:rsidR="009A4C9E">
        <w:rPr>
          <w:rFonts w:ascii="Times New Roman" w:hAnsi="Times New Roman" w:cs="Times New Roman"/>
          <w:lang w:val="ru-RU"/>
        </w:rPr>
        <w:t>протест</w:t>
      </w:r>
      <w:r w:rsidRPr="00345B90">
        <w:rPr>
          <w:rFonts w:ascii="Times New Roman" w:hAnsi="Times New Roman" w:cs="Times New Roman"/>
          <w:lang w:val="ru-RU"/>
        </w:rPr>
        <w:t xml:space="preserve"> до вступления в спор по существу дела</w:t>
      </w:r>
      <w:r w:rsidRPr="00345B90">
        <w:rPr>
          <w:rFonts w:ascii="Times New Roman" w:hAnsi="Times New Roman" w:cs="Times New Roman"/>
          <w:lang w:val="ru-RU"/>
        </w:rPr>
        <w:br/>
        <w:t>(</w:t>
      </w:r>
      <w:r w:rsidR="009A4C9E" w:rsidRPr="00345B90">
        <w:rPr>
          <w:rFonts w:ascii="Times New Roman" w:hAnsi="Times New Roman" w:cs="Times New Roman"/>
          <w:lang w:val="ru-RU"/>
        </w:rPr>
        <w:t xml:space="preserve">§1 </w:t>
      </w:r>
      <w:r w:rsidRPr="00345B90">
        <w:rPr>
          <w:rFonts w:ascii="Times New Roman" w:hAnsi="Times New Roman" w:cs="Times New Roman"/>
          <w:lang w:val="ru-RU"/>
        </w:rPr>
        <w:t>ст. 1165 ГПК).</w:t>
      </w:r>
      <w:r w:rsidR="009A4C9E">
        <w:rPr>
          <w:rFonts w:ascii="Times New Roman" w:hAnsi="Times New Roman" w:cs="Times New Roman"/>
          <w:lang w:val="ru-RU"/>
        </w:rPr>
        <w:t xml:space="preserve"> </w:t>
      </w:r>
      <w:r w:rsidRPr="00345B90">
        <w:rPr>
          <w:rFonts w:ascii="Times New Roman" w:hAnsi="Times New Roman" w:cs="Times New Roman"/>
          <w:lang w:val="ru-RU"/>
        </w:rPr>
        <w:t xml:space="preserve">В </w:t>
      </w:r>
      <w:r w:rsidR="007F65AD" w:rsidRPr="005761B9">
        <w:rPr>
          <w:rFonts w:ascii="Times New Roman" w:hAnsi="Times New Roman" w:cs="Times New Roman"/>
          <w:lang w:val="ru-RU"/>
        </w:rPr>
        <w:t>производств</w:t>
      </w:r>
      <w:r w:rsidR="007F65AD">
        <w:rPr>
          <w:rFonts w:ascii="Times New Roman" w:hAnsi="Times New Roman" w:cs="Times New Roman"/>
          <w:lang w:val="ru-RU"/>
        </w:rPr>
        <w:t>е</w:t>
      </w:r>
      <w:r w:rsidR="007F65AD" w:rsidRPr="007F65AD">
        <w:rPr>
          <w:rFonts w:ascii="Times New Roman" w:hAnsi="Times New Roman" w:cs="Times New Roman"/>
          <w:lang w:val="ru-RU"/>
        </w:rPr>
        <w:t xml:space="preserve"> по хозяйственным делам</w:t>
      </w:r>
      <w:r w:rsidR="007F65AD">
        <w:rPr>
          <w:rFonts w:ascii="Times New Roman" w:hAnsi="Times New Roman" w:cs="Times New Roman"/>
          <w:lang w:val="ru-RU"/>
        </w:rPr>
        <w:t xml:space="preserve"> </w:t>
      </w:r>
      <w:r w:rsidRPr="00345B90">
        <w:rPr>
          <w:rFonts w:ascii="Times New Roman" w:hAnsi="Times New Roman" w:cs="Times New Roman"/>
          <w:b/>
          <w:bCs/>
          <w:lang w:val="ru-RU"/>
        </w:rPr>
        <w:t>встречный иск</w:t>
      </w:r>
      <w:r w:rsidRPr="00345B90">
        <w:rPr>
          <w:rFonts w:ascii="Times New Roman" w:hAnsi="Times New Roman" w:cs="Times New Roman"/>
          <w:lang w:val="ru-RU"/>
        </w:rPr>
        <w:t xml:space="preserve"> не допускается</w:t>
      </w:r>
      <w:r w:rsidRPr="00345B90">
        <w:rPr>
          <w:rFonts w:ascii="Times New Roman" w:hAnsi="Times New Roman" w:cs="Times New Roman"/>
          <w:lang w:val="ru-RU"/>
        </w:rPr>
        <w:br/>
        <w:t>(</w:t>
      </w:r>
      <w:r w:rsidR="009A4C9E" w:rsidRPr="00345B90">
        <w:rPr>
          <w:rFonts w:ascii="Times New Roman" w:hAnsi="Times New Roman" w:cs="Times New Roman"/>
          <w:lang w:val="ru-RU"/>
        </w:rPr>
        <w:t xml:space="preserve">§3 </w:t>
      </w:r>
      <w:r w:rsidRPr="00345B90">
        <w:rPr>
          <w:rFonts w:ascii="Times New Roman" w:hAnsi="Times New Roman" w:cs="Times New Roman"/>
          <w:lang w:val="ru-RU"/>
        </w:rPr>
        <w:t>ст. 458⁸ ГПК).</w:t>
      </w:r>
    </w:p>
    <w:p w14:paraId="185385D8" w14:textId="398CD82A" w:rsidR="00345B90" w:rsidRPr="00345B90" w:rsidRDefault="00345B90" w:rsidP="00345B90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347D0BFA" w14:textId="77777777" w:rsidR="009A4C9E" w:rsidRDefault="00345B90" w:rsidP="00345B90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345B90">
        <w:rPr>
          <w:rFonts w:ascii="Times New Roman" w:hAnsi="Times New Roman" w:cs="Times New Roman"/>
        </w:rPr>
        <w:t>X</w:t>
      </w:r>
      <w:r w:rsidRPr="00345B90">
        <w:rPr>
          <w:rFonts w:ascii="Times New Roman" w:hAnsi="Times New Roman" w:cs="Times New Roman"/>
          <w:lang w:val="ru-RU"/>
        </w:rPr>
        <w:t>.</w:t>
      </w:r>
      <w:r w:rsidR="009A4C9E">
        <w:rPr>
          <w:rFonts w:ascii="Times New Roman" w:hAnsi="Times New Roman" w:cs="Times New Roman"/>
          <w:lang w:val="ru-RU"/>
        </w:rPr>
        <w:t xml:space="preserve"> </w:t>
      </w:r>
      <w:r w:rsidRPr="00345B90">
        <w:rPr>
          <w:rFonts w:ascii="Times New Roman" w:hAnsi="Times New Roman" w:cs="Times New Roman"/>
          <w:lang w:val="ru-RU"/>
        </w:rPr>
        <w:t>Стороны и участники процесса обязаны</w:t>
      </w:r>
      <w:r w:rsidR="009A4C9E">
        <w:rPr>
          <w:rFonts w:ascii="Times New Roman" w:hAnsi="Times New Roman" w:cs="Times New Roman"/>
          <w:lang w:val="ru-RU"/>
        </w:rPr>
        <w:t xml:space="preserve"> </w:t>
      </w:r>
      <w:r w:rsidRPr="00345B90">
        <w:rPr>
          <w:rFonts w:ascii="Times New Roman" w:hAnsi="Times New Roman" w:cs="Times New Roman"/>
          <w:lang w:val="ru-RU"/>
        </w:rPr>
        <w:t xml:space="preserve">совершать процессуальные действия в соответствии с </w:t>
      </w:r>
      <w:r w:rsidR="009A4C9E">
        <w:rPr>
          <w:rFonts w:ascii="Times New Roman" w:hAnsi="Times New Roman" w:cs="Times New Roman"/>
          <w:lang w:val="ru-RU"/>
        </w:rPr>
        <w:t>правилами поведения</w:t>
      </w:r>
      <w:r w:rsidRPr="00345B90">
        <w:rPr>
          <w:rFonts w:ascii="Times New Roman" w:hAnsi="Times New Roman" w:cs="Times New Roman"/>
          <w:lang w:val="ru-RU"/>
        </w:rPr>
        <w:t>,</w:t>
      </w:r>
      <w:r w:rsidR="009A4C9E">
        <w:rPr>
          <w:rFonts w:ascii="Times New Roman" w:hAnsi="Times New Roman" w:cs="Times New Roman"/>
          <w:lang w:val="ru-RU"/>
        </w:rPr>
        <w:t xml:space="preserve"> </w:t>
      </w:r>
      <w:r w:rsidRPr="00345B90">
        <w:rPr>
          <w:rFonts w:ascii="Times New Roman" w:hAnsi="Times New Roman" w:cs="Times New Roman"/>
          <w:lang w:val="ru-RU"/>
        </w:rPr>
        <w:t xml:space="preserve">давать </w:t>
      </w:r>
      <w:r w:rsidR="009A4C9E">
        <w:rPr>
          <w:rFonts w:ascii="Times New Roman" w:hAnsi="Times New Roman" w:cs="Times New Roman"/>
          <w:lang w:val="ru-RU"/>
        </w:rPr>
        <w:t>показания в соответствии с правдой</w:t>
      </w:r>
      <w:r w:rsidRPr="00345B90">
        <w:rPr>
          <w:rFonts w:ascii="Times New Roman" w:hAnsi="Times New Roman" w:cs="Times New Roman"/>
          <w:lang w:val="ru-RU"/>
        </w:rPr>
        <w:t xml:space="preserve"> и без сокрытия каких-либо обстоятельств,</w:t>
      </w:r>
      <w:r w:rsidR="009A4C9E">
        <w:rPr>
          <w:rFonts w:ascii="Times New Roman" w:hAnsi="Times New Roman" w:cs="Times New Roman"/>
          <w:lang w:val="ru-RU"/>
        </w:rPr>
        <w:t xml:space="preserve"> </w:t>
      </w:r>
      <w:r w:rsidRPr="00345B90">
        <w:rPr>
          <w:rFonts w:ascii="Times New Roman" w:hAnsi="Times New Roman" w:cs="Times New Roman"/>
          <w:lang w:val="ru-RU"/>
        </w:rPr>
        <w:t>пред</w:t>
      </w:r>
      <w:r w:rsidR="009A4C9E">
        <w:rPr>
          <w:rFonts w:ascii="Times New Roman" w:hAnsi="Times New Roman" w:cs="Times New Roman"/>
          <w:lang w:val="ru-RU"/>
        </w:rPr>
        <w:t>о</w:t>
      </w:r>
      <w:r w:rsidRPr="00345B90">
        <w:rPr>
          <w:rFonts w:ascii="Times New Roman" w:hAnsi="Times New Roman" w:cs="Times New Roman"/>
          <w:lang w:val="ru-RU"/>
        </w:rPr>
        <w:t>ставлять доказательства</w:t>
      </w:r>
      <w:r w:rsidR="009A4C9E">
        <w:rPr>
          <w:rFonts w:ascii="Times New Roman" w:hAnsi="Times New Roman" w:cs="Times New Roman"/>
          <w:lang w:val="ru-RU"/>
        </w:rPr>
        <w:t xml:space="preserve"> </w:t>
      </w:r>
      <w:r w:rsidRPr="00345B90">
        <w:rPr>
          <w:rFonts w:ascii="Times New Roman" w:hAnsi="Times New Roman" w:cs="Times New Roman"/>
          <w:lang w:val="ru-RU"/>
        </w:rPr>
        <w:t>(ст. 3 ГПК).</w:t>
      </w:r>
      <w:r w:rsidR="009A4C9E">
        <w:rPr>
          <w:rFonts w:ascii="Times New Roman" w:hAnsi="Times New Roman" w:cs="Times New Roman"/>
          <w:lang w:val="ru-RU"/>
        </w:rPr>
        <w:t xml:space="preserve"> </w:t>
      </w:r>
    </w:p>
    <w:p w14:paraId="2D7D9BE4" w14:textId="77777777" w:rsidR="009A4C9E" w:rsidRDefault="009A4C9E" w:rsidP="00345B90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355C272A" w14:textId="211C544F" w:rsidR="00345B90" w:rsidRDefault="009A4C9E" w:rsidP="00345B90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</w:t>
      </w:r>
      <w:r w:rsidR="00345B90" w:rsidRPr="00345B90">
        <w:rPr>
          <w:rFonts w:ascii="Times New Roman" w:hAnsi="Times New Roman" w:cs="Times New Roman"/>
          <w:lang w:val="ru-RU"/>
        </w:rPr>
        <w:t>роцессуальны</w:t>
      </w:r>
      <w:r w:rsidR="00AB5442">
        <w:rPr>
          <w:rFonts w:ascii="Times New Roman" w:hAnsi="Times New Roman" w:cs="Times New Roman"/>
          <w:lang w:val="ru-RU"/>
        </w:rPr>
        <w:t>ми</w:t>
      </w:r>
      <w:r w:rsidR="00345B90" w:rsidRPr="00345B90">
        <w:rPr>
          <w:rFonts w:ascii="Times New Roman" w:hAnsi="Times New Roman" w:cs="Times New Roman"/>
          <w:lang w:val="ru-RU"/>
        </w:rPr>
        <w:t xml:space="preserve"> права</w:t>
      </w:r>
      <w:r w:rsidR="00AB5442">
        <w:rPr>
          <w:rFonts w:ascii="Times New Roman" w:hAnsi="Times New Roman" w:cs="Times New Roman"/>
          <w:lang w:val="ru-RU"/>
        </w:rPr>
        <w:t>ми</w:t>
      </w:r>
      <w:r>
        <w:rPr>
          <w:rFonts w:ascii="Times New Roman" w:hAnsi="Times New Roman" w:cs="Times New Roman"/>
          <w:lang w:val="ru-RU"/>
        </w:rPr>
        <w:t>, предусмотренны</w:t>
      </w:r>
      <w:r w:rsidR="00AB5442">
        <w:rPr>
          <w:rFonts w:ascii="Times New Roman" w:hAnsi="Times New Roman" w:cs="Times New Roman"/>
          <w:lang w:val="ru-RU"/>
        </w:rPr>
        <w:t>ми</w:t>
      </w:r>
      <w:r>
        <w:rPr>
          <w:rFonts w:ascii="Times New Roman" w:hAnsi="Times New Roman" w:cs="Times New Roman"/>
          <w:lang w:val="ru-RU"/>
        </w:rPr>
        <w:t xml:space="preserve"> в положениях, </w:t>
      </w:r>
      <w:r w:rsidR="00AB5442">
        <w:rPr>
          <w:rFonts w:ascii="Times New Roman" w:hAnsi="Times New Roman" w:cs="Times New Roman"/>
          <w:lang w:val="ru-RU"/>
        </w:rPr>
        <w:t>причитающиеся</w:t>
      </w:r>
      <w:r>
        <w:rPr>
          <w:rFonts w:ascii="Times New Roman" w:hAnsi="Times New Roman" w:cs="Times New Roman"/>
          <w:lang w:val="ru-RU"/>
        </w:rPr>
        <w:t xml:space="preserve"> сторонам</w:t>
      </w:r>
      <w:r w:rsidR="00AB5442">
        <w:rPr>
          <w:rFonts w:ascii="Times New Roman" w:hAnsi="Times New Roman" w:cs="Times New Roman"/>
          <w:lang w:val="ru-RU"/>
        </w:rPr>
        <w:t xml:space="preserve"> и участникам процесса, не должно злоупотреблять и использовать их не в соответствии с целями, для которых они были предоставлены</w:t>
      </w:r>
      <w:r w:rsidR="00345B90" w:rsidRPr="00345B90">
        <w:rPr>
          <w:rFonts w:ascii="Times New Roman" w:hAnsi="Times New Roman" w:cs="Times New Roman"/>
          <w:lang w:val="ru-RU"/>
        </w:rPr>
        <w:t xml:space="preserve"> (злоупотребление процессуальными правами)</w:t>
      </w:r>
      <w:r w:rsidR="00345B90" w:rsidRPr="00345B90">
        <w:rPr>
          <w:rFonts w:ascii="Times New Roman" w:hAnsi="Times New Roman" w:cs="Times New Roman"/>
          <w:lang w:val="ru-RU"/>
        </w:rPr>
        <w:br/>
        <w:t>(ст. 4¹ ГПК).</w:t>
      </w:r>
    </w:p>
    <w:p w14:paraId="31DA6B0C" w14:textId="77777777" w:rsidR="00AB5442" w:rsidRDefault="00AB5442" w:rsidP="00345B90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02FD3B6A" w14:textId="15AA604A" w:rsidR="00AB5442" w:rsidRPr="00AB5442" w:rsidRDefault="00AB5442" w:rsidP="00AB5442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AB5442">
        <w:rPr>
          <w:rFonts w:ascii="Times New Roman" w:hAnsi="Times New Roman" w:cs="Times New Roman"/>
        </w:rPr>
        <w:t>XI</w:t>
      </w:r>
      <w:r>
        <w:rPr>
          <w:rFonts w:ascii="Times New Roman" w:hAnsi="Times New Roman" w:cs="Times New Roman"/>
          <w:lang w:val="ru-RU"/>
        </w:rPr>
        <w:t xml:space="preserve">. </w:t>
      </w:r>
      <w:r w:rsidRPr="00AB5442">
        <w:rPr>
          <w:rFonts w:ascii="Times New Roman" w:hAnsi="Times New Roman" w:cs="Times New Roman"/>
          <w:lang w:val="ru-RU"/>
        </w:rPr>
        <w:t>Не требуют доказ</w:t>
      </w:r>
      <w:r>
        <w:rPr>
          <w:rFonts w:ascii="Times New Roman" w:hAnsi="Times New Roman" w:cs="Times New Roman"/>
          <w:lang w:val="ru-RU"/>
        </w:rPr>
        <w:t>ательств</w:t>
      </w:r>
      <w:r w:rsidRPr="00AB5442">
        <w:rPr>
          <w:rFonts w:ascii="Times New Roman" w:hAnsi="Times New Roman" w:cs="Times New Roman"/>
          <w:lang w:val="ru-RU"/>
        </w:rPr>
        <w:t xml:space="preserve"> </w:t>
      </w:r>
      <w:r w:rsidRPr="00AB5442">
        <w:rPr>
          <w:rFonts w:ascii="Times New Roman" w:hAnsi="Times New Roman" w:cs="Times New Roman"/>
          <w:b/>
          <w:bCs/>
          <w:lang w:val="ru-RU"/>
        </w:rPr>
        <w:t>общеизвестные факты</w:t>
      </w:r>
      <w:r>
        <w:rPr>
          <w:rFonts w:ascii="Times New Roman" w:hAnsi="Times New Roman" w:cs="Times New Roman"/>
          <w:lang w:val="ru-RU"/>
        </w:rPr>
        <w:t>,</w:t>
      </w:r>
      <w:r w:rsidRPr="00AB5442">
        <w:rPr>
          <w:rFonts w:ascii="Times New Roman" w:hAnsi="Times New Roman" w:cs="Times New Roman"/>
          <w:lang w:val="ru-RU"/>
        </w:rPr>
        <w:t xml:space="preserve"> суд принимает их во внимание даже без ссылки на них со стороны участников процесса.</w:t>
      </w:r>
      <w:r>
        <w:rPr>
          <w:rFonts w:ascii="Times New Roman" w:hAnsi="Times New Roman" w:cs="Times New Roman"/>
          <w:lang w:val="ru-RU"/>
        </w:rPr>
        <w:t xml:space="preserve"> </w:t>
      </w:r>
      <w:r w:rsidRPr="00AB5442">
        <w:rPr>
          <w:rFonts w:ascii="Times New Roman" w:hAnsi="Times New Roman" w:cs="Times New Roman"/>
          <w:lang w:val="ru-RU"/>
        </w:rPr>
        <w:t>Не требуют доказ</w:t>
      </w:r>
      <w:r>
        <w:rPr>
          <w:rFonts w:ascii="Times New Roman" w:hAnsi="Times New Roman" w:cs="Times New Roman"/>
          <w:lang w:val="ru-RU"/>
        </w:rPr>
        <w:t>ательств</w:t>
      </w:r>
      <w:r w:rsidRPr="00AB5442">
        <w:rPr>
          <w:rFonts w:ascii="Times New Roman" w:hAnsi="Times New Roman" w:cs="Times New Roman"/>
          <w:lang w:val="ru-RU"/>
        </w:rPr>
        <w:t xml:space="preserve"> также </w:t>
      </w:r>
      <w:r w:rsidRPr="00AB5442">
        <w:rPr>
          <w:rFonts w:ascii="Times New Roman" w:hAnsi="Times New Roman" w:cs="Times New Roman"/>
          <w:b/>
          <w:bCs/>
          <w:lang w:val="ru-RU"/>
        </w:rPr>
        <w:t>факты, сведения о которых являются общедоступными</w:t>
      </w:r>
      <w:r w:rsidRPr="00AB5442">
        <w:rPr>
          <w:rFonts w:ascii="Times New Roman" w:hAnsi="Times New Roman" w:cs="Times New Roman"/>
          <w:lang w:val="ru-RU"/>
        </w:rPr>
        <w:t>, а также факты, известные суду в силу его служебного положения</w:t>
      </w:r>
      <w:r>
        <w:rPr>
          <w:rFonts w:ascii="Times New Roman" w:hAnsi="Times New Roman" w:cs="Times New Roman"/>
          <w:lang w:val="ru-RU"/>
        </w:rPr>
        <w:t xml:space="preserve"> </w:t>
      </w:r>
      <w:r w:rsidRPr="00AB5442">
        <w:rPr>
          <w:rFonts w:ascii="Times New Roman" w:hAnsi="Times New Roman" w:cs="Times New Roman"/>
          <w:lang w:val="ru-RU"/>
        </w:rPr>
        <w:t>(ст. 228 ГПК).</w:t>
      </w:r>
    </w:p>
    <w:p w14:paraId="65C24434" w14:textId="77777777" w:rsidR="00AB5442" w:rsidRDefault="00AB5442" w:rsidP="00AB5442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47DD0EE0" w14:textId="2F30DC53" w:rsidR="00AB5442" w:rsidRDefault="00AB5442" w:rsidP="00AB5442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AB5442">
        <w:rPr>
          <w:rFonts w:ascii="Times New Roman" w:hAnsi="Times New Roman" w:cs="Times New Roman"/>
          <w:lang w:val="ru-RU"/>
        </w:rPr>
        <w:t>Не требуют доказ</w:t>
      </w:r>
      <w:r>
        <w:rPr>
          <w:rFonts w:ascii="Times New Roman" w:hAnsi="Times New Roman" w:cs="Times New Roman"/>
          <w:lang w:val="ru-RU"/>
        </w:rPr>
        <w:t>ательств</w:t>
      </w:r>
      <w:r w:rsidRPr="00AB5442">
        <w:rPr>
          <w:rFonts w:ascii="Times New Roman" w:hAnsi="Times New Roman" w:cs="Times New Roman"/>
          <w:lang w:val="ru-RU"/>
        </w:rPr>
        <w:t xml:space="preserve"> </w:t>
      </w:r>
      <w:r w:rsidRPr="00AB5442">
        <w:rPr>
          <w:rFonts w:ascii="Times New Roman" w:hAnsi="Times New Roman" w:cs="Times New Roman"/>
          <w:b/>
          <w:bCs/>
          <w:lang w:val="ru-RU"/>
        </w:rPr>
        <w:t>факты, признанные стороной в ходе процесса</w:t>
      </w:r>
      <w:r w:rsidRPr="00AB5442">
        <w:rPr>
          <w:rFonts w:ascii="Times New Roman" w:hAnsi="Times New Roman" w:cs="Times New Roman"/>
          <w:lang w:val="ru-RU"/>
        </w:rPr>
        <w:t>, если такое признание не вызывает сомнений</w:t>
      </w:r>
      <w:r>
        <w:rPr>
          <w:rFonts w:ascii="Times New Roman" w:hAnsi="Times New Roman" w:cs="Times New Roman"/>
          <w:lang w:val="ru-RU"/>
        </w:rPr>
        <w:t xml:space="preserve"> </w:t>
      </w:r>
      <w:r w:rsidRPr="00AB5442">
        <w:rPr>
          <w:rFonts w:ascii="Times New Roman" w:hAnsi="Times New Roman" w:cs="Times New Roman"/>
          <w:lang w:val="ru-RU"/>
        </w:rPr>
        <w:t>(ст. 229 ГПК).</w:t>
      </w:r>
    </w:p>
    <w:p w14:paraId="7521440D" w14:textId="77777777" w:rsidR="00AB5442" w:rsidRPr="00AB5442" w:rsidRDefault="00AB5442" w:rsidP="00AB5442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06907827" w14:textId="3161926E" w:rsidR="00AB5442" w:rsidRPr="00AB5442" w:rsidRDefault="00AB5442" w:rsidP="00AB5442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AB5442">
        <w:rPr>
          <w:rFonts w:ascii="Times New Roman" w:hAnsi="Times New Roman" w:cs="Times New Roman"/>
          <w:lang w:val="ru-RU"/>
        </w:rPr>
        <w:t xml:space="preserve">Если </w:t>
      </w:r>
      <w:r w:rsidRPr="00AB5442">
        <w:rPr>
          <w:rFonts w:ascii="Times New Roman" w:hAnsi="Times New Roman" w:cs="Times New Roman"/>
          <w:b/>
          <w:bCs/>
          <w:lang w:val="ru-RU"/>
        </w:rPr>
        <w:t>сторона не высказывается по поводу утверждений другой стороны о фактах</w:t>
      </w:r>
      <w:r w:rsidRPr="00AB5442">
        <w:rPr>
          <w:rFonts w:ascii="Times New Roman" w:hAnsi="Times New Roman" w:cs="Times New Roman"/>
          <w:lang w:val="ru-RU"/>
        </w:rPr>
        <w:t xml:space="preserve">, суд, учитывая результаты всего судебного разбирательства, может признать такие факты </w:t>
      </w:r>
      <w:r>
        <w:rPr>
          <w:rFonts w:ascii="Times New Roman" w:hAnsi="Times New Roman" w:cs="Times New Roman"/>
          <w:lang w:val="ru-RU"/>
        </w:rPr>
        <w:t xml:space="preserve">за </w:t>
      </w:r>
      <w:r w:rsidRPr="00AB5442">
        <w:rPr>
          <w:rFonts w:ascii="Times New Roman" w:hAnsi="Times New Roman" w:cs="Times New Roman"/>
          <w:lang w:val="ru-RU"/>
        </w:rPr>
        <w:t>признанны</w:t>
      </w:r>
      <w:r>
        <w:rPr>
          <w:rFonts w:ascii="Times New Roman" w:hAnsi="Times New Roman" w:cs="Times New Roman"/>
          <w:lang w:val="ru-RU"/>
        </w:rPr>
        <w:t xml:space="preserve">е </w:t>
      </w:r>
      <w:r w:rsidRPr="00AB5442">
        <w:rPr>
          <w:rFonts w:ascii="Times New Roman" w:hAnsi="Times New Roman" w:cs="Times New Roman"/>
          <w:lang w:val="ru-RU"/>
        </w:rPr>
        <w:t>(ст. 230 ГПК).</w:t>
      </w:r>
    </w:p>
    <w:p w14:paraId="6F5E334D" w14:textId="073B6580" w:rsidR="00AB5442" w:rsidRPr="00A94BB5" w:rsidRDefault="00AB5442" w:rsidP="00AB5442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1FA6CDA7" w14:textId="5ADE383B" w:rsidR="00AB5442" w:rsidRDefault="00AB5442" w:rsidP="00AB5442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AB5442">
        <w:rPr>
          <w:rFonts w:ascii="Times New Roman" w:hAnsi="Times New Roman" w:cs="Times New Roman"/>
        </w:rPr>
        <w:t>XII</w:t>
      </w:r>
      <w:r>
        <w:rPr>
          <w:rFonts w:ascii="Times New Roman" w:hAnsi="Times New Roman" w:cs="Times New Roman"/>
          <w:lang w:val="ru-RU"/>
        </w:rPr>
        <w:t xml:space="preserve">. </w:t>
      </w:r>
      <w:r w:rsidRPr="00AB5442">
        <w:rPr>
          <w:rFonts w:ascii="Times New Roman" w:hAnsi="Times New Roman" w:cs="Times New Roman"/>
          <w:lang w:val="ru-RU"/>
        </w:rPr>
        <w:t xml:space="preserve">Сторона должна </w:t>
      </w:r>
      <w:r w:rsidRPr="00AB5442">
        <w:rPr>
          <w:rFonts w:ascii="Times New Roman" w:hAnsi="Times New Roman" w:cs="Times New Roman"/>
          <w:b/>
          <w:bCs/>
          <w:lang w:val="ru-RU"/>
        </w:rPr>
        <w:t>обратить внимание суда на нарушение процессуальных норм</w:t>
      </w:r>
      <w:r w:rsidRPr="00AB5442">
        <w:rPr>
          <w:rFonts w:ascii="Times New Roman" w:hAnsi="Times New Roman" w:cs="Times New Roman"/>
          <w:lang w:val="ru-RU"/>
        </w:rPr>
        <w:t>, заявив о внесении соответствующего замечания в протокол.</w:t>
      </w:r>
      <w:r w:rsidRPr="00AB5442">
        <w:rPr>
          <w:rFonts w:ascii="Times New Roman" w:hAnsi="Times New Roman" w:cs="Times New Roman"/>
          <w:lang w:val="ru-RU"/>
        </w:rPr>
        <w:br/>
        <w:t xml:space="preserve">Такое замечание может быть заявлено не </w:t>
      </w:r>
      <w:r>
        <w:rPr>
          <w:rFonts w:ascii="Times New Roman" w:hAnsi="Times New Roman" w:cs="Times New Roman"/>
          <w:lang w:val="ru-RU"/>
        </w:rPr>
        <w:t>позже, чем на следующим</w:t>
      </w:r>
      <w:r w:rsidRPr="00AB5442">
        <w:rPr>
          <w:rFonts w:ascii="Times New Roman" w:hAnsi="Times New Roman" w:cs="Times New Roman"/>
          <w:lang w:val="ru-RU"/>
        </w:rPr>
        <w:t xml:space="preserve"> судебно</w:t>
      </w:r>
      <w:r>
        <w:rPr>
          <w:rFonts w:ascii="Times New Roman" w:hAnsi="Times New Roman" w:cs="Times New Roman"/>
          <w:lang w:val="ru-RU"/>
        </w:rPr>
        <w:t>м</w:t>
      </w:r>
      <w:r w:rsidRPr="00AB5442">
        <w:rPr>
          <w:rFonts w:ascii="Times New Roman" w:hAnsi="Times New Roman" w:cs="Times New Roman"/>
          <w:lang w:val="ru-RU"/>
        </w:rPr>
        <w:t xml:space="preserve"> заседани</w:t>
      </w:r>
      <w:r>
        <w:rPr>
          <w:rFonts w:ascii="Times New Roman" w:hAnsi="Times New Roman" w:cs="Times New Roman"/>
          <w:lang w:val="ru-RU"/>
        </w:rPr>
        <w:t xml:space="preserve">и </w:t>
      </w:r>
      <w:r w:rsidRPr="00AB5442">
        <w:rPr>
          <w:rFonts w:ascii="Times New Roman" w:hAnsi="Times New Roman" w:cs="Times New Roman"/>
          <w:lang w:val="ru-RU"/>
        </w:rPr>
        <w:t>(§1 ст. 162 ГПК).</w:t>
      </w:r>
    </w:p>
    <w:p w14:paraId="5B3B86A6" w14:textId="77777777" w:rsidR="00AB5442" w:rsidRPr="00AB5442" w:rsidRDefault="00AB5442" w:rsidP="00AB5442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0C454B04" w14:textId="5119D46D" w:rsidR="00AB5442" w:rsidRDefault="00AB5442" w:rsidP="00AB5442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AB5442">
        <w:rPr>
          <w:rFonts w:ascii="Times New Roman" w:hAnsi="Times New Roman" w:cs="Times New Roman"/>
          <w:lang w:val="ru-RU"/>
        </w:rPr>
        <w:t xml:space="preserve">Сторона, представленная адвокатом, </w:t>
      </w:r>
      <w:r>
        <w:rPr>
          <w:rFonts w:ascii="Times New Roman" w:hAnsi="Times New Roman" w:cs="Times New Roman"/>
          <w:lang w:val="ru-RU"/>
        </w:rPr>
        <w:t>юрисконсультом</w:t>
      </w:r>
      <w:r w:rsidRPr="00AB5442">
        <w:rPr>
          <w:rFonts w:ascii="Times New Roman" w:hAnsi="Times New Roman" w:cs="Times New Roman"/>
          <w:lang w:val="ru-RU"/>
        </w:rPr>
        <w:t>, патентным поверенным либо Генеральной прокураторией Республики Польша, не имеет права ссылаться на допущенное нарушение в дальнейшем ходе процесса, если не было заявлено соответствующее замечание.</w:t>
      </w:r>
      <w:r w:rsidRPr="00AB5442">
        <w:rPr>
          <w:rFonts w:ascii="Times New Roman" w:hAnsi="Times New Roman" w:cs="Times New Roman"/>
          <w:lang w:val="ru-RU"/>
        </w:rPr>
        <w:br/>
        <w:t>Это последствие не устраняется прекращением или отзывом доверенности.</w:t>
      </w:r>
      <w:r>
        <w:rPr>
          <w:rFonts w:ascii="Times New Roman" w:hAnsi="Times New Roman" w:cs="Times New Roman"/>
          <w:lang w:val="ru-RU"/>
        </w:rPr>
        <w:t xml:space="preserve"> </w:t>
      </w:r>
      <w:r w:rsidRPr="00AB5442">
        <w:rPr>
          <w:rFonts w:ascii="Times New Roman" w:hAnsi="Times New Roman" w:cs="Times New Roman"/>
          <w:lang w:val="ru-RU"/>
        </w:rPr>
        <w:t>Данное правило не применяется, если</w:t>
      </w:r>
      <w:r>
        <w:rPr>
          <w:rFonts w:ascii="Times New Roman" w:hAnsi="Times New Roman" w:cs="Times New Roman"/>
          <w:lang w:val="ru-RU"/>
        </w:rPr>
        <w:t xml:space="preserve"> </w:t>
      </w:r>
      <w:r w:rsidRPr="00AB5442">
        <w:rPr>
          <w:rFonts w:ascii="Times New Roman" w:hAnsi="Times New Roman" w:cs="Times New Roman"/>
          <w:lang w:val="ru-RU"/>
        </w:rPr>
        <w:t>речь ид</w:t>
      </w:r>
      <w:r>
        <w:rPr>
          <w:rFonts w:ascii="Times New Roman" w:hAnsi="Times New Roman" w:cs="Times New Roman"/>
          <w:lang w:val="ru-RU"/>
        </w:rPr>
        <w:t>е</w:t>
      </w:r>
      <w:r w:rsidRPr="00AB5442">
        <w:rPr>
          <w:rFonts w:ascii="Times New Roman" w:hAnsi="Times New Roman" w:cs="Times New Roman"/>
          <w:lang w:val="ru-RU"/>
        </w:rPr>
        <w:t>т о нарушениях, которые суд обязан учитывать по собственной инициативе</w:t>
      </w:r>
      <w:r>
        <w:rPr>
          <w:rFonts w:ascii="Times New Roman" w:hAnsi="Times New Roman" w:cs="Times New Roman"/>
          <w:lang w:val="ru-RU"/>
        </w:rPr>
        <w:t xml:space="preserve"> </w:t>
      </w:r>
      <w:r w:rsidRPr="00AB5442">
        <w:rPr>
          <w:rFonts w:ascii="Times New Roman" w:hAnsi="Times New Roman" w:cs="Times New Roman"/>
          <w:lang w:val="ru-RU"/>
        </w:rPr>
        <w:t>либо сторона докажет, что не заявила замечание не по своей вине</w:t>
      </w:r>
      <w:r w:rsidRPr="00AB5442">
        <w:rPr>
          <w:rFonts w:ascii="Times New Roman" w:hAnsi="Times New Roman" w:cs="Times New Roman"/>
          <w:lang w:val="ru-RU"/>
        </w:rPr>
        <w:br/>
        <w:t>(§2–3 ст. 162 ГПК).</w:t>
      </w:r>
    </w:p>
    <w:p w14:paraId="21DE347C" w14:textId="77777777" w:rsidR="00BB75DE" w:rsidRDefault="00BB75DE" w:rsidP="00AB5442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4F38C752" w14:textId="77777777" w:rsidR="00BB75DE" w:rsidRDefault="00BB75DE" w:rsidP="00BB75DE">
      <w:pPr>
        <w:pStyle w:val="Bezodstpw"/>
        <w:jc w:val="both"/>
        <w:rPr>
          <w:rFonts w:ascii="Times New Roman" w:hAnsi="Times New Roman" w:cs="Times New Roman"/>
          <w:b/>
          <w:bCs/>
          <w:lang w:val="ru-RU"/>
        </w:rPr>
      </w:pPr>
      <w:r w:rsidRPr="00A94BB5">
        <w:rPr>
          <w:rFonts w:ascii="Times New Roman" w:hAnsi="Times New Roman" w:cs="Times New Roman"/>
        </w:rPr>
        <w:t>XIII</w:t>
      </w:r>
      <w:r w:rsidRPr="00A94BB5">
        <w:rPr>
          <w:rFonts w:ascii="Times New Roman" w:hAnsi="Times New Roman" w:cs="Times New Roman"/>
          <w:lang w:val="ru-RU"/>
        </w:rPr>
        <w:t>.</w:t>
      </w:r>
      <w:r w:rsidRPr="00BB75DE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 xml:space="preserve">Спор между сторонами может быть </w:t>
      </w:r>
      <w:r w:rsidRPr="00BB75DE">
        <w:rPr>
          <w:rFonts w:ascii="Times New Roman" w:hAnsi="Times New Roman" w:cs="Times New Roman"/>
          <w:b/>
          <w:bCs/>
          <w:lang w:val="ru-RU"/>
        </w:rPr>
        <w:t>завершен путем заключения мирового соглашения перед судом или медиатором</w:t>
      </w:r>
      <w:r w:rsidRPr="00BB75DE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43FDFEEC" w14:textId="77777777" w:rsidR="00BB75DE" w:rsidRDefault="00BB75DE" w:rsidP="00BB75DE">
      <w:pPr>
        <w:pStyle w:val="Bezodstpw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7F84211F" w14:textId="499E4A4C" w:rsidR="00BB75DE" w:rsidRPr="00BB75DE" w:rsidRDefault="00BB75DE" w:rsidP="00BB75DE">
      <w:pPr>
        <w:pStyle w:val="Bezodstpw"/>
        <w:jc w:val="both"/>
        <w:rPr>
          <w:rFonts w:ascii="Times New Roman" w:hAnsi="Times New Roman" w:cs="Times New Roman"/>
          <w:b/>
          <w:bCs/>
          <w:lang w:val="ru-RU"/>
        </w:rPr>
      </w:pPr>
      <w:r w:rsidRPr="00BB75DE">
        <w:rPr>
          <w:rFonts w:ascii="Times New Roman" w:hAnsi="Times New Roman" w:cs="Times New Roman"/>
          <w:lang w:val="ru-RU"/>
        </w:rPr>
        <w:t>Мировое соглашение является одним из способов быстрого разрешения спора; суд на каждом этапе производства стремится к его мирному урегулированию, в частности пут</w:t>
      </w:r>
      <w:r>
        <w:rPr>
          <w:rFonts w:ascii="Times New Roman" w:hAnsi="Times New Roman" w:cs="Times New Roman"/>
          <w:lang w:val="ru-RU"/>
        </w:rPr>
        <w:t>е</w:t>
      </w:r>
      <w:r w:rsidRPr="00BB75DE">
        <w:rPr>
          <w:rFonts w:ascii="Times New Roman" w:hAnsi="Times New Roman" w:cs="Times New Roman"/>
          <w:lang w:val="ru-RU"/>
        </w:rPr>
        <w:t>м склонения сторон к медиации</w:t>
      </w:r>
      <w:r>
        <w:rPr>
          <w:rFonts w:ascii="Times New Roman" w:hAnsi="Times New Roman" w:cs="Times New Roman"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>(ст. 10 ГПК).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 xml:space="preserve">Переговоры, завершившиеся заключением соглашения, позволяют ускорить разрешение спора, а также способствуют сохранению </w:t>
      </w:r>
      <w:r>
        <w:rPr>
          <w:rFonts w:ascii="Times New Roman" w:hAnsi="Times New Roman" w:cs="Times New Roman"/>
          <w:lang w:val="ru-RU"/>
        </w:rPr>
        <w:t>соответствующих</w:t>
      </w:r>
      <w:r w:rsidRPr="00BB75DE">
        <w:rPr>
          <w:rFonts w:ascii="Times New Roman" w:hAnsi="Times New Roman" w:cs="Times New Roman"/>
          <w:lang w:val="ru-RU"/>
        </w:rPr>
        <w:t xml:space="preserve"> отношений между сторонами.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>Мировое соглашение, заключ</w:t>
      </w:r>
      <w:r>
        <w:rPr>
          <w:rFonts w:ascii="Times New Roman" w:hAnsi="Times New Roman" w:cs="Times New Roman"/>
          <w:lang w:val="ru-RU"/>
        </w:rPr>
        <w:t>е</w:t>
      </w:r>
      <w:r w:rsidRPr="00BB75DE">
        <w:rPr>
          <w:rFonts w:ascii="Times New Roman" w:hAnsi="Times New Roman" w:cs="Times New Roman"/>
          <w:lang w:val="ru-RU"/>
        </w:rPr>
        <w:t xml:space="preserve">нное перед судом или медиатором, после </w:t>
      </w:r>
      <w:r>
        <w:rPr>
          <w:rFonts w:ascii="Times New Roman" w:hAnsi="Times New Roman" w:cs="Times New Roman"/>
          <w:lang w:val="ru-RU"/>
        </w:rPr>
        <w:t>оформления исполнительного листа</w:t>
      </w:r>
      <w:r w:rsidRPr="00BB75DE">
        <w:rPr>
          <w:rFonts w:ascii="Times New Roman" w:hAnsi="Times New Roman" w:cs="Times New Roman"/>
          <w:lang w:val="ru-RU"/>
        </w:rPr>
        <w:t>, является исполнительным документом, равнозначным судебному решению.</w:t>
      </w:r>
    </w:p>
    <w:p w14:paraId="0AF797E7" w14:textId="589510D6" w:rsidR="00BB75DE" w:rsidRPr="00A94BB5" w:rsidRDefault="00BB75DE" w:rsidP="00BB75DE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30BD961B" w14:textId="6C1A1FC3" w:rsidR="00BB75DE" w:rsidRPr="00BB75DE" w:rsidRDefault="00BB75DE" w:rsidP="00BB75DE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BB75DE">
        <w:rPr>
          <w:rFonts w:ascii="Times New Roman" w:hAnsi="Times New Roman" w:cs="Times New Roman"/>
          <w:lang w:val="ru-RU"/>
        </w:rPr>
        <w:t xml:space="preserve">Медиация является одним из способов </w:t>
      </w:r>
      <w:r>
        <w:rPr>
          <w:rFonts w:ascii="Times New Roman" w:hAnsi="Times New Roman" w:cs="Times New Roman"/>
          <w:lang w:val="ru-RU"/>
        </w:rPr>
        <w:t>мирного</w:t>
      </w:r>
      <w:r w:rsidRPr="00BB75DE">
        <w:rPr>
          <w:rFonts w:ascii="Times New Roman" w:hAnsi="Times New Roman" w:cs="Times New Roman"/>
          <w:lang w:val="ru-RU"/>
        </w:rPr>
        <w:t xml:space="preserve"> урегулирования спора</w:t>
      </w:r>
      <w:r>
        <w:rPr>
          <w:rFonts w:ascii="Times New Roman" w:hAnsi="Times New Roman" w:cs="Times New Roman"/>
          <w:lang w:val="ru-RU"/>
        </w:rPr>
        <w:t xml:space="preserve">, при чем </w:t>
      </w:r>
      <w:r w:rsidRPr="00BB75DE">
        <w:rPr>
          <w:rFonts w:ascii="Times New Roman" w:hAnsi="Times New Roman" w:cs="Times New Roman"/>
          <w:lang w:val="ru-RU"/>
        </w:rPr>
        <w:t>она проводится</w:t>
      </w:r>
      <w:r>
        <w:rPr>
          <w:rFonts w:ascii="Times New Roman" w:hAnsi="Times New Roman" w:cs="Times New Roman"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>с участием нейтрального медиатора,</w:t>
      </w:r>
      <w:r>
        <w:rPr>
          <w:rFonts w:ascii="Times New Roman" w:hAnsi="Times New Roman" w:cs="Times New Roman"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 xml:space="preserve">на нейтральной </w:t>
      </w:r>
      <w:r>
        <w:rPr>
          <w:rFonts w:ascii="Times New Roman" w:hAnsi="Times New Roman" w:cs="Times New Roman"/>
          <w:lang w:val="ru-RU"/>
        </w:rPr>
        <w:t>основе</w:t>
      </w:r>
      <w:r w:rsidRPr="00BB75DE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>конфиденциально и добровольно</w:t>
      </w:r>
      <w:r>
        <w:rPr>
          <w:rFonts w:ascii="Times New Roman" w:hAnsi="Times New Roman" w:cs="Times New Roman"/>
          <w:lang w:val="ru-RU"/>
        </w:rPr>
        <w:t xml:space="preserve">, </w:t>
      </w:r>
      <w:r w:rsidRPr="00BB75DE">
        <w:rPr>
          <w:rFonts w:ascii="Times New Roman" w:hAnsi="Times New Roman" w:cs="Times New Roman"/>
          <w:lang w:val="ru-RU"/>
        </w:rPr>
        <w:t>и является значительно более деш</w:t>
      </w:r>
      <w:r>
        <w:rPr>
          <w:rFonts w:ascii="Times New Roman" w:hAnsi="Times New Roman" w:cs="Times New Roman"/>
          <w:lang w:val="ru-RU"/>
        </w:rPr>
        <w:t>е</w:t>
      </w:r>
      <w:r w:rsidRPr="00BB75DE">
        <w:rPr>
          <w:rFonts w:ascii="Times New Roman" w:hAnsi="Times New Roman" w:cs="Times New Roman"/>
          <w:lang w:val="ru-RU"/>
        </w:rPr>
        <w:t>вым способом разрешения споров, чем судебное разбирательство.</w:t>
      </w:r>
    </w:p>
    <w:p w14:paraId="032D3E34" w14:textId="77777777" w:rsidR="00BB75DE" w:rsidRDefault="00BB75DE" w:rsidP="00BB75DE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743445E6" w14:textId="21F70E0F" w:rsidR="00BB75DE" w:rsidRPr="00BB75DE" w:rsidRDefault="00BB75DE" w:rsidP="00BB75DE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BB75DE">
        <w:rPr>
          <w:rFonts w:ascii="Times New Roman" w:hAnsi="Times New Roman" w:cs="Times New Roman"/>
          <w:lang w:val="ru-RU"/>
        </w:rPr>
        <w:t>Мировым соглашением, достигнутым в медиации, могут быть охвачены как требования, не включ</w:t>
      </w:r>
      <w:r>
        <w:rPr>
          <w:rFonts w:ascii="Times New Roman" w:hAnsi="Times New Roman" w:cs="Times New Roman"/>
          <w:lang w:val="ru-RU"/>
        </w:rPr>
        <w:t>е</w:t>
      </w:r>
      <w:r w:rsidRPr="00BB75DE">
        <w:rPr>
          <w:rFonts w:ascii="Times New Roman" w:hAnsi="Times New Roman" w:cs="Times New Roman"/>
          <w:lang w:val="ru-RU"/>
        </w:rPr>
        <w:t>нные в иск, так и требования, рассматриваемые в разных производствах.</w:t>
      </w:r>
    </w:p>
    <w:p w14:paraId="146A7C52" w14:textId="1DE3251A" w:rsidR="00BB75DE" w:rsidRPr="00A94BB5" w:rsidRDefault="00BB75DE" w:rsidP="00BB75DE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543021B1" w14:textId="77777777" w:rsidR="00BB75DE" w:rsidRPr="00BB75DE" w:rsidRDefault="00BB75DE" w:rsidP="00BB75DE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BB75DE">
        <w:rPr>
          <w:rFonts w:ascii="Times New Roman" w:hAnsi="Times New Roman" w:cs="Times New Roman"/>
          <w:lang w:val="ru-RU"/>
        </w:rPr>
        <w:t>Если стороны заключили мировое соглашение перед судом либо суд утвердил соглашение, достигнутое перед медиатором, суд прекращает производство по делу</w:t>
      </w:r>
      <w:r w:rsidRPr="00BB75DE">
        <w:rPr>
          <w:rFonts w:ascii="Times New Roman" w:hAnsi="Times New Roman" w:cs="Times New Roman"/>
          <w:lang w:val="ru-RU"/>
        </w:rPr>
        <w:br/>
        <w:t>(ст. 355 ГПК).</w:t>
      </w:r>
    </w:p>
    <w:p w14:paraId="55895D37" w14:textId="2E130D25" w:rsidR="00BB75DE" w:rsidRPr="00A94BB5" w:rsidRDefault="00BB75DE" w:rsidP="00BB75DE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8CBE23E" w14:textId="3372FCEE" w:rsidR="00BB75DE" w:rsidRDefault="00BB75DE" w:rsidP="00BB75DE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BB75DE">
        <w:rPr>
          <w:rFonts w:ascii="Times New Roman" w:hAnsi="Times New Roman" w:cs="Times New Roman"/>
          <w:lang w:val="ru-RU"/>
        </w:rPr>
        <w:t>В случае заключения соглашения</w:t>
      </w:r>
      <w:r>
        <w:rPr>
          <w:rFonts w:ascii="Times New Roman" w:hAnsi="Times New Roman" w:cs="Times New Roman"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>до начала судебного заседания</w:t>
      </w:r>
      <w:r>
        <w:rPr>
          <w:rFonts w:ascii="Times New Roman" w:hAnsi="Times New Roman" w:cs="Times New Roman"/>
          <w:lang w:val="ru-RU"/>
        </w:rPr>
        <w:t xml:space="preserve">, </w:t>
      </w:r>
      <w:r w:rsidRPr="00BB75DE">
        <w:rPr>
          <w:rFonts w:ascii="Times New Roman" w:hAnsi="Times New Roman" w:cs="Times New Roman"/>
          <w:lang w:val="ru-RU"/>
        </w:rPr>
        <w:t xml:space="preserve">суд возвращает </w:t>
      </w:r>
      <w:r>
        <w:rPr>
          <w:rFonts w:ascii="Times New Roman" w:hAnsi="Times New Roman" w:cs="Times New Roman"/>
          <w:lang w:val="ru-RU"/>
        </w:rPr>
        <w:t>весь судебный сбор</w:t>
      </w:r>
      <w:r w:rsidRPr="00BB75DE">
        <w:rPr>
          <w:rFonts w:ascii="Times New Roman" w:hAnsi="Times New Roman" w:cs="Times New Roman"/>
          <w:lang w:val="ru-RU"/>
        </w:rPr>
        <w:t xml:space="preserve"> за вычетом минимального сбора </w:t>
      </w:r>
      <w:r>
        <w:rPr>
          <w:rFonts w:ascii="Times New Roman" w:hAnsi="Times New Roman" w:cs="Times New Roman"/>
          <w:lang w:val="ru-RU"/>
        </w:rPr>
        <w:t>(</w:t>
      </w:r>
      <w:r w:rsidRPr="00BB75DE">
        <w:rPr>
          <w:rFonts w:ascii="Times New Roman" w:hAnsi="Times New Roman" w:cs="Times New Roman"/>
          <w:lang w:val="ru-RU"/>
        </w:rPr>
        <w:t>30 злотых);</w:t>
      </w:r>
      <w:r>
        <w:rPr>
          <w:rFonts w:ascii="Times New Roman" w:hAnsi="Times New Roman" w:cs="Times New Roman"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 xml:space="preserve">перед медиатором после начала </w:t>
      </w:r>
      <w:r>
        <w:rPr>
          <w:rFonts w:ascii="Times New Roman" w:hAnsi="Times New Roman" w:cs="Times New Roman"/>
          <w:lang w:val="ru-RU"/>
        </w:rPr>
        <w:t>разбирательства</w:t>
      </w:r>
      <w:r w:rsidRPr="00BB75DE">
        <w:rPr>
          <w:rFonts w:ascii="Times New Roman" w:hAnsi="Times New Roman" w:cs="Times New Roman"/>
          <w:lang w:val="ru-RU"/>
        </w:rPr>
        <w:t xml:space="preserve"> — возвращается ¾ уплаченно</w:t>
      </w:r>
      <w:r>
        <w:rPr>
          <w:rFonts w:ascii="Times New Roman" w:hAnsi="Times New Roman" w:cs="Times New Roman"/>
          <w:lang w:val="ru-RU"/>
        </w:rPr>
        <w:t xml:space="preserve">го сбора от иска или от опротестования судебного приказа </w:t>
      </w:r>
      <w:r w:rsidRPr="00BB75DE">
        <w:rPr>
          <w:rFonts w:ascii="Times New Roman" w:hAnsi="Times New Roman" w:cs="Times New Roman"/>
          <w:lang w:val="ru-RU"/>
        </w:rPr>
        <w:t>за вычетом минимального сбора;</w:t>
      </w:r>
      <w:r>
        <w:rPr>
          <w:rFonts w:ascii="Times New Roman" w:hAnsi="Times New Roman" w:cs="Times New Roman"/>
          <w:lang w:val="ru-RU"/>
        </w:rPr>
        <w:t xml:space="preserve"> в случае заключения мирового соглашения </w:t>
      </w:r>
      <w:r w:rsidRPr="00BB75DE">
        <w:rPr>
          <w:rFonts w:ascii="Times New Roman" w:hAnsi="Times New Roman" w:cs="Times New Roman"/>
          <w:lang w:val="ru-RU"/>
        </w:rPr>
        <w:t xml:space="preserve">в суде после начала </w:t>
      </w:r>
      <w:r>
        <w:rPr>
          <w:rFonts w:ascii="Times New Roman" w:hAnsi="Times New Roman" w:cs="Times New Roman"/>
          <w:lang w:val="ru-RU"/>
        </w:rPr>
        <w:t>разбирательства</w:t>
      </w:r>
      <w:r w:rsidRPr="00BB75DE">
        <w:rPr>
          <w:rFonts w:ascii="Times New Roman" w:hAnsi="Times New Roman" w:cs="Times New Roman"/>
          <w:lang w:val="ru-RU"/>
        </w:rPr>
        <w:t xml:space="preserve"> — возвращается ½ уплаченной пошлины </w:t>
      </w:r>
      <w:r>
        <w:rPr>
          <w:rFonts w:ascii="Times New Roman" w:hAnsi="Times New Roman" w:cs="Times New Roman"/>
          <w:lang w:val="ru-RU"/>
        </w:rPr>
        <w:t xml:space="preserve">от иска или от опротестования судебного приказа </w:t>
      </w:r>
      <w:r w:rsidRPr="00BB75DE">
        <w:rPr>
          <w:rFonts w:ascii="Times New Roman" w:hAnsi="Times New Roman" w:cs="Times New Roman"/>
          <w:lang w:val="ru-RU"/>
        </w:rPr>
        <w:t>за вычетом минимального сбора</w:t>
      </w:r>
      <w:r>
        <w:rPr>
          <w:rFonts w:ascii="Times New Roman" w:hAnsi="Times New Roman" w:cs="Times New Roman"/>
          <w:lang w:val="ru-RU"/>
        </w:rPr>
        <w:t>.</w:t>
      </w:r>
    </w:p>
    <w:p w14:paraId="448BAF36" w14:textId="77777777" w:rsidR="00BB75DE" w:rsidRDefault="00BB75DE" w:rsidP="00BB75DE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4DE63477" w14:textId="18509A38" w:rsidR="00BB75DE" w:rsidRPr="00BB75DE" w:rsidRDefault="00BB75DE" w:rsidP="00BB75DE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BB75DE">
        <w:rPr>
          <w:rFonts w:ascii="Times New Roman" w:hAnsi="Times New Roman" w:cs="Times New Roman"/>
        </w:rPr>
        <w:t>XIV</w:t>
      </w:r>
      <w:r>
        <w:rPr>
          <w:rFonts w:ascii="Times New Roman" w:hAnsi="Times New Roman" w:cs="Times New Roman"/>
          <w:lang w:val="ru-RU"/>
        </w:rPr>
        <w:t xml:space="preserve">. </w:t>
      </w:r>
      <w:r w:rsidRPr="00BB75DE">
        <w:rPr>
          <w:rFonts w:ascii="Times New Roman" w:hAnsi="Times New Roman" w:cs="Times New Roman"/>
          <w:lang w:val="ru-RU"/>
        </w:rPr>
        <w:t xml:space="preserve">В ходе судебного разбирательства, в обоснованных случаях, председательствующий может распорядиться об </w:t>
      </w:r>
      <w:r w:rsidRPr="00BB75DE">
        <w:rPr>
          <w:rFonts w:ascii="Times New Roman" w:hAnsi="Times New Roman" w:cs="Times New Roman"/>
          <w:b/>
          <w:bCs/>
          <w:lang w:val="ru-RU"/>
        </w:rPr>
        <w:t>обмене сторонами подготовительными процессуальными документами</w:t>
      </w:r>
      <w:r w:rsidRPr="00BB75DE">
        <w:rPr>
          <w:rFonts w:ascii="Times New Roman" w:hAnsi="Times New Roman" w:cs="Times New Roman"/>
          <w:lang w:val="ru-RU"/>
        </w:rPr>
        <w:t>, определив при этом</w:t>
      </w:r>
      <w:r>
        <w:rPr>
          <w:rFonts w:ascii="Times New Roman" w:hAnsi="Times New Roman" w:cs="Times New Roman"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>порядок их подачи,</w:t>
      </w:r>
      <w:r>
        <w:rPr>
          <w:rFonts w:ascii="Times New Roman" w:hAnsi="Times New Roman" w:cs="Times New Roman"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>сроки, в которые они должны быть представлены,</w:t>
      </w:r>
      <w:r>
        <w:rPr>
          <w:rFonts w:ascii="Times New Roman" w:hAnsi="Times New Roman" w:cs="Times New Roman"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>а также обстоятельства, подлежащие разъяснению</w:t>
      </w:r>
      <w:r w:rsidRPr="00BB75DE">
        <w:rPr>
          <w:rFonts w:ascii="Times New Roman" w:hAnsi="Times New Roman" w:cs="Times New Roman"/>
          <w:lang w:val="ru-RU"/>
        </w:rPr>
        <w:br/>
        <w:t>(§1 ст. 205³ ГПК).</w:t>
      </w:r>
    </w:p>
    <w:p w14:paraId="1377A162" w14:textId="673927B7" w:rsidR="00BB75DE" w:rsidRPr="00A94BB5" w:rsidRDefault="00BB75DE" w:rsidP="00BB75DE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3F983FCD" w14:textId="4BDF9DCD" w:rsidR="00BB75DE" w:rsidRPr="00BB75DE" w:rsidRDefault="00BB75DE" w:rsidP="00BB75DE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BB75DE">
        <w:rPr>
          <w:rFonts w:ascii="Times New Roman" w:hAnsi="Times New Roman" w:cs="Times New Roman"/>
          <w:lang w:val="ru-RU"/>
        </w:rPr>
        <w:t>В подготовительных документах следует</w:t>
      </w:r>
      <w:r>
        <w:rPr>
          <w:rFonts w:ascii="Times New Roman" w:hAnsi="Times New Roman" w:cs="Times New Roman"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>кратко изложить суть дела,</w:t>
      </w:r>
      <w:r>
        <w:rPr>
          <w:rFonts w:ascii="Times New Roman" w:hAnsi="Times New Roman" w:cs="Times New Roman"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>указать, какие факты сторона призна</w:t>
      </w:r>
      <w:r>
        <w:rPr>
          <w:rFonts w:ascii="Times New Roman" w:hAnsi="Times New Roman" w:cs="Times New Roman"/>
          <w:lang w:val="ru-RU"/>
        </w:rPr>
        <w:t>е</w:t>
      </w:r>
      <w:r w:rsidRPr="00BB75DE">
        <w:rPr>
          <w:rFonts w:ascii="Times New Roman" w:hAnsi="Times New Roman" w:cs="Times New Roman"/>
          <w:lang w:val="ru-RU"/>
        </w:rPr>
        <w:t>т, а какие оспаривает,</w:t>
      </w:r>
      <w:r>
        <w:rPr>
          <w:rFonts w:ascii="Times New Roman" w:hAnsi="Times New Roman" w:cs="Times New Roman"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>а также высказаться относительно утверждений и доказательств, представленных другой стороной.</w:t>
      </w:r>
      <w:r>
        <w:rPr>
          <w:rFonts w:ascii="Times New Roman" w:hAnsi="Times New Roman" w:cs="Times New Roman"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 xml:space="preserve">Стороны могут также указывать правовые основания своих требований или </w:t>
      </w:r>
      <w:r>
        <w:rPr>
          <w:rFonts w:ascii="Times New Roman" w:hAnsi="Times New Roman" w:cs="Times New Roman"/>
          <w:lang w:val="ru-RU"/>
        </w:rPr>
        <w:t xml:space="preserve">заявлений </w:t>
      </w:r>
      <w:r w:rsidRPr="00BB75DE">
        <w:rPr>
          <w:rFonts w:ascii="Times New Roman" w:hAnsi="Times New Roman" w:cs="Times New Roman"/>
          <w:lang w:val="ru-RU"/>
        </w:rPr>
        <w:t>(§1–2 ст. 127 ГПК).</w:t>
      </w:r>
    </w:p>
    <w:p w14:paraId="4ED46281" w14:textId="5CB5ADE4" w:rsidR="00BB75DE" w:rsidRPr="00A94BB5" w:rsidRDefault="00BB75DE" w:rsidP="00BB75DE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031B164B" w14:textId="395D21EF" w:rsidR="00BB75DE" w:rsidRPr="00BB75DE" w:rsidRDefault="00BB75DE" w:rsidP="00BB75DE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BB75DE">
        <w:rPr>
          <w:rFonts w:ascii="Times New Roman" w:hAnsi="Times New Roman" w:cs="Times New Roman"/>
          <w:lang w:val="ru-RU"/>
        </w:rPr>
        <w:t xml:space="preserve">Председательствующий может обязать сторону указать в подготовительном документе все </w:t>
      </w:r>
      <w:r w:rsidRPr="00BB75DE">
        <w:rPr>
          <w:rFonts w:ascii="Times New Roman" w:hAnsi="Times New Roman" w:cs="Times New Roman"/>
          <w:b/>
          <w:bCs/>
          <w:lang w:val="ru-RU"/>
        </w:rPr>
        <w:t>утверждения и доказательства</w:t>
      </w:r>
      <w:r w:rsidRPr="00BB75DE">
        <w:rPr>
          <w:rFonts w:ascii="Times New Roman" w:hAnsi="Times New Roman" w:cs="Times New Roman"/>
          <w:lang w:val="ru-RU"/>
        </w:rPr>
        <w:t xml:space="preserve">, имеющие значение для разрешения дела, </w:t>
      </w:r>
      <w:r>
        <w:rPr>
          <w:rFonts w:ascii="Times New Roman" w:hAnsi="Times New Roman" w:cs="Times New Roman"/>
          <w:lang w:val="ru-RU"/>
        </w:rPr>
        <w:t>иначе может наступить</w:t>
      </w:r>
      <w:r w:rsidRPr="00BB75DE">
        <w:rPr>
          <w:rFonts w:ascii="Times New Roman" w:hAnsi="Times New Roman" w:cs="Times New Roman"/>
          <w:lang w:val="ru-RU"/>
        </w:rPr>
        <w:t xml:space="preserve"> утрат</w:t>
      </w:r>
      <w:r>
        <w:rPr>
          <w:rFonts w:ascii="Times New Roman" w:hAnsi="Times New Roman" w:cs="Times New Roman"/>
          <w:lang w:val="ru-RU"/>
        </w:rPr>
        <w:t>а</w:t>
      </w:r>
      <w:r w:rsidRPr="00BB75DE">
        <w:rPr>
          <w:rFonts w:ascii="Times New Roman" w:hAnsi="Times New Roman" w:cs="Times New Roman"/>
          <w:lang w:val="ru-RU"/>
        </w:rPr>
        <w:t xml:space="preserve"> права ссылаться на них в дальнейшем процессе.</w:t>
      </w:r>
      <w:r>
        <w:rPr>
          <w:rFonts w:ascii="Times New Roman" w:hAnsi="Times New Roman" w:cs="Times New Roman"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 xml:space="preserve">В таком случае утверждения и доказательства, представленные с нарушением этого </w:t>
      </w:r>
      <w:r>
        <w:rPr>
          <w:rFonts w:ascii="Times New Roman" w:hAnsi="Times New Roman" w:cs="Times New Roman"/>
          <w:lang w:val="ru-RU"/>
        </w:rPr>
        <w:t>оставлению без внимания</w:t>
      </w:r>
      <w:r w:rsidRPr="00BB75DE">
        <w:rPr>
          <w:rFonts w:ascii="Times New Roman" w:hAnsi="Times New Roman" w:cs="Times New Roman"/>
          <w:lang w:val="ru-RU"/>
        </w:rPr>
        <w:t>, подлежат отклонению, если только сторона не докажет, что</w:t>
      </w:r>
      <w:r>
        <w:rPr>
          <w:rFonts w:ascii="Times New Roman" w:hAnsi="Times New Roman" w:cs="Times New Roman"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>их представление ранее было невозможно</w:t>
      </w:r>
      <w:r>
        <w:rPr>
          <w:rFonts w:ascii="Times New Roman" w:hAnsi="Times New Roman" w:cs="Times New Roman"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>либо необходимость их представления возникла позже</w:t>
      </w:r>
      <w:r w:rsidRPr="00BB75DE">
        <w:rPr>
          <w:rFonts w:ascii="Times New Roman" w:hAnsi="Times New Roman" w:cs="Times New Roman"/>
          <w:lang w:val="ru-RU"/>
        </w:rPr>
        <w:br/>
        <w:t>(§2 ст. 205³ ГПК).</w:t>
      </w:r>
      <w:r>
        <w:rPr>
          <w:rFonts w:ascii="Times New Roman" w:hAnsi="Times New Roman" w:cs="Times New Roman"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 xml:space="preserve">Сторону, представленную профессиональным представителем, председательствующий может также обязать указать в подготовительном документе правовые основания требований и </w:t>
      </w:r>
      <w:r>
        <w:rPr>
          <w:rFonts w:ascii="Times New Roman" w:hAnsi="Times New Roman" w:cs="Times New Roman"/>
          <w:lang w:val="ru-RU"/>
        </w:rPr>
        <w:t xml:space="preserve">заявлений </w:t>
      </w:r>
      <w:r w:rsidR="00061DC4">
        <w:rPr>
          <w:rFonts w:ascii="Times New Roman" w:hAnsi="Times New Roman" w:cs="Times New Roman"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>(</w:t>
      </w:r>
      <w:r w:rsidR="00061DC4" w:rsidRPr="00BB75DE">
        <w:rPr>
          <w:rFonts w:ascii="Times New Roman" w:hAnsi="Times New Roman" w:cs="Times New Roman"/>
          <w:lang w:val="ru-RU"/>
        </w:rPr>
        <w:t xml:space="preserve">§4 </w:t>
      </w:r>
      <w:r w:rsidRPr="00BB75DE">
        <w:rPr>
          <w:rFonts w:ascii="Times New Roman" w:hAnsi="Times New Roman" w:cs="Times New Roman"/>
          <w:lang w:val="ru-RU"/>
        </w:rPr>
        <w:t>ст. 205³ ГПК).</w:t>
      </w:r>
    </w:p>
    <w:p w14:paraId="4132F16B" w14:textId="44EBA32B" w:rsidR="00BB75DE" w:rsidRPr="00A94BB5" w:rsidRDefault="00BB75DE" w:rsidP="00BB75DE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5A647C39" w14:textId="3E007D1B" w:rsidR="00BB75DE" w:rsidRPr="00BB75DE" w:rsidRDefault="00BB75DE" w:rsidP="00BB75DE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BB75DE">
        <w:rPr>
          <w:rFonts w:ascii="Times New Roman" w:hAnsi="Times New Roman" w:cs="Times New Roman"/>
          <w:lang w:val="ru-RU"/>
        </w:rPr>
        <w:t>Позднейшее назначение подготовительного заседания не возобновляет срок для представления новых утверждений и доказательств</w:t>
      </w:r>
      <w:r w:rsidR="00061DC4">
        <w:rPr>
          <w:rFonts w:ascii="Times New Roman" w:hAnsi="Times New Roman" w:cs="Times New Roman"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>(</w:t>
      </w:r>
      <w:r w:rsidR="00061DC4" w:rsidRPr="00BB75DE">
        <w:rPr>
          <w:rFonts w:ascii="Times New Roman" w:hAnsi="Times New Roman" w:cs="Times New Roman"/>
          <w:lang w:val="ru-RU"/>
        </w:rPr>
        <w:t xml:space="preserve">§3 </w:t>
      </w:r>
      <w:r w:rsidRPr="00BB75DE">
        <w:rPr>
          <w:rFonts w:ascii="Times New Roman" w:hAnsi="Times New Roman" w:cs="Times New Roman"/>
          <w:lang w:val="ru-RU"/>
        </w:rPr>
        <w:t>ст. 205³ ГПК).</w:t>
      </w:r>
    </w:p>
    <w:p w14:paraId="5BFE8C31" w14:textId="33CC5D09" w:rsidR="00BB75DE" w:rsidRPr="00A94BB5" w:rsidRDefault="00BB75DE" w:rsidP="00BB75DE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7E766927" w14:textId="1A0E8CDE" w:rsidR="00BB75DE" w:rsidRDefault="00BB75DE" w:rsidP="00061DC4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BB75DE">
        <w:rPr>
          <w:rFonts w:ascii="Times New Roman" w:hAnsi="Times New Roman" w:cs="Times New Roman"/>
          <w:lang w:val="ru-RU"/>
        </w:rPr>
        <w:t>Председательствующий постановляет возвратить подготовительный документ, если он подан</w:t>
      </w:r>
      <w:r w:rsidR="00061DC4">
        <w:rPr>
          <w:rFonts w:ascii="Times New Roman" w:hAnsi="Times New Roman" w:cs="Times New Roman"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 xml:space="preserve">с </w:t>
      </w:r>
      <w:r w:rsidR="00061DC4">
        <w:rPr>
          <w:rFonts w:ascii="Times New Roman" w:hAnsi="Times New Roman" w:cs="Times New Roman"/>
          <w:lang w:val="ru-RU"/>
        </w:rPr>
        <w:t>нарушением</w:t>
      </w:r>
      <w:r w:rsidRPr="00BB75DE">
        <w:rPr>
          <w:rFonts w:ascii="Times New Roman" w:hAnsi="Times New Roman" w:cs="Times New Roman"/>
          <w:lang w:val="ru-RU"/>
        </w:rPr>
        <w:t xml:space="preserve"> срока</w:t>
      </w:r>
      <w:r w:rsidR="00061DC4">
        <w:rPr>
          <w:rFonts w:ascii="Times New Roman" w:hAnsi="Times New Roman" w:cs="Times New Roman"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>либо без соответствующего распоряжения</w:t>
      </w:r>
      <w:r w:rsidR="00061DC4">
        <w:rPr>
          <w:rFonts w:ascii="Times New Roman" w:hAnsi="Times New Roman" w:cs="Times New Roman"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>(</w:t>
      </w:r>
      <w:r w:rsidR="00061DC4" w:rsidRPr="00BB75DE">
        <w:rPr>
          <w:rFonts w:ascii="Times New Roman" w:hAnsi="Times New Roman" w:cs="Times New Roman"/>
          <w:lang w:val="ru-RU"/>
        </w:rPr>
        <w:t xml:space="preserve">§5 </w:t>
      </w:r>
      <w:r w:rsidRPr="00BB75DE">
        <w:rPr>
          <w:rFonts w:ascii="Times New Roman" w:hAnsi="Times New Roman" w:cs="Times New Roman"/>
          <w:lang w:val="ru-RU"/>
        </w:rPr>
        <w:t>ст. 205³ ГПК).</w:t>
      </w:r>
    </w:p>
    <w:p w14:paraId="75ACF22A" w14:textId="77777777" w:rsidR="00061DC4" w:rsidRDefault="00061DC4" w:rsidP="00061DC4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7163FF37" w14:textId="7659EF53" w:rsidR="00061DC4" w:rsidRPr="00061DC4" w:rsidRDefault="00061DC4" w:rsidP="00061DC4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061DC4">
        <w:rPr>
          <w:rFonts w:ascii="Times New Roman" w:hAnsi="Times New Roman" w:cs="Times New Roman"/>
        </w:rPr>
        <w:t>XV</w:t>
      </w:r>
      <w:r w:rsidRPr="00061DC4">
        <w:rPr>
          <w:rFonts w:ascii="Times New Roman" w:hAnsi="Times New Roman" w:cs="Times New Roman"/>
          <w:lang w:val="ru-RU"/>
        </w:rPr>
        <w:t xml:space="preserve">. На любой стадии процесса </w:t>
      </w:r>
      <w:r w:rsidRPr="00061DC4">
        <w:rPr>
          <w:rFonts w:ascii="Times New Roman" w:hAnsi="Times New Roman" w:cs="Times New Roman"/>
          <w:b/>
          <w:bCs/>
          <w:lang w:val="ru-RU"/>
        </w:rPr>
        <w:t>сторона может назначить процессуального представителя</w:t>
      </w:r>
      <w:r w:rsidRPr="00061DC4">
        <w:rPr>
          <w:rFonts w:ascii="Times New Roman" w:hAnsi="Times New Roman" w:cs="Times New Roman"/>
          <w:lang w:val="ru-RU"/>
        </w:rPr>
        <w:t xml:space="preserve">; участие адвоката или </w:t>
      </w:r>
      <w:r>
        <w:rPr>
          <w:rFonts w:ascii="Times New Roman" w:hAnsi="Times New Roman" w:cs="Times New Roman"/>
          <w:lang w:val="ru-RU"/>
        </w:rPr>
        <w:t>юрисконсульта</w:t>
      </w:r>
      <w:r w:rsidRPr="00061DC4">
        <w:rPr>
          <w:rFonts w:ascii="Times New Roman" w:hAnsi="Times New Roman" w:cs="Times New Roman"/>
          <w:lang w:val="ru-RU"/>
        </w:rPr>
        <w:t xml:space="preserve"> не является обязательным.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Доверенность может быть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общей,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для ведения конкретного дела,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либо для совершения отдельных процессуальных действий.</w:t>
      </w:r>
    </w:p>
    <w:p w14:paraId="2442E010" w14:textId="733F3D0F" w:rsidR="00061DC4" w:rsidRPr="00A94BB5" w:rsidRDefault="00061DC4" w:rsidP="00061DC4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F7F056B" w14:textId="398F17AB" w:rsidR="00061DC4" w:rsidRPr="00061DC4" w:rsidRDefault="00061DC4" w:rsidP="00061DC4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061DC4">
        <w:rPr>
          <w:rFonts w:ascii="Times New Roman" w:hAnsi="Times New Roman" w:cs="Times New Roman"/>
          <w:lang w:val="ru-RU"/>
        </w:rPr>
        <w:t>Процессуальным представителем может быть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 xml:space="preserve">адвокат или </w:t>
      </w:r>
      <w:r>
        <w:rPr>
          <w:rFonts w:ascii="Times New Roman" w:hAnsi="Times New Roman" w:cs="Times New Roman"/>
          <w:lang w:val="ru-RU"/>
        </w:rPr>
        <w:t>юрисконсульт</w:t>
      </w:r>
      <w:r w:rsidRPr="00061DC4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в делах</w:t>
      </w:r>
      <w:r>
        <w:rPr>
          <w:rFonts w:ascii="Times New Roman" w:hAnsi="Times New Roman" w:cs="Times New Roman"/>
          <w:lang w:val="ru-RU"/>
        </w:rPr>
        <w:t xml:space="preserve"> о</w:t>
      </w:r>
      <w:r w:rsidRPr="00061DC4">
        <w:rPr>
          <w:rFonts w:ascii="Times New Roman" w:hAnsi="Times New Roman" w:cs="Times New Roman"/>
          <w:lang w:val="ru-RU"/>
        </w:rPr>
        <w:t xml:space="preserve"> промышленной собственности — также патентный поверенный,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лицо, осуществляющее управление имуществом или делами стороны,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лицо, состоящее со стороной в постоянных договорных отношениях</w:t>
      </w:r>
      <w:r>
        <w:rPr>
          <w:rFonts w:ascii="Times New Roman" w:hAnsi="Times New Roman" w:cs="Times New Roman"/>
          <w:lang w:val="ru-RU"/>
        </w:rPr>
        <w:t xml:space="preserve"> на основании </w:t>
      </w:r>
      <w:r w:rsidRPr="00061DC4">
        <w:rPr>
          <w:rFonts w:ascii="Times New Roman" w:hAnsi="Times New Roman" w:cs="Times New Roman"/>
          <w:lang w:val="ru-RU"/>
        </w:rPr>
        <w:t>договор</w:t>
      </w:r>
      <w:r>
        <w:rPr>
          <w:rFonts w:ascii="Times New Roman" w:hAnsi="Times New Roman" w:cs="Times New Roman"/>
          <w:lang w:val="ru-RU"/>
        </w:rPr>
        <w:t>а оказаний платных услуг</w:t>
      </w:r>
      <w:r w:rsidRPr="00061DC4">
        <w:rPr>
          <w:rFonts w:ascii="Times New Roman" w:hAnsi="Times New Roman" w:cs="Times New Roman"/>
          <w:lang w:val="ru-RU"/>
        </w:rPr>
        <w:t>, если предмет дела входит в рамки этого договора,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соучастник процесса,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а также родители, супруг/</w:t>
      </w:r>
      <w:r>
        <w:rPr>
          <w:rFonts w:ascii="Times New Roman" w:hAnsi="Times New Roman" w:cs="Times New Roman"/>
        </w:rPr>
        <w:t>a</w:t>
      </w:r>
      <w:r w:rsidRPr="00061DC4">
        <w:rPr>
          <w:rFonts w:ascii="Times New Roman" w:hAnsi="Times New Roman" w:cs="Times New Roman"/>
          <w:lang w:val="ru-RU"/>
        </w:rPr>
        <w:t>, братья и с</w:t>
      </w:r>
      <w:r>
        <w:rPr>
          <w:rFonts w:ascii="Times New Roman" w:hAnsi="Times New Roman" w:cs="Times New Roman"/>
          <w:lang w:val="ru-RU"/>
        </w:rPr>
        <w:t>е</w:t>
      </w:r>
      <w:r w:rsidRPr="00061DC4">
        <w:rPr>
          <w:rFonts w:ascii="Times New Roman" w:hAnsi="Times New Roman" w:cs="Times New Roman"/>
          <w:lang w:val="ru-RU"/>
        </w:rPr>
        <w:t xml:space="preserve">стры, родственники </w:t>
      </w:r>
      <w:r>
        <w:rPr>
          <w:rFonts w:ascii="Times New Roman" w:hAnsi="Times New Roman" w:cs="Times New Roman"/>
          <w:lang w:val="ru-RU"/>
        </w:rPr>
        <w:t>по нисходящей линии</w:t>
      </w:r>
      <w:r w:rsidRPr="00061DC4">
        <w:rPr>
          <w:rFonts w:ascii="Times New Roman" w:hAnsi="Times New Roman" w:cs="Times New Roman"/>
          <w:lang w:val="ru-RU"/>
        </w:rPr>
        <w:t xml:space="preserve"> и лица, состоящие со стороной в отношениях усыновления/</w:t>
      </w:r>
      <w:r>
        <w:rPr>
          <w:rFonts w:ascii="Times New Roman" w:hAnsi="Times New Roman" w:cs="Times New Roman"/>
          <w:lang w:val="ru-RU"/>
        </w:rPr>
        <w:t xml:space="preserve">удочерения </w:t>
      </w:r>
      <w:r w:rsidRPr="00061DC4">
        <w:rPr>
          <w:rFonts w:ascii="Times New Roman" w:hAnsi="Times New Roman" w:cs="Times New Roman"/>
          <w:lang w:val="ru-RU"/>
        </w:rPr>
        <w:t>(§1 ст. 87 ГПК).</w:t>
      </w:r>
    </w:p>
    <w:p w14:paraId="36FF9404" w14:textId="418BCB85" w:rsidR="00061DC4" w:rsidRPr="00A94BB5" w:rsidRDefault="00061DC4" w:rsidP="00061DC4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56606333" w14:textId="1F93DC07" w:rsidR="00061DC4" w:rsidRPr="00061DC4" w:rsidRDefault="00061DC4" w:rsidP="00061DC4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061DC4">
        <w:rPr>
          <w:rFonts w:ascii="Times New Roman" w:hAnsi="Times New Roman" w:cs="Times New Roman"/>
          <w:lang w:val="ru-RU"/>
        </w:rPr>
        <w:t>Представителем юридического лица или предпринимателя</w:t>
      </w:r>
      <w:r>
        <w:rPr>
          <w:rFonts w:ascii="Times New Roman" w:hAnsi="Times New Roman" w:cs="Times New Roman"/>
          <w:lang w:val="ru-RU"/>
        </w:rPr>
        <w:t xml:space="preserve">, </w:t>
      </w:r>
      <w:r w:rsidRPr="00061DC4">
        <w:rPr>
          <w:rFonts w:ascii="Times New Roman" w:hAnsi="Times New Roman" w:cs="Times New Roman"/>
          <w:lang w:val="ru-RU"/>
        </w:rPr>
        <w:t>в том числе не обладающего статусом юридического лица</w:t>
      </w:r>
      <w:r>
        <w:rPr>
          <w:rFonts w:ascii="Times New Roman" w:hAnsi="Times New Roman" w:cs="Times New Roman"/>
          <w:lang w:val="ru-RU"/>
        </w:rPr>
        <w:t>,</w:t>
      </w:r>
      <w:r w:rsidRPr="00061DC4">
        <w:rPr>
          <w:rFonts w:ascii="Times New Roman" w:hAnsi="Times New Roman" w:cs="Times New Roman"/>
          <w:lang w:val="ru-RU"/>
        </w:rPr>
        <w:t xml:space="preserve"> может быть также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работник этой организации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либо работник е</w:t>
      </w:r>
      <w:r>
        <w:rPr>
          <w:rFonts w:ascii="Times New Roman" w:hAnsi="Times New Roman" w:cs="Times New Roman"/>
          <w:lang w:val="ru-RU"/>
        </w:rPr>
        <w:t>е</w:t>
      </w:r>
      <w:r w:rsidRPr="00061DC4">
        <w:rPr>
          <w:rFonts w:ascii="Times New Roman" w:hAnsi="Times New Roman" w:cs="Times New Roman"/>
          <w:lang w:val="ru-RU"/>
        </w:rPr>
        <w:t xml:space="preserve"> вышестоящего органа.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Юридическое лицо, осуществляющее правовое обслуживание предпринимателя или иной организации</w:t>
      </w:r>
      <w:r w:rsidR="001A7CB6">
        <w:rPr>
          <w:rFonts w:ascii="Times New Roman" w:hAnsi="Times New Roman" w:cs="Times New Roman"/>
          <w:lang w:val="ru-RU"/>
        </w:rPr>
        <w:t xml:space="preserve"> на основании отдельных положений закона</w:t>
      </w:r>
      <w:r w:rsidRPr="00061DC4">
        <w:rPr>
          <w:rFonts w:ascii="Times New Roman" w:hAnsi="Times New Roman" w:cs="Times New Roman"/>
          <w:lang w:val="ru-RU"/>
        </w:rPr>
        <w:t>, может</w:t>
      </w:r>
      <w:r>
        <w:rPr>
          <w:rFonts w:ascii="Times New Roman" w:hAnsi="Times New Roman" w:cs="Times New Roman"/>
          <w:lang w:val="ru-RU"/>
        </w:rPr>
        <w:t xml:space="preserve">, </w:t>
      </w:r>
      <w:r w:rsidRPr="00061DC4">
        <w:rPr>
          <w:rFonts w:ascii="Times New Roman" w:hAnsi="Times New Roman" w:cs="Times New Roman"/>
          <w:lang w:val="ru-RU"/>
        </w:rPr>
        <w:t>при наличии соответствующего полномочия</w:t>
      </w:r>
      <w:r>
        <w:rPr>
          <w:rFonts w:ascii="Times New Roman" w:hAnsi="Times New Roman" w:cs="Times New Roman"/>
          <w:lang w:val="ru-RU"/>
        </w:rPr>
        <w:t xml:space="preserve">, </w:t>
      </w:r>
      <w:r w:rsidRPr="00061DC4">
        <w:rPr>
          <w:rFonts w:ascii="Times New Roman" w:hAnsi="Times New Roman" w:cs="Times New Roman"/>
          <w:lang w:val="ru-RU"/>
        </w:rPr>
        <w:t xml:space="preserve"> выдать доверенность адвокату или </w:t>
      </w:r>
      <w:r w:rsidR="001A7CB6">
        <w:rPr>
          <w:rFonts w:ascii="Times New Roman" w:hAnsi="Times New Roman" w:cs="Times New Roman"/>
          <w:lang w:val="ru-RU"/>
        </w:rPr>
        <w:t xml:space="preserve">юрисконсульту </w:t>
      </w:r>
      <w:r w:rsidRPr="00061DC4">
        <w:rPr>
          <w:rFonts w:ascii="Times New Roman" w:hAnsi="Times New Roman" w:cs="Times New Roman"/>
          <w:lang w:val="ru-RU"/>
        </w:rPr>
        <w:t>от имени обслуживаемого субъекта</w:t>
      </w:r>
      <w:r w:rsidR="001A7CB6"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(</w:t>
      </w:r>
      <w:r w:rsidR="001A7CB6" w:rsidRPr="00061DC4">
        <w:rPr>
          <w:rFonts w:ascii="Times New Roman" w:hAnsi="Times New Roman" w:cs="Times New Roman"/>
          <w:lang w:val="ru-RU"/>
        </w:rPr>
        <w:t xml:space="preserve">§2 </w:t>
      </w:r>
      <w:r w:rsidRPr="00061DC4">
        <w:rPr>
          <w:rFonts w:ascii="Times New Roman" w:hAnsi="Times New Roman" w:cs="Times New Roman"/>
          <w:lang w:val="ru-RU"/>
        </w:rPr>
        <w:t>ст. 87 ГПК).</w:t>
      </w:r>
    </w:p>
    <w:p w14:paraId="4ACA6F12" w14:textId="066CC5CC" w:rsidR="00061DC4" w:rsidRPr="00A94BB5" w:rsidRDefault="00061DC4" w:rsidP="00061DC4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5313F3AF" w14:textId="2BD747D9" w:rsidR="00061DC4" w:rsidRPr="00061DC4" w:rsidRDefault="00061DC4" w:rsidP="00061DC4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061DC4">
        <w:rPr>
          <w:rFonts w:ascii="Times New Roman" w:hAnsi="Times New Roman" w:cs="Times New Roman"/>
          <w:b/>
          <w:bCs/>
          <w:lang w:val="ru-RU"/>
        </w:rPr>
        <w:t>Доверенность на совершение отдельных процессуальных действий</w:t>
      </w:r>
      <w:r w:rsidRPr="00061DC4">
        <w:rPr>
          <w:rFonts w:ascii="Times New Roman" w:hAnsi="Times New Roman" w:cs="Times New Roman"/>
          <w:lang w:val="ru-RU"/>
        </w:rPr>
        <w:t>, в том числе исключительно для получения судебной корреспонденции (</w:t>
      </w:r>
      <w:r w:rsidRPr="00061DC4">
        <w:rPr>
          <w:rFonts w:ascii="Times New Roman" w:hAnsi="Times New Roman" w:cs="Times New Roman"/>
          <w:b/>
          <w:bCs/>
          <w:lang w:val="ru-RU"/>
        </w:rPr>
        <w:t xml:space="preserve">представитель для </w:t>
      </w:r>
      <w:r w:rsidR="001A7CB6" w:rsidRPr="001A7CB6">
        <w:rPr>
          <w:rFonts w:ascii="Times New Roman" w:hAnsi="Times New Roman" w:cs="Times New Roman"/>
          <w:b/>
          <w:bCs/>
          <w:lang w:val="ru-RU"/>
        </w:rPr>
        <w:t>вручения корреспонденции</w:t>
      </w:r>
      <w:r w:rsidRPr="00061DC4">
        <w:rPr>
          <w:rFonts w:ascii="Times New Roman" w:hAnsi="Times New Roman" w:cs="Times New Roman"/>
          <w:lang w:val="ru-RU"/>
        </w:rPr>
        <w:t>), может быть выдана любому физическому лицу, обладающему полной процессуальной дееспособностью.</w:t>
      </w:r>
    </w:p>
    <w:p w14:paraId="3F785ADD" w14:textId="7CEC11FE" w:rsidR="00061DC4" w:rsidRPr="00A94BB5" w:rsidRDefault="00061DC4" w:rsidP="00061DC4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77FBD173" w14:textId="614D462C" w:rsidR="00061DC4" w:rsidRDefault="00061DC4" w:rsidP="00061DC4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061DC4">
        <w:rPr>
          <w:rFonts w:ascii="Times New Roman" w:hAnsi="Times New Roman" w:cs="Times New Roman"/>
          <w:lang w:val="ru-RU"/>
        </w:rPr>
        <w:t>Представитель обязан при первом процессуальном действии представить</w:t>
      </w:r>
      <w:r w:rsidR="001A7CB6"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письменную доверенность с подписью доверителя либо е</w:t>
      </w:r>
      <w:r w:rsidR="001A7CB6">
        <w:rPr>
          <w:rFonts w:ascii="Times New Roman" w:hAnsi="Times New Roman" w:cs="Times New Roman"/>
          <w:lang w:val="ru-RU"/>
        </w:rPr>
        <w:t>е</w:t>
      </w:r>
      <w:r w:rsidRPr="00061DC4">
        <w:rPr>
          <w:rFonts w:ascii="Times New Roman" w:hAnsi="Times New Roman" w:cs="Times New Roman"/>
          <w:lang w:val="ru-RU"/>
        </w:rPr>
        <w:t xml:space="preserve"> заверенную копию,</w:t>
      </w:r>
      <w:r w:rsidR="001A7CB6"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 xml:space="preserve">а также иные документы, </w:t>
      </w:r>
      <w:r w:rsidRPr="00061DC4">
        <w:rPr>
          <w:rFonts w:ascii="Times New Roman" w:hAnsi="Times New Roman" w:cs="Times New Roman"/>
          <w:lang w:val="ru-RU"/>
        </w:rPr>
        <w:lastRenderedPageBreak/>
        <w:t>подтверждающие его полномочия,</w:t>
      </w:r>
      <w:r w:rsidR="001A7CB6"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вместе с копиями для другой стороны</w:t>
      </w:r>
      <w:r w:rsidRPr="00061DC4">
        <w:rPr>
          <w:rFonts w:ascii="Times New Roman" w:hAnsi="Times New Roman" w:cs="Times New Roman"/>
          <w:lang w:val="ru-RU"/>
        </w:rPr>
        <w:br/>
        <w:t>(</w:t>
      </w:r>
      <w:r w:rsidR="001A7CB6" w:rsidRPr="00061DC4">
        <w:rPr>
          <w:rFonts w:ascii="Times New Roman" w:hAnsi="Times New Roman" w:cs="Times New Roman"/>
          <w:lang w:val="ru-RU"/>
        </w:rPr>
        <w:t xml:space="preserve">§1 </w:t>
      </w:r>
      <w:r w:rsidRPr="00061DC4">
        <w:rPr>
          <w:rFonts w:ascii="Times New Roman" w:hAnsi="Times New Roman" w:cs="Times New Roman"/>
          <w:lang w:val="ru-RU"/>
        </w:rPr>
        <w:t>ст. 89 ГПК).</w:t>
      </w:r>
    </w:p>
    <w:p w14:paraId="00C6CE8B" w14:textId="77777777" w:rsidR="001A7CB6" w:rsidRDefault="001A7CB6" w:rsidP="00061DC4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5730C35B" w14:textId="4FC858E4" w:rsidR="001A7CB6" w:rsidRPr="001A7CB6" w:rsidRDefault="001A7CB6" w:rsidP="001A7CB6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A7CB6">
        <w:rPr>
          <w:rFonts w:ascii="Times New Roman" w:hAnsi="Times New Roman" w:cs="Times New Roman"/>
        </w:rPr>
        <w:t>XVI</w:t>
      </w:r>
      <w:r>
        <w:rPr>
          <w:rFonts w:ascii="Times New Roman" w:hAnsi="Times New Roman" w:cs="Times New Roman"/>
          <w:lang w:val="ru-RU"/>
        </w:rPr>
        <w:t xml:space="preserve">. </w:t>
      </w:r>
      <w:r w:rsidRPr="001A7CB6">
        <w:rPr>
          <w:rFonts w:ascii="Times New Roman" w:hAnsi="Times New Roman" w:cs="Times New Roman"/>
          <w:lang w:val="ru-RU"/>
        </w:rPr>
        <w:t xml:space="preserve">Стороны и их представители </w:t>
      </w:r>
      <w:r w:rsidRPr="001A7CB6">
        <w:rPr>
          <w:rFonts w:ascii="Times New Roman" w:hAnsi="Times New Roman" w:cs="Times New Roman"/>
          <w:b/>
          <w:bCs/>
          <w:lang w:val="ru-RU"/>
        </w:rPr>
        <w:t>обязаны уведомлять суд о каждом изменении места жительства</w:t>
      </w:r>
      <w:r w:rsidRPr="001A7CB6">
        <w:rPr>
          <w:rFonts w:ascii="Times New Roman" w:hAnsi="Times New Roman" w:cs="Times New Roman"/>
          <w:lang w:val="ru-RU"/>
        </w:rPr>
        <w:t xml:space="preserve">, а в случае сторон, не являющихся физическими лицами — </w:t>
      </w:r>
      <w:r w:rsidRPr="001A7CB6">
        <w:rPr>
          <w:rFonts w:ascii="Times New Roman" w:hAnsi="Times New Roman" w:cs="Times New Roman"/>
          <w:b/>
          <w:bCs/>
          <w:lang w:val="ru-RU"/>
        </w:rPr>
        <w:t>местонахождения</w:t>
      </w:r>
      <w:r>
        <w:rPr>
          <w:rFonts w:ascii="Times New Roman" w:hAnsi="Times New Roman" w:cs="Times New Roman"/>
          <w:lang w:val="ru-RU"/>
        </w:rPr>
        <w:t>.</w:t>
      </w:r>
    </w:p>
    <w:p w14:paraId="04C358B2" w14:textId="6F7978BE" w:rsidR="001A7CB6" w:rsidRDefault="001A7CB6" w:rsidP="001A7CB6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A7CB6">
        <w:rPr>
          <w:rFonts w:ascii="Times New Roman" w:hAnsi="Times New Roman" w:cs="Times New Roman"/>
          <w:lang w:val="ru-RU"/>
        </w:rPr>
        <w:t>Сторона, являющаяся предпринимателем, внес</w:t>
      </w:r>
      <w:r>
        <w:rPr>
          <w:rFonts w:ascii="Times New Roman" w:hAnsi="Times New Roman" w:cs="Times New Roman"/>
          <w:lang w:val="ru-RU"/>
        </w:rPr>
        <w:t>е</w:t>
      </w:r>
      <w:r w:rsidRPr="001A7CB6">
        <w:rPr>
          <w:rFonts w:ascii="Times New Roman" w:hAnsi="Times New Roman" w:cs="Times New Roman"/>
          <w:lang w:val="ru-RU"/>
        </w:rPr>
        <w:t xml:space="preserve">нным в </w:t>
      </w:r>
      <w:r w:rsidRPr="001A7CB6">
        <w:rPr>
          <w:rFonts w:ascii="Times New Roman" w:hAnsi="Times New Roman" w:cs="Times New Roman"/>
          <w:b/>
          <w:bCs/>
        </w:rPr>
        <w:t>CEIDG</w:t>
      </w:r>
      <w:r w:rsidRPr="001A7CB6">
        <w:rPr>
          <w:rFonts w:ascii="Times New Roman" w:hAnsi="Times New Roman" w:cs="Times New Roman"/>
          <w:lang w:val="ru-RU"/>
        </w:rPr>
        <w:t>, обязана уведомлять суд о каждом изменении адреса для вручения корреспонденции, указанного в этом реестре.</w:t>
      </w:r>
    </w:p>
    <w:p w14:paraId="5D4D2D3B" w14:textId="77777777" w:rsidR="001A7CB6" w:rsidRPr="001A7CB6" w:rsidRDefault="001A7CB6" w:rsidP="001A7CB6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552E67F3" w14:textId="4662B4C3" w:rsidR="001A7CB6" w:rsidRDefault="001A7CB6" w:rsidP="001A7CB6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A7CB6">
        <w:rPr>
          <w:rFonts w:ascii="Times New Roman" w:hAnsi="Times New Roman" w:cs="Times New Roman"/>
          <w:lang w:val="ru-RU"/>
        </w:rPr>
        <w:t xml:space="preserve">Сторона, указавшая </w:t>
      </w:r>
      <w:r w:rsidRPr="001A7CB6">
        <w:rPr>
          <w:rFonts w:ascii="Times New Roman" w:hAnsi="Times New Roman" w:cs="Times New Roman"/>
          <w:b/>
          <w:bCs/>
          <w:lang w:val="ru-RU"/>
        </w:rPr>
        <w:t xml:space="preserve">адрес </w:t>
      </w:r>
      <w:r>
        <w:rPr>
          <w:rFonts w:ascii="Times New Roman" w:hAnsi="Times New Roman" w:cs="Times New Roman"/>
          <w:b/>
          <w:bCs/>
          <w:lang w:val="ru-RU"/>
        </w:rPr>
        <w:t>абонентского</w:t>
      </w:r>
      <w:r w:rsidRPr="001A7CB6">
        <w:rPr>
          <w:rFonts w:ascii="Times New Roman" w:hAnsi="Times New Roman" w:cs="Times New Roman"/>
          <w:b/>
          <w:bCs/>
          <w:lang w:val="ru-RU"/>
        </w:rPr>
        <w:t xml:space="preserve"> ящика</w:t>
      </w:r>
      <w:r w:rsidRPr="001A7CB6">
        <w:rPr>
          <w:rFonts w:ascii="Times New Roman" w:hAnsi="Times New Roman" w:cs="Times New Roman"/>
          <w:lang w:val="ru-RU"/>
        </w:rPr>
        <w:t xml:space="preserve"> для получения корреспонденции, обязана уведомлять суд о каждом изменении этого адреса.</w:t>
      </w:r>
    </w:p>
    <w:p w14:paraId="792F8FAD" w14:textId="77777777" w:rsidR="001A7CB6" w:rsidRPr="001A7CB6" w:rsidRDefault="001A7CB6" w:rsidP="001A7CB6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7056B376" w14:textId="053B186D" w:rsidR="001A7CB6" w:rsidRPr="001A7CB6" w:rsidRDefault="001A7CB6" w:rsidP="001A7CB6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A7CB6">
        <w:rPr>
          <w:rFonts w:ascii="Times New Roman" w:hAnsi="Times New Roman" w:cs="Times New Roman"/>
          <w:lang w:val="ru-RU"/>
        </w:rPr>
        <w:t xml:space="preserve">В случае неисполнения указанных обязанностей судебные документы оставляются в материалах дела </w:t>
      </w:r>
      <w:r>
        <w:rPr>
          <w:rFonts w:ascii="Times New Roman" w:hAnsi="Times New Roman" w:cs="Times New Roman"/>
          <w:lang w:val="ru-RU"/>
        </w:rPr>
        <w:t>и считаются врученными</w:t>
      </w:r>
      <w:r w:rsidRPr="001A7CB6">
        <w:rPr>
          <w:rFonts w:ascii="Times New Roman" w:hAnsi="Times New Roman" w:cs="Times New Roman"/>
          <w:lang w:val="ru-RU"/>
        </w:rPr>
        <w:t>, если только суду не известен новый адрес</w:t>
      </w:r>
      <w:r w:rsidRPr="001A7CB6">
        <w:rPr>
          <w:rFonts w:ascii="Times New Roman" w:hAnsi="Times New Roman" w:cs="Times New Roman"/>
          <w:lang w:val="ru-RU"/>
        </w:rPr>
        <w:br/>
        <w:t>(§2 ст. 136 ГПК).</w:t>
      </w:r>
    </w:p>
    <w:p w14:paraId="492F9C12" w14:textId="4724C32C" w:rsidR="001A7CB6" w:rsidRPr="00A94BB5" w:rsidRDefault="001A7CB6" w:rsidP="001A7CB6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3DB242F2" w14:textId="53BD9EA6" w:rsidR="001A7CB6" w:rsidRPr="001A7CB6" w:rsidRDefault="001A7CB6" w:rsidP="001A7CB6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A7CB6">
        <w:rPr>
          <w:rFonts w:ascii="Times New Roman" w:hAnsi="Times New Roman" w:cs="Times New Roman"/>
        </w:rPr>
        <w:t>XVII</w:t>
      </w:r>
      <w:r>
        <w:rPr>
          <w:rFonts w:ascii="Times New Roman" w:hAnsi="Times New Roman" w:cs="Times New Roman"/>
          <w:lang w:val="ru-RU"/>
        </w:rPr>
        <w:t xml:space="preserve">. </w:t>
      </w:r>
      <w:r w:rsidRPr="001A7CB6">
        <w:rPr>
          <w:rFonts w:ascii="Times New Roman" w:hAnsi="Times New Roman" w:cs="Times New Roman"/>
          <w:b/>
          <w:bCs/>
          <w:lang w:val="ru-RU"/>
        </w:rPr>
        <w:t>Сторона, не имеющая места жительства, обычного пребывания либо местонахождения в Республике Польша или другом государстве-члене Европейского Союза</w:t>
      </w:r>
      <w:r w:rsidRPr="001A7CB6">
        <w:rPr>
          <w:rFonts w:ascii="Times New Roman" w:hAnsi="Times New Roman" w:cs="Times New Roman"/>
          <w:lang w:val="ru-RU"/>
        </w:rPr>
        <w:t>, и не назначившая представителя для ведения дела, проживающего в Польше, обязана указать представителя для получения корреспонденции в Польше.</w:t>
      </w:r>
    </w:p>
    <w:p w14:paraId="3145F8FA" w14:textId="77777777" w:rsidR="001A7CB6" w:rsidRDefault="001A7CB6" w:rsidP="001A7CB6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11C5445B" w14:textId="77F5ECE9" w:rsidR="001A7CB6" w:rsidRPr="001A7CB6" w:rsidRDefault="001A7CB6" w:rsidP="001A7CB6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A7CB6">
        <w:rPr>
          <w:rFonts w:ascii="Times New Roman" w:hAnsi="Times New Roman" w:cs="Times New Roman"/>
          <w:lang w:val="ru-RU"/>
        </w:rPr>
        <w:t>В случае неуказания такого представителя судебные документы, предназначенные для этой стороны, оставляются в материалах дела с эффектом вручения</w:t>
      </w:r>
      <w:r w:rsidRPr="001A7CB6">
        <w:rPr>
          <w:rFonts w:ascii="Times New Roman" w:hAnsi="Times New Roman" w:cs="Times New Roman"/>
          <w:lang w:val="ru-RU"/>
        </w:rPr>
        <w:br/>
        <w:t>(§1 ст. 1135⁵ ГПК).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>Полномочия такого представителя ограничиваются исключительно получением процессуальных документов.</w:t>
      </w:r>
    </w:p>
    <w:p w14:paraId="57DC0B22" w14:textId="308E9E02" w:rsidR="001A7CB6" w:rsidRPr="00A94BB5" w:rsidRDefault="001A7CB6" w:rsidP="001A7CB6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40CA4691" w14:textId="554477CD" w:rsidR="001A7CB6" w:rsidRPr="001A7CB6" w:rsidRDefault="001A7CB6" w:rsidP="001A7CB6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A7CB6">
        <w:rPr>
          <w:rFonts w:ascii="Times New Roman" w:hAnsi="Times New Roman" w:cs="Times New Roman"/>
        </w:rPr>
        <w:t>XVIII</w:t>
      </w:r>
      <w:r>
        <w:rPr>
          <w:rFonts w:ascii="Times New Roman" w:hAnsi="Times New Roman" w:cs="Times New Roman"/>
          <w:lang w:val="ru-RU"/>
        </w:rPr>
        <w:t xml:space="preserve">. </w:t>
      </w:r>
      <w:r w:rsidRPr="001A7CB6">
        <w:rPr>
          <w:rFonts w:ascii="Times New Roman" w:hAnsi="Times New Roman" w:cs="Times New Roman"/>
          <w:lang w:val="ru-RU"/>
        </w:rPr>
        <w:t xml:space="preserve">Все процессуальные документы должны быть составлены </w:t>
      </w:r>
      <w:r w:rsidRPr="001A7CB6">
        <w:rPr>
          <w:rFonts w:ascii="Times New Roman" w:hAnsi="Times New Roman" w:cs="Times New Roman"/>
          <w:b/>
          <w:bCs/>
          <w:lang w:val="ru-RU"/>
        </w:rPr>
        <w:t>на польском языке</w:t>
      </w:r>
      <w:r w:rsidRPr="001A7CB6">
        <w:rPr>
          <w:rFonts w:ascii="Times New Roman" w:hAnsi="Times New Roman" w:cs="Times New Roman"/>
          <w:lang w:val="ru-RU"/>
        </w:rPr>
        <w:t>.</w:t>
      </w:r>
    </w:p>
    <w:p w14:paraId="2B01F9E6" w14:textId="3EB4DF85" w:rsidR="001A7CB6" w:rsidRPr="00A94BB5" w:rsidRDefault="001A7CB6" w:rsidP="001A7CB6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011E6918" w14:textId="2D378BC1" w:rsidR="001A7CB6" w:rsidRPr="001A7CB6" w:rsidRDefault="001A7CB6" w:rsidP="001A7CB6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A7CB6">
        <w:rPr>
          <w:rFonts w:ascii="Times New Roman" w:hAnsi="Times New Roman" w:cs="Times New Roman"/>
        </w:rPr>
        <w:t>XIX</w:t>
      </w:r>
      <w:r>
        <w:rPr>
          <w:rFonts w:ascii="Times New Roman" w:hAnsi="Times New Roman" w:cs="Times New Roman"/>
          <w:lang w:val="ru-RU"/>
        </w:rPr>
        <w:t xml:space="preserve">. </w:t>
      </w:r>
      <w:r w:rsidRPr="001A7CB6">
        <w:rPr>
          <w:rFonts w:ascii="Times New Roman" w:hAnsi="Times New Roman" w:cs="Times New Roman"/>
          <w:lang w:val="ru-RU"/>
        </w:rPr>
        <w:t xml:space="preserve">При подаче процессуального документа в суд необходимо указывать </w:t>
      </w:r>
      <w:r w:rsidRPr="001A7CB6">
        <w:rPr>
          <w:rFonts w:ascii="Times New Roman" w:hAnsi="Times New Roman" w:cs="Times New Roman"/>
          <w:b/>
          <w:bCs/>
          <w:lang w:val="ru-RU"/>
        </w:rPr>
        <w:t>номер дела</w:t>
      </w:r>
      <w:r w:rsidRPr="001A7CB6">
        <w:rPr>
          <w:rFonts w:ascii="Times New Roman" w:hAnsi="Times New Roman" w:cs="Times New Roman"/>
          <w:lang w:val="ru-RU"/>
        </w:rPr>
        <w:t>, указанный в настоящем документе.</w:t>
      </w:r>
    </w:p>
    <w:p w14:paraId="06B260DD" w14:textId="46F92A34" w:rsidR="001A7CB6" w:rsidRPr="00A94BB5" w:rsidRDefault="001A7CB6" w:rsidP="001A7CB6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4D0EEE42" w14:textId="251DF849" w:rsidR="001A7CB6" w:rsidRPr="001A7CB6" w:rsidRDefault="001A7CB6" w:rsidP="001A7CB6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A7CB6">
        <w:rPr>
          <w:rFonts w:ascii="Times New Roman" w:hAnsi="Times New Roman" w:cs="Times New Roman"/>
        </w:rPr>
        <w:t>XX</w:t>
      </w:r>
      <w:r>
        <w:rPr>
          <w:rFonts w:ascii="Times New Roman" w:hAnsi="Times New Roman" w:cs="Times New Roman"/>
          <w:lang w:val="ru-RU"/>
        </w:rPr>
        <w:t xml:space="preserve">. </w:t>
      </w:r>
      <w:r w:rsidRPr="001A7CB6">
        <w:rPr>
          <w:rFonts w:ascii="Times New Roman" w:hAnsi="Times New Roman" w:cs="Times New Roman"/>
          <w:lang w:val="ru-RU"/>
        </w:rPr>
        <w:t>К процессуальному документу необходимо приложить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>его копии и копии приложений для вручения другим участникам процесса,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>а также, если оригиналы приложений не пред</w:t>
      </w:r>
      <w:r>
        <w:rPr>
          <w:rFonts w:ascii="Times New Roman" w:hAnsi="Times New Roman" w:cs="Times New Roman"/>
          <w:lang w:val="ru-RU"/>
        </w:rPr>
        <w:t>о</w:t>
      </w:r>
      <w:r w:rsidRPr="001A7CB6">
        <w:rPr>
          <w:rFonts w:ascii="Times New Roman" w:hAnsi="Times New Roman" w:cs="Times New Roman"/>
          <w:lang w:val="ru-RU"/>
        </w:rPr>
        <w:t>ставлены в суд, по одному экземпляру каждого приложения для материалов дела</w:t>
      </w:r>
      <w:r w:rsidRPr="001A7CB6">
        <w:rPr>
          <w:rFonts w:ascii="Times New Roman" w:hAnsi="Times New Roman" w:cs="Times New Roman"/>
          <w:lang w:val="ru-RU"/>
        </w:rPr>
        <w:br/>
        <w:t>(§1 ст. 128 ГПК).</w:t>
      </w:r>
    </w:p>
    <w:p w14:paraId="50D725E1" w14:textId="09CAC285" w:rsidR="001A7CB6" w:rsidRPr="00A94BB5" w:rsidRDefault="001A7CB6" w:rsidP="001A7CB6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6E48730F" w14:textId="38EFA5C0" w:rsidR="001A7CB6" w:rsidRPr="001A7CB6" w:rsidRDefault="001A7CB6" w:rsidP="001A7CB6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A7CB6">
        <w:rPr>
          <w:rFonts w:ascii="Times New Roman" w:hAnsi="Times New Roman" w:cs="Times New Roman"/>
        </w:rPr>
        <w:t>XXI</w:t>
      </w:r>
      <w:r>
        <w:rPr>
          <w:rFonts w:ascii="Times New Roman" w:hAnsi="Times New Roman" w:cs="Times New Roman"/>
          <w:lang w:val="ru-RU"/>
        </w:rPr>
        <w:t xml:space="preserve">. </w:t>
      </w:r>
      <w:r w:rsidRPr="001A7CB6">
        <w:rPr>
          <w:rFonts w:ascii="Times New Roman" w:hAnsi="Times New Roman" w:cs="Times New Roman"/>
          <w:b/>
          <w:bCs/>
          <w:lang w:val="ru-RU"/>
        </w:rPr>
        <w:t>Подача процессуального документа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>в польском почтовом учреждении оператора универсальных почтовых услуг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>либо в почтовом учреждении такого оператора на территории другого государства-члена ЕС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b/>
          <w:bCs/>
          <w:lang w:val="ru-RU"/>
        </w:rPr>
        <w:t>приравнивается к его подаче в суд</w:t>
      </w:r>
      <w:r w:rsidRPr="001A7CB6">
        <w:rPr>
          <w:rFonts w:ascii="Times New Roman" w:hAnsi="Times New Roman" w:cs="Times New Roman"/>
          <w:lang w:val="ru-RU"/>
        </w:rPr>
        <w:br/>
        <w:t>(§2 ст. 165 ГПК).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>То же относится к подаче документа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 xml:space="preserve">военнослужащим — </w:t>
      </w:r>
      <w:r>
        <w:rPr>
          <w:rFonts w:ascii="Times New Roman" w:hAnsi="Times New Roman" w:cs="Times New Roman"/>
          <w:lang w:val="ru-RU"/>
        </w:rPr>
        <w:t xml:space="preserve">в </w:t>
      </w:r>
      <w:r w:rsidRPr="001A7CB6">
        <w:rPr>
          <w:rFonts w:ascii="Times New Roman" w:hAnsi="Times New Roman" w:cs="Times New Roman"/>
          <w:lang w:val="ru-RU"/>
        </w:rPr>
        <w:t>командование воинской части,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>лицом, лиш</w:t>
      </w:r>
      <w:r>
        <w:rPr>
          <w:rFonts w:ascii="Times New Roman" w:hAnsi="Times New Roman" w:cs="Times New Roman"/>
          <w:lang w:val="ru-RU"/>
        </w:rPr>
        <w:t>е</w:t>
      </w:r>
      <w:r w:rsidRPr="001A7CB6">
        <w:rPr>
          <w:rFonts w:ascii="Times New Roman" w:hAnsi="Times New Roman" w:cs="Times New Roman"/>
          <w:lang w:val="ru-RU"/>
        </w:rPr>
        <w:t xml:space="preserve">нным свободы — </w:t>
      </w:r>
      <w:r>
        <w:rPr>
          <w:rFonts w:ascii="Times New Roman" w:hAnsi="Times New Roman" w:cs="Times New Roman"/>
          <w:lang w:val="ru-RU"/>
        </w:rPr>
        <w:t>в</w:t>
      </w:r>
      <w:r w:rsidRPr="001A7CB6">
        <w:rPr>
          <w:rFonts w:ascii="Times New Roman" w:hAnsi="Times New Roman" w:cs="Times New Roman"/>
          <w:lang w:val="ru-RU"/>
        </w:rPr>
        <w:t xml:space="preserve"> администрацию учреждения,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>членом экипажа польского морского судна — капитану судна</w:t>
      </w:r>
      <w:r w:rsidR="00A94BB5" w:rsidRPr="00A94BB5"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>(§3 ст. 165 ГПК).</w:t>
      </w:r>
    </w:p>
    <w:p w14:paraId="04AEEA19" w14:textId="77777777" w:rsidR="001A7CB6" w:rsidRPr="00061DC4" w:rsidRDefault="001A7CB6" w:rsidP="00061DC4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6C610819" w14:textId="77777777" w:rsidR="00061DC4" w:rsidRPr="00BB75DE" w:rsidRDefault="00061DC4" w:rsidP="00061DC4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101D3127" w14:textId="77777777" w:rsidR="00BB75DE" w:rsidRDefault="00BB75DE" w:rsidP="00BB75DE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7BAA16E4" w14:textId="77777777" w:rsidR="00BB75DE" w:rsidRDefault="00BB75DE" w:rsidP="00BB75DE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1247739E" w14:textId="77777777" w:rsidR="00BB75DE" w:rsidRPr="00BB75DE" w:rsidRDefault="00BB75DE" w:rsidP="00BB75DE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0B81716A" w14:textId="77777777" w:rsidR="00BB75DE" w:rsidRPr="00AB5442" w:rsidRDefault="00BB75DE" w:rsidP="00AB5442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568D86F1" w14:textId="77777777" w:rsidR="00AB5442" w:rsidRPr="00345B90" w:rsidRDefault="00AB5442" w:rsidP="00345B90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74CAE3AC" w14:textId="77777777" w:rsidR="00345B90" w:rsidRPr="005761B9" w:rsidRDefault="00345B90" w:rsidP="005761B9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7589D84D" w14:textId="77777777" w:rsidR="00105155" w:rsidRPr="00482492" w:rsidRDefault="00105155" w:rsidP="005761B9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sectPr w:rsidR="00105155" w:rsidRPr="00482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2C512" w14:textId="77777777" w:rsidR="00030D65" w:rsidRDefault="00030D65" w:rsidP="00030D65">
      <w:pPr>
        <w:spacing w:after="0" w:line="240" w:lineRule="auto"/>
      </w:pPr>
      <w:r>
        <w:separator/>
      </w:r>
    </w:p>
  </w:endnote>
  <w:endnote w:type="continuationSeparator" w:id="0">
    <w:p w14:paraId="104E306B" w14:textId="77777777" w:rsidR="00030D65" w:rsidRDefault="00030D65" w:rsidP="0003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FABF6" w14:textId="77777777" w:rsidR="00030D65" w:rsidRDefault="00030D65" w:rsidP="00030D65">
      <w:pPr>
        <w:spacing w:after="0" w:line="240" w:lineRule="auto"/>
      </w:pPr>
      <w:r>
        <w:separator/>
      </w:r>
    </w:p>
  </w:footnote>
  <w:footnote w:type="continuationSeparator" w:id="0">
    <w:p w14:paraId="6C00AACC" w14:textId="77777777" w:rsidR="00030D65" w:rsidRDefault="00030D65" w:rsidP="00030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07C8"/>
    <w:multiLevelType w:val="multilevel"/>
    <w:tmpl w:val="540E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11E71"/>
    <w:multiLevelType w:val="multilevel"/>
    <w:tmpl w:val="2036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05C8B"/>
    <w:multiLevelType w:val="multilevel"/>
    <w:tmpl w:val="219A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4FC4"/>
    <w:multiLevelType w:val="multilevel"/>
    <w:tmpl w:val="A186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4152F"/>
    <w:multiLevelType w:val="multilevel"/>
    <w:tmpl w:val="E594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D3E77"/>
    <w:multiLevelType w:val="multilevel"/>
    <w:tmpl w:val="43DA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26B08"/>
    <w:multiLevelType w:val="multilevel"/>
    <w:tmpl w:val="BD98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A6347"/>
    <w:multiLevelType w:val="multilevel"/>
    <w:tmpl w:val="D616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256CE"/>
    <w:multiLevelType w:val="multilevel"/>
    <w:tmpl w:val="A504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265C80"/>
    <w:multiLevelType w:val="multilevel"/>
    <w:tmpl w:val="D44C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570E35"/>
    <w:multiLevelType w:val="multilevel"/>
    <w:tmpl w:val="7438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3D6AB4"/>
    <w:multiLevelType w:val="multilevel"/>
    <w:tmpl w:val="8026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BC6D4E"/>
    <w:multiLevelType w:val="multilevel"/>
    <w:tmpl w:val="0B9E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2F6ADF"/>
    <w:multiLevelType w:val="multilevel"/>
    <w:tmpl w:val="9B58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2C6DEA"/>
    <w:multiLevelType w:val="multilevel"/>
    <w:tmpl w:val="0674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848DB"/>
    <w:multiLevelType w:val="multilevel"/>
    <w:tmpl w:val="69C4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CA2D76"/>
    <w:multiLevelType w:val="multilevel"/>
    <w:tmpl w:val="68C8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F277E3"/>
    <w:multiLevelType w:val="multilevel"/>
    <w:tmpl w:val="09E0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EB3AA4"/>
    <w:multiLevelType w:val="multilevel"/>
    <w:tmpl w:val="CC20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8329AD"/>
    <w:multiLevelType w:val="multilevel"/>
    <w:tmpl w:val="0A72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A94D7E"/>
    <w:multiLevelType w:val="multilevel"/>
    <w:tmpl w:val="3988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E05B3A"/>
    <w:multiLevelType w:val="multilevel"/>
    <w:tmpl w:val="EE38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1A09DA"/>
    <w:multiLevelType w:val="multilevel"/>
    <w:tmpl w:val="2348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8D24C7"/>
    <w:multiLevelType w:val="multilevel"/>
    <w:tmpl w:val="488C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1012DD"/>
    <w:multiLevelType w:val="multilevel"/>
    <w:tmpl w:val="D0C8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6B6145"/>
    <w:multiLevelType w:val="multilevel"/>
    <w:tmpl w:val="D412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729066">
    <w:abstractNumId w:val="24"/>
  </w:num>
  <w:num w:numId="2" w16cid:durableId="108209876">
    <w:abstractNumId w:val="20"/>
  </w:num>
  <w:num w:numId="3" w16cid:durableId="2134907637">
    <w:abstractNumId w:val="13"/>
  </w:num>
  <w:num w:numId="4" w16cid:durableId="1590239370">
    <w:abstractNumId w:val="17"/>
  </w:num>
  <w:num w:numId="5" w16cid:durableId="1898322286">
    <w:abstractNumId w:val="1"/>
  </w:num>
  <w:num w:numId="6" w16cid:durableId="999189699">
    <w:abstractNumId w:val="9"/>
  </w:num>
  <w:num w:numId="7" w16cid:durableId="575170393">
    <w:abstractNumId w:val="12"/>
  </w:num>
  <w:num w:numId="8" w16cid:durableId="1059550373">
    <w:abstractNumId w:val="5"/>
  </w:num>
  <w:num w:numId="9" w16cid:durableId="79134156">
    <w:abstractNumId w:val="8"/>
  </w:num>
  <w:num w:numId="10" w16cid:durableId="633370961">
    <w:abstractNumId w:val="14"/>
  </w:num>
  <w:num w:numId="11" w16cid:durableId="1356540151">
    <w:abstractNumId w:val="21"/>
  </w:num>
  <w:num w:numId="12" w16cid:durableId="2003192632">
    <w:abstractNumId w:val="11"/>
  </w:num>
  <w:num w:numId="13" w16cid:durableId="346300110">
    <w:abstractNumId w:val="22"/>
  </w:num>
  <w:num w:numId="14" w16cid:durableId="427652145">
    <w:abstractNumId w:val="16"/>
  </w:num>
  <w:num w:numId="15" w16cid:durableId="503937279">
    <w:abstractNumId w:val="15"/>
  </w:num>
  <w:num w:numId="16" w16cid:durableId="2072070342">
    <w:abstractNumId w:val="19"/>
  </w:num>
  <w:num w:numId="17" w16cid:durableId="526135826">
    <w:abstractNumId w:val="2"/>
  </w:num>
  <w:num w:numId="18" w16cid:durableId="717361802">
    <w:abstractNumId w:val="7"/>
  </w:num>
  <w:num w:numId="19" w16cid:durableId="1298146980">
    <w:abstractNumId w:val="25"/>
  </w:num>
  <w:num w:numId="20" w16cid:durableId="1910798027">
    <w:abstractNumId w:val="23"/>
  </w:num>
  <w:num w:numId="21" w16cid:durableId="525172055">
    <w:abstractNumId w:val="3"/>
  </w:num>
  <w:num w:numId="22" w16cid:durableId="858548842">
    <w:abstractNumId w:val="10"/>
  </w:num>
  <w:num w:numId="23" w16cid:durableId="125321228">
    <w:abstractNumId w:val="6"/>
  </w:num>
  <w:num w:numId="24" w16cid:durableId="1278676952">
    <w:abstractNumId w:val="18"/>
  </w:num>
  <w:num w:numId="25" w16cid:durableId="653945760">
    <w:abstractNumId w:val="0"/>
  </w:num>
  <w:num w:numId="26" w16cid:durableId="1498036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761B9"/>
    <w:rsid w:val="00030D65"/>
    <w:rsid w:val="00061DC4"/>
    <w:rsid w:val="00105155"/>
    <w:rsid w:val="00117267"/>
    <w:rsid w:val="001A68FD"/>
    <w:rsid w:val="001A7CB6"/>
    <w:rsid w:val="00345B90"/>
    <w:rsid w:val="00443841"/>
    <w:rsid w:val="00482492"/>
    <w:rsid w:val="005761B9"/>
    <w:rsid w:val="007F65AD"/>
    <w:rsid w:val="009A4C9E"/>
    <w:rsid w:val="00A94BB5"/>
    <w:rsid w:val="00AB5442"/>
    <w:rsid w:val="00AD479B"/>
    <w:rsid w:val="00BB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182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6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6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6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6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6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6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6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6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6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6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61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61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6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6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6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6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6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6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6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6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6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61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6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61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61B9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5761B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30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D65"/>
  </w:style>
  <w:style w:type="paragraph" w:styleId="Stopka">
    <w:name w:val="footer"/>
    <w:basedOn w:val="Normalny"/>
    <w:link w:val="StopkaZnak"/>
    <w:uiPriority w:val="99"/>
    <w:unhideWhenUsed/>
    <w:rsid w:val="00030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2004</Words>
  <Characters>13279</Characters>
  <Application>Microsoft Office Word</Application>
  <DocSecurity>0</DocSecurity>
  <Lines>269</Lines>
  <Paragraphs>53</Paragraphs>
  <ScaleCrop>false</ScaleCrop>
  <Company/>
  <LinksUpToDate>false</LinksUpToDate>
  <CharactersWithSpaces>15244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2026-03-20T10:31:00Z</dcterms:created>
  <dcterms:modified xsi:type="dcterms:W3CDTF">2026-03-20T10:31:00Z</dcterms:modified>
</cp:coreProperties>
</file>