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504" w:rsidRPr="001A0504" w:rsidRDefault="001A0504" w:rsidP="001A0504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7"/>
          <w:szCs w:val="27"/>
        </w:rPr>
      </w:pPr>
      <w:r w:rsidRPr="001A0504">
        <w:rPr>
          <w:rFonts w:ascii="Arial" w:eastAsia="Times New Roman" w:hAnsi="Arial" w:cs="Arial"/>
          <w:b/>
          <w:bCs/>
          <w:kern w:val="36"/>
          <w:sz w:val="27"/>
          <w:szCs w:val="27"/>
        </w:rPr>
        <w:t>Dokument elektroniczny</w:t>
      </w:r>
    </w:p>
    <w:p w:rsidR="001A0504" w:rsidRPr="001A0504" w:rsidRDefault="001A0504" w:rsidP="001A05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1A0504">
        <w:rPr>
          <w:rFonts w:ascii="Arial" w:eastAsia="Times New Roman" w:hAnsi="Arial" w:cs="Arial"/>
          <w:b/>
          <w:bCs/>
          <w:sz w:val="21"/>
          <w:szCs w:val="21"/>
        </w:rPr>
        <w:t>Miejsce i data sporządzenia dokumentu</w: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t>2026-07-25</w:t>
      </w:r>
    </w:p>
    <w:p w:rsidR="001A0504" w:rsidRPr="001A0504" w:rsidRDefault="001A0504" w:rsidP="001A05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1A0504">
        <w:rPr>
          <w:rFonts w:ascii="Arial" w:eastAsia="Times New Roman" w:hAnsi="Arial" w:cs="Arial"/>
          <w:b/>
          <w:bCs/>
          <w:sz w:val="21"/>
          <w:szCs w:val="21"/>
        </w:rPr>
        <w:t>Dane nadawcy</w: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br/>
      </w:r>
      <w:r w:rsidRPr="001A0504">
        <w:rPr>
          <w:rFonts w:ascii="Arial" w:eastAsia="Times New Roman" w:hAnsi="Arial" w:cs="Arial"/>
          <w:sz w:val="21"/>
          <w:szCs w:val="21"/>
        </w:rPr>
        <w:br/>
      </w:r>
      <w:r w:rsidRPr="001A0504">
        <w:rPr>
          <w:rFonts w:ascii="Arial" w:eastAsia="Times New Roman" w:hAnsi="Arial" w:cs="Arial"/>
          <w:sz w:val="21"/>
          <w:szCs w:val="21"/>
        </w:rPr>
        <w:br/>
      </w:r>
      <w:bookmarkStart w:id="0" w:name="_GoBack"/>
      <w:bookmarkEnd w:id="0"/>
    </w:p>
    <w:p w:rsidR="001A0504" w:rsidRPr="001A0504" w:rsidRDefault="001A0504" w:rsidP="001A05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1"/>
          <w:szCs w:val="21"/>
        </w:rPr>
      </w:pPr>
      <w:r w:rsidRPr="001A0504">
        <w:rPr>
          <w:rFonts w:ascii="Arial" w:eastAsia="Times New Roman" w:hAnsi="Arial" w:cs="Arial"/>
          <w:b/>
          <w:bCs/>
          <w:sz w:val="21"/>
          <w:szCs w:val="21"/>
        </w:rPr>
        <w:t>Dane adresata</w:t>
      </w:r>
    </w:p>
    <w:p w:rsidR="001A0504" w:rsidRPr="001A0504" w:rsidRDefault="001A0504" w:rsidP="001A0504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t>MINISTERSTWO RODZINY, PRACY I POLITYKI SPOŁECZNEJ (00-513 ŚRÓDMIEŚCIE (DZIELNICA M.ST. WARSZAWY), WOJ. MAZOWIECKIE)</w:t>
      </w:r>
    </w:p>
    <w:p w:rsidR="001A0504" w:rsidRPr="001A0504" w:rsidRDefault="001A0504" w:rsidP="001A05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aps/>
          <w:sz w:val="21"/>
          <w:szCs w:val="21"/>
        </w:rPr>
      </w:pPr>
      <w:r w:rsidRPr="001A0504">
        <w:rPr>
          <w:rFonts w:ascii="Arial" w:eastAsia="Times New Roman" w:hAnsi="Arial" w:cs="Arial"/>
          <w:b/>
          <w:bCs/>
          <w:caps/>
          <w:sz w:val="21"/>
          <w:szCs w:val="21"/>
        </w:rPr>
        <w:t>wniosek</w:t>
      </w:r>
    </w:p>
    <w:p w:rsidR="001A0504" w:rsidRPr="001A0504" w:rsidRDefault="001A0504" w:rsidP="001A0504">
      <w:pPr>
        <w:spacing w:before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1"/>
          <w:szCs w:val="21"/>
        </w:rPr>
      </w:pPr>
      <w:r w:rsidRPr="001A0504">
        <w:rPr>
          <w:rFonts w:ascii="Arial" w:eastAsia="Times New Roman" w:hAnsi="Arial" w:cs="Arial"/>
          <w:b/>
          <w:bCs/>
          <w:sz w:val="21"/>
          <w:szCs w:val="21"/>
        </w:rPr>
        <w:t>Petycja w sprawie wprowadzenia tymczasowego związku narzeczeńskiego lub partnerskiego</w: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t xml:space="preserve">Na podstawie art. 63 Konstytucji Rzeczypospolitej Polskiej oraz ustawy o petycjach zwracam się z petycją o podjęcie prac legislacyjnych mających na celu wsparcie narzeczonych oczekujących na zawarcie małżeństwa oraz skrócenie terminów oczekiwania na ślub w Urzędach Stanu Cywilnego. W wielu Urzędach Stanu Cywilnego narzeczeni muszą oczekiwać na ślub kilka miesięcy od dnia zgłoszenia zamiaru zawarcia małżeństwa. Dotyczy to również mnie i mojej partnerki. Wspólnie wychowujemy syna, prowadzimy wspólne gospodarstwo domowe i chcemy jak najszybciej zawrzeć związek małżeński, jednak jesteśmy zmuszeni oczekiwać wiele miesięcy na wyznaczony termin. Wnoszę o rozważenie utworzenia instytucji tymczasowego związku narzeczeńskiego lub przejściowego związku partnerskiego dla par, które złożyły wszystkie wymagane dokumenty w Urzędzie Stanu Cywilnego i otrzymały termin ślubu. Status taki obowiązywałby wyłącznie od dnia rezerwacji terminu ślubu do dnia zawarcia małżeństwa. Nie zastępowałby małżeństwa, nie nadawałby statusu małżonków i wygasałby automatycznie w dniu ślubu. Proponowane rozwiązanie nie podważałoby art. 18 Konstytucji RP dotyczącego ochrony małżeństwa jako związku kobiety i mężczyzny. Przeciwnie, byłoby rozwiązaniem wspierającym małżeństwo, ponieważ dotyczyłoby wyłącznie osób, które już podjęły decyzję o jego zawarciu i dopełniły wszystkich formalności. Uważam, że obecny stan prawny nie zapewnia odpowiedniego wsparcia narzeczonym oczekującym na ślub. Państwo powinno wspierać osoby pragnące zawrzeć małżeństwo, szczególnie gdy wspólnie wychowują dzieci i tworzą rodzinę. Wnoszę również o podjęcie działań mających na celu skrócenie terminów oczekiwania na śluby cywilne poprzez zwiększenie liczby dostępnych terminów oraz usprawnienie organizacji pracy Urzędów Stanu Cywilnego. Proszę o rozpatrzenie niniejszej petycji oraz przedstawienie stanowiska w sprawie proponowanych zmian. Z wyrazami szacunku </w: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t xml:space="preserve">Dokument został podpisany, aby go zweryfikować należy użyć oprogramowania do weryfikacji podpisu. Data złożenia podpisu: </w:t>
      </w:r>
      <w:r w:rsidRPr="001A0504">
        <w:rPr>
          <w:rFonts w:ascii="Arial" w:eastAsia="Times New Roman" w:hAnsi="Arial" w:cs="Arial"/>
          <w:sz w:val="21"/>
          <w:szCs w:val="21"/>
        </w:rPr>
        <w:br/>
        <w:t xml:space="preserve">2026-07-25T16:37:40.772+02:00 </w: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pict>
          <v:rect id="_x0000_i1041" style="width:0;height:1.5pt" o:hralign="center" o:hrstd="t" o:hr="t" fillcolor="#a0a0a0" stroked="f"/>
        </w:pict>
      </w:r>
    </w:p>
    <w:p w:rsidR="001A0504" w:rsidRPr="001A0504" w:rsidRDefault="001A0504" w:rsidP="001A050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A0504">
        <w:rPr>
          <w:rFonts w:ascii="Arial" w:eastAsia="Times New Roman" w:hAnsi="Arial" w:cs="Arial"/>
          <w:sz w:val="21"/>
          <w:szCs w:val="21"/>
        </w:rPr>
        <w:t>Podpis elektroniczny</w:t>
      </w:r>
    </w:p>
    <w:p w:rsidR="000636CC" w:rsidRPr="001A0504" w:rsidRDefault="001A0504" w:rsidP="001A0504"/>
    <w:sectPr w:rsidR="000636CC" w:rsidRPr="001A0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B5"/>
    <w:rsid w:val="00103B34"/>
    <w:rsid w:val="001A0504"/>
    <w:rsid w:val="00EF4BB5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B836"/>
  <w15:chartTrackingRefBased/>
  <w15:docId w15:val="{0A69728D-3344-4220-AB2D-83D788DE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F4B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paragraph" w:styleId="Nagwek2">
    <w:name w:val="heading 2"/>
    <w:basedOn w:val="Normalny"/>
    <w:link w:val="Nagwek2Znak"/>
    <w:uiPriority w:val="9"/>
    <w:qFormat/>
    <w:rsid w:val="00EF4B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paragraph" w:styleId="Nagwek3">
    <w:name w:val="heading 3"/>
    <w:basedOn w:val="Normalny"/>
    <w:link w:val="Nagwek3Znak"/>
    <w:uiPriority w:val="9"/>
    <w:qFormat/>
    <w:rsid w:val="00EF4BB5"/>
    <w:pPr>
      <w:spacing w:before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4BB5"/>
    <w:rPr>
      <w:rFonts w:ascii="Times New Roman" w:eastAsia="Times New Roman" w:hAnsi="Times New Roman" w:cs="Times New Roman"/>
      <w:b/>
      <w:bCs/>
      <w:kern w:val="36"/>
      <w:sz w:val="27"/>
      <w:szCs w:val="27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F4BB5"/>
    <w:rPr>
      <w:rFonts w:ascii="Times New Roman" w:eastAsia="Times New Roman" w:hAnsi="Times New Roman" w:cs="Times New Roman"/>
      <w:b/>
      <w:bCs/>
      <w:sz w:val="21"/>
      <w:szCs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F4BB5"/>
    <w:rPr>
      <w:rFonts w:ascii="Times New Roman" w:eastAsia="Times New Roman" w:hAnsi="Times New Roman" w:cs="Times New Roman"/>
      <w:b/>
      <w:bCs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6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7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359</Words>
  <Characters>2051</Characters>
  <Application>Microsoft Office Word</Application>
  <DocSecurity>0</DocSecurity>
  <Lines>17</Lines>
  <Paragraphs>4</Paragraphs>
  <ScaleCrop>false</ScaleCrop>
  <Company>MSWiA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2</cp:revision>
  <dcterms:created xsi:type="dcterms:W3CDTF">2026-10-09T12:11:00Z</dcterms:created>
  <dcterms:modified xsi:type="dcterms:W3CDTF">2026-10-09T12:11:00Z</dcterms:modified>
</cp:coreProperties>
</file>