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F32886" w:rsidRPr="00F32886">
        <w:rPr>
          <w:rFonts w:ascii="Arial" w:hAnsi="Arial" w:cs="Arial"/>
        </w:rPr>
        <w:t>5</w:t>
      </w:r>
      <w:r w:rsidR="00114E48" w:rsidRPr="00F32886">
        <w:rPr>
          <w:rFonts w:ascii="Arial" w:hAnsi="Arial" w:cs="Arial"/>
        </w:rPr>
        <w:t>.</w:t>
      </w:r>
      <w:r w:rsidR="00114E48">
        <w:rPr>
          <w:rFonts w:ascii="Arial" w:hAnsi="Arial" w:cs="Arial"/>
        </w:rPr>
        <w:t>0</w:t>
      </w:r>
      <w:r w:rsidR="00C97A2D">
        <w:rPr>
          <w:rFonts w:ascii="Arial" w:hAnsi="Arial" w:cs="Arial"/>
        </w:rPr>
        <w:t>6</w:t>
      </w:r>
      <w:r w:rsidR="00114E48">
        <w:rPr>
          <w:rFonts w:ascii="Arial" w:hAnsi="Arial" w:cs="Arial"/>
        </w:rPr>
        <w:t>.</w:t>
      </w:r>
      <w:r w:rsidR="001E0BCA">
        <w:rPr>
          <w:rFonts w:ascii="Arial" w:hAnsi="Arial" w:cs="Arial"/>
        </w:rPr>
        <w:t>2018</w:t>
      </w:r>
      <w:r w:rsidR="00ED383B">
        <w:rPr>
          <w:rFonts w:ascii="Arial" w:hAnsi="Arial" w:cs="Arial"/>
        </w:rPr>
        <w:t xml:space="preserve"> 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9C488F">
        <w:rPr>
          <w:rFonts w:ascii="Arial" w:hAnsi="Arial" w:cs="Arial"/>
          <w:b/>
          <w:i/>
          <w:sz w:val="22"/>
          <w:szCs w:val="22"/>
        </w:rPr>
        <w:t xml:space="preserve">Doposażenie zakładów </w:t>
      </w:r>
      <w:r w:rsidR="00B045C0">
        <w:rPr>
          <w:rFonts w:ascii="Arial" w:hAnsi="Arial" w:cs="Arial"/>
          <w:b/>
          <w:i/>
          <w:sz w:val="22"/>
          <w:szCs w:val="22"/>
        </w:rPr>
        <w:t xml:space="preserve">medycyny nuklearnej” w 2018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Pr="00226929">
        <w:rPr>
          <w:rFonts w:ascii="Arial" w:hAnsi="Arial" w:cs="Arial"/>
          <w:sz w:val="22"/>
          <w:szCs w:val="22"/>
        </w:rPr>
        <w:t>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Ministra Zdro</w:t>
      </w:r>
      <w:r w:rsidR="009C488F">
        <w:rPr>
          <w:rFonts w:ascii="Arial" w:hAnsi="Arial" w:cs="Arial"/>
          <w:sz w:val="22"/>
          <w:szCs w:val="22"/>
        </w:rPr>
        <w:t>wia z dnia 29 grudnia 2014 r. w </w:t>
      </w:r>
      <w:r w:rsidRPr="00226929">
        <w:rPr>
          <w:rFonts w:ascii="Arial" w:hAnsi="Arial" w:cs="Arial"/>
          <w:sz w:val="22"/>
          <w:szCs w:val="22"/>
        </w:rPr>
        <w:t>sprawie prowadzenia prac nad opracowaniem i realizacją programów polityki zdrowotnej (Dz. Urz. M</w:t>
      </w:r>
      <w:r>
        <w:rPr>
          <w:rFonts w:ascii="Arial" w:hAnsi="Arial" w:cs="Arial"/>
          <w:sz w:val="22"/>
          <w:szCs w:val="22"/>
        </w:rPr>
        <w:t>in. Zdrow.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="00CA4DAA">
        <w:rPr>
          <w:rFonts w:ascii="Arial" w:hAnsi="Arial" w:cs="Arial"/>
          <w:sz w:val="22"/>
          <w:szCs w:val="22"/>
        </w:rPr>
        <w:t xml:space="preserve"> z </w:t>
      </w:r>
      <w:r>
        <w:rPr>
          <w:rFonts w:ascii="Arial" w:hAnsi="Arial" w:cs="Arial"/>
          <w:sz w:val="22"/>
          <w:szCs w:val="22"/>
        </w:rPr>
        <w:t xml:space="preserve">późn. zm.),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ED383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B045C0">
        <w:rPr>
          <w:rFonts w:ascii="Arial" w:hAnsi="Arial" w:cs="Arial"/>
          <w:b/>
          <w:iCs/>
        </w:rPr>
        <w:t xml:space="preserve"> formalne: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>4 Wojskowy Szpital Kliniczny z Polikliniką SPZOZ we Wrocławiu, ul. Rudolfa Weigla 5, 50-981 Wrocław;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>Regionalny Szpital Specjalistyczny im. dr Władysława Biegańskiego, ul. dr Ludwika Rydygiera 15/17, 86-300 Grudziądz;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>Wojewódzki Szpital Specjalistyczny im. Stefana Kardynała Wyszyńskiego SPZOZ, ul. Kraśnicka 100, 20-718 Lublin;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>105. Kresowy Szpital Wojskowy z Przychodnią SPZOZ, ul. Domańskiego 2, 68-200 Żary;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 xml:space="preserve">Wojewódzkie Wielospecjalistyczne Centrum Onkologii i Traumatologii im. Mikołaja Kopernika, ul. Pabianicka 62, 93-513 Łódź; </w:t>
      </w:r>
    </w:p>
    <w:p w:rsidR="00B045C0" w:rsidRPr="00B045C0" w:rsidRDefault="00B045C0" w:rsidP="00B045C0">
      <w:pPr>
        <w:numPr>
          <w:ilvl w:val="0"/>
          <w:numId w:val="32"/>
        </w:numPr>
        <w:spacing w:after="120" w:line="360" w:lineRule="auto"/>
        <w:contextualSpacing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>Centrum Onkologii – Instytut im. Marii Skłodowskiej–Curie, ul. Wawelska 15B, 02-034 Warszawa;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>Samodzielny Publiczny Centralny Szpital Kliniczny w Warszawie, ul. Banacha 1a, 02-097 Warszawa;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lang w:eastAsia="pl-PL"/>
        </w:rPr>
        <w:t>Wojskowy Instytut Medyczny, ul. Szaserów 128, 04-141 Warszawa;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lang w:eastAsia="pl-PL"/>
        </w:rPr>
        <w:t>Mazowiecki Szpital Bródnowski w Warszawie Sp. z o.o., ul. Kondratowicza 8, 03-242 Warszawa;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lang w:eastAsia="pl-PL"/>
        </w:rPr>
        <w:t>Szpitale Pomorskie Sp. z o.o., ul. Powstania Styczniowego 1, 81-519 Gdynia;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lang w:eastAsia="pl-PL"/>
        </w:rPr>
        <w:t>Wojewódzki Szpital Specjalistyczny im. Najświętszej Maryi Panny, ul. Bialska 104/118, 42-200 Częstochowa;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lang w:eastAsia="pl-PL"/>
        </w:rPr>
        <w:t>Świętokrzyskie Centrum Onkologii SPZOZ, ul. Artwińskiego 3, 25-734 Kielce</w:t>
      </w:r>
      <w:r w:rsidR="008C028E">
        <w:rPr>
          <w:rFonts w:ascii="Arial" w:eastAsia="Times New Roman" w:hAnsi="Arial" w:cs="Arial"/>
          <w:lang w:eastAsia="pl-PL"/>
        </w:rPr>
        <w:t>;</w:t>
      </w:r>
    </w:p>
    <w:p w:rsidR="00B045C0" w:rsidRPr="00B045C0" w:rsidRDefault="00B045C0" w:rsidP="00B045C0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045C0">
        <w:rPr>
          <w:rFonts w:ascii="Arial" w:eastAsia="Times New Roman" w:hAnsi="Arial" w:cs="Arial"/>
          <w:lang w:eastAsia="pl-PL"/>
        </w:rPr>
        <w:t>Samodzielny Publiczny Szpital Kliniczny Nr 1 im. Prof. Tadeusza Sokołowskiego Pomorskiego Uniwersytetu Medycznego, ul. Unii Lubelskiej 1, 71-252 Szczecin;</w:t>
      </w:r>
    </w:p>
    <w:p w:rsidR="00B045C0" w:rsidRPr="00833AAB" w:rsidRDefault="00B045C0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</w:p>
    <w:p w:rsidR="00957523" w:rsidRPr="000E3E27" w:rsidRDefault="0050120E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lastRenderedPageBreak/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B045C0" w:rsidRPr="00B045C0" w:rsidRDefault="00B045C0" w:rsidP="00B045C0">
      <w:pPr>
        <w:numPr>
          <w:ilvl w:val="0"/>
          <w:numId w:val="29"/>
        </w:numPr>
        <w:spacing w:after="120" w:line="360" w:lineRule="auto"/>
        <w:ind w:left="284" w:hanging="283"/>
        <w:contextualSpacing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045C0">
        <w:rPr>
          <w:rFonts w:ascii="Arial" w:eastAsia="Times New Roman" w:hAnsi="Arial" w:cs="Arial"/>
          <w:b/>
          <w:szCs w:val="24"/>
          <w:lang w:eastAsia="pl-PL"/>
        </w:rPr>
        <w:t xml:space="preserve">10 Wojskowy Szpital Kliniczny z Polikliniką SPZOZ, ul. Powstańców Warszawy 5, </w:t>
      </w:r>
    </w:p>
    <w:p w:rsidR="00B045C0" w:rsidRPr="00B045C0" w:rsidRDefault="00B045C0" w:rsidP="00B045C0">
      <w:pPr>
        <w:spacing w:after="120" w:line="360" w:lineRule="auto"/>
        <w:ind w:left="340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045C0">
        <w:rPr>
          <w:rFonts w:ascii="Arial" w:eastAsia="Times New Roman" w:hAnsi="Arial" w:cs="Arial"/>
          <w:b/>
          <w:szCs w:val="24"/>
          <w:lang w:eastAsia="pl-PL"/>
        </w:rPr>
        <w:t>85-681 Bydgoszcz</w:t>
      </w:r>
    </w:p>
    <w:p w:rsidR="00B045C0" w:rsidRPr="00B045C0" w:rsidRDefault="00B045C0" w:rsidP="00B045C0">
      <w:pPr>
        <w:numPr>
          <w:ilvl w:val="0"/>
          <w:numId w:val="33"/>
        </w:numPr>
        <w:spacing w:after="120" w:line="360" w:lineRule="auto"/>
        <w:ind w:left="851" w:hanging="284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045C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Pr="00B045C0">
        <w:rPr>
          <w:rFonts w:ascii="Arial" w:eastAsia="Times New Roman" w:hAnsi="Arial" w:cs="Arial"/>
          <w:szCs w:val="24"/>
          <w:lang w:eastAsia="pl-PL"/>
        </w:rPr>
        <w:t>W załączniku nr 4 w tabeli 1 dotyczącej informacji o infrastrukturze Oferenta brak daty dziennej uruchomienia sprzętu dla każdej wskazanej pozycji.</w:t>
      </w:r>
    </w:p>
    <w:p w:rsidR="00B045C0" w:rsidRPr="00B045C0" w:rsidRDefault="00B045C0" w:rsidP="00B045C0">
      <w:pPr>
        <w:numPr>
          <w:ilvl w:val="0"/>
          <w:numId w:val="29"/>
        </w:numPr>
        <w:spacing w:after="120" w:line="360" w:lineRule="auto"/>
        <w:ind w:left="284" w:hanging="284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B045C0">
        <w:rPr>
          <w:rFonts w:ascii="Arial" w:eastAsia="Times New Roman" w:hAnsi="Arial" w:cs="Arial"/>
          <w:b/>
          <w:szCs w:val="24"/>
          <w:lang w:eastAsia="pl-PL"/>
        </w:rPr>
        <w:t xml:space="preserve">Centralny Szpital Kliniczny MSWiA, ul. Wołoska 137, 02-507 Warszawa; </w:t>
      </w:r>
    </w:p>
    <w:p w:rsidR="009F2CB6" w:rsidRDefault="00B045C0" w:rsidP="009F2CB6">
      <w:pPr>
        <w:numPr>
          <w:ilvl w:val="0"/>
          <w:numId w:val="33"/>
        </w:numPr>
        <w:spacing w:after="120" w:line="360" w:lineRule="auto"/>
        <w:ind w:left="851" w:hanging="284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045C0">
        <w:rPr>
          <w:rFonts w:ascii="Arial" w:eastAsia="Times New Roman" w:hAnsi="Arial" w:cs="Arial"/>
          <w:szCs w:val="24"/>
          <w:lang w:eastAsia="pl-PL"/>
        </w:rPr>
        <w:t xml:space="preserve">Załączony do oferty wydruk z Krajowego Rejestru Sądowego jest niezgodny ze stanem faktycznym i prawnym na dzień sporządzenia oferty. </w:t>
      </w:r>
    </w:p>
    <w:p w:rsidR="009F2CB6" w:rsidRPr="009F2CB6" w:rsidRDefault="009F2CB6" w:rsidP="009F2CB6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9F2CB6">
        <w:rPr>
          <w:rFonts w:ascii="Arial" w:eastAsia="Times New Roman" w:hAnsi="Arial" w:cs="Arial"/>
          <w:b/>
          <w:szCs w:val="24"/>
          <w:lang w:eastAsia="pl-PL"/>
        </w:rPr>
        <w:t xml:space="preserve">Instytut „Pomnik – Centrum Zdrowia Dziecka”, Al. Dzieci Polskich 20, 04-730 Warszawa; </w:t>
      </w:r>
    </w:p>
    <w:p w:rsidR="009F2CB6" w:rsidRDefault="009F2CB6" w:rsidP="009F2CB6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9F2CB6">
        <w:rPr>
          <w:rFonts w:ascii="Arial" w:eastAsia="Times New Roman" w:hAnsi="Arial" w:cs="Arial"/>
          <w:szCs w:val="24"/>
          <w:lang w:eastAsia="pl-PL"/>
        </w:rPr>
        <w:t>W załączniku nr 4 w tabeli 1 dotyczącej informacji o infrastrukturze Oferenta brak daty dziennej uruchomienia sprzętu dla każdej wskazanej pozycji.</w:t>
      </w:r>
    </w:p>
    <w:p w:rsidR="007A51C0" w:rsidRPr="007A51C0" w:rsidRDefault="007A51C0" w:rsidP="007A51C0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7A51C0">
        <w:rPr>
          <w:rFonts w:ascii="Arial" w:eastAsia="Times New Roman" w:hAnsi="Arial" w:cs="Arial"/>
          <w:b/>
          <w:szCs w:val="24"/>
          <w:lang w:eastAsia="pl-PL"/>
        </w:rPr>
        <w:t>Nukleomed NZOZ, ul. Żegańska 46A, 04-736 Warszawa;</w:t>
      </w:r>
    </w:p>
    <w:p w:rsidR="007A51C0" w:rsidRPr="007A51C0" w:rsidRDefault="007A51C0" w:rsidP="007A51C0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A51C0">
        <w:rPr>
          <w:rFonts w:ascii="Arial" w:eastAsia="Times New Roman" w:hAnsi="Arial" w:cs="Arial"/>
          <w:szCs w:val="24"/>
          <w:lang w:eastAsia="pl-PL"/>
        </w:rPr>
        <w:t>W załączniku 4  w tabeli 3 dotyczącej informacji o kadrze medycznej brak określonej formy zatrudnienia poszczególnych osób.</w:t>
      </w:r>
    </w:p>
    <w:p w:rsidR="007A51C0" w:rsidRPr="007A51C0" w:rsidRDefault="007A51C0" w:rsidP="007A51C0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7A51C0">
        <w:rPr>
          <w:rFonts w:ascii="Arial" w:eastAsia="Times New Roman" w:hAnsi="Arial" w:cs="Arial"/>
          <w:b/>
          <w:szCs w:val="24"/>
          <w:lang w:eastAsia="pl-PL"/>
        </w:rPr>
        <w:t>Białostockie Centrum Onkologii im. Marii Skłodowskiej - Curie w Białymstoku, ul. Ogrodowa 12, 15-027 Białystok;</w:t>
      </w:r>
    </w:p>
    <w:p w:rsidR="007A51C0" w:rsidRPr="007A51C0" w:rsidRDefault="007A51C0" w:rsidP="007A51C0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A51C0">
        <w:rPr>
          <w:rFonts w:ascii="Arial" w:eastAsia="Times New Roman" w:hAnsi="Arial" w:cs="Arial"/>
          <w:szCs w:val="24"/>
          <w:lang w:eastAsia="pl-PL"/>
        </w:rPr>
        <w:t>W załączniku 4 w tabeli 1 dotyczącej informacji o Infrastrukturze Oferenta nie podano rodzaju posiadanej gamma kamery.</w:t>
      </w:r>
    </w:p>
    <w:p w:rsidR="007A51C0" w:rsidRPr="007A51C0" w:rsidRDefault="007A51C0" w:rsidP="007A51C0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7A51C0">
        <w:rPr>
          <w:rFonts w:ascii="Arial" w:eastAsia="Times New Roman" w:hAnsi="Arial" w:cs="Arial"/>
          <w:szCs w:val="24"/>
          <w:lang w:eastAsia="pl-PL"/>
        </w:rPr>
        <w:t xml:space="preserve">Załączony do oferty wydruk z Krajowego Rejestru Sądowego jest niezgodny ze stanem faktycznym i prawnym na dzień sporządzenia oferty. </w:t>
      </w:r>
    </w:p>
    <w:p w:rsidR="0068393F" w:rsidRPr="0068393F" w:rsidRDefault="0068393F" w:rsidP="0068393F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68393F">
        <w:rPr>
          <w:rFonts w:ascii="Arial" w:eastAsia="Times New Roman" w:hAnsi="Arial" w:cs="Arial"/>
          <w:b/>
          <w:szCs w:val="24"/>
          <w:lang w:eastAsia="pl-PL"/>
        </w:rPr>
        <w:t>Clinica Medica sp. j. Lucyna Klimczak-Gołąb i Tomasz Gołąb, ul. Wyspiańskiego 8, 43-300 Bielsko – Biała;</w:t>
      </w:r>
    </w:p>
    <w:p w:rsidR="0068393F" w:rsidRPr="0068393F" w:rsidRDefault="0068393F" w:rsidP="0068393F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>Nieaktualna w odniesieniu do KRS wersja umowy spółki.</w:t>
      </w:r>
    </w:p>
    <w:p w:rsidR="0068393F" w:rsidRPr="0068393F" w:rsidRDefault="0068393F" w:rsidP="0068393F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68393F">
        <w:rPr>
          <w:rFonts w:ascii="Arial" w:eastAsia="Times New Roman" w:hAnsi="Arial" w:cs="Arial"/>
          <w:b/>
          <w:szCs w:val="24"/>
          <w:lang w:eastAsia="pl-PL"/>
        </w:rPr>
        <w:t xml:space="preserve">Szpital Kliniczny im. H. Święcickiego UM w Poznaniu, ul. Przybyszewskiego 49, </w:t>
      </w:r>
    </w:p>
    <w:p w:rsidR="0068393F" w:rsidRPr="0068393F" w:rsidRDefault="0068393F" w:rsidP="0068393F">
      <w:p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68393F">
        <w:rPr>
          <w:rFonts w:ascii="Arial" w:eastAsia="Times New Roman" w:hAnsi="Arial" w:cs="Arial"/>
          <w:b/>
          <w:szCs w:val="24"/>
          <w:lang w:eastAsia="pl-PL"/>
        </w:rPr>
        <w:t>60-355 Poznań;</w:t>
      </w:r>
    </w:p>
    <w:p w:rsidR="0068393F" w:rsidRPr="0068393F" w:rsidRDefault="0068393F" w:rsidP="0068393F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>Nieprawidłowo wypełniony załącznik nr 2 – w pkt g) brak wartości procentowej wysokości partycypacji w zakupie sprzętu;</w:t>
      </w:r>
    </w:p>
    <w:p w:rsidR="0068393F" w:rsidRPr="0068393F" w:rsidRDefault="0068393F" w:rsidP="0068393F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>Brak wydruku u z Krajowego Rejestru Sądowego;</w:t>
      </w:r>
    </w:p>
    <w:p w:rsidR="0068393F" w:rsidRPr="0068393F" w:rsidRDefault="0068393F" w:rsidP="0068393F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>Brak Statutu/ umowy Spółki.</w:t>
      </w:r>
    </w:p>
    <w:p w:rsidR="007A51C0" w:rsidRPr="009F2CB6" w:rsidRDefault="007A51C0" w:rsidP="007A51C0">
      <w:p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68393F" w:rsidRPr="0068393F" w:rsidRDefault="0068393F" w:rsidP="0068393F">
      <w:pPr>
        <w:numPr>
          <w:ilvl w:val="0"/>
          <w:numId w:val="29"/>
        </w:numPr>
        <w:spacing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68393F">
        <w:rPr>
          <w:rFonts w:ascii="Arial" w:eastAsia="Times New Roman" w:hAnsi="Arial" w:cs="Arial"/>
          <w:b/>
          <w:szCs w:val="24"/>
          <w:lang w:eastAsia="pl-PL"/>
        </w:rPr>
        <w:lastRenderedPageBreak/>
        <w:t>Samodzielny Publiczny Wojewódzki Szpital Zespolony w Szczecinie, ul. Arkońska 4, 71-455 Szczecin.</w:t>
      </w:r>
    </w:p>
    <w:p w:rsidR="0068393F" w:rsidRPr="0068393F" w:rsidRDefault="0068393F" w:rsidP="0068393F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>Nieprawidłowo wypełniony załącznik nr 2 - w pkt g) brak wartości procentowej wysokości partycypacji w zakupie sprzętu;</w:t>
      </w:r>
    </w:p>
    <w:p w:rsidR="0068393F" w:rsidRPr="0068393F" w:rsidRDefault="0068393F" w:rsidP="0068393F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 xml:space="preserve">Załączony do oferty wydruk z Krajowego Rejestru Sądowego jest niezgodny ze stanem faktycznym i prawnym na dzień sporządzenia oferty; </w:t>
      </w:r>
    </w:p>
    <w:p w:rsidR="009C488F" w:rsidRPr="00460E2B" w:rsidRDefault="0068393F" w:rsidP="00ED383B">
      <w:pPr>
        <w:numPr>
          <w:ilvl w:val="0"/>
          <w:numId w:val="33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68393F">
        <w:rPr>
          <w:rFonts w:ascii="Arial" w:eastAsia="Times New Roman" w:hAnsi="Arial" w:cs="Arial"/>
          <w:szCs w:val="24"/>
          <w:lang w:eastAsia="pl-PL"/>
        </w:rPr>
        <w:t>Brak pełnomocnictwa dla osoby potwierdzającej za zgodność z oryginałem.</w:t>
      </w:r>
    </w:p>
    <w:p w:rsidR="00CA6957" w:rsidRDefault="00CA6957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Brakujące dokumenty należy składać w formie pisemnej w </w:t>
      </w:r>
      <w:r w:rsidRPr="00005DD7">
        <w:rPr>
          <w:rFonts w:ascii="Arial" w:hAnsi="Arial" w:cs="Arial"/>
          <w:b/>
          <w:color w:val="222222"/>
        </w:rPr>
        <w:t>7 – dniowym terminie</w:t>
      </w:r>
      <w:r>
        <w:rPr>
          <w:rFonts w:ascii="Arial" w:hAnsi="Arial" w:cs="Arial"/>
          <w:b/>
          <w:color w:val="222222"/>
        </w:rPr>
        <w:t>,</w:t>
      </w:r>
      <w:r w:rsidRPr="00005DD7">
        <w:rPr>
          <w:rFonts w:ascii="Arial" w:hAnsi="Arial" w:cs="Arial"/>
          <w:color w:val="222222"/>
        </w:rPr>
        <w:t xml:space="preserve"> liczonym od dnia ukazania się listy tj. </w:t>
      </w:r>
      <w:r w:rsidRPr="00005DD7">
        <w:rPr>
          <w:rFonts w:ascii="Arial" w:hAnsi="Arial" w:cs="Arial"/>
          <w:b/>
          <w:color w:val="222222"/>
        </w:rPr>
        <w:t>w nie</w:t>
      </w:r>
      <w:r>
        <w:rPr>
          <w:rFonts w:ascii="Arial" w:hAnsi="Arial" w:cs="Arial"/>
          <w:b/>
          <w:color w:val="222222"/>
        </w:rPr>
        <w:t>p</w:t>
      </w:r>
      <w:r w:rsidR="00833AAB">
        <w:rPr>
          <w:rFonts w:ascii="Arial" w:hAnsi="Arial" w:cs="Arial"/>
          <w:b/>
          <w:color w:val="222222"/>
        </w:rPr>
        <w:t xml:space="preserve">rzekraczalnym terminie do dnia </w:t>
      </w:r>
      <w:r w:rsidR="00F32886">
        <w:rPr>
          <w:rFonts w:ascii="Arial" w:hAnsi="Arial" w:cs="Arial"/>
          <w:b/>
          <w:color w:val="222222"/>
        </w:rPr>
        <w:t>12</w:t>
      </w:r>
      <w:r w:rsidR="00460E2B">
        <w:rPr>
          <w:rFonts w:ascii="Arial" w:hAnsi="Arial" w:cs="Arial"/>
          <w:b/>
          <w:color w:val="222222"/>
        </w:rPr>
        <w:t xml:space="preserve"> </w:t>
      </w:r>
      <w:r w:rsidR="00114E48">
        <w:rPr>
          <w:rFonts w:ascii="Arial" w:hAnsi="Arial" w:cs="Arial"/>
          <w:b/>
          <w:color w:val="222222"/>
        </w:rPr>
        <w:t>czerwca</w:t>
      </w:r>
      <w:r>
        <w:rPr>
          <w:rFonts w:ascii="Arial" w:hAnsi="Arial" w:cs="Arial"/>
          <w:b/>
          <w:color w:val="222222"/>
        </w:rPr>
        <w:t xml:space="preserve"> 201</w:t>
      </w:r>
      <w:r w:rsidR="001E0BCA">
        <w:rPr>
          <w:rFonts w:ascii="Arial" w:hAnsi="Arial" w:cs="Arial"/>
          <w:b/>
          <w:color w:val="222222"/>
        </w:rPr>
        <w:t>8</w:t>
      </w:r>
      <w:r>
        <w:rPr>
          <w:rFonts w:ascii="Arial" w:hAnsi="Arial" w:cs="Arial"/>
          <w:b/>
          <w:color w:val="222222"/>
        </w:rPr>
        <w:t> </w:t>
      </w:r>
      <w:r w:rsidRPr="00005DD7">
        <w:rPr>
          <w:rFonts w:ascii="Arial" w:hAnsi="Arial" w:cs="Arial"/>
          <w:b/>
          <w:color w:val="222222"/>
        </w:rPr>
        <w:t>r.,</w:t>
      </w:r>
      <w:r w:rsidRPr="00005DD7">
        <w:rPr>
          <w:rFonts w:ascii="Arial" w:hAnsi="Arial" w:cs="Arial"/>
          <w:color w:val="222222"/>
        </w:rPr>
        <w:t xml:space="preserve"> na adres: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Ministerstwo Zdrowia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Departament Polityki Zdrowotnej</w:t>
      </w:r>
    </w:p>
    <w:p w:rsidR="00ED383B" w:rsidRPr="009F579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9F579B">
        <w:rPr>
          <w:rFonts w:ascii="Arial" w:hAnsi="Arial" w:cs="Arial"/>
          <w:iCs/>
        </w:rPr>
        <w:t>ul. Miodowa 15</w:t>
      </w:r>
    </w:p>
    <w:p w:rsidR="00ED383B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ED383B" w:rsidRPr="00005DD7" w:rsidRDefault="00ED383B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005DD7">
        <w:rPr>
          <w:rFonts w:ascii="Arial" w:hAnsi="Arial" w:cs="Arial"/>
          <w:color w:val="222222"/>
        </w:rPr>
        <w:t xml:space="preserve">z dopiskiem na kopercie: </w:t>
      </w:r>
    </w:p>
    <w:p w:rsidR="00ED383B" w:rsidRPr="009C488F" w:rsidRDefault="00ED383B" w:rsidP="00ED383B">
      <w:pPr>
        <w:spacing w:after="12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222222"/>
        </w:rPr>
        <w:t>„</w:t>
      </w:r>
      <w:r w:rsidRPr="00005DD7">
        <w:rPr>
          <w:rFonts w:ascii="Arial" w:hAnsi="Arial" w:cs="Arial"/>
          <w:color w:val="222222"/>
        </w:rPr>
        <w:t>Uzupełnienie do konkursu:</w:t>
      </w:r>
      <w:r w:rsidRPr="00005DD7">
        <w:rPr>
          <w:rFonts w:ascii="Arial" w:hAnsi="Arial" w:cs="Arial"/>
        </w:rPr>
        <w:t xml:space="preserve"> </w:t>
      </w:r>
      <w:r w:rsidR="00CD40F9" w:rsidRPr="00CD40F9">
        <w:rPr>
          <w:rFonts w:ascii="Arial" w:hAnsi="Arial" w:cs="Arial"/>
          <w:i/>
        </w:rPr>
        <w:t xml:space="preserve">Narodowy Program Zwalczania Chorób Nowotworowych zadanie: </w:t>
      </w:r>
      <w:r w:rsidR="009C488F">
        <w:rPr>
          <w:rFonts w:ascii="Arial" w:hAnsi="Arial" w:cs="Arial"/>
          <w:i/>
        </w:rPr>
        <w:t xml:space="preserve">Doposażenie zakładów </w:t>
      </w:r>
      <w:r w:rsidR="00460E2B">
        <w:rPr>
          <w:rFonts w:ascii="Arial" w:hAnsi="Arial" w:cs="Arial"/>
          <w:i/>
        </w:rPr>
        <w:t xml:space="preserve">medycyny nuklearnej” </w:t>
      </w:r>
      <w:r w:rsidR="009C488F">
        <w:rPr>
          <w:rFonts w:ascii="Arial" w:hAnsi="Arial" w:cs="Arial"/>
          <w:i/>
        </w:rPr>
        <w:t xml:space="preserve"> w 2018 r. </w:t>
      </w:r>
    </w:p>
    <w:p w:rsidR="00410F31" w:rsidRDefault="00ED383B" w:rsidP="00CD40F9">
      <w:pPr>
        <w:spacing w:line="360" w:lineRule="auto"/>
        <w:jc w:val="both"/>
      </w:pPr>
      <w:r w:rsidRPr="00005DD7">
        <w:rPr>
          <w:rFonts w:ascii="Arial" w:hAnsi="Arial" w:cs="Arial"/>
          <w:color w:val="222222"/>
        </w:rPr>
        <w:t xml:space="preserve">O zachowaniu terminu decyduje </w:t>
      </w:r>
      <w:r w:rsidRPr="00005DD7">
        <w:rPr>
          <w:rFonts w:ascii="Arial" w:hAnsi="Arial" w:cs="Arial"/>
          <w:b/>
          <w:color w:val="222222"/>
        </w:rPr>
        <w:t>dzień wpływu uzupełnienia</w:t>
      </w:r>
      <w:r w:rsidRPr="00005DD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7904B7">
        <w:t xml:space="preserve"> </w:t>
      </w:r>
      <w:r w:rsidRPr="007904B7">
        <w:rPr>
          <w:rFonts w:ascii="Arial" w:hAnsi="Arial" w:cs="Arial"/>
        </w:rPr>
        <w:t>Dodatkowe informacje można uzysk</w:t>
      </w:r>
      <w:r>
        <w:rPr>
          <w:rFonts w:ascii="Arial" w:hAnsi="Arial" w:cs="Arial"/>
        </w:rPr>
        <w:t xml:space="preserve">ać pod numerem tel. </w:t>
      </w:r>
      <w:r w:rsidR="001E0BCA">
        <w:rPr>
          <w:rFonts w:ascii="Arial" w:hAnsi="Arial" w:cs="Arial"/>
        </w:rPr>
        <w:t>(</w:t>
      </w:r>
      <w:r>
        <w:rPr>
          <w:rFonts w:ascii="Arial" w:hAnsi="Arial" w:cs="Arial"/>
        </w:rPr>
        <w:t>22</w:t>
      </w:r>
      <w:r w:rsidR="001E0BC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63-49-</w:t>
      </w:r>
      <w:r w:rsidR="001E0BCA" w:rsidRPr="00245121">
        <w:rPr>
          <w:rFonts w:ascii="Arial" w:hAnsi="Arial" w:cs="Arial"/>
          <w:u w:val="single"/>
        </w:rPr>
        <w:t>655</w:t>
      </w:r>
      <w:r w:rsidR="001E0BCA">
        <w:rPr>
          <w:rFonts w:ascii="Arial" w:hAnsi="Arial" w:cs="Arial"/>
        </w:rPr>
        <w:t xml:space="preserve"> lub </w:t>
      </w:r>
      <w:r w:rsidR="001E0BCA" w:rsidRPr="00245121">
        <w:rPr>
          <w:rFonts w:ascii="Arial" w:hAnsi="Arial" w:cs="Arial"/>
          <w:u w:val="single"/>
        </w:rPr>
        <w:t>681</w:t>
      </w:r>
      <w:r w:rsidR="001E0BCA">
        <w:rPr>
          <w:rFonts w:ascii="Arial" w:hAnsi="Arial" w:cs="Arial"/>
        </w:rPr>
        <w:t xml:space="preserve">, </w:t>
      </w:r>
      <w:r w:rsidR="001E0BCA" w:rsidRPr="00245121">
        <w:rPr>
          <w:rFonts w:ascii="Arial" w:hAnsi="Arial" w:cs="Arial"/>
          <w:u w:val="single"/>
        </w:rPr>
        <w:t>340</w:t>
      </w:r>
      <w:r w:rsidR="0041023D">
        <w:rPr>
          <w:rFonts w:ascii="Arial" w:hAnsi="Arial" w:cs="Arial"/>
        </w:rPr>
        <w:t xml:space="preserve">, </w:t>
      </w:r>
      <w:r w:rsidR="0041023D" w:rsidRPr="00245121">
        <w:rPr>
          <w:rFonts w:ascii="Arial" w:hAnsi="Arial" w:cs="Arial"/>
          <w:u w:val="single"/>
        </w:rPr>
        <w:t>506</w:t>
      </w:r>
      <w:r w:rsidR="0041023D">
        <w:rPr>
          <w:rFonts w:ascii="Arial" w:hAnsi="Arial" w:cs="Arial"/>
        </w:rPr>
        <w:t>.</w:t>
      </w:r>
    </w:p>
    <w:sectPr w:rsidR="00410F31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92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F6E14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B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10566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049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AAA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2453D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691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0CDA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A669C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1A48"/>
    <w:multiLevelType w:val="hybridMultilevel"/>
    <w:tmpl w:val="15325E62"/>
    <w:lvl w:ilvl="0" w:tplc="4E94DAB4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8707D13"/>
    <w:multiLevelType w:val="hybridMultilevel"/>
    <w:tmpl w:val="E0302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F6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F67EE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9484F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26A78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22CA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B664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3CA5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E4D63"/>
    <w:multiLevelType w:val="multilevel"/>
    <w:tmpl w:val="F52C499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2284D82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C0170"/>
    <w:multiLevelType w:val="hybridMultilevel"/>
    <w:tmpl w:val="A9B03742"/>
    <w:lvl w:ilvl="0" w:tplc="568A55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00807"/>
    <w:multiLevelType w:val="hybridMultilevel"/>
    <w:tmpl w:val="5B009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17289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51D84"/>
    <w:multiLevelType w:val="hybridMultilevel"/>
    <w:tmpl w:val="23108BC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B666D41"/>
    <w:multiLevelType w:val="hybridMultilevel"/>
    <w:tmpl w:val="717E7F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8900B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A3AAD"/>
    <w:multiLevelType w:val="hybridMultilevel"/>
    <w:tmpl w:val="82625AE4"/>
    <w:lvl w:ilvl="0" w:tplc="81482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E930EB"/>
    <w:multiLevelType w:val="hybridMultilevel"/>
    <w:tmpl w:val="C694C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66232"/>
    <w:multiLevelType w:val="hybridMultilevel"/>
    <w:tmpl w:val="A3045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A85C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7"/>
  </w:num>
  <w:num w:numId="5">
    <w:abstractNumId w:val="29"/>
  </w:num>
  <w:num w:numId="6">
    <w:abstractNumId w:val="31"/>
  </w:num>
  <w:num w:numId="7">
    <w:abstractNumId w:val="17"/>
  </w:num>
  <w:num w:numId="8">
    <w:abstractNumId w:val="13"/>
  </w:num>
  <w:num w:numId="9">
    <w:abstractNumId w:val="18"/>
  </w:num>
  <w:num w:numId="10">
    <w:abstractNumId w:val="10"/>
  </w:num>
  <w:num w:numId="11">
    <w:abstractNumId w:val="0"/>
  </w:num>
  <w:num w:numId="12">
    <w:abstractNumId w:val="19"/>
  </w:num>
  <w:num w:numId="13">
    <w:abstractNumId w:val="32"/>
  </w:num>
  <w:num w:numId="14">
    <w:abstractNumId w:val="15"/>
  </w:num>
  <w:num w:numId="15">
    <w:abstractNumId w:val="8"/>
  </w:num>
  <w:num w:numId="16">
    <w:abstractNumId w:val="3"/>
  </w:num>
  <w:num w:numId="17">
    <w:abstractNumId w:val="9"/>
  </w:num>
  <w:num w:numId="18">
    <w:abstractNumId w:val="25"/>
  </w:num>
  <w:num w:numId="19">
    <w:abstractNumId w:val="22"/>
  </w:num>
  <w:num w:numId="20">
    <w:abstractNumId w:val="4"/>
  </w:num>
  <w:num w:numId="21">
    <w:abstractNumId w:val="2"/>
  </w:num>
  <w:num w:numId="22">
    <w:abstractNumId w:val="5"/>
  </w:num>
  <w:num w:numId="23">
    <w:abstractNumId w:val="7"/>
  </w:num>
  <w:num w:numId="24">
    <w:abstractNumId w:val="6"/>
  </w:num>
  <w:num w:numId="25">
    <w:abstractNumId w:val="14"/>
  </w:num>
  <w:num w:numId="26">
    <w:abstractNumId w:val="28"/>
  </w:num>
  <w:num w:numId="27">
    <w:abstractNumId w:val="16"/>
  </w:num>
  <w:num w:numId="28">
    <w:abstractNumId w:val="23"/>
  </w:num>
  <w:num w:numId="29">
    <w:abstractNumId w:val="21"/>
  </w:num>
  <w:num w:numId="30">
    <w:abstractNumId w:val="11"/>
  </w:num>
  <w:num w:numId="31">
    <w:abstractNumId w:val="24"/>
  </w:num>
  <w:num w:numId="32">
    <w:abstractNumId w:val="30"/>
  </w:num>
  <w:num w:numId="33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E3E27"/>
    <w:rsid w:val="00114E48"/>
    <w:rsid w:val="00152EDA"/>
    <w:rsid w:val="001E0BCA"/>
    <w:rsid w:val="00245121"/>
    <w:rsid w:val="0041023D"/>
    <w:rsid w:val="00410F31"/>
    <w:rsid w:val="00460E2B"/>
    <w:rsid w:val="0048764F"/>
    <w:rsid w:val="0050120E"/>
    <w:rsid w:val="0068393F"/>
    <w:rsid w:val="007A3887"/>
    <w:rsid w:val="007A51C0"/>
    <w:rsid w:val="00833AAB"/>
    <w:rsid w:val="008C028E"/>
    <w:rsid w:val="00957523"/>
    <w:rsid w:val="009C488F"/>
    <w:rsid w:val="009E36B1"/>
    <w:rsid w:val="009F2CB6"/>
    <w:rsid w:val="00AA2066"/>
    <w:rsid w:val="00AF638D"/>
    <w:rsid w:val="00B045C0"/>
    <w:rsid w:val="00B4735C"/>
    <w:rsid w:val="00B94964"/>
    <w:rsid w:val="00BB0FF9"/>
    <w:rsid w:val="00BC60A9"/>
    <w:rsid w:val="00C97A2D"/>
    <w:rsid w:val="00CA4DAA"/>
    <w:rsid w:val="00CA6957"/>
    <w:rsid w:val="00CD40F9"/>
    <w:rsid w:val="00D511E8"/>
    <w:rsid w:val="00DF0008"/>
    <w:rsid w:val="00E976AA"/>
    <w:rsid w:val="00EB514E"/>
    <w:rsid w:val="00ED383B"/>
    <w:rsid w:val="00F1722B"/>
    <w:rsid w:val="00F32886"/>
    <w:rsid w:val="00FC1E61"/>
    <w:rsid w:val="00F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Łuszczyńska Kinga</cp:lastModifiedBy>
  <cp:revision>2</cp:revision>
  <dcterms:created xsi:type="dcterms:W3CDTF">2018-06-04T13:55:00Z</dcterms:created>
  <dcterms:modified xsi:type="dcterms:W3CDTF">2018-06-04T13:55:00Z</dcterms:modified>
</cp:coreProperties>
</file>