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737C02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E0B856A" w:rsidR="00154D02" w:rsidRPr="00737C02" w:rsidRDefault="008C348E" w:rsidP="00737C0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737C02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A2A6130" w:rsidR="00154D02" w:rsidRPr="00737C02" w:rsidRDefault="008C348E" w:rsidP="00737C0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40C59" w:rsidRPr="00737C02">
              <w:rPr>
                <w:rFonts w:ascii="Times New Roman" w:hAnsi="Times New Roman" w:cs="Times New Roman"/>
                <w:sz w:val="24"/>
                <w:szCs w:val="24"/>
              </w:rPr>
              <w:t>Meksykańskimi Stanami Zjednoczonymi</w:t>
            </w:r>
            <w:r w:rsidR="00D462F9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737C02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>o doręczaniu za granicą dokumentów sądowych i pozasądowych w sprawach cywilnych lub handlowych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737C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737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737C02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737C02" w:rsidRDefault="003A23DA" w:rsidP="00737C0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7C02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737C02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F127B8B" w:rsidR="00C0362D" w:rsidRPr="008C348E" w:rsidRDefault="003A23DA" w:rsidP="008C348E">
            <w:pPr>
              <w:pStyle w:val="Standard"/>
              <w:spacing w:after="0" w:line="360" w:lineRule="auto"/>
              <w:jc w:val="both"/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E9276A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DC2C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DC2CF2">
              <w:rPr>
                <w:rFonts w:ascii="Times New Roman" w:hAnsi="Times New Roman" w:cs="Times New Roman"/>
                <w:sz w:val="24"/>
                <w:szCs w:val="24"/>
              </w:rPr>
              <w:t>powinien być przesłany</w:t>
            </w:r>
            <w:r w:rsidR="002B10F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do organu centralnego</w:t>
            </w:r>
            <w:r w:rsidR="008C348E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8C348E">
              <w:t>jest:</w:t>
            </w:r>
          </w:p>
          <w:p w14:paraId="46573DDB" w14:textId="77777777" w:rsidR="0044431F" w:rsidRPr="008C348E" w:rsidRDefault="0044431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Ministry of Foreign Affairs</w:t>
            </w:r>
          </w:p>
          <w:p w14:paraId="1BECCC3C" w14:textId="77777777" w:rsidR="0044431F" w:rsidRPr="008C348E" w:rsidRDefault="0044431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Directorate-General of Legal Affairs</w:t>
            </w:r>
          </w:p>
          <w:p w14:paraId="6663CCD2" w14:textId="77777777" w:rsidR="0044431F" w:rsidRPr="00362B3C" w:rsidRDefault="0044431F" w:rsidP="00E9276A">
            <w:pPr>
              <w:spacing w:line="360" w:lineRule="auto"/>
            </w:pPr>
            <w:r w:rsidRPr="00362B3C">
              <w:t>Plaza Juárez No. 20, Planta Baja</w:t>
            </w:r>
          </w:p>
          <w:p w14:paraId="1DB588E1" w14:textId="77777777" w:rsidR="0044431F" w:rsidRPr="00362B3C" w:rsidRDefault="0044431F" w:rsidP="00E9276A">
            <w:pPr>
              <w:spacing w:line="360" w:lineRule="auto"/>
            </w:pPr>
            <w:r w:rsidRPr="00362B3C">
              <w:t>Col. Centro, Alcaldía Cuauhtémoc</w:t>
            </w:r>
          </w:p>
          <w:p w14:paraId="5850EB7D" w14:textId="77777777" w:rsidR="0044431F" w:rsidRPr="008C348E" w:rsidRDefault="0044431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C.P. 06010 Ciudad de México</w:t>
            </w:r>
          </w:p>
          <w:p w14:paraId="0BAED560" w14:textId="77777777" w:rsidR="0044431F" w:rsidRPr="008C348E" w:rsidRDefault="0044431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Mexico</w:t>
            </w:r>
          </w:p>
          <w:p w14:paraId="7D8C332C" w14:textId="70D49827" w:rsidR="00E40C59" w:rsidRPr="008C348E" w:rsidRDefault="00981A4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t</w:t>
            </w:r>
            <w:r w:rsidR="00E40C59" w:rsidRPr="008C348E">
              <w:rPr>
                <w:lang w:val="en-US"/>
              </w:rPr>
              <w:t xml:space="preserve">el.: </w:t>
            </w:r>
            <w:r w:rsidR="0044431F" w:rsidRPr="008C348E">
              <w:rPr>
                <w:lang w:val="en-US"/>
              </w:rPr>
              <w:t>+52 (55) 3686 5100 (Ext. 5235, 6445, 6438, 6413, 6127, 5227, 6415, 5243)</w:t>
            </w:r>
          </w:p>
          <w:p w14:paraId="6DF5797D" w14:textId="23E467DE" w:rsidR="00015B83" w:rsidRPr="008C348E" w:rsidRDefault="00981A4F" w:rsidP="00E9276A">
            <w:pPr>
              <w:spacing w:line="360" w:lineRule="auto"/>
              <w:rPr>
                <w:lang w:val="en-US"/>
              </w:rPr>
            </w:pPr>
            <w:r w:rsidRPr="008C348E">
              <w:rPr>
                <w:lang w:val="en-US"/>
              </w:rPr>
              <w:t>e</w:t>
            </w:r>
            <w:r w:rsidR="00015B83" w:rsidRPr="008C348E">
              <w:rPr>
                <w:lang w:val="en-US"/>
              </w:rPr>
              <w:t>-mail:</w:t>
            </w:r>
            <w:r w:rsidR="00015B83" w:rsidRPr="008C348E">
              <w:rPr>
                <w:lang w:val="en-US"/>
              </w:rPr>
              <w:tab/>
            </w:r>
            <w:r w:rsidR="00B4232C" w:rsidRPr="008C348E">
              <w:rPr>
                <w:lang w:val="en-US"/>
              </w:rPr>
              <w:t xml:space="preserve"> </w:t>
            </w:r>
            <w:hyperlink r:id="rId6" w:history="1">
              <w:r w:rsidRPr="008C348E">
                <w:rPr>
                  <w:rStyle w:val="Hipercze"/>
                  <w:lang w:val="en-US"/>
                </w:rPr>
                <w:t>dgajuridicos@sre.gob.mx</w:t>
              </w:r>
            </w:hyperlink>
          </w:p>
          <w:p w14:paraId="3A13514E" w14:textId="145159C7" w:rsidR="00981A4F" w:rsidRPr="001D4C04" w:rsidRDefault="00981A4F" w:rsidP="001D4C04">
            <w:pPr>
              <w:spacing w:line="360" w:lineRule="auto"/>
              <w:jc w:val="both"/>
            </w:pPr>
            <w:r w:rsidRPr="00E9276A">
              <w:t xml:space="preserve">Vide: informacje w języku </w:t>
            </w:r>
            <w:r w:rsidRPr="001D4C04">
              <w:t xml:space="preserve">angielskim </w:t>
            </w:r>
            <w:r w:rsidR="008C348E">
              <w:t xml:space="preserve">dostępna </w:t>
            </w:r>
            <w:r w:rsidRPr="001D4C04">
              <w:t xml:space="preserve">na oficjalnej stronie Haskiej Konferencji Prawa Prywatnego Międzynarodowego </w:t>
            </w:r>
            <w:hyperlink r:id="rId7" w:history="1">
              <w:r w:rsidRPr="001D4C04">
                <w:rPr>
                  <w:rStyle w:val="Hipercze"/>
                </w:rPr>
                <w:t>www.hcch.net</w:t>
              </w:r>
            </w:hyperlink>
            <w:r w:rsidRPr="001D4C04">
              <w:t xml:space="preserve"> </w:t>
            </w:r>
          </w:p>
          <w:p w14:paraId="61DEA11D" w14:textId="1C8B35D6" w:rsidR="00E40C59" w:rsidRPr="001D4C04" w:rsidRDefault="00E40C59" w:rsidP="001D4C04">
            <w:pPr>
              <w:spacing w:line="360" w:lineRule="auto"/>
              <w:jc w:val="both"/>
            </w:pPr>
            <w:r w:rsidRPr="001D4C04">
              <w:t>Z personelem organu centralnego można się komunikować</w:t>
            </w:r>
            <w:r w:rsidR="0044431F" w:rsidRPr="001D4C04">
              <w:t xml:space="preserve"> </w:t>
            </w:r>
            <w:r w:rsidRPr="001D4C04">
              <w:t xml:space="preserve">w języku </w:t>
            </w:r>
            <w:r w:rsidR="00EA6BC6" w:rsidRPr="001D4C04">
              <w:t>hiszpańskim</w:t>
            </w:r>
            <w:r w:rsidR="001D4C04" w:rsidRPr="001D4C04">
              <w:t xml:space="preserve"> i angielskim</w:t>
            </w:r>
            <w:r w:rsidRPr="001D4C04">
              <w:t>.</w:t>
            </w:r>
          </w:p>
          <w:p w14:paraId="44BD3AC8" w14:textId="43D67E51" w:rsidR="009E6659" w:rsidRPr="00E9276A" w:rsidRDefault="008C348E" w:rsidP="001D4C04">
            <w:pPr>
              <w:spacing w:line="360" w:lineRule="auto"/>
              <w:jc w:val="both"/>
            </w:pPr>
            <w:r>
              <w:t>W</w:t>
            </w:r>
            <w:r w:rsidR="009E6659" w:rsidRPr="001D4C04">
              <w:t>nios</w:t>
            </w:r>
            <w:r>
              <w:t>ek</w:t>
            </w:r>
            <w:r w:rsidR="009E6659" w:rsidRPr="001D4C04">
              <w:t xml:space="preserve"> </w:t>
            </w:r>
            <w:r w:rsidR="00E9276A" w:rsidRPr="001D4C04">
              <w:t xml:space="preserve">o doręczenie </w:t>
            </w:r>
            <w:r w:rsidR="009E6659" w:rsidRPr="001D4C04">
              <w:t xml:space="preserve">można przesłać </w:t>
            </w:r>
            <w:r w:rsidR="00E9276A" w:rsidRPr="001D4C04">
              <w:t xml:space="preserve">do organu centralnego </w:t>
            </w:r>
            <w:r>
              <w:t xml:space="preserve">również </w:t>
            </w:r>
            <w:r w:rsidR="009E6659" w:rsidRPr="001D4C04">
              <w:t>za pośrednictwem konsul</w:t>
            </w:r>
            <w:r w:rsidR="00E9276A" w:rsidRPr="001D4C04">
              <w:t>a</w:t>
            </w:r>
            <w:r w:rsidR="009E6659" w:rsidRPr="001D4C04">
              <w:t>, a  w wyjątkowych wypadkach drogą dyplomatyczną (art. 9 Konwencji).</w:t>
            </w:r>
            <w:r w:rsidR="009E6659" w:rsidRPr="00737C02">
              <w:t xml:space="preserve">  </w:t>
            </w:r>
          </w:p>
        </w:tc>
      </w:tr>
      <w:tr w:rsidR="00154D02" w:rsidRPr="00737C02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737C02" w:rsidRDefault="003A23DA" w:rsidP="00737C0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7C02">
              <w:rPr>
                <w:b/>
                <w:bCs/>
              </w:rPr>
              <w:t xml:space="preserve">Formularz </w:t>
            </w:r>
          </w:p>
        </w:tc>
      </w:tr>
      <w:tr w:rsidR="00154D02" w:rsidRPr="00737C02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60AFBDC4" w:rsidR="00966255" w:rsidRPr="00737C02" w:rsidRDefault="00C0362D" w:rsidP="00737C0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</w:t>
            </w:r>
            <w:r w:rsidR="00E9276A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B1527" w:rsidRPr="00737C0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4B041461" w:rsidR="00653C43" w:rsidRPr="00737C02" w:rsidRDefault="003A23DA" w:rsidP="00737C0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E9276A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737C02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609468D" w:rsidR="0063727D" w:rsidRPr="00737C02" w:rsidRDefault="0063727D" w:rsidP="00737C02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E9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737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737C02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A27C75" w14:textId="0B91FAC1" w:rsidR="008C348E" w:rsidRDefault="005B1527" w:rsidP="00737C0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737C02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8C34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C348E">
              <w:rPr>
                <w:rFonts w:ascii="Times New Roman" w:hAnsi="Times New Roman" w:cs="Times New Roman"/>
                <w:sz w:val="24"/>
                <w:szCs w:val="24"/>
              </w:rPr>
              <w:t xml:space="preserve"> wyżej </w:t>
            </w:r>
            <w:r w:rsidR="00E173E7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737C02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8C34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7A4D6E70" w:rsidR="001D4C04" w:rsidRPr="00737C02" w:rsidRDefault="008C348E" w:rsidP="00737C0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E636FF" w:rsidRPr="00737C02">
              <w:rPr>
                <w:rFonts w:ascii="Times New Roman" w:hAnsi="Times New Roman" w:cs="Times New Roman"/>
                <w:sz w:val="24"/>
                <w:szCs w:val="24"/>
              </w:rPr>
              <w:t>hiszpańskim</w:t>
            </w:r>
            <w:r w:rsidR="0044431F">
              <w:rPr>
                <w:rFonts w:ascii="Times New Roman" w:hAnsi="Times New Roman" w:cs="Times New Roman"/>
                <w:sz w:val="24"/>
                <w:szCs w:val="24"/>
              </w:rPr>
              <w:t xml:space="preserve"> (najbardziej pożądana opcja)</w:t>
            </w:r>
            <w:r w:rsidR="00E173E7" w:rsidRPr="00737C02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</w:tbl>
    <w:p w14:paraId="249AD807" w14:textId="77777777" w:rsidR="008C348E" w:rsidRDefault="008C348E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737C02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792C4F6" w:rsidR="00154D02" w:rsidRPr="00737C02" w:rsidRDefault="00966255" w:rsidP="00737C0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7C02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737C02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94E25B4" w:rsidR="00653C43" w:rsidRPr="00737C02" w:rsidRDefault="00E173E7" w:rsidP="00737C02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1D4C04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  <w:tr w:rsidR="00966255" w:rsidRPr="00737C02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737C02" w:rsidRDefault="00070A56" w:rsidP="00737C02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7C02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737C02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5EDC554F" w:rsidR="00966255" w:rsidRPr="00737C02" w:rsidRDefault="008C348E" w:rsidP="00737C0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oświadczeniem władz meksykańskich d</w:t>
            </w:r>
            <w:r w:rsidR="00E636FF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oręczane dokumenty </w:t>
            </w:r>
            <w:r w:rsidR="00320693">
              <w:rPr>
                <w:rFonts w:ascii="Times New Roman" w:hAnsi="Times New Roman" w:cs="Times New Roman"/>
                <w:sz w:val="24"/>
                <w:szCs w:val="24"/>
              </w:rPr>
              <w:t>powinny</w:t>
            </w:r>
            <w:r w:rsidR="00E636FF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być przetłumaczone na język hiszpański.</w:t>
            </w:r>
          </w:p>
        </w:tc>
      </w:tr>
      <w:tr w:rsidR="00966255" w:rsidRPr="00737C02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2A03BC6" w:rsidR="00966255" w:rsidRPr="00737C02" w:rsidRDefault="0079547D" w:rsidP="00737C0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 sposoby doręczenia</w:t>
            </w:r>
          </w:p>
        </w:tc>
      </w:tr>
      <w:tr w:rsidR="00966255" w:rsidRPr="00737C02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180FC" w14:textId="77777777" w:rsidR="008C348E" w:rsidRDefault="0079547D" w:rsidP="00B4232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E636FF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meksykańskie </w:t>
            </w:r>
            <w:r w:rsidR="00CC5057" w:rsidRPr="00737C02">
              <w:rPr>
                <w:rFonts w:ascii="Times New Roman" w:hAnsi="Times New Roman" w:cs="Times New Roman"/>
                <w:sz w:val="24"/>
                <w:szCs w:val="24"/>
              </w:rPr>
              <w:t>dopuszczają na swoim terytorium doręczenie</w:t>
            </w:r>
            <w:r w:rsidR="008C3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7596E8BA" w:rsidR="009E6659" w:rsidRPr="00737C02" w:rsidRDefault="008C348E" w:rsidP="00B4232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5057" w:rsidRPr="00737C02">
              <w:rPr>
                <w:rFonts w:ascii="Times New Roman" w:hAnsi="Times New Roman" w:cs="Times New Roman"/>
                <w:sz w:val="24"/>
                <w:szCs w:val="24"/>
              </w:rPr>
              <w:t xml:space="preserve"> przez placówki dyplomatyczne i konsulów wobec osób posiadających obywatelstwo polskie, pod warunkiem niekorzystania z środków przymusu.</w:t>
            </w:r>
          </w:p>
        </w:tc>
      </w:tr>
      <w:tr w:rsidR="00070A56" w:rsidRPr="00737C02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737C02" w:rsidRDefault="00070A56" w:rsidP="00737C0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737C02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D009781" w:rsidR="00070A56" w:rsidRPr="00737C02" w:rsidRDefault="00E636FF" w:rsidP="00737C0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sz w:val="24"/>
                <w:szCs w:val="24"/>
              </w:rPr>
              <w:t>Czas wykonania wniosku to około 2-6 miesięcy.</w:t>
            </w:r>
          </w:p>
        </w:tc>
      </w:tr>
      <w:tr w:rsidR="00070A56" w:rsidRPr="00737C02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737C02" w:rsidRDefault="00070A56" w:rsidP="00737C0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737C02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BEC7337" w:rsidR="00070A56" w:rsidRPr="00737C02" w:rsidRDefault="001D4C04" w:rsidP="00737C0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doręczeniem nie jest związana konieczność zwrotu kosztów państwu wezwanemu. </w:t>
            </w:r>
          </w:p>
        </w:tc>
      </w:tr>
    </w:tbl>
    <w:p w14:paraId="566D6A0B" w14:textId="77777777" w:rsidR="006F239A" w:rsidRPr="00737C02" w:rsidRDefault="00D512C8" w:rsidP="00737C02">
      <w:pPr>
        <w:spacing w:line="360" w:lineRule="auto"/>
      </w:pPr>
    </w:p>
    <w:sectPr w:rsidR="006F239A" w:rsidRPr="00737C02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9636" w14:textId="77777777" w:rsidR="00D512C8" w:rsidRDefault="00D512C8">
      <w:r>
        <w:separator/>
      </w:r>
    </w:p>
  </w:endnote>
  <w:endnote w:type="continuationSeparator" w:id="0">
    <w:p w14:paraId="334E86C9" w14:textId="77777777" w:rsidR="00D512C8" w:rsidRDefault="00D5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D512C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8D83" w14:textId="77777777" w:rsidR="00D512C8" w:rsidRDefault="00D512C8">
      <w:r>
        <w:separator/>
      </w:r>
    </w:p>
  </w:footnote>
  <w:footnote w:type="continuationSeparator" w:id="0">
    <w:p w14:paraId="6602EEC9" w14:textId="77777777" w:rsidR="00D512C8" w:rsidRDefault="00D5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7464"/>
    <w:rsid w:val="00015B83"/>
    <w:rsid w:val="000320D4"/>
    <w:rsid w:val="00070A56"/>
    <w:rsid w:val="00154D02"/>
    <w:rsid w:val="001B5768"/>
    <w:rsid w:val="001D4C04"/>
    <w:rsid w:val="001F62F5"/>
    <w:rsid w:val="00206BFA"/>
    <w:rsid w:val="002B10F0"/>
    <w:rsid w:val="003132D8"/>
    <w:rsid w:val="00320693"/>
    <w:rsid w:val="00362B3C"/>
    <w:rsid w:val="00363014"/>
    <w:rsid w:val="00385EDB"/>
    <w:rsid w:val="00390CFF"/>
    <w:rsid w:val="003A23DA"/>
    <w:rsid w:val="003C76FA"/>
    <w:rsid w:val="003D71FC"/>
    <w:rsid w:val="0044431F"/>
    <w:rsid w:val="0046007A"/>
    <w:rsid w:val="004D2AA6"/>
    <w:rsid w:val="005B1527"/>
    <w:rsid w:val="00607D97"/>
    <w:rsid w:val="00635F99"/>
    <w:rsid w:val="0063727D"/>
    <w:rsid w:val="00653C43"/>
    <w:rsid w:val="006B7693"/>
    <w:rsid w:val="00716FDE"/>
    <w:rsid w:val="00737C02"/>
    <w:rsid w:val="0079547D"/>
    <w:rsid w:val="00856E58"/>
    <w:rsid w:val="00866A64"/>
    <w:rsid w:val="008C348E"/>
    <w:rsid w:val="009310EF"/>
    <w:rsid w:val="00966255"/>
    <w:rsid w:val="00981A4F"/>
    <w:rsid w:val="009A1DF3"/>
    <w:rsid w:val="009E6659"/>
    <w:rsid w:val="00A02569"/>
    <w:rsid w:val="00A63024"/>
    <w:rsid w:val="00A83500"/>
    <w:rsid w:val="00B26C31"/>
    <w:rsid w:val="00B4232C"/>
    <w:rsid w:val="00B77C13"/>
    <w:rsid w:val="00B85C98"/>
    <w:rsid w:val="00C0362D"/>
    <w:rsid w:val="00C73C30"/>
    <w:rsid w:val="00CA53BB"/>
    <w:rsid w:val="00CC5057"/>
    <w:rsid w:val="00CE3F50"/>
    <w:rsid w:val="00D03642"/>
    <w:rsid w:val="00D462F9"/>
    <w:rsid w:val="00D512C8"/>
    <w:rsid w:val="00D91FC7"/>
    <w:rsid w:val="00DC2CF2"/>
    <w:rsid w:val="00E173E7"/>
    <w:rsid w:val="00E40C59"/>
    <w:rsid w:val="00E625BA"/>
    <w:rsid w:val="00E636FF"/>
    <w:rsid w:val="00E9276A"/>
    <w:rsid w:val="00EA592E"/>
    <w:rsid w:val="00EA6BC6"/>
    <w:rsid w:val="00F13548"/>
    <w:rsid w:val="00FA1910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A4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cch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ajuridicos@sre.gob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4</cp:revision>
  <dcterms:created xsi:type="dcterms:W3CDTF">2021-02-15T14:42:00Z</dcterms:created>
  <dcterms:modified xsi:type="dcterms:W3CDTF">2021-10-18T11:21:00Z</dcterms:modified>
</cp:coreProperties>
</file>