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0565E0">
        <w:rPr>
          <w:rFonts w:ascii="Arial" w:hAnsi="Arial" w:cs="Arial"/>
        </w:rPr>
        <w:t>23</w:t>
      </w:r>
      <w:r w:rsidR="002B4B11">
        <w:rPr>
          <w:rFonts w:ascii="Arial" w:hAnsi="Arial" w:cs="Arial"/>
        </w:rPr>
        <w:t xml:space="preserve"> listopada </w:t>
      </w:r>
      <w:r w:rsidR="009F760F">
        <w:rPr>
          <w:rFonts w:ascii="Arial" w:hAnsi="Arial" w:cs="Arial"/>
        </w:rPr>
        <w:t>2018 r.</w:t>
      </w:r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7E2D24">
        <w:rPr>
          <w:rFonts w:ascii="Arial" w:hAnsi="Arial" w:cs="Arial"/>
        </w:rPr>
        <w:t>45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81178B">
        <w:rPr>
          <w:rFonts w:ascii="Arial" w:hAnsi="Arial" w:cs="Arial"/>
        </w:rPr>
        <w:t>KK</w:t>
      </w:r>
    </w:p>
    <w:p w:rsidR="00395BD1" w:rsidRPr="00395BD1" w:rsidRDefault="00395BD1" w:rsidP="00395BD1">
      <w:pPr>
        <w:pStyle w:val="pismamz"/>
        <w:tabs>
          <w:tab w:val="left" w:pos="5400"/>
        </w:tabs>
        <w:spacing w:before="240" w:line="276" w:lineRule="auto"/>
        <w:ind w:left="5400"/>
        <w:rPr>
          <w:b/>
        </w:rPr>
      </w:pPr>
      <w:r w:rsidRPr="00395BD1">
        <w:rPr>
          <w:b/>
        </w:rPr>
        <w:t xml:space="preserve">Wykonawcy uczestniczący </w:t>
      </w:r>
    </w:p>
    <w:p w:rsidR="00395BD1" w:rsidRPr="00395BD1" w:rsidRDefault="00395BD1" w:rsidP="00395BD1">
      <w:pPr>
        <w:pStyle w:val="pismamz"/>
        <w:tabs>
          <w:tab w:val="left" w:pos="5400"/>
        </w:tabs>
        <w:spacing w:before="240" w:line="276" w:lineRule="auto"/>
        <w:ind w:left="5400"/>
      </w:pPr>
      <w:r w:rsidRPr="00395BD1">
        <w:rPr>
          <w:b/>
        </w:rPr>
        <w:t>w postępowaniu</w:t>
      </w:r>
    </w:p>
    <w:p w:rsidR="00395BD1" w:rsidRDefault="00395BD1" w:rsidP="00872B5E">
      <w:pPr>
        <w:pStyle w:val="pismamz"/>
        <w:tabs>
          <w:tab w:val="left" w:pos="5400"/>
        </w:tabs>
        <w:spacing w:before="240" w:line="276" w:lineRule="auto"/>
        <w:rPr>
          <w:u w:val="single"/>
        </w:rPr>
      </w:pPr>
    </w:p>
    <w:p w:rsidR="00124A93" w:rsidRPr="007E2D24" w:rsidRDefault="00124A93" w:rsidP="00872B5E">
      <w:pPr>
        <w:pStyle w:val="pismamz"/>
        <w:tabs>
          <w:tab w:val="left" w:pos="5400"/>
        </w:tabs>
        <w:spacing w:before="240" w:line="276" w:lineRule="auto"/>
        <w:rPr>
          <w:u w:val="single"/>
        </w:rPr>
      </w:pPr>
      <w:r w:rsidRPr="007E2D24">
        <w:rPr>
          <w:u w:val="single"/>
        </w:rPr>
        <w:t xml:space="preserve">Dotyczy: </w:t>
      </w:r>
      <w:r w:rsidR="007E2D24" w:rsidRPr="007E2D24">
        <w:rPr>
          <w:rFonts w:cs="Arial"/>
          <w:u w:val="single"/>
        </w:rPr>
        <w:t xml:space="preserve">Opracowanie, produkcja, </w:t>
      </w:r>
      <w:proofErr w:type="spellStart"/>
      <w:r w:rsidR="007E2D24" w:rsidRPr="007E2D24">
        <w:rPr>
          <w:rFonts w:cs="Arial"/>
          <w:u w:val="single"/>
        </w:rPr>
        <w:t>postprodukcja</w:t>
      </w:r>
      <w:proofErr w:type="spellEnd"/>
      <w:r w:rsidR="007E2D24" w:rsidRPr="007E2D24">
        <w:rPr>
          <w:rFonts w:cs="Arial"/>
          <w:u w:val="single"/>
        </w:rPr>
        <w:t xml:space="preserve"> spotów telewizyjnych i radiowych na potrzeby kampanii „Planuję długie życie” (FGZ.270.45</w:t>
      </w:r>
      <w:r w:rsidR="00C40CFB" w:rsidRPr="007E2D24">
        <w:rPr>
          <w:rFonts w:cs="Arial"/>
          <w:u w:val="single"/>
        </w:rPr>
        <w:t>.2018).</w:t>
      </w:r>
    </w:p>
    <w:p w:rsidR="00872B5E" w:rsidRDefault="00241A54" w:rsidP="00872B5E">
      <w:pPr>
        <w:suppressAutoHyphens/>
        <w:autoSpaceDE w:val="0"/>
        <w:spacing w:before="240"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Informacja o wy</w:t>
      </w:r>
      <w:r w:rsidR="00C40CFB">
        <w:rPr>
          <w:rFonts w:ascii="Arial" w:hAnsi="Arial" w:cs="Arial"/>
          <w:b/>
        </w:rPr>
        <w:t>borze najkorzystniejszej oferty</w:t>
      </w:r>
    </w:p>
    <w:p w:rsidR="000565E0" w:rsidRPr="00872B5E" w:rsidRDefault="000565E0" w:rsidP="00872B5E">
      <w:pPr>
        <w:suppressAutoHyphens/>
        <w:autoSpaceDE w:val="0"/>
        <w:spacing w:before="240" w:after="240"/>
        <w:jc w:val="center"/>
        <w:rPr>
          <w:rFonts w:ascii="Arial" w:hAnsi="Arial" w:cs="Arial"/>
          <w:b/>
        </w:rPr>
      </w:pPr>
      <w:r w:rsidRPr="000565E0">
        <w:rPr>
          <w:rFonts w:ascii="Arial" w:hAnsi="Arial" w:cs="Arial"/>
          <w:b/>
        </w:rPr>
        <w:t>/czynność powtórzona/</w:t>
      </w:r>
    </w:p>
    <w:p w:rsidR="004A2763" w:rsidRDefault="00872B5E" w:rsidP="000565E0">
      <w:pPr>
        <w:widowControl w:val="0"/>
        <w:tabs>
          <w:tab w:val="left" w:pos="720"/>
        </w:tabs>
        <w:suppressAutoHyphens/>
        <w:spacing w:line="360" w:lineRule="auto"/>
        <w:contextualSpacing/>
        <w:jc w:val="both"/>
        <w:rPr>
          <w:rFonts w:ascii="Arial" w:hAnsi="Arial" w:cs="Arial"/>
          <w:b/>
        </w:rPr>
      </w:pPr>
      <w:r w:rsidRPr="004A2763">
        <w:rPr>
          <w:rFonts w:ascii="Arial" w:hAnsi="Arial" w:cs="Arial"/>
        </w:rPr>
        <w:t xml:space="preserve">Działając na podstawie art. </w:t>
      </w:r>
      <w:r w:rsidR="00241A54" w:rsidRPr="004A2763">
        <w:rPr>
          <w:rFonts w:ascii="Arial" w:hAnsi="Arial" w:cs="Arial"/>
        </w:rPr>
        <w:t>92</w:t>
      </w:r>
      <w:r w:rsidRPr="004A2763">
        <w:rPr>
          <w:rFonts w:ascii="Arial" w:hAnsi="Arial" w:cs="Arial"/>
        </w:rPr>
        <w:t xml:space="preserve"> ust. 1 </w:t>
      </w:r>
      <w:r w:rsidR="00241A54" w:rsidRPr="004A2763">
        <w:rPr>
          <w:rFonts w:ascii="Arial" w:hAnsi="Arial" w:cs="Arial"/>
        </w:rPr>
        <w:t xml:space="preserve">pkt. 1 </w:t>
      </w:r>
      <w:r w:rsidRPr="004A2763">
        <w:rPr>
          <w:rFonts w:ascii="Arial" w:hAnsi="Arial" w:cs="Arial"/>
        </w:rPr>
        <w:t>ustawy z dnia 29 stycznia 2004 r. – Prawo zamówień</w:t>
      </w:r>
      <w:r w:rsidR="00C40CFB">
        <w:rPr>
          <w:rFonts w:ascii="Arial" w:hAnsi="Arial" w:cs="Arial"/>
        </w:rPr>
        <w:t xml:space="preserve"> publicznych (</w:t>
      </w:r>
      <w:proofErr w:type="spellStart"/>
      <w:r w:rsidR="00C40CFB">
        <w:rPr>
          <w:rFonts w:ascii="Arial" w:hAnsi="Arial" w:cs="Arial"/>
        </w:rPr>
        <w:t>t.j</w:t>
      </w:r>
      <w:proofErr w:type="spellEnd"/>
      <w:r w:rsidR="00C40CFB">
        <w:rPr>
          <w:rFonts w:ascii="Arial" w:hAnsi="Arial" w:cs="Arial"/>
        </w:rPr>
        <w:t>. Dz. U. z 2018 r., poz. 1986</w:t>
      </w:r>
      <w:r w:rsidRPr="004A2763">
        <w:rPr>
          <w:rFonts w:ascii="Arial" w:hAnsi="Arial" w:cs="Arial"/>
        </w:rPr>
        <w:t xml:space="preserve">) </w:t>
      </w:r>
      <w:r w:rsidR="00EC649C">
        <w:rPr>
          <w:rFonts w:ascii="Arial" w:hAnsi="Arial" w:cs="Arial"/>
        </w:rPr>
        <w:t>Zamawiający informuje o </w:t>
      </w:r>
      <w:r w:rsidR="000565E0">
        <w:rPr>
          <w:rFonts w:ascii="Arial" w:hAnsi="Arial" w:cs="Arial"/>
        </w:rPr>
        <w:t>powtórzeniu czynności wyboru</w:t>
      </w:r>
      <w:r w:rsidR="00241A54" w:rsidRPr="004A2763">
        <w:rPr>
          <w:rFonts w:ascii="Arial" w:hAnsi="Arial" w:cs="Arial"/>
        </w:rPr>
        <w:t xml:space="preserve"> n</w:t>
      </w:r>
      <w:r w:rsidR="00BE3A83" w:rsidRPr="004A2763">
        <w:rPr>
          <w:rFonts w:ascii="Arial" w:hAnsi="Arial" w:cs="Arial"/>
        </w:rPr>
        <w:t>ajkorzystniejszej oferty w postę</w:t>
      </w:r>
      <w:r w:rsidR="00241A54" w:rsidRPr="004A2763">
        <w:rPr>
          <w:rFonts w:ascii="Arial" w:hAnsi="Arial" w:cs="Arial"/>
        </w:rPr>
        <w:t>powania o udziel</w:t>
      </w:r>
      <w:r w:rsidR="00395BD1" w:rsidRPr="004A2763">
        <w:rPr>
          <w:rFonts w:ascii="Arial" w:hAnsi="Arial" w:cs="Arial"/>
        </w:rPr>
        <w:t xml:space="preserve">enie zamówienia publicznego </w:t>
      </w:r>
      <w:r w:rsidR="00395BD1" w:rsidRPr="001764DD">
        <w:rPr>
          <w:rFonts w:ascii="Arial" w:hAnsi="Arial" w:cs="Arial"/>
        </w:rPr>
        <w:t xml:space="preserve">na </w:t>
      </w:r>
      <w:r w:rsidR="007E2D24">
        <w:rPr>
          <w:rFonts w:ascii="Arial" w:hAnsi="Arial" w:cs="Arial"/>
          <w:b/>
        </w:rPr>
        <w:t xml:space="preserve">Opracowanie, produkcja, </w:t>
      </w:r>
      <w:proofErr w:type="spellStart"/>
      <w:r w:rsidR="007E2D24">
        <w:rPr>
          <w:rFonts w:ascii="Arial" w:hAnsi="Arial" w:cs="Arial"/>
          <w:b/>
        </w:rPr>
        <w:t>postp</w:t>
      </w:r>
      <w:r w:rsidR="00EC649C">
        <w:rPr>
          <w:rFonts w:ascii="Arial" w:hAnsi="Arial" w:cs="Arial"/>
          <w:b/>
        </w:rPr>
        <w:t>rodukcja</w:t>
      </w:r>
      <w:proofErr w:type="spellEnd"/>
      <w:r w:rsidR="00EC649C">
        <w:rPr>
          <w:rFonts w:ascii="Arial" w:hAnsi="Arial" w:cs="Arial"/>
          <w:b/>
        </w:rPr>
        <w:t xml:space="preserve"> spotów telewizyjnych i </w:t>
      </w:r>
      <w:r w:rsidR="007E2D24">
        <w:rPr>
          <w:rFonts w:ascii="Arial" w:hAnsi="Arial" w:cs="Arial"/>
          <w:b/>
        </w:rPr>
        <w:t>radiowych na potrzeby kampanii „Planuję długie życie”</w:t>
      </w:r>
      <w:r w:rsidR="00C40CFB">
        <w:rPr>
          <w:rFonts w:ascii="Arial" w:hAnsi="Arial" w:cs="Arial"/>
          <w:b/>
        </w:rPr>
        <w:t>.</w:t>
      </w:r>
    </w:p>
    <w:p w:rsidR="007E2D24" w:rsidRDefault="007E2D24" w:rsidP="007E2D24">
      <w:pPr>
        <w:widowControl w:val="0"/>
        <w:tabs>
          <w:tab w:val="left" w:pos="720"/>
        </w:tabs>
        <w:suppressAutoHyphens/>
        <w:spacing w:line="360" w:lineRule="auto"/>
        <w:contextualSpacing/>
        <w:jc w:val="both"/>
        <w:rPr>
          <w:rFonts w:ascii="Arial" w:hAnsi="Arial" w:cs="Arial"/>
        </w:rPr>
      </w:pPr>
      <w:r w:rsidRPr="007E2D24">
        <w:rPr>
          <w:rFonts w:ascii="Arial" w:hAnsi="Arial" w:cs="Arial"/>
        </w:rPr>
        <w:t>Najkorzystniejsza ofertę złożył:</w:t>
      </w:r>
    </w:p>
    <w:p w:rsidR="007E2D24" w:rsidRPr="007E2D24" w:rsidRDefault="007E2D24" w:rsidP="007E2D24">
      <w:pPr>
        <w:jc w:val="center"/>
        <w:rPr>
          <w:rFonts w:ascii="Arial" w:hAnsi="Arial" w:cs="Arial"/>
        </w:rPr>
      </w:pPr>
      <w:r w:rsidRPr="007E2D24">
        <w:rPr>
          <w:rFonts w:ascii="Arial" w:hAnsi="Arial" w:cs="Arial"/>
        </w:rPr>
        <w:t>Film Image Jacek Kościuszko</w:t>
      </w:r>
    </w:p>
    <w:p w:rsidR="007E2D24" w:rsidRPr="007E2D24" w:rsidRDefault="007E2D24" w:rsidP="007E2D24">
      <w:pPr>
        <w:jc w:val="center"/>
        <w:rPr>
          <w:rFonts w:ascii="Arial" w:hAnsi="Arial" w:cs="Arial"/>
        </w:rPr>
      </w:pPr>
      <w:r w:rsidRPr="007E2D24">
        <w:rPr>
          <w:rFonts w:ascii="Arial" w:hAnsi="Arial" w:cs="Arial"/>
        </w:rPr>
        <w:t>ul. Banderii 4/177</w:t>
      </w:r>
    </w:p>
    <w:p w:rsidR="007E2D24" w:rsidRPr="007E2D24" w:rsidRDefault="007E2D24" w:rsidP="007E2D24">
      <w:pPr>
        <w:widowControl w:val="0"/>
        <w:tabs>
          <w:tab w:val="left" w:pos="720"/>
        </w:tabs>
        <w:suppressAutoHyphens/>
        <w:spacing w:line="360" w:lineRule="auto"/>
        <w:contextualSpacing/>
        <w:jc w:val="center"/>
        <w:rPr>
          <w:rFonts w:ascii="Arial" w:hAnsi="Arial" w:cs="Arial"/>
        </w:rPr>
      </w:pPr>
      <w:r w:rsidRPr="007E2D24">
        <w:rPr>
          <w:rFonts w:ascii="Arial" w:hAnsi="Arial" w:cs="Arial"/>
        </w:rPr>
        <w:t>01-164 Warszawa</w:t>
      </w:r>
    </w:p>
    <w:p w:rsidR="00395BD1" w:rsidRPr="004A2763" w:rsidRDefault="00395BD1" w:rsidP="00970781">
      <w:pPr>
        <w:widowControl w:val="0"/>
        <w:tabs>
          <w:tab w:val="left" w:pos="720"/>
        </w:tabs>
        <w:suppressAutoHyphens/>
        <w:ind w:firstLine="720"/>
        <w:contextualSpacing/>
        <w:jc w:val="center"/>
        <w:rPr>
          <w:rFonts w:ascii="Arial" w:hAnsi="Arial" w:cs="Arial"/>
        </w:rPr>
      </w:pPr>
    </w:p>
    <w:p w:rsidR="001E3D50" w:rsidRDefault="00241A54" w:rsidP="00970781">
      <w:pPr>
        <w:widowControl w:val="0"/>
        <w:tabs>
          <w:tab w:val="left" w:pos="720"/>
        </w:tabs>
        <w:suppressAutoHyphens/>
        <w:contextualSpacing/>
        <w:jc w:val="both"/>
        <w:rPr>
          <w:rFonts w:ascii="Arial" w:hAnsi="Arial" w:cs="Arial"/>
        </w:rPr>
      </w:pPr>
      <w:r w:rsidRPr="004A2763">
        <w:rPr>
          <w:rFonts w:ascii="Arial" w:hAnsi="Arial" w:cs="Arial"/>
        </w:rPr>
        <w:t>Oferta otrzymała najwyższa ilość punktów w ramach kryteriów określonych w SIWZ.</w:t>
      </w:r>
    </w:p>
    <w:tbl>
      <w:tblPr>
        <w:tblW w:w="90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559"/>
        <w:gridCol w:w="1843"/>
        <w:gridCol w:w="1418"/>
        <w:gridCol w:w="1418"/>
      </w:tblGrid>
      <w:tr w:rsidR="007E2D24" w:rsidRPr="006870C7" w:rsidTr="007E2D24">
        <w:trPr>
          <w:cantSplit/>
          <w:trHeight w:val="743"/>
        </w:trPr>
        <w:tc>
          <w:tcPr>
            <w:tcW w:w="2836" w:type="dxa"/>
            <w:shd w:val="clear" w:color="auto" w:fill="DBDBDB" w:themeFill="accent3" w:themeFillTint="66"/>
            <w:vAlign w:val="center"/>
          </w:tcPr>
          <w:p w:rsidR="007E2D24" w:rsidRPr="005974A2" w:rsidRDefault="007E2D24" w:rsidP="007E2D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559" w:type="dxa"/>
            <w:shd w:val="clear" w:color="auto" w:fill="DBDBDB" w:themeFill="accent3" w:themeFillTint="66"/>
            <w:vAlign w:val="center"/>
          </w:tcPr>
          <w:p w:rsidR="007E2D24" w:rsidRDefault="007E2D24" w:rsidP="007E2D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Ilość punktów</w:t>
            </w:r>
          </w:p>
          <w:p w:rsidR="007E2D24" w:rsidRPr="005974A2" w:rsidRDefault="007E2D24" w:rsidP="007E2D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1843" w:type="dxa"/>
            <w:shd w:val="clear" w:color="auto" w:fill="DBDBDB" w:themeFill="accent3" w:themeFillTint="66"/>
            <w:vAlign w:val="center"/>
          </w:tcPr>
          <w:p w:rsidR="007E2D24" w:rsidRDefault="007E2D24" w:rsidP="007E2D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Ilość punktów</w:t>
            </w:r>
          </w:p>
          <w:p w:rsidR="007E2D24" w:rsidRDefault="007E2D24" w:rsidP="007E2D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Wstępna koncepcja kreatywna spotów</w:t>
            </w:r>
          </w:p>
        </w:tc>
        <w:tc>
          <w:tcPr>
            <w:tcW w:w="1418" w:type="dxa"/>
            <w:shd w:val="clear" w:color="auto" w:fill="DBDBDB" w:themeFill="accent3" w:themeFillTint="66"/>
            <w:vAlign w:val="center"/>
          </w:tcPr>
          <w:p w:rsidR="007E2D24" w:rsidRDefault="007E2D24" w:rsidP="007E2D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Ilość punktów</w:t>
            </w:r>
          </w:p>
          <w:p w:rsidR="007E2D24" w:rsidRDefault="007E2D24" w:rsidP="007E2D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Zatrudnienie  na umowę o pracę</w:t>
            </w:r>
          </w:p>
        </w:tc>
        <w:tc>
          <w:tcPr>
            <w:tcW w:w="1418" w:type="dxa"/>
            <w:shd w:val="clear" w:color="auto" w:fill="DBDBDB" w:themeFill="accent3" w:themeFillTint="66"/>
            <w:vAlign w:val="center"/>
          </w:tcPr>
          <w:p w:rsidR="007E2D24" w:rsidRDefault="007E2D24" w:rsidP="007E2D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Łączna ilość punktów</w:t>
            </w:r>
          </w:p>
        </w:tc>
      </w:tr>
      <w:tr w:rsidR="007E2D24" w:rsidRPr="001A3D48" w:rsidTr="00EC649C">
        <w:trPr>
          <w:cantSplit/>
          <w:trHeight w:val="788"/>
        </w:trPr>
        <w:tc>
          <w:tcPr>
            <w:tcW w:w="2836" w:type="dxa"/>
            <w:vAlign w:val="center"/>
          </w:tcPr>
          <w:p w:rsidR="007E2D24" w:rsidRDefault="007E2D24" w:rsidP="00EC64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Film Image Jacek Kościuszko</w:t>
            </w:r>
          </w:p>
          <w:p w:rsidR="007E2D24" w:rsidRDefault="007E2D24" w:rsidP="00EC64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Banderii 4/177</w:t>
            </w:r>
          </w:p>
          <w:p w:rsidR="007E2D24" w:rsidRPr="001A3D48" w:rsidRDefault="007E2D24" w:rsidP="00EC64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01-164 Warszawa</w:t>
            </w:r>
          </w:p>
        </w:tc>
        <w:tc>
          <w:tcPr>
            <w:tcW w:w="1559" w:type="dxa"/>
            <w:vAlign w:val="center"/>
          </w:tcPr>
          <w:p w:rsidR="007E2D24" w:rsidRPr="001A3D48" w:rsidRDefault="00EC649C" w:rsidP="00EC649C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18,57</w:t>
            </w:r>
          </w:p>
        </w:tc>
        <w:tc>
          <w:tcPr>
            <w:tcW w:w="1843" w:type="dxa"/>
            <w:vAlign w:val="center"/>
          </w:tcPr>
          <w:p w:rsidR="007E2D24" w:rsidRPr="001A3D48" w:rsidRDefault="00EC649C" w:rsidP="00EC649C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1418" w:type="dxa"/>
            <w:vAlign w:val="center"/>
          </w:tcPr>
          <w:p w:rsidR="007E2D24" w:rsidRPr="001A3D48" w:rsidRDefault="00EC649C" w:rsidP="00EC649C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7E2D24" w:rsidRDefault="00EC649C" w:rsidP="00EC649C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66,57</w:t>
            </w:r>
          </w:p>
        </w:tc>
      </w:tr>
      <w:tr w:rsidR="007E2D24" w:rsidRPr="001A3D48" w:rsidTr="00EC649C">
        <w:trPr>
          <w:cantSplit/>
          <w:trHeight w:val="788"/>
        </w:trPr>
        <w:tc>
          <w:tcPr>
            <w:tcW w:w="2836" w:type="dxa"/>
            <w:vAlign w:val="center"/>
          </w:tcPr>
          <w:p w:rsidR="007E2D24" w:rsidRPr="007E2D24" w:rsidRDefault="007E2D24" w:rsidP="00EC64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E2D24">
              <w:rPr>
                <w:rFonts w:ascii="Arial" w:hAnsi="Arial" w:cs="Arial"/>
                <w:sz w:val="18"/>
                <w:szCs w:val="18"/>
                <w:lang w:val="en-US"/>
              </w:rPr>
              <w:t>Communication Unlimited Sp. z o. o</w:t>
            </w:r>
          </w:p>
          <w:p w:rsidR="007E2D24" w:rsidRDefault="007E2D24" w:rsidP="00EC64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Wołowska 9A,</w:t>
            </w:r>
          </w:p>
          <w:p w:rsidR="007E2D24" w:rsidRDefault="007E2D24" w:rsidP="00EC64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02-583 Warszawa</w:t>
            </w:r>
          </w:p>
        </w:tc>
        <w:tc>
          <w:tcPr>
            <w:tcW w:w="1559" w:type="dxa"/>
            <w:vAlign w:val="center"/>
          </w:tcPr>
          <w:p w:rsidR="007E2D24" w:rsidRDefault="00EC649C" w:rsidP="00EC649C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19,91</w:t>
            </w:r>
          </w:p>
        </w:tc>
        <w:tc>
          <w:tcPr>
            <w:tcW w:w="1843" w:type="dxa"/>
            <w:vAlign w:val="center"/>
          </w:tcPr>
          <w:p w:rsidR="007E2D24" w:rsidRPr="001A3D48" w:rsidRDefault="000565E0" w:rsidP="00EC649C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24,75</w:t>
            </w:r>
          </w:p>
        </w:tc>
        <w:tc>
          <w:tcPr>
            <w:tcW w:w="1418" w:type="dxa"/>
            <w:vAlign w:val="center"/>
          </w:tcPr>
          <w:p w:rsidR="007E2D24" w:rsidRPr="001A3D48" w:rsidRDefault="00EC649C" w:rsidP="00EC649C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7E2D24" w:rsidRDefault="000565E0" w:rsidP="00EC649C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49,66</w:t>
            </w:r>
          </w:p>
        </w:tc>
      </w:tr>
      <w:tr w:rsidR="007E2D24" w:rsidRPr="001A3D48" w:rsidTr="00EC649C">
        <w:trPr>
          <w:cantSplit/>
          <w:trHeight w:val="788"/>
        </w:trPr>
        <w:tc>
          <w:tcPr>
            <w:tcW w:w="2836" w:type="dxa"/>
            <w:vAlign w:val="center"/>
          </w:tcPr>
          <w:p w:rsidR="007E2D24" w:rsidRDefault="007E2D24" w:rsidP="00EC64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Fabryka Komunikacji Społecznej S.C.</w:t>
            </w:r>
          </w:p>
          <w:p w:rsidR="007E2D24" w:rsidRDefault="007E2D24" w:rsidP="00EC64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Paweł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Prochenko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Ireneusz Stankiewicz</w:t>
            </w:r>
          </w:p>
          <w:p w:rsidR="007E2D24" w:rsidRDefault="007E2D24" w:rsidP="00EC64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Filtrowa 75/22,</w:t>
            </w:r>
          </w:p>
        </w:tc>
        <w:tc>
          <w:tcPr>
            <w:tcW w:w="1559" w:type="dxa"/>
            <w:vAlign w:val="center"/>
          </w:tcPr>
          <w:p w:rsidR="007E2D24" w:rsidRDefault="00EC649C" w:rsidP="00EC649C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19,41</w:t>
            </w:r>
          </w:p>
        </w:tc>
        <w:tc>
          <w:tcPr>
            <w:tcW w:w="1843" w:type="dxa"/>
            <w:vAlign w:val="center"/>
          </w:tcPr>
          <w:p w:rsidR="007E2D24" w:rsidRDefault="00EC649C" w:rsidP="00EC649C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24,25</w:t>
            </w:r>
          </w:p>
        </w:tc>
        <w:tc>
          <w:tcPr>
            <w:tcW w:w="1418" w:type="dxa"/>
            <w:vAlign w:val="center"/>
          </w:tcPr>
          <w:p w:rsidR="007E2D24" w:rsidRDefault="00EC649C" w:rsidP="00EC649C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7E2D24" w:rsidRDefault="00EC649C" w:rsidP="00EC649C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48,66</w:t>
            </w:r>
          </w:p>
        </w:tc>
      </w:tr>
      <w:tr w:rsidR="007E2D24" w:rsidRPr="001A3D48" w:rsidTr="00EC649C">
        <w:trPr>
          <w:cantSplit/>
          <w:trHeight w:val="788"/>
        </w:trPr>
        <w:tc>
          <w:tcPr>
            <w:tcW w:w="2836" w:type="dxa"/>
            <w:vAlign w:val="center"/>
          </w:tcPr>
          <w:p w:rsidR="007E2D24" w:rsidRDefault="007E2D24" w:rsidP="00EC64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Mastermind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Media Sp. z o.o.</w:t>
            </w:r>
          </w:p>
          <w:p w:rsidR="007E2D24" w:rsidRDefault="007E2D24" w:rsidP="00EC64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al. Jerozolimskie 107,</w:t>
            </w:r>
          </w:p>
          <w:p w:rsidR="007E2D24" w:rsidRDefault="007E2D24" w:rsidP="00EC64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02-011 Warszawa</w:t>
            </w:r>
          </w:p>
        </w:tc>
        <w:tc>
          <w:tcPr>
            <w:tcW w:w="1559" w:type="dxa"/>
            <w:vAlign w:val="center"/>
          </w:tcPr>
          <w:p w:rsidR="007E2D24" w:rsidRDefault="00EC649C" w:rsidP="00EC649C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20,31</w:t>
            </w:r>
          </w:p>
        </w:tc>
        <w:tc>
          <w:tcPr>
            <w:tcW w:w="1843" w:type="dxa"/>
            <w:vAlign w:val="center"/>
          </w:tcPr>
          <w:p w:rsidR="007E2D24" w:rsidRPr="001A3D48" w:rsidRDefault="000565E0" w:rsidP="00EC649C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8,25</w:t>
            </w:r>
          </w:p>
        </w:tc>
        <w:tc>
          <w:tcPr>
            <w:tcW w:w="1418" w:type="dxa"/>
            <w:vAlign w:val="center"/>
          </w:tcPr>
          <w:p w:rsidR="007E2D24" w:rsidRPr="001A3D48" w:rsidRDefault="00EC649C" w:rsidP="00EC649C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7E2D24" w:rsidRDefault="000565E0" w:rsidP="00EC649C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33,56</w:t>
            </w:r>
            <w:bookmarkStart w:id="2" w:name="_GoBack"/>
            <w:bookmarkEnd w:id="2"/>
          </w:p>
        </w:tc>
      </w:tr>
      <w:tr w:rsidR="007E2D24" w:rsidRPr="001A3D48" w:rsidTr="00EC649C">
        <w:trPr>
          <w:cantSplit/>
          <w:trHeight w:val="788"/>
        </w:trPr>
        <w:tc>
          <w:tcPr>
            <w:tcW w:w="2836" w:type="dxa"/>
            <w:vAlign w:val="center"/>
          </w:tcPr>
          <w:p w:rsidR="007E2D24" w:rsidRDefault="007E2D24" w:rsidP="00EC64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Agencja Reklamowa DKS Sp. z o.o.</w:t>
            </w:r>
          </w:p>
          <w:p w:rsidR="007E2D24" w:rsidRDefault="007E2D24" w:rsidP="00EC64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Bielawska 6/3,</w:t>
            </w:r>
          </w:p>
          <w:p w:rsidR="007E2D24" w:rsidRDefault="007E2D24" w:rsidP="00EC64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02-511 Warszawa</w:t>
            </w:r>
          </w:p>
        </w:tc>
        <w:tc>
          <w:tcPr>
            <w:tcW w:w="1559" w:type="dxa"/>
            <w:vAlign w:val="center"/>
          </w:tcPr>
          <w:p w:rsidR="007E2D24" w:rsidRDefault="00EC649C" w:rsidP="00EC649C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20,45</w:t>
            </w:r>
          </w:p>
        </w:tc>
        <w:tc>
          <w:tcPr>
            <w:tcW w:w="1843" w:type="dxa"/>
            <w:vAlign w:val="center"/>
          </w:tcPr>
          <w:p w:rsidR="007E2D24" w:rsidRPr="001A3D48" w:rsidRDefault="00EC649C" w:rsidP="00EC649C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24,25</w:t>
            </w:r>
          </w:p>
        </w:tc>
        <w:tc>
          <w:tcPr>
            <w:tcW w:w="1418" w:type="dxa"/>
            <w:vAlign w:val="center"/>
          </w:tcPr>
          <w:p w:rsidR="007E2D24" w:rsidRPr="001A3D48" w:rsidRDefault="00EC649C" w:rsidP="00EC649C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7E2D24" w:rsidRDefault="00EC649C" w:rsidP="00EC649C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49,70</w:t>
            </w:r>
          </w:p>
        </w:tc>
      </w:tr>
      <w:tr w:rsidR="007E2D24" w:rsidRPr="001A3D48" w:rsidTr="00EC649C">
        <w:trPr>
          <w:cantSplit/>
          <w:trHeight w:val="788"/>
        </w:trPr>
        <w:tc>
          <w:tcPr>
            <w:tcW w:w="2836" w:type="dxa"/>
            <w:vAlign w:val="center"/>
          </w:tcPr>
          <w:p w:rsidR="007E2D24" w:rsidRDefault="007E2D24" w:rsidP="00EC64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ZPR Media S.A.</w:t>
            </w:r>
          </w:p>
          <w:p w:rsidR="007E2D24" w:rsidRDefault="007E2D24" w:rsidP="00EC64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Deblińska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6,</w:t>
            </w:r>
          </w:p>
          <w:p w:rsidR="007E2D24" w:rsidRDefault="007E2D24" w:rsidP="00EC64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04-187 Warszawa</w:t>
            </w:r>
          </w:p>
        </w:tc>
        <w:tc>
          <w:tcPr>
            <w:tcW w:w="1559" w:type="dxa"/>
            <w:vAlign w:val="center"/>
          </w:tcPr>
          <w:p w:rsidR="007E2D24" w:rsidRDefault="00EC649C" w:rsidP="00EC649C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50,00</w:t>
            </w:r>
          </w:p>
        </w:tc>
        <w:tc>
          <w:tcPr>
            <w:tcW w:w="1843" w:type="dxa"/>
            <w:vAlign w:val="center"/>
          </w:tcPr>
          <w:p w:rsidR="007E2D24" w:rsidRPr="001A3D48" w:rsidRDefault="00EC649C" w:rsidP="00EC649C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418" w:type="dxa"/>
            <w:vAlign w:val="center"/>
          </w:tcPr>
          <w:p w:rsidR="007E2D24" w:rsidRPr="001A3D48" w:rsidRDefault="00EC649C" w:rsidP="00EC649C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7E2D24" w:rsidRDefault="00EC649C" w:rsidP="00EC649C">
            <w:pPr>
              <w:spacing w:after="0" w:line="240" w:lineRule="auto"/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64,00</w:t>
            </w:r>
          </w:p>
        </w:tc>
      </w:tr>
    </w:tbl>
    <w:p w:rsidR="007E2D24" w:rsidRDefault="007E2D24" w:rsidP="00970781">
      <w:pPr>
        <w:widowControl w:val="0"/>
        <w:tabs>
          <w:tab w:val="left" w:pos="720"/>
        </w:tabs>
        <w:suppressAutoHyphens/>
        <w:contextualSpacing/>
        <w:jc w:val="both"/>
        <w:rPr>
          <w:rFonts w:ascii="Arial" w:hAnsi="Arial" w:cs="Arial"/>
        </w:rPr>
      </w:pPr>
    </w:p>
    <w:sectPr w:rsidR="007E2D24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D00" w:rsidRDefault="001B7D00">
      <w:pPr>
        <w:spacing w:after="0" w:line="240" w:lineRule="auto"/>
      </w:pPr>
      <w:r>
        <w:separator/>
      </w:r>
    </w:p>
  </w:endnote>
  <w:endnote w:type="continuationSeparator" w:id="0">
    <w:p w:rsidR="001B7D00" w:rsidRDefault="001B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565E0">
      <w:rPr>
        <w:noProof/>
      </w:rPr>
      <w:t>2</w:t>
    </w:r>
    <w:r>
      <w:fldChar w:fldCharType="end"/>
    </w:r>
  </w:p>
  <w:p w:rsidR="0043063F" w:rsidRDefault="000565E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E2D24">
      <w:rPr>
        <w:noProof/>
      </w:rPr>
      <w:t>5</w:t>
    </w:r>
    <w:r>
      <w:fldChar w:fldCharType="end"/>
    </w:r>
  </w:p>
  <w:p w:rsidR="0043063F" w:rsidRDefault="000565E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A8369CF" wp14:editId="4E7F1F03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6" name="Obraz 6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D00" w:rsidRDefault="001B7D00">
      <w:pPr>
        <w:spacing w:after="0" w:line="240" w:lineRule="auto"/>
      </w:pPr>
      <w:r>
        <w:separator/>
      </w:r>
    </w:p>
  </w:footnote>
  <w:footnote w:type="continuationSeparator" w:id="0">
    <w:p w:rsidR="001B7D00" w:rsidRDefault="001B7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3173AE7" wp14:editId="7D3B644A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5" name="Obraz 5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15DD3"/>
    <w:multiLevelType w:val="hybridMultilevel"/>
    <w:tmpl w:val="96B63D54"/>
    <w:lvl w:ilvl="0" w:tplc="01C069C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27C1"/>
    <w:multiLevelType w:val="hybridMultilevel"/>
    <w:tmpl w:val="D3BC7912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 w:tplc="B0F2B9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C96CC02">
      <w:start w:val="1"/>
      <w:numFmt w:val="decimal"/>
      <w:lvlText w:val="%3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11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 w:tplc="355A1DC6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6" w:tplc="2808FED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DF08F6D6">
      <w:start w:val="1"/>
      <w:numFmt w:val="decimal"/>
      <w:lvlText w:val="%8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D886FC6"/>
    <w:multiLevelType w:val="hybridMultilevel"/>
    <w:tmpl w:val="B9B86F7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E2218"/>
    <w:multiLevelType w:val="hybridMultilevel"/>
    <w:tmpl w:val="CD66760C"/>
    <w:lvl w:ilvl="0" w:tplc="04150011">
      <w:start w:val="1"/>
      <w:numFmt w:val="decimal"/>
      <w:pStyle w:val="2SIWZ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7"/>
  </w:num>
  <w:num w:numId="5">
    <w:abstractNumId w:val="18"/>
  </w:num>
  <w:num w:numId="6">
    <w:abstractNumId w:val="12"/>
  </w:num>
  <w:num w:numId="7">
    <w:abstractNumId w:val="4"/>
  </w:num>
  <w:num w:numId="8">
    <w:abstractNumId w:val="17"/>
  </w:num>
  <w:num w:numId="9">
    <w:abstractNumId w:val="13"/>
  </w:num>
  <w:num w:numId="10">
    <w:abstractNumId w:val="0"/>
  </w:num>
  <w:num w:numId="11">
    <w:abstractNumId w:val="15"/>
  </w:num>
  <w:num w:numId="12">
    <w:abstractNumId w:val="2"/>
  </w:num>
  <w:num w:numId="13">
    <w:abstractNumId w:val="5"/>
  </w:num>
  <w:num w:numId="14">
    <w:abstractNumId w:val="14"/>
  </w:num>
  <w:num w:numId="15">
    <w:abstractNumId w:val="9"/>
  </w:num>
  <w:num w:numId="16">
    <w:abstractNumId w:val="8"/>
  </w:num>
  <w:num w:numId="17">
    <w:abstractNumId w:val="10"/>
  </w:num>
  <w:num w:numId="18">
    <w:abstractNumId w:val="1"/>
  </w:num>
  <w:num w:numId="19">
    <w:abstractNumId w:val="16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565E0"/>
    <w:rsid w:val="000664A2"/>
    <w:rsid w:val="00094C26"/>
    <w:rsid w:val="000B6316"/>
    <w:rsid w:val="000C00A6"/>
    <w:rsid w:val="000C63AB"/>
    <w:rsid w:val="0012017B"/>
    <w:rsid w:val="00121C52"/>
    <w:rsid w:val="00124A93"/>
    <w:rsid w:val="001764DD"/>
    <w:rsid w:val="001B7D00"/>
    <w:rsid w:val="001E3D50"/>
    <w:rsid w:val="00211CD7"/>
    <w:rsid w:val="00241A54"/>
    <w:rsid w:val="002952B5"/>
    <w:rsid w:val="002B4B11"/>
    <w:rsid w:val="003369E9"/>
    <w:rsid w:val="00395BD1"/>
    <w:rsid w:val="003A6A1F"/>
    <w:rsid w:val="004A2763"/>
    <w:rsid w:val="004F6073"/>
    <w:rsid w:val="005B2B19"/>
    <w:rsid w:val="005E3EAA"/>
    <w:rsid w:val="00605FAD"/>
    <w:rsid w:val="00617C88"/>
    <w:rsid w:val="00644930"/>
    <w:rsid w:val="00682279"/>
    <w:rsid w:val="006C54F7"/>
    <w:rsid w:val="006D63F9"/>
    <w:rsid w:val="0076130F"/>
    <w:rsid w:val="007802E7"/>
    <w:rsid w:val="007903C7"/>
    <w:rsid w:val="007A05B0"/>
    <w:rsid w:val="007E2D24"/>
    <w:rsid w:val="007E390C"/>
    <w:rsid w:val="0081178B"/>
    <w:rsid w:val="008501C5"/>
    <w:rsid w:val="00851876"/>
    <w:rsid w:val="00872B5E"/>
    <w:rsid w:val="00885C9D"/>
    <w:rsid w:val="008C243C"/>
    <w:rsid w:val="0094180D"/>
    <w:rsid w:val="0094680B"/>
    <w:rsid w:val="00970781"/>
    <w:rsid w:val="009D3839"/>
    <w:rsid w:val="009F760F"/>
    <w:rsid w:val="00A00F6A"/>
    <w:rsid w:val="00A27C26"/>
    <w:rsid w:val="00BE3A83"/>
    <w:rsid w:val="00C40CFB"/>
    <w:rsid w:val="00CC2D1B"/>
    <w:rsid w:val="00D26CEB"/>
    <w:rsid w:val="00D41DE1"/>
    <w:rsid w:val="00D9539B"/>
    <w:rsid w:val="00E55A29"/>
    <w:rsid w:val="00EB1E03"/>
    <w:rsid w:val="00EC649C"/>
    <w:rsid w:val="00F7479A"/>
    <w:rsid w:val="00F81CA7"/>
    <w:rsid w:val="00F86F86"/>
    <w:rsid w:val="00F94949"/>
    <w:rsid w:val="00FE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D66FA7B-5A55-4123-8123-CBFFC7EA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C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C2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C26"/>
    <w:rPr>
      <w:vertAlign w:val="superscript"/>
    </w:rPr>
  </w:style>
  <w:style w:type="paragraph" w:styleId="Tekstpodstawowy">
    <w:name w:val="Body Text"/>
    <w:basedOn w:val="Normalny"/>
    <w:link w:val="TekstpodstawowyZnak"/>
    <w:rsid w:val="00872B5E"/>
    <w:pPr>
      <w:suppressAutoHyphens/>
      <w:spacing w:after="120" w:line="240" w:lineRule="auto"/>
    </w:pPr>
    <w:rPr>
      <w:rFonts w:ascii="Cambria" w:eastAsia="Cambria" w:hAnsi="Cambria" w:cs="Cambria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72B5E"/>
    <w:rPr>
      <w:rFonts w:ascii="Cambria" w:eastAsia="Cambria" w:hAnsi="Cambria" w:cs="Cambria"/>
      <w:kern w:val="1"/>
      <w:sz w:val="24"/>
      <w:szCs w:val="24"/>
      <w:lang w:eastAsia="zh-CN"/>
    </w:rPr>
  </w:style>
  <w:style w:type="paragraph" w:customStyle="1" w:styleId="2SIWZ">
    <w:name w:val="2 SIWZ"/>
    <w:basedOn w:val="Normalny"/>
    <w:autoRedefine/>
    <w:rsid w:val="00872B5E"/>
    <w:pPr>
      <w:widowControl w:val="0"/>
      <w:numPr>
        <w:numId w:val="19"/>
      </w:numPr>
      <w:tabs>
        <w:tab w:val="left" w:pos="284"/>
      </w:tabs>
      <w:spacing w:before="120" w:after="120" w:line="240" w:lineRule="auto"/>
      <w:jc w:val="both"/>
      <w:textAlignment w:val="baseline"/>
    </w:pPr>
    <w:rPr>
      <w:rFonts w:ascii="Times New Roman" w:eastAsia="Lucida Sans Unicode" w:hAnsi="Times New Roman"/>
      <w:sz w:val="24"/>
      <w:szCs w:val="24"/>
      <w:lang w:eastAsia="pl-PL"/>
    </w:rPr>
  </w:style>
  <w:style w:type="paragraph" w:customStyle="1" w:styleId="Domynie">
    <w:name w:val="Domy徑nie"/>
    <w:rsid w:val="00872B5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732B7-F952-411D-BE21-89A1712C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2</cp:revision>
  <cp:lastPrinted>2018-11-14T13:49:00Z</cp:lastPrinted>
  <dcterms:created xsi:type="dcterms:W3CDTF">2018-11-23T11:42:00Z</dcterms:created>
  <dcterms:modified xsi:type="dcterms:W3CDTF">2018-11-23T11:42:00Z</dcterms:modified>
</cp:coreProperties>
</file>