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C042" w14:textId="7D84BA7C" w:rsidR="009D1196" w:rsidRPr="00163457" w:rsidRDefault="009D1196" w:rsidP="009D1196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9D1196">
        <w:rPr>
          <w:rFonts w:ascii="Times New Roman" w:hAnsi="Times New Roman" w:cs="Times New Roman"/>
          <w:b/>
          <w:bCs/>
          <w:lang w:val="ru-RU"/>
        </w:rPr>
        <w:t>РАЗЪЯСНЕНИЯ</w:t>
      </w:r>
      <w:r w:rsidRPr="009D1196">
        <w:rPr>
          <w:rFonts w:ascii="Times New Roman" w:hAnsi="Times New Roman" w:cs="Times New Roman"/>
          <w:b/>
          <w:bCs/>
          <w:lang w:val="ru-RU"/>
        </w:rPr>
        <w:br/>
        <w:t>ВРУЧЕНИЕ КОПИИ ИСКОВОГО ЗАЯВЛЕНИЯ ОТВЕТЧИКУ</w:t>
      </w:r>
      <w:r w:rsidRPr="009D1196">
        <w:rPr>
          <w:rFonts w:ascii="Times New Roman" w:hAnsi="Times New Roman" w:cs="Times New Roman"/>
          <w:b/>
          <w:bCs/>
          <w:lang w:val="ru-RU"/>
        </w:rPr>
        <w:br/>
        <w:t>(гражданское судопроизводство)</w:t>
      </w:r>
    </w:p>
    <w:p w14:paraId="76CDED11" w14:textId="77777777" w:rsidR="009D1196" w:rsidRPr="00163457" w:rsidRDefault="009D1196" w:rsidP="009D1196">
      <w:pPr>
        <w:pStyle w:val="Bezodstpw"/>
        <w:jc w:val="center"/>
        <w:rPr>
          <w:rFonts w:ascii="Times New Roman" w:hAnsi="Times New Roman" w:cs="Times New Roman"/>
          <w:lang w:val="ru-RU"/>
        </w:rPr>
      </w:pPr>
    </w:p>
    <w:p w14:paraId="00C764CB" w14:textId="3CF2461F" w:rsid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9D1196">
        <w:rPr>
          <w:rFonts w:ascii="Times New Roman" w:hAnsi="Times New Roman" w:cs="Times New Roman"/>
        </w:rPr>
        <w:t>I</w:t>
      </w:r>
      <w:r w:rsidRPr="009D1196">
        <w:rPr>
          <w:rFonts w:ascii="Times New Roman" w:hAnsi="Times New Roman" w:cs="Times New Roman"/>
          <w:lang w:val="ru-RU"/>
        </w:rPr>
        <w:t xml:space="preserve">. Вы только что получили копию искового заявления с приложениями, что означает, что Вы являетесь стороной судебного разбирательства, проводимого Судом. Настоящее письмо содержит </w:t>
      </w:r>
      <w:r>
        <w:rPr>
          <w:rFonts w:ascii="Times New Roman" w:hAnsi="Times New Roman" w:cs="Times New Roman"/>
          <w:lang w:val="ru-RU"/>
        </w:rPr>
        <w:t>сборник</w:t>
      </w:r>
      <w:r w:rsidRPr="009D1196">
        <w:rPr>
          <w:rFonts w:ascii="Times New Roman" w:hAnsi="Times New Roman" w:cs="Times New Roman"/>
          <w:lang w:val="ru-RU"/>
        </w:rPr>
        <w:t xml:space="preserve"> важных разъяснений о правах и обязанностях стороны процесса, а также указывает порядок дальнейшего рассмотрения дела Судом. </w:t>
      </w:r>
      <w:r w:rsidRPr="009D1196">
        <w:rPr>
          <w:rFonts w:ascii="Times New Roman" w:hAnsi="Times New Roman" w:cs="Times New Roman"/>
          <w:b/>
          <w:bCs/>
          <w:lang w:val="ru-RU"/>
        </w:rPr>
        <w:t>Ответчик, не ознакомившийся с разъяснениями, несет риск вытекающих из этого процессуальных последствий,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D1196">
        <w:rPr>
          <w:rFonts w:ascii="Times New Roman" w:hAnsi="Times New Roman" w:cs="Times New Roman"/>
          <w:b/>
          <w:bCs/>
          <w:lang w:val="ru-RU"/>
        </w:rPr>
        <w:t xml:space="preserve"> в том числе последствий, связанных с незнанием указанных прав и обязанностей</w:t>
      </w:r>
      <w:r w:rsidRPr="009D1196">
        <w:rPr>
          <w:rFonts w:ascii="Times New Roman" w:hAnsi="Times New Roman" w:cs="Times New Roman"/>
          <w:lang w:val="ru-RU"/>
        </w:rPr>
        <w:t>.</w:t>
      </w:r>
    </w:p>
    <w:p w14:paraId="7C2404FE" w14:textId="77777777" w:rsidR="009D1196" w:rsidRP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C7277CA" w14:textId="188F52D5" w:rsid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9D1196">
        <w:rPr>
          <w:rFonts w:ascii="Times New Roman" w:hAnsi="Times New Roman" w:cs="Times New Roman"/>
        </w:rPr>
        <w:t>II</w:t>
      </w:r>
      <w:r w:rsidRPr="009D1196">
        <w:rPr>
          <w:rFonts w:ascii="Times New Roman" w:hAnsi="Times New Roman" w:cs="Times New Roman"/>
          <w:lang w:val="ru-RU"/>
        </w:rPr>
        <w:t xml:space="preserve">. Ответчик — </w:t>
      </w:r>
      <w:r w:rsidRPr="009D1196">
        <w:rPr>
          <w:rFonts w:ascii="Times New Roman" w:hAnsi="Times New Roman" w:cs="Times New Roman"/>
          <w:b/>
          <w:bCs/>
          <w:lang w:val="ru-RU"/>
        </w:rPr>
        <w:t>если он не признает требования иска полностью или частично — обязан, в соответствии с требованием суда, ответить на иск</w:t>
      </w:r>
      <w:r w:rsidRPr="009D1196">
        <w:rPr>
          <w:rFonts w:ascii="Times New Roman" w:hAnsi="Times New Roman" w:cs="Times New Roman"/>
          <w:lang w:val="ru-RU"/>
        </w:rPr>
        <w:t xml:space="preserve"> в установленный судом срок (§ 1 ст. 205¹ Гражданск</w:t>
      </w:r>
      <w:r>
        <w:rPr>
          <w:rFonts w:ascii="Times New Roman" w:hAnsi="Times New Roman" w:cs="Times New Roman"/>
          <w:lang w:val="ru-RU"/>
        </w:rPr>
        <w:t>о-</w:t>
      </w:r>
      <w:r w:rsidRPr="009D1196">
        <w:rPr>
          <w:rFonts w:ascii="Times New Roman" w:hAnsi="Times New Roman" w:cs="Times New Roman"/>
          <w:lang w:val="ru-RU"/>
        </w:rPr>
        <w:t>процессуальный кодекс</w:t>
      </w:r>
      <w:r>
        <w:rPr>
          <w:rFonts w:ascii="Times New Roman" w:hAnsi="Times New Roman" w:cs="Times New Roman"/>
          <w:lang w:val="ru-RU"/>
        </w:rPr>
        <w:t>а</w:t>
      </w:r>
      <w:r w:rsidRPr="009D1196">
        <w:rPr>
          <w:rFonts w:ascii="Times New Roman" w:hAnsi="Times New Roman" w:cs="Times New Roman"/>
          <w:lang w:val="ru-RU"/>
        </w:rPr>
        <w:t xml:space="preserve"> от 17 ноября 1964 г. (</w:t>
      </w:r>
      <w:r>
        <w:rPr>
          <w:rFonts w:ascii="Times New Roman" w:hAnsi="Times New Roman" w:cs="Times New Roman"/>
          <w:lang w:val="ru-RU"/>
        </w:rPr>
        <w:t xml:space="preserve">Законодательный вестник за </w:t>
      </w:r>
      <w:r w:rsidRPr="009D1196">
        <w:rPr>
          <w:rFonts w:ascii="Times New Roman" w:hAnsi="Times New Roman" w:cs="Times New Roman"/>
          <w:lang w:val="ru-RU"/>
        </w:rPr>
        <w:t>2024</w:t>
      </w:r>
      <w:r>
        <w:rPr>
          <w:rFonts w:ascii="Times New Roman" w:hAnsi="Times New Roman" w:cs="Times New Roman"/>
          <w:lang w:val="ru-RU"/>
        </w:rPr>
        <w:t xml:space="preserve"> г. поз. </w:t>
      </w:r>
      <w:r w:rsidRPr="009D1196">
        <w:rPr>
          <w:rFonts w:ascii="Times New Roman" w:hAnsi="Times New Roman" w:cs="Times New Roman"/>
          <w:lang w:val="ru-RU"/>
        </w:rPr>
        <w:t>1568</w:t>
      </w:r>
      <w:r>
        <w:rPr>
          <w:rFonts w:ascii="Times New Roman" w:hAnsi="Times New Roman" w:cs="Times New Roman"/>
          <w:lang w:val="ru-RU"/>
        </w:rPr>
        <w:t xml:space="preserve">, </w:t>
      </w:r>
      <w:r w:rsidRPr="009D1196">
        <w:rPr>
          <w:rFonts w:ascii="Times New Roman" w:hAnsi="Times New Roman" w:cs="Times New Roman"/>
          <w:lang w:val="ru-RU"/>
        </w:rPr>
        <w:t xml:space="preserve">далее: </w:t>
      </w:r>
      <w:r>
        <w:rPr>
          <w:rFonts w:ascii="Times New Roman" w:hAnsi="Times New Roman" w:cs="Times New Roman"/>
          <w:lang w:val="ru-RU"/>
        </w:rPr>
        <w:t>«</w:t>
      </w:r>
      <w:r w:rsidRPr="009D1196">
        <w:rPr>
          <w:rFonts w:ascii="Times New Roman" w:hAnsi="Times New Roman" w:cs="Times New Roman"/>
          <w:lang w:val="ru-RU"/>
        </w:rPr>
        <w:t>ГПК</w:t>
      </w:r>
      <w:r>
        <w:rPr>
          <w:rFonts w:ascii="Times New Roman" w:hAnsi="Times New Roman" w:cs="Times New Roman"/>
          <w:lang w:val="ru-RU"/>
        </w:rPr>
        <w:t>»</w:t>
      </w:r>
      <w:r w:rsidRPr="009D1196">
        <w:rPr>
          <w:rFonts w:ascii="Times New Roman" w:hAnsi="Times New Roman" w:cs="Times New Roman"/>
          <w:lang w:val="ru-RU"/>
        </w:rPr>
        <w:t>).</w:t>
      </w:r>
    </w:p>
    <w:p w14:paraId="5FB4AD8F" w14:textId="77777777" w:rsidR="009D1196" w:rsidRP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E6A7B7E" w14:textId="38851E59" w:rsid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9D1196">
        <w:rPr>
          <w:rFonts w:ascii="Times New Roman" w:hAnsi="Times New Roman" w:cs="Times New Roman"/>
          <w:lang w:val="ru-RU"/>
        </w:rPr>
        <w:t>Отзыв на иск, поданный по истечении этого срока, подлежит возврату (§ 2 ст. 205¹ ГПК).</w:t>
      </w:r>
    </w:p>
    <w:p w14:paraId="5D6A89CC" w14:textId="77777777" w:rsidR="009D1196" w:rsidRP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6106092" w14:textId="5C928368" w:rsidR="009D1196" w:rsidRDefault="009D1196" w:rsidP="009D1196">
      <w:pPr>
        <w:pStyle w:val="Bezodstpw"/>
        <w:rPr>
          <w:rFonts w:ascii="Times New Roman" w:hAnsi="Times New Roman" w:cs="Times New Roman"/>
          <w:lang w:val="ru-RU"/>
        </w:rPr>
      </w:pPr>
      <w:r w:rsidRPr="009D1196">
        <w:rPr>
          <w:rFonts w:ascii="Times New Roman" w:hAnsi="Times New Roman" w:cs="Times New Roman"/>
          <w:lang w:val="ru-RU"/>
        </w:rPr>
        <w:t>Отзыв на иск должен содержать (ст. 126 ГПК):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a</w:t>
      </w:r>
      <w:r w:rsidRPr="009D1196">
        <w:rPr>
          <w:rFonts w:ascii="Times New Roman" w:hAnsi="Times New Roman" w:cs="Times New Roman"/>
          <w:lang w:val="ru-RU"/>
        </w:rPr>
        <w:t>) указание суда, в который он пода</w:t>
      </w:r>
      <w:r>
        <w:rPr>
          <w:rFonts w:ascii="Times New Roman" w:hAnsi="Times New Roman" w:cs="Times New Roman"/>
          <w:lang w:val="ru-RU"/>
        </w:rPr>
        <w:t>е</w:t>
      </w:r>
      <w:r w:rsidRPr="009D1196">
        <w:rPr>
          <w:rFonts w:ascii="Times New Roman" w:hAnsi="Times New Roman" w:cs="Times New Roman"/>
          <w:lang w:val="ru-RU"/>
        </w:rPr>
        <w:t>тся, и номер дела;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b</w:t>
      </w:r>
      <w:r w:rsidRPr="009D1196">
        <w:rPr>
          <w:rFonts w:ascii="Times New Roman" w:hAnsi="Times New Roman" w:cs="Times New Roman"/>
          <w:lang w:val="ru-RU"/>
        </w:rPr>
        <w:t xml:space="preserve">) имена и фамилии либо наименования сторон, их законных представителей и </w:t>
      </w:r>
      <w:r>
        <w:rPr>
          <w:rFonts w:ascii="Times New Roman" w:hAnsi="Times New Roman" w:cs="Times New Roman"/>
          <w:lang w:val="ru-RU"/>
        </w:rPr>
        <w:t>представителей</w:t>
      </w:r>
      <w:r w:rsidRPr="009D1196">
        <w:rPr>
          <w:rFonts w:ascii="Times New Roman" w:hAnsi="Times New Roman" w:cs="Times New Roman"/>
          <w:lang w:val="ru-RU"/>
        </w:rPr>
        <w:t>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c</w:t>
      </w:r>
      <w:r w:rsidRPr="009D1196">
        <w:rPr>
          <w:rFonts w:ascii="Times New Roman" w:hAnsi="Times New Roman" w:cs="Times New Roman"/>
          <w:lang w:val="ru-RU"/>
        </w:rPr>
        <w:t>) указание вида документа (</w:t>
      </w:r>
      <w:r w:rsidRPr="009D1196">
        <w:rPr>
          <w:rFonts w:ascii="Times New Roman" w:hAnsi="Times New Roman" w:cs="Times New Roman"/>
          <w:i/>
          <w:iCs/>
          <w:lang w:val="ru-RU"/>
        </w:rPr>
        <w:t>отзыв на иск</w:t>
      </w:r>
      <w:r w:rsidRPr="009D1196">
        <w:rPr>
          <w:rFonts w:ascii="Times New Roman" w:hAnsi="Times New Roman" w:cs="Times New Roman"/>
          <w:lang w:val="ru-RU"/>
        </w:rPr>
        <w:t>);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d</w:t>
      </w:r>
      <w:r w:rsidRPr="009D1196">
        <w:rPr>
          <w:rFonts w:ascii="Times New Roman" w:hAnsi="Times New Roman" w:cs="Times New Roman"/>
          <w:lang w:val="ru-RU"/>
        </w:rPr>
        <w:t>) суть заявления или ходатайства;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e</w:t>
      </w:r>
      <w:r w:rsidRPr="009D1196">
        <w:rPr>
          <w:rFonts w:ascii="Times New Roman" w:hAnsi="Times New Roman" w:cs="Times New Roman"/>
          <w:lang w:val="ru-RU"/>
        </w:rPr>
        <w:t>) если это необходимо для разрешения дела — указание фактов, на которых ответчик основывает свои требования или заявления, а также указание доказательств, подтверждающих каждый из этих фактов;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f</w:t>
      </w:r>
      <w:r w:rsidRPr="009D1196">
        <w:rPr>
          <w:rFonts w:ascii="Times New Roman" w:hAnsi="Times New Roman" w:cs="Times New Roman"/>
          <w:lang w:val="ru-RU"/>
        </w:rPr>
        <w:t xml:space="preserve">) подпись ответчика либо его законного представителя или </w:t>
      </w:r>
      <w:r>
        <w:rPr>
          <w:rFonts w:ascii="Times New Roman" w:hAnsi="Times New Roman" w:cs="Times New Roman"/>
          <w:lang w:val="ru-RU"/>
        </w:rPr>
        <w:t>представителя</w:t>
      </w:r>
      <w:r w:rsidRPr="009D1196">
        <w:rPr>
          <w:rFonts w:ascii="Times New Roman" w:hAnsi="Times New Roman" w:cs="Times New Roman"/>
          <w:lang w:val="ru-RU"/>
        </w:rPr>
        <w:t>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g</w:t>
      </w:r>
      <w:r w:rsidRPr="009D1196">
        <w:rPr>
          <w:rFonts w:ascii="Times New Roman" w:hAnsi="Times New Roman" w:cs="Times New Roman"/>
          <w:lang w:val="ru-RU"/>
        </w:rPr>
        <w:t>) перечень приложений.</w:t>
      </w:r>
    </w:p>
    <w:p w14:paraId="24A354EE" w14:textId="77777777" w:rsidR="009D1196" w:rsidRP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D55AC0A" w14:textId="775CA4AD" w:rsidR="009D1196" w:rsidRDefault="009D1196" w:rsidP="009D1196">
      <w:pPr>
        <w:pStyle w:val="Bezodstpw"/>
        <w:rPr>
          <w:rFonts w:ascii="Times New Roman" w:hAnsi="Times New Roman" w:cs="Times New Roman"/>
          <w:lang w:val="ru-RU"/>
        </w:rPr>
      </w:pPr>
      <w:r w:rsidRPr="009D1196">
        <w:rPr>
          <w:rFonts w:ascii="Times New Roman" w:hAnsi="Times New Roman" w:cs="Times New Roman"/>
          <w:lang w:val="ru-RU"/>
        </w:rPr>
        <w:t>К отзыву на иск ответчик должен приложить: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a</w:t>
      </w:r>
      <w:r w:rsidRPr="009D1196">
        <w:rPr>
          <w:rFonts w:ascii="Times New Roman" w:hAnsi="Times New Roman" w:cs="Times New Roman"/>
          <w:lang w:val="ru-RU"/>
        </w:rPr>
        <w:t>) приложения, указанные в отзыве на иск (§ 1¹ ст. 126 ГПК);</w:t>
      </w:r>
      <w:r w:rsidRPr="009D1196">
        <w:rPr>
          <w:rFonts w:ascii="Times New Roman" w:hAnsi="Times New Roman" w:cs="Times New Roman"/>
          <w:lang w:val="ru-RU"/>
        </w:rPr>
        <w:br/>
      </w:r>
      <w:r w:rsidRPr="009D1196">
        <w:rPr>
          <w:rFonts w:ascii="Times New Roman" w:hAnsi="Times New Roman" w:cs="Times New Roman"/>
        </w:rPr>
        <w:t>b</w:t>
      </w:r>
      <w:r w:rsidRPr="009D1196">
        <w:rPr>
          <w:rFonts w:ascii="Times New Roman" w:hAnsi="Times New Roman" w:cs="Times New Roman"/>
          <w:lang w:val="ru-RU"/>
        </w:rPr>
        <w:t>) копию отзыва на иск и копии приложений для вручения другим участникам дела, а также, если в суд не представлены оригиналы приложений, по одной копии каждого приложения для судебного дела (§ 1 ст. 128 ГПК).</w:t>
      </w:r>
    </w:p>
    <w:p w14:paraId="46EEAE30" w14:textId="77777777" w:rsidR="009D1196" w:rsidRPr="009D1196" w:rsidRDefault="009D1196" w:rsidP="009D1196">
      <w:pPr>
        <w:pStyle w:val="Bezodstpw"/>
        <w:rPr>
          <w:rFonts w:ascii="Times New Roman" w:hAnsi="Times New Roman" w:cs="Times New Roman"/>
          <w:lang w:val="ru-RU"/>
        </w:rPr>
      </w:pPr>
    </w:p>
    <w:p w14:paraId="7AB5BDCB" w14:textId="2D4F87C3" w:rsidR="009D1196" w:rsidRPr="009D1196" w:rsidRDefault="009D1196" w:rsidP="009D1196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9D1196">
        <w:rPr>
          <w:rFonts w:ascii="Times New Roman" w:hAnsi="Times New Roman" w:cs="Times New Roman"/>
          <w:lang w:val="ru-RU"/>
        </w:rPr>
        <w:t>Ответчик</w:t>
      </w:r>
      <w:r w:rsidR="00B85999">
        <w:rPr>
          <w:rFonts w:ascii="Times New Roman" w:hAnsi="Times New Roman" w:cs="Times New Roman"/>
          <w:lang w:val="ru-RU"/>
        </w:rPr>
        <w:t xml:space="preserve"> - физическое лицо, </w:t>
      </w:r>
      <w:r w:rsidRPr="009D1196">
        <w:rPr>
          <w:rFonts w:ascii="Times New Roman" w:hAnsi="Times New Roman" w:cs="Times New Roman"/>
          <w:lang w:val="ru-RU"/>
        </w:rPr>
        <w:t xml:space="preserve">в первом процессуальном документе должен указать свой номер </w:t>
      </w:r>
      <w:r w:rsidRPr="00B85999">
        <w:rPr>
          <w:rFonts w:ascii="Times New Roman" w:hAnsi="Times New Roman" w:cs="Times New Roman"/>
          <w:b/>
          <w:bCs/>
        </w:rPr>
        <w:t>PESEL</w:t>
      </w:r>
      <w:r w:rsidRPr="009D1196">
        <w:rPr>
          <w:rFonts w:ascii="Times New Roman" w:hAnsi="Times New Roman" w:cs="Times New Roman"/>
          <w:lang w:val="ru-RU"/>
        </w:rPr>
        <w:t xml:space="preserve">, если он обязан его иметь или имеет его, несмотря на отсутствие такой обязанности. Ответчик, не являющийся физическим лицом, должен указать номер </w:t>
      </w:r>
      <w:r w:rsidRPr="00B85999">
        <w:rPr>
          <w:rFonts w:ascii="Times New Roman" w:hAnsi="Times New Roman" w:cs="Times New Roman"/>
          <w:b/>
          <w:bCs/>
          <w:lang w:val="ru-RU"/>
        </w:rPr>
        <w:t xml:space="preserve">в </w:t>
      </w:r>
      <w:r w:rsidR="00B85999">
        <w:rPr>
          <w:rFonts w:ascii="Times New Roman" w:hAnsi="Times New Roman" w:cs="Times New Roman"/>
          <w:b/>
          <w:bCs/>
        </w:rPr>
        <w:t>KRS</w:t>
      </w:r>
      <w:r w:rsidRPr="009D1196">
        <w:rPr>
          <w:rFonts w:ascii="Times New Roman" w:hAnsi="Times New Roman" w:cs="Times New Roman"/>
          <w:lang w:val="ru-RU"/>
        </w:rPr>
        <w:t>, а при его отсутствии — номер в ином соответствующем реестре, уч</w:t>
      </w:r>
      <w:r w:rsidR="00B85999">
        <w:rPr>
          <w:rFonts w:ascii="Times New Roman" w:hAnsi="Times New Roman" w:cs="Times New Roman"/>
          <w:lang w:val="ru-RU"/>
        </w:rPr>
        <w:t>е</w:t>
      </w:r>
      <w:r w:rsidRPr="009D1196">
        <w:rPr>
          <w:rFonts w:ascii="Times New Roman" w:hAnsi="Times New Roman" w:cs="Times New Roman"/>
          <w:lang w:val="ru-RU"/>
        </w:rPr>
        <w:t xml:space="preserve">те или номер </w:t>
      </w:r>
      <w:r w:rsidRPr="009D1196">
        <w:rPr>
          <w:rFonts w:ascii="Times New Roman" w:hAnsi="Times New Roman" w:cs="Times New Roman"/>
        </w:rPr>
        <w:t>NIP</w:t>
      </w:r>
      <w:r w:rsidRPr="009D1196">
        <w:rPr>
          <w:rFonts w:ascii="Times New Roman" w:hAnsi="Times New Roman" w:cs="Times New Roman"/>
          <w:lang w:val="ru-RU"/>
        </w:rPr>
        <w:t>, если он обязан его иметь (ст. 208¹ ГПК).</w:t>
      </w:r>
    </w:p>
    <w:p w14:paraId="4D9D7057" w14:textId="77777777" w:rsidR="00105155" w:rsidRPr="00163457" w:rsidRDefault="00105155" w:rsidP="009D1196">
      <w:pPr>
        <w:pStyle w:val="Bezodstpw"/>
        <w:rPr>
          <w:rFonts w:ascii="Times New Roman" w:hAnsi="Times New Roman" w:cs="Times New Roman"/>
          <w:lang w:val="ru-RU"/>
        </w:rPr>
      </w:pPr>
    </w:p>
    <w:p w14:paraId="63311352" w14:textId="6EA8DED9" w:rsid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63457">
        <w:rPr>
          <w:rFonts w:ascii="Times New Roman" w:hAnsi="Times New Roman" w:cs="Times New Roman"/>
        </w:rPr>
        <w:t>III</w:t>
      </w:r>
      <w:r w:rsidRPr="00163457">
        <w:rPr>
          <w:rFonts w:ascii="Times New Roman" w:hAnsi="Times New Roman" w:cs="Times New Roman"/>
          <w:lang w:val="ru-RU"/>
        </w:rPr>
        <w:t xml:space="preserve">. Ответчик </w:t>
      </w:r>
      <w:r w:rsidRPr="00163457">
        <w:rPr>
          <w:rFonts w:ascii="Times New Roman" w:hAnsi="Times New Roman" w:cs="Times New Roman"/>
          <w:b/>
          <w:bCs/>
          <w:lang w:val="ru-RU"/>
        </w:rPr>
        <w:t>может признать иск полностью или частично</w:t>
      </w:r>
      <w:r w:rsidRPr="00163457">
        <w:rPr>
          <w:rFonts w:ascii="Times New Roman" w:hAnsi="Times New Roman" w:cs="Times New Roman"/>
          <w:lang w:val="ru-RU"/>
        </w:rPr>
        <w:t>. Если ответчик призна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>т иск, суд может вынести решение в соответствии с требованиями искового заявления. Такое решение подлежит немедленному исполнению и может служить основанием для принудительного исполнения до его вступления в законную силу (п. 2 § 1</w:t>
      </w:r>
      <w:r>
        <w:rPr>
          <w:rFonts w:ascii="Times New Roman" w:hAnsi="Times New Roman" w:cs="Times New Roman"/>
          <w:lang w:val="ru-RU"/>
        </w:rPr>
        <w:t xml:space="preserve"> </w:t>
      </w:r>
      <w:r w:rsidRPr="00163457">
        <w:rPr>
          <w:rFonts w:ascii="Times New Roman" w:hAnsi="Times New Roman" w:cs="Times New Roman"/>
          <w:lang w:val="ru-RU"/>
        </w:rPr>
        <w:t xml:space="preserve">ст. 333  ГПК). Ответчик может требовать возмещения судебных расходов от истца, если он не дал оснований для </w:t>
      </w:r>
      <w:r w:rsidR="00B04D98">
        <w:rPr>
          <w:rFonts w:ascii="Times New Roman" w:hAnsi="Times New Roman" w:cs="Times New Roman"/>
          <w:lang w:val="ru-RU"/>
        </w:rPr>
        <w:t xml:space="preserve">возбуждения </w:t>
      </w:r>
      <w:r w:rsidRPr="00163457">
        <w:rPr>
          <w:rFonts w:ascii="Times New Roman" w:hAnsi="Times New Roman" w:cs="Times New Roman"/>
          <w:lang w:val="ru-RU"/>
        </w:rPr>
        <w:t>дела и при первом процессуальном действии иск признал (ст. 101 ГПК).</w:t>
      </w:r>
    </w:p>
    <w:p w14:paraId="01DFA04E" w14:textId="77777777" w:rsidR="00163457" w:rsidRP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CBF2E71" w14:textId="77777777" w:rsid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63457">
        <w:rPr>
          <w:rFonts w:ascii="Times New Roman" w:hAnsi="Times New Roman" w:cs="Times New Roman"/>
        </w:rPr>
        <w:t>IV</w:t>
      </w:r>
      <w:r w:rsidRPr="00163457">
        <w:rPr>
          <w:rFonts w:ascii="Times New Roman" w:hAnsi="Times New Roman" w:cs="Times New Roman"/>
          <w:lang w:val="ru-RU"/>
        </w:rPr>
        <w:t xml:space="preserve">. </w:t>
      </w:r>
      <w:r w:rsidRPr="00163457">
        <w:rPr>
          <w:rFonts w:ascii="Times New Roman" w:hAnsi="Times New Roman" w:cs="Times New Roman"/>
          <w:b/>
          <w:bCs/>
          <w:lang w:val="ru-RU"/>
        </w:rPr>
        <w:t>Если ответчик в установленный срок не подал отзыв на иск</w:t>
      </w:r>
      <w:r w:rsidRPr="00163457">
        <w:rPr>
          <w:rFonts w:ascii="Times New Roman" w:hAnsi="Times New Roman" w:cs="Times New Roman"/>
          <w:lang w:val="ru-RU"/>
        </w:rPr>
        <w:t xml:space="preserve"> либо подал отзыв с недостатками, которые не были устранены несмотря на требование суда, суд может вынести </w:t>
      </w:r>
      <w:r w:rsidRPr="00163457">
        <w:rPr>
          <w:rFonts w:ascii="Times New Roman" w:hAnsi="Times New Roman" w:cs="Times New Roman"/>
          <w:b/>
          <w:bCs/>
          <w:lang w:val="ru-RU"/>
        </w:rPr>
        <w:t>заочное решение</w:t>
      </w:r>
      <w:r w:rsidRPr="00163457">
        <w:rPr>
          <w:rFonts w:ascii="Times New Roman" w:hAnsi="Times New Roman" w:cs="Times New Roman"/>
          <w:lang w:val="ru-RU"/>
        </w:rPr>
        <w:t>.</w:t>
      </w:r>
    </w:p>
    <w:p w14:paraId="179442F6" w14:textId="77777777" w:rsidR="00163457" w:rsidRP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D659657" w14:textId="475901DF" w:rsid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63457">
        <w:rPr>
          <w:rFonts w:ascii="Times New Roman" w:hAnsi="Times New Roman" w:cs="Times New Roman"/>
          <w:lang w:val="ru-RU"/>
        </w:rPr>
        <w:t>В указанных случаях утверждения истца о фактах, содержащиеся в иске или в процессуальных документах, вруч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 xml:space="preserve">нных ответчику до заседания, считаются признанными </w:t>
      </w:r>
      <w:r>
        <w:rPr>
          <w:rFonts w:ascii="Times New Roman" w:hAnsi="Times New Roman" w:cs="Times New Roman"/>
          <w:lang w:val="ru-RU"/>
        </w:rPr>
        <w:t xml:space="preserve">и </w:t>
      </w:r>
      <w:r w:rsidRPr="00163457">
        <w:rPr>
          <w:rFonts w:ascii="Times New Roman" w:hAnsi="Times New Roman" w:cs="Times New Roman"/>
          <w:lang w:val="ru-RU"/>
        </w:rPr>
        <w:t>достоверными, если только они не вызывают обоснованных сомнений либо не приведены с целью обхода закона (§ 2 ст. 339 ГПК).</w:t>
      </w:r>
    </w:p>
    <w:p w14:paraId="0DD89055" w14:textId="77777777" w:rsidR="00163457" w:rsidRPr="00163457" w:rsidRDefault="00163457" w:rsidP="00163457">
      <w:pPr>
        <w:pStyle w:val="Bezodstpw"/>
        <w:rPr>
          <w:rFonts w:ascii="Times New Roman" w:hAnsi="Times New Roman" w:cs="Times New Roman"/>
          <w:lang w:val="ru-RU"/>
        </w:rPr>
      </w:pPr>
    </w:p>
    <w:p w14:paraId="3D457A05" w14:textId="1A4E38FC" w:rsidR="00163457" w:rsidRP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63457">
        <w:rPr>
          <w:rFonts w:ascii="Times New Roman" w:hAnsi="Times New Roman" w:cs="Times New Roman"/>
          <w:lang w:val="ru-RU"/>
        </w:rPr>
        <w:lastRenderedPageBreak/>
        <w:t>Заочному решению — в случае удовлетворения иска и если оно подлежит исполнению — по инициативе суда прида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 xml:space="preserve">тся </w:t>
      </w:r>
      <w:r w:rsidRPr="00163457">
        <w:rPr>
          <w:rFonts w:ascii="Times New Roman" w:hAnsi="Times New Roman" w:cs="Times New Roman"/>
          <w:b/>
          <w:bCs/>
          <w:lang w:val="ru-RU"/>
        </w:rPr>
        <w:t>немедленная исполнительная сила</w:t>
      </w:r>
      <w:r w:rsidRPr="00163457">
        <w:rPr>
          <w:rFonts w:ascii="Times New Roman" w:hAnsi="Times New Roman" w:cs="Times New Roman"/>
          <w:lang w:val="ru-RU"/>
        </w:rPr>
        <w:t xml:space="preserve"> (п. 3 § 1 ст. 333 ГПК). После </w:t>
      </w:r>
      <w:r>
        <w:rPr>
          <w:rFonts w:ascii="Times New Roman" w:hAnsi="Times New Roman" w:cs="Times New Roman"/>
          <w:lang w:val="ru-RU"/>
        </w:rPr>
        <w:t>оформления исполнительного листа</w:t>
      </w:r>
      <w:r w:rsidRPr="00163457">
        <w:rPr>
          <w:rFonts w:ascii="Times New Roman" w:hAnsi="Times New Roman" w:cs="Times New Roman"/>
          <w:lang w:val="ru-RU"/>
        </w:rPr>
        <w:t xml:space="preserve"> по заявлению истца, данное решение является основанием для возбуждения исполнительного производства.</w:t>
      </w:r>
    </w:p>
    <w:p w14:paraId="5C6C2DD9" w14:textId="77777777" w:rsidR="00163457" w:rsidRDefault="00163457" w:rsidP="009D1196">
      <w:pPr>
        <w:pStyle w:val="Bezodstpw"/>
        <w:rPr>
          <w:rFonts w:ascii="Times New Roman" w:hAnsi="Times New Roman" w:cs="Times New Roman"/>
          <w:lang w:val="ru-RU"/>
        </w:rPr>
      </w:pPr>
    </w:p>
    <w:p w14:paraId="6A03F430" w14:textId="19C8E937" w:rsid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63457">
        <w:rPr>
          <w:rFonts w:ascii="Times New Roman" w:hAnsi="Times New Roman" w:cs="Times New Roman"/>
        </w:rPr>
        <w:t>V</w:t>
      </w:r>
      <w:r w:rsidRPr="00163457">
        <w:rPr>
          <w:rFonts w:ascii="Times New Roman" w:hAnsi="Times New Roman" w:cs="Times New Roman"/>
          <w:lang w:val="ru-RU"/>
        </w:rPr>
        <w:t xml:space="preserve">. </w:t>
      </w:r>
      <w:r w:rsidRPr="00163457">
        <w:rPr>
          <w:rFonts w:ascii="Times New Roman" w:hAnsi="Times New Roman" w:cs="Times New Roman"/>
          <w:b/>
          <w:bCs/>
          <w:lang w:val="ru-RU"/>
        </w:rPr>
        <w:t>Суд может рассмотреть дело за закрытыми дверьми</w:t>
      </w:r>
      <w:r w:rsidRPr="00163457">
        <w:rPr>
          <w:rFonts w:ascii="Times New Roman" w:hAnsi="Times New Roman" w:cs="Times New Roman"/>
          <w:lang w:val="ru-RU"/>
        </w:rPr>
        <w:t xml:space="preserve">, если ответчик признал иск либо если после подачи сторонами процессуальных документов и доказательств, в том числе после </w:t>
      </w:r>
      <w:r>
        <w:rPr>
          <w:rFonts w:ascii="Times New Roman" w:hAnsi="Times New Roman" w:cs="Times New Roman"/>
          <w:lang w:val="ru-RU"/>
        </w:rPr>
        <w:t xml:space="preserve">внесения </w:t>
      </w:r>
      <w:r w:rsidRPr="00163457">
        <w:rPr>
          <w:rFonts w:ascii="Times New Roman" w:hAnsi="Times New Roman" w:cs="Times New Roman"/>
          <w:lang w:val="ru-RU"/>
        </w:rPr>
        <w:t xml:space="preserve">возражений или </w:t>
      </w:r>
      <w:r>
        <w:rPr>
          <w:rFonts w:ascii="Times New Roman" w:hAnsi="Times New Roman" w:cs="Times New Roman"/>
          <w:lang w:val="ru-RU"/>
        </w:rPr>
        <w:t>опротестования</w:t>
      </w:r>
      <w:r w:rsidRPr="0016345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163457">
        <w:rPr>
          <w:rFonts w:ascii="Times New Roman" w:hAnsi="Times New Roman" w:cs="Times New Roman"/>
          <w:lang w:val="ru-RU"/>
        </w:rPr>
        <w:t xml:space="preserve"> судебн</w:t>
      </w:r>
      <w:r>
        <w:rPr>
          <w:rFonts w:ascii="Times New Roman" w:hAnsi="Times New Roman" w:cs="Times New Roman"/>
          <w:lang w:val="ru-RU"/>
        </w:rPr>
        <w:t>ый</w:t>
      </w:r>
      <w:r w:rsidRPr="00163457">
        <w:rPr>
          <w:rFonts w:ascii="Times New Roman" w:hAnsi="Times New Roman" w:cs="Times New Roman"/>
          <w:lang w:val="ru-RU"/>
        </w:rPr>
        <w:t xml:space="preserve"> приказ либо </w:t>
      </w:r>
      <w:r>
        <w:rPr>
          <w:rFonts w:ascii="Times New Roman" w:hAnsi="Times New Roman" w:cs="Times New Roman"/>
          <w:lang w:val="ru-RU"/>
        </w:rPr>
        <w:t>опротестования</w:t>
      </w:r>
      <w:r w:rsidRPr="0016345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163457">
        <w:rPr>
          <w:rFonts w:ascii="Times New Roman" w:hAnsi="Times New Roman" w:cs="Times New Roman"/>
          <w:lang w:val="ru-RU"/>
        </w:rPr>
        <w:t xml:space="preserve"> заочно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 xml:space="preserve"> решения, суд прид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>т к выводу — с уч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 xml:space="preserve">том совокупности изложенных утверждений и заявленных доказательств — что проведение судебного заседания не является необходимым. Рассмотрение дела </w:t>
      </w:r>
      <w:r>
        <w:rPr>
          <w:rFonts w:ascii="Times New Roman" w:hAnsi="Times New Roman" w:cs="Times New Roman"/>
          <w:lang w:val="ru-RU"/>
        </w:rPr>
        <w:t>за закрытыми дверьми</w:t>
      </w:r>
      <w:r w:rsidRPr="00163457">
        <w:rPr>
          <w:rFonts w:ascii="Times New Roman" w:hAnsi="Times New Roman" w:cs="Times New Roman"/>
          <w:lang w:val="ru-RU"/>
        </w:rPr>
        <w:t xml:space="preserve"> недопустимо, если сторона в первом процессуальном документе </w:t>
      </w:r>
      <w:r>
        <w:rPr>
          <w:rFonts w:ascii="Times New Roman" w:hAnsi="Times New Roman" w:cs="Times New Roman"/>
          <w:lang w:val="ru-RU"/>
        </w:rPr>
        <w:t>подала заявление</w:t>
      </w:r>
      <w:r w:rsidRPr="00163457">
        <w:rPr>
          <w:rFonts w:ascii="Times New Roman" w:hAnsi="Times New Roman" w:cs="Times New Roman"/>
          <w:lang w:val="ru-RU"/>
        </w:rPr>
        <w:t xml:space="preserve"> о е</w:t>
      </w:r>
      <w:r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 xml:space="preserve"> заслушивании в судебном заседании либо если специальная норма закона предусматривает такую обязанность. В делах, в которых ответчик признал иск, а также по </w:t>
      </w:r>
      <w:r>
        <w:rPr>
          <w:rFonts w:ascii="Times New Roman" w:hAnsi="Times New Roman" w:cs="Times New Roman"/>
          <w:lang w:val="ru-RU"/>
        </w:rPr>
        <w:t>искам</w:t>
      </w:r>
      <w:r w:rsidRPr="00163457">
        <w:rPr>
          <w:rFonts w:ascii="Times New Roman" w:hAnsi="Times New Roman" w:cs="Times New Roman"/>
          <w:lang w:val="ru-RU"/>
        </w:rPr>
        <w:t xml:space="preserve">, цена которых не превышает 4000 злотых, суд может вынести решение </w:t>
      </w:r>
      <w:r>
        <w:rPr>
          <w:rFonts w:ascii="Times New Roman" w:hAnsi="Times New Roman" w:cs="Times New Roman"/>
          <w:lang w:val="ru-RU"/>
        </w:rPr>
        <w:t>за закрытыми дверьми</w:t>
      </w:r>
      <w:r w:rsidRPr="00163457">
        <w:rPr>
          <w:rFonts w:ascii="Times New Roman" w:hAnsi="Times New Roman" w:cs="Times New Roman"/>
          <w:lang w:val="ru-RU"/>
        </w:rPr>
        <w:t xml:space="preserve"> даже в случае, если ответчик требует проведения судебного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163457">
        <w:rPr>
          <w:rFonts w:ascii="Times New Roman" w:hAnsi="Times New Roman" w:cs="Times New Roman"/>
          <w:lang w:val="ru-RU"/>
        </w:rPr>
        <w:t xml:space="preserve">. Если сторона желает быть заслушанной в судебном заседании, она должна включить соответствующее </w:t>
      </w:r>
      <w:r>
        <w:rPr>
          <w:rFonts w:ascii="Times New Roman" w:hAnsi="Times New Roman" w:cs="Times New Roman"/>
          <w:lang w:val="ru-RU"/>
        </w:rPr>
        <w:t>заявление</w:t>
      </w:r>
      <w:r w:rsidRPr="00163457">
        <w:rPr>
          <w:rFonts w:ascii="Times New Roman" w:hAnsi="Times New Roman" w:cs="Times New Roman"/>
          <w:lang w:val="ru-RU"/>
        </w:rPr>
        <w:t xml:space="preserve"> в первое процессуальное </w:t>
      </w:r>
      <w:r>
        <w:rPr>
          <w:rFonts w:ascii="Times New Roman" w:hAnsi="Times New Roman" w:cs="Times New Roman"/>
          <w:lang w:val="ru-RU"/>
        </w:rPr>
        <w:t>письмо</w:t>
      </w:r>
      <w:r w:rsidRPr="00163457">
        <w:rPr>
          <w:rFonts w:ascii="Times New Roman" w:hAnsi="Times New Roman" w:cs="Times New Roman"/>
          <w:lang w:val="ru-RU"/>
        </w:rPr>
        <w:t xml:space="preserve"> (§ 1 и 3 ст. 148¹ ГПК, ст. 505¹</w:t>
      </w:r>
      <w:r w:rsidRPr="00163457">
        <w:rPr>
          <w:rFonts w:ascii="Times New Roman" w:hAnsi="Times New Roman" w:cs="Times New Roman"/>
        </w:rPr>
        <w:t>a</w:t>
      </w:r>
      <w:r w:rsidRPr="00163457">
        <w:rPr>
          <w:rFonts w:ascii="Times New Roman" w:hAnsi="Times New Roman" w:cs="Times New Roman"/>
          <w:lang w:val="ru-RU"/>
        </w:rPr>
        <w:t xml:space="preserve"> ГПК).</w:t>
      </w:r>
    </w:p>
    <w:p w14:paraId="5C8C4A20" w14:textId="77777777" w:rsidR="00163457" w:rsidRPr="00163457" w:rsidRDefault="00163457" w:rsidP="00163457">
      <w:pPr>
        <w:pStyle w:val="Bezodstpw"/>
        <w:rPr>
          <w:rFonts w:ascii="Times New Roman" w:hAnsi="Times New Roman" w:cs="Times New Roman"/>
          <w:lang w:val="ru-RU"/>
        </w:rPr>
      </w:pPr>
    </w:p>
    <w:p w14:paraId="34BBC53B" w14:textId="509F3845" w:rsidR="00163457" w:rsidRPr="00163457" w:rsidRDefault="00163457" w:rsidP="00163457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63457">
        <w:rPr>
          <w:rFonts w:ascii="Times New Roman" w:hAnsi="Times New Roman" w:cs="Times New Roman"/>
        </w:rPr>
        <w:t>VI</w:t>
      </w:r>
      <w:r w:rsidRPr="00163457">
        <w:rPr>
          <w:rFonts w:ascii="Times New Roman" w:hAnsi="Times New Roman" w:cs="Times New Roman"/>
          <w:lang w:val="ru-RU"/>
        </w:rPr>
        <w:t xml:space="preserve">. </w:t>
      </w:r>
      <w:r w:rsidRPr="00163457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 w:rsidRPr="00163457">
        <w:rPr>
          <w:rFonts w:ascii="Times New Roman" w:hAnsi="Times New Roman" w:cs="Times New Roman"/>
          <w:lang w:val="ru-RU"/>
        </w:rPr>
        <w:t xml:space="preserve"> в польском отделении оператора, предоставляющего </w:t>
      </w:r>
      <w:r w:rsidR="006653D6">
        <w:rPr>
          <w:rFonts w:ascii="Times New Roman" w:hAnsi="Times New Roman" w:cs="Times New Roman"/>
          <w:lang w:val="ru-RU"/>
        </w:rPr>
        <w:t xml:space="preserve">общие </w:t>
      </w:r>
      <w:r w:rsidRPr="00163457">
        <w:rPr>
          <w:rFonts w:ascii="Times New Roman" w:hAnsi="Times New Roman" w:cs="Times New Roman"/>
          <w:lang w:val="ru-RU"/>
        </w:rPr>
        <w:t xml:space="preserve">почтовые услуги на территории Польши, либо в зарубежном почтовом отделении оператора, предоставляющего </w:t>
      </w:r>
      <w:r w:rsidR="006653D6">
        <w:rPr>
          <w:rFonts w:ascii="Times New Roman" w:hAnsi="Times New Roman" w:cs="Times New Roman"/>
          <w:lang w:val="ru-RU"/>
        </w:rPr>
        <w:t>общие</w:t>
      </w:r>
      <w:r w:rsidRPr="00163457">
        <w:rPr>
          <w:rFonts w:ascii="Times New Roman" w:hAnsi="Times New Roman" w:cs="Times New Roman"/>
          <w:lang w:val="ru-RU"/>
        </w:rPr>
        <w:t xml:space="preserve"> почтовые услуги на территории другого государства-члена Европейского Союза, приравнивается к его подаче в суд. То же самое касается подачи документа военнослужащим в командовани</w:t>
      </w:r>
      <w:r w:rsidR="006653D6"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 xml:space="preserve"> воинской части, лицом, лиш</w:t>
      </w:r>
      <w:r w:rsidR="006653D6">
        <w:rPr>
          <w:rFonts w:ascii="Times New Roman" w:hAnsi="Times New Roman" w:cs="Times New Roman"/>
          <w:lang w:val="ru-RU"/>
        </w:rPr>
        <w:t>е</w:t>
      </w:r>
      <w:r w:rsidRPr="00163457">
        <w:rPr>
          <w:rFonts w:ascii="Times New Roman" w:hAnsi="Times New Roman" w:cs="Times New Roman"/>
          <w:lang w:val="ru-RU"/>
        </w:rPr>
        <w:t>нным свободы — в администраци</w:t>
      </w:r>
      <w:r w:rsidR="006653D6">
        <w:rPr>
          <w:rFonts w:ascii="Times New Roman" w:hAnsi="Times New Roman" w:cs="Times New Roman"/>
          <w:lang w:val="ru-RU"/>
        </w:rPr>
        <w:t>ю</w:t>
      </w:r>
      <w:r w:rsidRPr="00163457">
        <w:rPr>
          <w:rFonts w:ascii="Times New Roman" w:hAnsi="Times New Roman" w:cs="Times New Roman"/>
          <w:lang w:val="ru-RU"/>
        </w:rPr>
        <w:t xml:space="preserve"> исправительного учреждения, а также членом экипажа польского морского судна — капитану судна (</w:t>
      </w:r>
      <w:r w:rsidR="006653D6" w:rsidRPr="00163457">
        <w:rPr>
          <w:rFonts w:ascii="Times New Roman" w:hAnsi="Times New Roman" w:cs="Times New Roman"/>
          <w:lang w:val="ru-RU"/>
        </w:rPr>
        <w:t xml:space="preserve">§ 2–3 </w:t>
      </w:r>
      <w:r w:rsidRPr="00163457">
        <w:rPr>
          <w:rFonts w:ascii="Times New Roman" w:hAnsi="Times New Roman" w:cs="Times New Roman"/>
          <w:lang w:val="ru-RU"/>
        </w:rPr>
        <w:t>ст. 165 ГПК).</w:t>
      </w:r>
    </w:p>
    <w:p w14:paraId="4E5C5B45" w14:textId="77777777" w:rsidR="00163457" w:rsidRPr="0022427C" w:rsidRDefault="00163457" w:rsidP="009D1196">
      <w:pPr>
        <w:pStyle w:val="Bezodstpw"/>
        <w:rPr>
          <w:rFonts w:ascii="Times New Roman" w:hAnsi="Times New Roman" w:cs="Times New Roman"/>
          <w:lang w:val="ru-RU"/>
        </w:rPr>
      </w:pPr>
    </w:p>
    <w:p w14:paraId="52EC68C2" w14:textId="024649F9" w:rsidR="0022427C" w:rsidRP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</w:rPr>
        <w:t>VII</w:t>
      </w:r>
      <w:r w:rsidRPr="0022427C">
        <w:rPr>
          <w:rFonts w:ascii="Times New Roman" w:hAnsi="Times New Roman" w:cs="Times New Roman"/>
          <w:lang w:val="ru-RU"/>
        </w:rPr>
        <w:t xml:space="preserve">. </w:t>
      </w:r>
      <w:r w:rsidRPr="0022427C">
        <w:rPr>
          <w:rFonts w:ascii="Times New Roman" w:hAnsi="Times New Roman" w:cs="Times New Roman"/>
          <w:b/>
          <w:bCs/>
          <w:lang w:val="ru-RU"/>
        </w:rPr>
        <w:t>Течение срока, установленного судом</w:t>
      </w:r>
      <w:r w:rsidRPr="0022427C">
        <w:rPr>
          <w:rFonts w:ascii="Times New Roman" w:hAnsi="Times New Roman" w:cs="Times New Roman"/>
          <w:lang w:val="ru-RU"/>
        </w:rPr>
        <w:t xml:space="preserve"> или председательствующим (судебный срок), начинается с момента объявления соответствующего </w:t>
      </w:r>
      <w:r>
        <w:rPr>
          <w:rFonts w:ascii="Times New Roman" w:hAnsi="Times New Roman" w:cs="Times New Roman"/>
          <w:lang w:val="ru-RU"/>
        </w:rPr>
        <w:t>постановления</w:t>
      </w:r>
      <w:r w:rsidRPr="0022427C">
        <w:rPr>
          <w:rFonts w:ascii="Times New Roman" w:hAnsi="Times New Roman" w:cs="Times New Roman"/>
          <w:lang w:val="ru-RU"/>
        </w:rPr>
        <w:t xml:space="preserve"> или распоряжения, </w:t>
      </w:r>
      <w:r w:rsidRPr="0022427C">
        <w:rPr>
          <w:rFonts w:ascii="Times New Roman" w:hAnsi="Times New Roman" w:cs="Times New Roman"/>
          <w:b/>
          <w:bCs/>
          <w:lang w:val="ru-RU"/>
        </w:rPr>
        <w:t>а если кодекс предусматривает вручение по инициативе суда — с момента его вручения</w:t>
      </w:r>
      <w:r w:rsidRPr="0022427C">
        <w:rPr>
          <w:rFonts w:ascii="Times New Roman" w:hAnsi="Times New Roman" w:cs="Times New Roman"/>
          <w:lang w:val="ru-RU"/>
        </w:rPr>
        <w:t xml:space="preserve"> (ст. 164 ГПК).</w:t>
      </w:r>
    </w:p>
    <w:p w14:paraId="5F9410AB" w14:textId="77777777" w:rsidR="0022427C" w:rsidRP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27BC5C6" w14:textId="798AD59E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</w:rPr>
        <w:t>VIII</w:t>
      </w:r>
      <w:r w:rsidRPr="0022427C">
        <w:rPr>
          <w:rFonts w:ascii="Times New Roman" w:hAnsi="Times New Roman" w:cs="Times New Roman"/>
          <w:lang w:val="ru-RU"/>
        </w:rPr>
        <w:t>. Спор между истцом и ответчиком может быть разреш</w:t>
      </w:r>
      <w:r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 xml:space="preserve">н </w:t>
      </w:r>
      <w:r w:rsidRPr="0022427C">
        <w:rPr>
          <w:rFonts w:ascii="Times New Roman" w:hAnsi="Times New Roman" w:cs="Times New Roman"/>
          <w:b/>
          <w:bCs/>
          <w:lang w:val="ru-RU"/>
        </w:rPr>
        <w:t>путем заключения мирового соглашения</w:t>
      </w:r>
      <w:r w:rsidRPr="0022427C">
        <w:rPr>
          <w:rFonts w:ascii="Times New Roman" w:hAnsi="Times New Roman" w:cs="Times New Roman"/>
          <w:lang w:val="ru-RU"/>
        </w:rPr>
        <w:t xml:space="preserve">. Мировое соглашение может быть </w:t>
      </w:r>
      <w:r w:rsidRPr="0022427C">
        <w:rPr>
          <w:rFonts w:ascii="Times New Roman" w:hAnsi="Times New Roman" w:cs="Times New Roman"/>
          <w:b/>
          <w:bCs/>
          <w:lang w:val="ru-RU"/>
        </w:rPr>
        <w:t>заключено перед медиатором либо в суде</w:t>
      </w:r>
      <w:r w:rsidRPr="0022427C">
        <w:rPr>
          <w:rFonts w:ascii="Times New Roman" w:hAnsi="Times New Roman" w:cs="Times New Roman"/>
          <w:lang w:val="ru-RU"/>
        </w:rPr>
        <w:t xml:space="preserve"> (п. 1 § 1 ст. 205² ГПК). Мировое соглашение является одним из способов быстрого разрешения спора; суд на каждой стадии производства стремится к его мирному урегулированию, в частности, побуждая стороны к медиации (ст. 10 ГПК). В ходе производства суд может направить стороны </w:t>
      </w:r>
      <w:r w:rsidR="001834D3">
        <w:rPr>
          <w:rFonts w:ascii="Times New Roman" w:hAnsi="Times New Roman" w:cs="Times New Roman"/>
          <w:lang w:val="ru-RU"/>
        </w:rPr>
        <w:t>на медиацию</w:t>
      </w:r>
      <w:r w:rsidRPr="0022427C">
        <w:rPr>
          <w:rFonts w:ascii="Times New Roman" w:hAnsi="Times New Roman" w:cs="Times New Roman"/>
          <w:lang w:val="ru-RU"/>
        </w:rPr>
        <w:t>. Медиация является одним из способов</w:t>
      </w:r>
      <w:r>
        <w:rPr>
          <w:rFonts w:ascii="Times New Roman" w:hAnsi="Times New Roman" w:cs="Times New Roman"/>
          <w:lang w:val="ru-RU"/>
        </w:rPr>
        <w:t xml:space="preserve"> полюбовного</w:t>
      </w:r>
      <w:r w:rsidRPr="0022427C">
        <w:rPr>
          <w:rFonts w:ascii="Times New Roman" w:hAnsi="Times New Roman" w:cs="Times New Roman"/>
          <w:lang w:val="ru-RU"/>
        </w:rPr>
        <w:t xml:space="preserve"> разрешения спора, проводится с участием нейтрального медиатора, является конфиденциальной и добровольной. Кроме того, она является более деш</w:t>
      </w:r>
      <w:r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>вым способом разрешения споров, чем судебное разбирательство.</w:t>
      </w:r>
    </w:p>
    <w:p w14:paraId="12F1F5F3" w14:textId="77777777" w:rsidR="0022427C" w:rsidRP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89A4DFE" w14:textId="581B9662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  <w:lang w:val="ru-RU"/>
        </w:rPr>
        <w:t xml:space="preserve">Медиацию проводит медиатор, используя различные методы, направленные на мирное разрешение спора, в том числе посредством содействия сторонам в формулировании ими предложений по соглашению либо, по совместному </w:t>
      </w:r>
      <w:r>
        <w:rPr>
          <w:rFonts w:ascii="Times New Roman" w:hAnsi="Times New Roman" w:cs="Times New Roman"/>
          <w:lang w:val="ru-RU"/>
        </w:rPr>
        <w:t>заявлению</w:t>
      </w:r>
      <w:r w:rsidRPr="0022427C">
        <w:rPr>
          <w:rFonts w:ascii="Times New Roman" w:hAnsi="Times New Roman" w:cs="Times New Roman"/>
          <w:lang w:val="ru-RU"/>
        </w:rPr>
        <w:t xml:space="preserve"> сторон, может предложить способы разрешения спора, которые не являются для сторон обязательными (ст. 183³</w:t>
      </w:r>
      <w:r w:rsidRPr="0022427C">
        <w:rPr>
          <w:rFonts w:ascii="Times New Roman" w:hAnsi="Times New Roman" w:cs="Times New Roman"/>
        </w:rPr>
        <w:t>a</w:t>
      </w:r>
      <w:r w:rsidRPr="0022427C">
        <w:rPr>
          <w:rFonts w:ascii="Times New Roman" w:hAnsi="Times New Roman" w:cs="Times New Roman"/>
          <w:lang w:val="ru-RU"/>
        </w:rPr>
        <w:t xml:space="preserve"> ГПК). Медиатор, стороны и иные лица, участвующие в процедуре медиации, обязаны сохранять в тайне сведения, ставшие им известными в связи с е</w:t>
      </w:r>
      <w:r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 xml:space="preserve"> проведением. Стороны могут освободить медиатора и других участников медиации от этой обязанности (ст. 183⁴ ГПК). Мировое соглашение, заключ</w:t>
      </w:r>
      <w:r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>нное перед медиатором, после его утверждения судом имеет юридическую силу соглашения, заключ</w:t>
      </w:r>
      <w:r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 xml:space="preserve">нного в суде. </w:t>
      </w:r>
      <w:r w:rsidRPr="0022427C">
        <w:rPr>
          <w:rFonts w:ascii="Times New Roman" w:hAnsi="Times New Roman" w:cs="Times New Roman"/>
          <w:b/>
          <w:bCs/>
          <w:lang w:val="ru-RU"/>
        </w:rPr>
        <w:t>Мировое соглашение, заключенное перед медиатором и утвержд</w:t>
      </w:r>
      <w:r w:rsidR="000029A8">
        <w:rPr>
          <w:rFonts w:ascii="Times New Roman" w:hAnsi="Times New Roman" w:cs="Times New Roman"/>
          <w:b/>
          <w:bCs/>
          <w:lang w:val="ru-RU"/>
        </w:rPr>
        <w:t>е</w:t>
      </w:r>
      <w:r w:rsidRPr="0022427C">
        <w:rPr>
          <w:rFonts w:ascii="Times New Roman" w:hAnsi="Times New Roman" w:cs="Times New Roman"/>
          <w:b/>
          <w:bCs/>
          <w:lang w:val="ru-RU"/>
        </w:rPr>
        <w:t>нное путем придания ему исполнительной силы, является исполнительным документом.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2427C">
        <w:rPr>
          <w:rFonts w:ascii="Times New Roman" w:hAnsi="Times New Roman" w:cs="Times New Roman"/>
          <w:lang w:val="ru-RU"/>
        </w:rPr>
        <w:t>В случае заключения мирового соглашения в суде судебные расходы по делу, в рамках которого оно заключено, взаимно погашаются, если стороны не договорились иначе (ст. 104 ГПК). В случае заключения мирового соглашения после начала судебного заседания</w:t>
      </w:r>
      <w:r>
        <w:rPr>
          <w:rFonts w:ascii="Times New Roman" w:hAnsi="Times New Roman" w:cs="Times New Roman"/>
          <w:lang w:val="ru-RU"/>
        </w:rPr>
        <w:t>,</w:t>
      </w:r>
      <w:r w:rsidRPr="0022427C">
        <w:rPr>
          <w:rFonts w:ascii="Times New Roman" w:hAnsi="Times New Roman" w:cs="Times New Roman"/>
          <w:lang w:val="ru-RU"/>
        </w:rPr>
        <w:t xml:space="preserve"> суд возвращает истцу половину судебного сбора (лит. </w:t>
      </w:r>
      <w:r>
        <w:rPr>
          <w:rFonts w:ascii="Times New Roman" w:hAnsi="Times New Roman" w:cs="Times New Roman"/>
          <w:lang w:val="ru-RU"/>
        </w:rPr>
        <w:t>«</w:t>
      </w:r>
      <w:r w:rsidRPr="0022427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ru-RU"/>
        </w:rPr>
        <w:t>»</w:t>
      </w:r>
      <w:r w:rsidRPr="0022427C">
        <w:rPr>
          <w:rFonts w:ascii="Times New Roman" w:hAnsi="Times New Roman" w:cs="Times New Roman"/>
          <w:lang w:val="ru-RU"/>
        </w:rPr>
        <w:t xml:space="preserve"> п. 3 ч. 1 ст. 79 Закона от 28 июля 2005 г. </w:t>
      </w:r>
      <w:r>
        <w:rPr>
          <w:rFonts w:ascii="Times New Roman" w:hAnsi="Times New Roman" w:cs="Times New Roman"/>
          <w:lang w:val="ru-RU"/>
        </w:rPr>
        <w:t>«О</w:t>
      </w:r>
      <w:r w:rsidRPr="0022427C">
        <w:rPr>
          <w:rFonts w:ascii="Times New Roman" w:hAnsi="Times New Roman" w:cs="Times New Roman"/>
          <w:lang w:val="ru-RU"/>
        </w:rPr>
        <w:t xml:space="preserve"> судебных расходах по гражданским дела</w:t>
      </w:r>
      <w:r>
        <w:rPr>
          <w:rFonts w:ascii="Times New Roman" w:hAnsi="Times New Roman" w:cs="Times New Roman"/>
          <w:lang w:val="ru-RU"/>
        </w:rPr>
        <w:t>м»</w:t>
      </w:r>
      <w:r w:rsidRPr="0022427C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 xml:space="preserve">Законодательный вестник за </w:t>
      </w:r>
      <w:r w:rsidRPr="0022427C">
        <w:rPr>
          <w:rFonts w:ascii="Times New Roman" w:hAnsi="Times New Roman" w:cs="Times New Roman"/>
          <w:lang w:val="ru-RU"/>
        </w:rPr>
        <w:t>2025</w:t>
      </w:r>
      <w:r>
        <w:rPr>
          <w:rFonts w:ascii="Times New Roman" w:hAnsi="Times New Roman" w:cs="Times New Roman"/>
          <w:lang w:val="ru-RU"/>
        </w:rPr>
        <w:t xml:space="preserve"> г</w:t>
      </w:r>
      <w:r w:rsidRPr="0022427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, поз. </w:t>
      </w:r>
      <w:r w:rsidRPr="0022427C">
        <w:rPr>
          <w:rFonts w:ascii="Times New Roman" w:hAnsi="Times New Roman" w:cs="Times New Roman"/>
          <w:lang w:val="ru-RU"/>
        </w:rPr>
        <w:t xml:space="preserve">1228 — далее: </w:t>
      </w:r>
      <w:r>
        <w:rPr>
          <w:rFonts w:ascii="Times New Roman" w:hAnsi="Times New Roman" w:cs="Times New Roman"/>
          <w:lang w:val="ru-RU"/>
        </w:rPr>
        <w:t>«</w:t>
      </w:r>
      <w:r w:rsidRPr="0022427C">
        <w:rPr>
          <w:rFonts w:ascii="Times New Roman" w:hAnsi="Times New Roman" w:cs="Times New Roman"/>
          <w:lang w:val="ru-RU"/>
        </w:rPr>
        <w:t>З</w:t>
      </w:r>
      <w:r>
        <w:rPr>
          <w:rFonts w:ascii="Times New Roman" w:hAnsi="Times New Roman" w:cs="Times New Roman"/>
          <w:lang w:val="ru-RU"/>
        </w:rPr>
        <w:t>ОСРПГД»)</w:t>
      </w:r>
      <w:r w:rsidRPr="0022427C">
        <w:rPr>
          <w:rFonts w:ascii="Times New Roman" w:hAnsi="Times New Roman" w:cs="Times New Roman"/>
          <w:lang w:val="ru-RU"/>
        </w:rPr>
        <w:t xml:space="preserve">). В случае заключения мирового соглашения, в том числе перед медиатором, до начала рассмотрения дела в суде первой инстанции, суд возвращает истцу весь судебный сбор </w:t>
      </w:r>
      <w:r w:rsidRPr="0022427C">
        <w:rPr>
          <w:rFonts w:ascii="Times New Roman" w:hAnsi="Times New Roman" w:cs="Times New Roman"/>
          <w:lang w:val="ru-RU"/>
        </w:rPr>
        <w:lastRenderedPageBreak/>
        <w:t xml:space="preserve">(лит. </w:t>
      </w:r>
      <w:r>
        <w:rPr>
          <w:rFonts w:ascii="Times New Roman" w:hAnsi="Times New Roman" w:cs="Times New Roman"/>
          <w:lang w:val="ru-RU"/>
        </w:rPr>
        <w:t>«</w:t>
      </w:r>
      <w:r w:rsidRPr="0022427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lang w:val="ru-RU"/>
        </w:rPr>
        <w:t>»</w:t>
      </w:r>
      <w:r w:rsidRPr="0022427C">
        <w:rPr>
          <w:rFonts w:ascii="Times New Roman" w:hAnsi="Times New Roman" w:cs="Times New Roman"/>
          <w:lang w:val="ru-RU"/>
        </w:rPr>
        <w:t xml:space="preserve"> п. 1 ч. 1 ст. 79 З</w:t>
      </w:r>
      <w:r>
        <w:rPr>
          <w:rFonts w:ascii="Times New Roman" w:hAnsi="Times New Roman" w:cs="Times New Roman"/>
          <w:lang w:val="ru-RU"/>
        </w:rPr>
        <w:t>ОСРПГД</w:t>
      </w:r>
      <w:r w:rsidRPr="0022427C">
        <w:rPr>
          <w:rFonts w:ascii="Times New Roman" w:hAnsi="Times New Roman" w:cs="Times New Roman"/>
          <w:lang w:val="ru-RU"/>
        </w:rPr>
        <w:t xml:space="preserve">), а в случае заключения мирового соглашения перед медиатором после начала заседания — три четверти уплаченного сбора </w:t>
      </w:r>
      <w:r>
        <w:rPr>
          <w:rFonts w:ascii="Times New Roman" w:hAnsi="Times New Roman" w:cs="Times New Roman"/>
          <w:lang w:val="ru-RU"/>
        </w:rPr>
        <w:t>за</w:t>
      </w:r>
      <w:r w:rsidRPr="0022427C">
        <w:rPr>
          <w:rFonts w:ascii="Times New Roman" w:hAnsi="Times New Roman" w:cs="Times New Roman"/>
          <w:lang w:val="ru-RU"/>
        </w:rPr>
        <w:t xml:space="preserve"> иск или </w:t>
      </w:r>
      <w:r>
        <w:rPr>
          <w:rFonts w:ascii="Times New Roman" w:hAnsi="Times New Roman" w:cs="Times New Roman"/>
          <w:lang w:val="ru-RU"/>
        </w:rPr>
        <w:t>опротестование</w:t>
      </w:r>
      <w:r w:rsidRPr="0022427C">
        <w:rPr>
          <w:rFonts w:ascii="Times New Roman" w:hAnsi="Times New Roman" w:cs="Times New Roman"/>
          <w:lang w:val="ru-RU"/>
        </w:rPr>
        <w:t xml:space="preserve"> судебного приказа (лит. </w:t>
      </w:r>
      <w:r>
        <w:rPr>
          <w:rFonts w:ascii="Times New Roman" w:hAnsi="Times New Roman" w:cs="Times New Roman"/>
          <w:lang w:val="ru-RU"/>
        </w:rPr>
        <w:t>«</w:t>
      </w:r>
      <w:r w:rsidRPr="002242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>»</w:t>
      </w:r>
      <w:r w:rsidRPr="0022427C">
        <w:rPr>
          <w:rFonts w:ascii="Times New Roman" w:hAnsi="Times New Roman" w:cs="Times New Roman"/>
          <w:lang w:val="ru-RU"/>
        </w:rPr>
        <w:t xml:space="preserve"> п. 2 ч. 1 ст. 79 З</w:t>
      </w:r>
      <w:r>
        <w:rPr>
          <w:rFonts w:ascii="Times New Roman" w:hAnsi="Times New Roman" w:cs="Times New Roman"/>
          <w:lang w:val="ru-RU"/>
        </w:rPr>
        <w:t>ОСРПГД</w:t>
      </w:r>
      <w:r w:rsidRPr="0022427C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t xml:space="preserve">  </w:t>
      </w:r>
    </w:p>
    <w:p w14:paraId="548434AD" w14:textId="77777777" w:rsidR="0022427C" w:rsidRPr="0022427C" w:rsidRDefault="0022427C" w:rsidP="0022427C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2AF0895" w14:textId="03FFC3AF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  <w:lang w:val="ru-RU"/>
        </w:rPr>
        <w:t>Если стороны заключили мировое соглашение в суде либо суд утвердил соглашение, заключ</w:t>
      </w:r>
      <w:r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>нное перед медиатором, суд прекращает производство по делу (ст. 355 ГПК).</w:t>
      </w:r>
    </w:p>
    <w:p w14:paraId="52EE5904" w14:textId="77777777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7A0ECDC" w14:textId="4B2FB402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</w:rPr>
        <w:t>IX</w:t>
      </w:r>
      <w:r w:rsidRPr="0022427C">
        <w:rPr>
          <w:rFonts w:ascii="Times New Roman" w:hAnsi="Times New Roman" w:cs="Times New Roman"/>
          <w:lang w:val="ru-RU"/>
        </w:rPr>
        <w:t xml:space="preserve">. На любой стадии судебного разбирательства </w:t>
      </w:r>
      <w:r w:rsidRPr="0022427C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22427C">
        <w:rPr>
          <w:rFonts w:ascii="Times New Roman" w:hAnsi="Times New Roman" w:cs="Times New Roman"/>
          <w:lang w:val="ru-RU"/>
        </w:rPr>
        <w:t xml:space="preserve">. Назначение представителя в лице адвоката, </w:t>
      </w:r>
      <w:r w:rsidR="00D3516D">
        <w:rPr>
          <w:rFonts w:ascii="Times New Roman" w:hAnsi="Times New Roman" w:cs="Times New Roman"/>
          <w:lang w:val="ru-RU"/>
        </w:rPr>
        <w:t>юрисконсульта</w:t>
      </w:r>
      <w:r w:rsidRPr="0022427C">
        <w:rPr>
          <w:rFonts w:ascii="Times New Roman" w:hAnsi="Times New Roman" w:cs="Times New Roman"/>
          <w:lang w:val="ru-RU"/>
        </w:rPr>
        <w:t xml:space="preserve"> или патентного поверенного не является обязательным (</w:t>
      </w:r>
      <w:r w:rsidR="00D3516D" w:rsidRPr="0022427C">
        <w:rPr>
          <w:rFonts w:ascii="Times New Roman" w:hAnsi="Times New Roman" w:cs="Times New Roman"/>
          <w:lang w:val="ru-RU"/>
        </w:rPr>
        <w:t xml:space="preserve">п. 2 § 1 </w:t>
      </w:r>
      <w:r w:rsidRPr="0022427C">
        <w:rPr>
          <w:rFonts w:ascii="Times New Roman" w:hAnsi="Times New Roman" w:cs="Times New Roman"/>
          <w:lang w:val="ru-RU"/>
        </w:rPr>
        <w:t>ст. 205² ГПК). Процессуальная доверенность может быть общей, для ведения отдельных дел либо для совершения отдельных процессуальных действий.</w:t>
      </w:r>
      <w:r w:rsidR="00D3516D">
        <w:rPr>
          <w:rFonts w:ascii="Times New Roman" w:hAnsi="Times New Roman" w:cs="Times New Roman"/>
          <w:lang w:val="ru-RU"/>
        </w:rPr>
        <w:t xml:space="preserve"> </w:t>
      </w:r>
    </w:p>
    <w:p w14:paraId="6FD4439C" w14:textId="77777777" w:rsidR="00D3516D" w:rsidRPr="0022427C" w:rsidRDefault="00D3516D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3AB9089" w14:textId="50D16707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  <w:lang w:val="ru-RU"/>
        </w:rPr>
        <w:t xml:space="preserve">Процессуальным представителем может быть адвокат или </w:t>
      </w:r>
      <w:r w:rsidR="00D3516D">
        <w:rPr>
          <w:rFonts w:ascii="Times New Roman" w:hAnsi="Times New Roman" w:cs="Times New Roman"/>
          <w:lang w:val="ru-RU"/>
        </w:rPr>
        <w:t>юрисконсульт</w:t>
      </w:r>
      <w:r w:rsidRPr="0022427C">
        <w:rPr>
          <w:rFonts w:ascii="Times New Roman" w:hAnsi="Times New Roman" w:cs="Times New Roman"/>
          <w:lang w:val="ru-RU"/>
        </w:rPr>
        <w:t xml:space="preserve">, а в делах по промышленной собственности также патентный поверенный, а кроме того лицо, осуществляющее управление имуществом или интересами стороны, а также лицо, состоящее со стороной в постоянных договорных отношениях </w:t>
      </w:r>
      <w:r w:rsidR="00D3516D">
        <w:rPr>
          <w:rFonts w:ascii="Times New Roman" w:hAnsi="Times New Roman" w:cs="Times New Roman"/>
          <w:lang w:val="ru-RU"/>
        </w:rPr>
        <w:t>на основании договора оказания платных услуг</w:t>
      </w:r>
      <w:r w:rsidRPr="0022427C">
        <w:rPr>
          <w:rFonts w:ascii="Times New Roman" w:hAnsi="Times New Roman" w:cs="Times New Roman"/>
          <w:lang w:val="ru-RU"/>
        </w:rPr>
        <w:t>, если предмет дела входит в объ</w:t>
      </w:r>
      <w:r w:rsidR="00D3516D"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>м такого поручения, соучастник спора, а также родители, супруг, братья и с</w:t>
      </w:r>
      <w:r w:rsidR="00D3516D"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 xml:space="preserve">стры или </w:t>
      </w:r>
      <w:r w:rsidR="00D3516D" w:rsidRPr="0022427C">
        <w:rPr>
          <w:rFonts w:ascii="Times New Roman" w:hAnsi="Times New Roman" w:cs="Times New Roman"/>
          <w:lang w:val="ru-RU"/>
        </w:rPr>
        <w:t xml:space="preserve">родственники стороны </w:t>
      </w:r>
      <w:r w:rsidR="00D3516D">
        <w:rPr>
          <w:rFonts w:ascii="Times New Roman" w:hAnsi="Times New Roman" w:cs="Times New Roman"/>
          <w:lang w:val="ru-RU"/>
        </w:rPr>
        <w:t xml:space="preserve">по </w:t>
      </w:r>
      <w:r w:rsidR="00D3516D" w:rsidRPr="0022427C">
        <w:rPr>
          <w:rFonts w:ascii="Times New Roman" w:hAnsi="Times New Roman" w:cs="Times New Roman"/>
          <w:lang w:val="ru-RU"/>
        </w:rPr>
        <w:t>нисходящи</w:t>
      </w:r>
      <w:r w:rsidR="00D3516D">
        <w:rPr>
          <w:rFonts w:ascii="Times New Roman" w:hAnsi="Times New Roman" w:cs="Times New Roman"/>
          <w:lang w:val="ru-RU"/>
        </w:rPr>
        <w:t>е линии</w:t>
      </w:r>
      <w:r w:rsidRPr="0022427C">
        <w:rPr>
          <w:rFonts w:ascii="Times New Roman" w:hAnsi="Times New Roman" w:cs="Times New Roman"/>
          <w:lang w:val="ru-RU"/>
        </w:rPr>
        <w:t>, а также лица, состоящие со стороной в отношениях усыновления</w:t>
      </w:r>
      <w:r w:rsidR="00D3516D">
        <w:rPr>
          <w:rFonts w:ascii="Times New Roman" w:hAnsi="Times New Roman" w:cs="Times New Roman"/>
          <w:lang w:val="ru-RU"/>
        </w:rPr>
        <w:t xml:space="preserve"> или удочерения</w:t>
      </w:r>
      <w:r w:rsidRPr="0022427C">
        <w:rPr>
          <w:rFonts w:ascii="Times New Roman" w:hAnsi="Times New Roman" w:cs="Times New Roman"/>
          <w:lang w:val="ru-RU"/>
        </w:rPr>
        <w:t xml:space="preserve"> (</w:t>
      </w:r>
      <w:r w:rsidR="00D3516D" w:rsidRPr="0022427C">
        <w:rPr>
          <w:rFonts w:ascii="Times New Roman" w:hAnsi="Times New Roman" w:cs="Times New Roman"/>
          <w:lang w:val="ru-RU"/>
        </w:rPr>
        <w:t xml:space="preserve">§ 1 </w:t>
      </w:r>
      <w:r w:rsidRPr="0022427C">
        <w:rPr>
          <w:rFonts w:ascii="Times New Roman" w:hAnsi="Times New Roman" w:cs="Times New Roman"/>
          <w:lang w:val="ru-RU"/>
        </w:rPr>
        <w:t>ст. 87 ГПК).</w:t>
      </w:r>
    </w:p>
    <w:p w14:paraId="4CEFB82E" w14:textId="77777777" w:rsidR="00D3516D" w:rsidRPr="0022427C" w:rsidRDefault="00D3516D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7D49EBA" w14:textId="0070CD8E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предпринимателя, в том числе не обладающего статусом юридического лица, может быть также работник данной организации либо е</w:t>
      </w:r>
      <w:r w:rsidR="00D3516D">
        <w:rPr>
          <w:rFonts w:ascii="Times New Roman" w:hAnsi="Times New Roman" w:cs="Times New Roman"/>
          <w:lang w:val="ru-RU"/>
        </w:rPr>
        <w:t>е</w:t>
      </w:r>
      <w:r w:rsidRPr="0022427C">
        <w:rPr>
          <w:rFonts w:ascii="Times New Roman" w:hAnsi="Times New Roman" w:cs="Times New Roman"/>
          <w:lang w:val="ru-RU"/>
        </w:rPr>
        <w:t xml:space="preserve"> вышестоящего органа. Юридическое лицо, осуществляющее на основании отдельных норм правовое обслуживание предпринимателя, юридического лица или иной организационной единицы, может выдать процессуальную доверенность — от имени субъекта, правовое обслуживание которого оно осуществляет — адвокату или </w:t>
      </w:r>
      <w:r w:rsidR="00D3516D">
        <w:rPr>
          <w:rFonts w:ascii="Times New Roman" w:hAnsi="Times New Roman" w:cs="Times New Roman"/>
          <w:lang w:val="ru-RU"/>
        </w:rPr>
        <w:t>юрисконсульту</w:t>
      </w:r>
      <w:r w:rsidRPr="0022427C">
        <w:rPr>
          <w:rFonts w:ascii="Times New Roman" w:hAnsi="Times New Roman" w:cs="Times New Roman"/>
          <w:lang w:val="ru-RU"/>
        </w:rPr>
        <w:t>, если оно было на это уполномочено данным субъектом (</w:t>
      </w:r>
      <w:r w:rsidR="00D3516D" w:rsidRPr="0022427C">
        <w:rPr>
          <w:rFonts w:ascii="Times New Roman" w:hAnsi="Times New Roman" w:cs="Times New Roman"/>
          <w:lang w:val="ru-RU"/>
        </w:rPr>
        <w:t xml:space="preserve">§ 2 </w:t>
      </w:r>
      <w:r w:rsidRPr="0022427C">
        <w:rPr>
          <w:rFonts w:ascii="Times New Roman" w:hAnsi="Times New Roman" w:cs="Times New Roman"/>
          <w:lang w:val="ru-RU"/>
        </w:rPr>
        <w:t>ст. 87 ГПК).</w:t>
      </w:r>
    </w:p>
    <w:p w14:paraId="14262067" w14:textId="77777777" w:rsidR="00D3516D" w:rsidRPr="0022427C" w:rsidRDefault="00D3516D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2DA1FF0" w14:textId="77777777" w:rsid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029A8">
        <w:rPr>
          <w:rFonts w:ascii="Times New Roman" w:hAnsi="Times New Roman" w:cs="Times New Roman"/>
          <w:b/>
          <w:bCs/>
          <w:lang w:val="ru-RU"/>
        </w:rPr>
        <w:t>Доверенность</w:t>
      </w:r>
      <w:r w:rsidRPr="0022427C">
        <w:rPr>
          <w:rFonts w:ascii="Times New Roman" w:hAnsi="Times New Roman" w:cs="Times New Roman"/>
          <w:lang w:val="ru-RU"/>
        </w:rPr>
        <w:t>, включающая исключительно полномочие на получение судебной корреспонденции (</w:t>
      </w:r>
      <w:r w:rsidRPr="0022427C">
        <w:rPr>
          <w:rFonts w:ascii="Times New Roman" w:hAnsi="Times New Roman" w:cs="Times New Roman"/>
          <w:b/>
          <w:bCs/>
          <w:lang w:val="ru-RU"/>
        </w:rPr>
        <w:t>представитель для вручения</w:t>
      </w:r>
      <w:r w:rsidRPr="0022427C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7B233D5A" w14:textId="77777777" w:rsidR="00D3516D" w:rsidRPr="0022427C" w:rsidRDefault="00D3516D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507EFE9" w14:textId="02F87B3F" w:rsidR="0022427C" w:rsidRPr="005A2F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22427C">
        <w:rPr>
          <w:rFonts w:ascii="Times New Roman" w:hAnsi="Times New Roman" w:cs="Times New Roman"/>
          <w:lang w:val="ru-RU"/>
        </w:rPr>
        <w:t xml:space="preserve">Представитель обязан при первом процессуальном действии представить письменную доверенность с подписью доверителя либо надлежащим образом заверенную копию доверенности, а также иные документы, подтверждающие его полномочия — все эти документы вместе с копией для </w:t>
      </w:r>
      <w:r w:rsidR="00D3516D">
        <w:rPr>
          <w:rFonts w:ascii="Times New Roman" w:hAnsi="Times New Roman" w:cs="Times New Roman"/>
          <w:lang w:val="ru-RU"/>
        </w:rPr>
        <w:t>второй</w:t>
      </w:r>
      <w:r w:rsidRPr="0022427C">
        <w:rPr>
          <w:rFonts w:ascii="Times New Roman" w:hAnsi="Times New Roman" w:cs="Times New Roman"/>
          <w:lang w:val="ru-RU"/>
        </w:rPr>
        <w:t xml:space="preserve"> стороны (</w:t>
      </w:r>
      <w:r w:rsidR="00D3516D" w:rsidRPr="0022427C">
        <w:rPr>
          <w:rFonts w:ascii="Times New Roman" w:hAnsi="Times New Roman" w:cs="Times New Roman"/>
          <w:lang w:val="ru-RU"/>
        </w:rPr>
        <w:t xml:space="preserve">§ 1 </w:t>
      </w:r>
      <w:r w:rsidRPr="0022427C">
        <w:rPr>
          <w:rFonts w:ascii="Times New Roman" w:hAnsi="Times New Roman" w:cs="Times New Roman"/>
          <w:lang w:val="ru-RU"/>
        </w:rPr>
        <w:t>ст. 89 ГПК).</w:t>
      </w:r>
    </w:p>
    <w:p w14:paraId="3CA1C040" w14:textId="77777777" w:rsidR="005A2F7C" w:rsidRPr="000029A8" w:rsidRDefault="005A2F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FBB9284" w14:textId="6672403E" w:rsidR="005A2F7C" w:rsidRDefault="005A2F7C" w:rsidP="005A2F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A2F7C">
        <w:rPr>
          <w:rFonts w:ascii="Times New Roman" w:hAnsi="Times New Roman" w:cs="Times New Roman"/>
        </w:rPr>
        <w:t>X</w:t>
      </w:r>
      <w:r w:rsidRPr="005A2F7C">
        <w:rPr>
          <w:rFonts w:ascii="Times New Roman" w:hAnsi="Times New Roman" w:cs="Times New Roman"/>
          <w:lang w:val="ru-RU"/>
        </w:rPr>
        <w:t xml:space="preserve">. </w:t>
      </w:r>
      <w:r w:rsidRPr="005A2F7C">
        <w:rPr>
          <w:rFonts w:ascii="Times New Roman" w:hAnsi="Times New Roman" w:cs="Times New Roman"/>
          <w:b/>
          <w:bCs/>
          <w:lang w:val="ru-RU"/>
        </w:rPr>
        <w:t>Освобождения от судебных расходов</w:t>
      </w:r>
      <w:r w:rsidRPr="005A2F7C">
        <w:rPr>
          <w:rFonts w:ascii="Times New Roman" w:hAnsi="Times New Roman" w:cs="Times New Roman"/>
          <w:lang w:val="ru-RU"/>
        </w:rPr>
        <w:t xml:space="preserve"> может требовать </w:t>
      </w:r>
      <w:r w:rsidRPr="005A2F7C">
        <w:rPr>
          <w:rFonts w:ascii="Times New Roman" w:hAnsi="Times New Roman" w:cs="Times New Roman"/>
          <w:b/>
          <w:bCs/>
          <w:lang w:val="ru-RU"/>
        </w:rPr>
        <w:t>физическое лицо</w:t>
      </w:r>
      <w:r w:rsidRPr="005A2F7C">
        <w:rPr>
          <w:rFonts w:ascii="Times New Roman" w:hAnsi="Times New Roman" w:cs="Times New Roman"/>
          <w:lang w:val="ru-RU"/>
        </w:rPr>
        <w:t xml:space="preserve">, если оно подаст заявление, из которого следует, что </w:t>
      </w:r>
      <w:r>
        <w:rPr>
          <w:rFonts w:ascii="Times New Roman" w:hAnsi="Times New Roman" w:cs="Times New Roman"/>
          <w:lang w:val="ru-RU"/>
        </w:rPr>
        <w:t xml:space="preserve">оно </w:t>
      </w:r>
      <w:r w:rsidRPr="005A2F7C">
        <w:rPr>
          <w:rFonts w:ascii="Times New Roman" w:hAnsi="Times New Roman" w:cs="Times New Roman"/>
          <w:lang w:val="ru-RU"/>
        </w:rPr>
        <w:t>не в состоянии их оплатить без ущерба для необходимого содержания себя и своей семьи либо что их оплата повлеч</w:t>
      </w:r>
      <w:r>
        <w:rPr>
          <w:rFonts w:ascii="Times New Roman" w:hAnsi="Times New Roman" w:cs="Times New Roman"/>
          <w:lang w:val="ru-RU"/>
        </w:rPr>
        <w:t>е</w:t>
      </w:r>
      <w:r w:rsidRPr="005A2F7C">
        <w:rPr>
          <w:rFonts w:ascii="Times New Roman" w:hAnsi="Times New Roman" w:cs="Times New Roman"/>
          <w:lang w:val="ru-RU"/>
        </w:rPr>
        <w:t xml:space="preserve">т такой ущерб (ч. 1 ст. 102 </w:t>
      </w:r>
      <w:r w:rsidRPr="0022427C">
        <w:rPr>
          <w:rFonts w:ascii="Times New Roman" w:hAnsi="Times New Roman" w:cs="Times New Roman"/>
          <w:lang w:val="ru-RU"/>
        </w:rPr>
        <w:t>З</w:t>
      </w:r>
      <w:r>
        <w:rPr>
          <w:rFonts w:ascii="Times New Roman" w:hAnsi="Times New Roman" w:cs="Times New Roman"/>
          <w:lang w:val="ru-RU"/>
        </w:rPr>
        <w:t>ОСРПГД</w:t>
      </w:r>
      <w:r w:rsidRPr="005A2F7C">
        <w:rPr>
          <w:rFonts w:ascii="Times New Roman" w:hAnsi="Times New Roman" w:cs="Times New Roman"/>
          <w:lang w:val="ru-RU"/>
        </w:rPr>
        <w:t xml:space="preserve">). К заявлению о освобождении от судебных расходов необходимо приложить декларацию, содержащую подробные сведения о семейном положении, имуществе, доходах и источниках содержания лица, </w:t>
      </w:r>
      <w:r>
        <w:rPr>
          <w:rFonts w:ascii="Times New Roman" w:hAnsi="Times New Roman" w:cs="Times New Roman"/>
          <w:lang w:val="ru-RU"/>
        </w:rPr>
        <w:t>подающего заявление</w:t>
      </w:r>
      <w:r w:rsidRPr="005A2F7C">
        <w:rPr>
          <w:rFonts w:ascii="Times New Roman" w:hAnsi="Times New Roman" w:cs="Times New Roman"/>
          <w:lang w:val="ru-RU"/>
        </w:rPr>
        <w:t xml:space="preserve"> об освобождении</w:t>
      </w:r>
      <w:r>
        <w:rPr>
          <w:rFonts w:ascii="Times New Roman" w:hAnsi="Times New Roman" w:cs="Times New Roman"/>
          <w:lang w:val="ru-RU"/>
        </w:rPr>
        <w:t xml:space="preserve"> от расходов</w:t>
      </w:r>
      <w:r w:rsidRPr="005A2F7C">
        <w:rPr>
          <w:rFonts w:ascii="Times New Roman" w:hAnsi="Times New Roman" w:cs="Times New Roman"/>
          <w:lang w:val="ru-RU"/>
        </w:rPr>
        <w:t xml:space="preserve"> (ч. 2 ст. 102 </w:t>
      </w:r>
      <w:r w:rsidRPr="0022427C">
        <w:rPr>
          <w:rFonts w:ascii="Times New Roman" w:hAnsi="Times New Roman" w:cs="Times New Roman"/>
          <w:lang w:val="ru-RU"/>
        </w:rPr>
        <w:t>З</w:t>
      </w:r>
      <w:r>
        <w:rPr>
          <w:rFonts w:ascii="Times New Roman" w:hAnsi="Times New Roman" w:cs="Times New Roman"/>
          <w:lang w:val="ru-RU"/>
        </w:rPr>
        <w:t>ОСРПГД</w:t>
      </w:r>
      <w:r w:rsidRPr="005A2F7C">
        <w:rPr>
          <w:rFonts w:ascii="Times New Roman" w:hAnsi="Times New Roman" w:cs="Times New Roman"/>
          <w:lang w:val="ru-RU"/>
        </w:rPr>
        <w:t xml:space="preserve">). </w:t>
      </w:r>
      <w:r w:rsidRPr="005A2F7C">
        <w:rPr>
          <w:rFonts w:ascii="Times New Roman" w:hAnsi="Times New Roman" w:cs="Times New Roman"/>
          <w:b/>
          <w:bCs/>
          <w:lang w:val="ru-RU"/>
        </w:rPr>
        <w:t>Декларация составляется по установленной форме</w:t>
      </w:r>
      <w:r w:rsidRPr="005A2F7C">
        <w:rPr>
          <w:rFonts w:ascii="Times New Roman" w:hAnsi="Times New Roman" w:cs="Times New Roman"/>
          <w:lang w:val="ru-RU"/>
        </w:rPr>
        <w:t xml:space="preserve">. Бланк доступен на сайте Министерства юстиции или в помещении суда. Непредставление указанного </w:t>
      </w:r>
      <w:r>
        <w:rPr>
          <w:rFonts w:ascii="Times New Roman" w:hAnsi="Times New Roman" w:cs="Times New Roman"/>
          <w:lang w:val="ru-RU"/>
        </w:rPr>
        <w:t xml:space="preserve">документа </w:t>
      </w:r>
      <w:r w:rsidRPr="005A2F7C">
        <w:rPr>
          <w:rFonts w:ascii="Times New Roman" w:hAnsi="Times New Roman" w:cs="Times New Roman"/>
          <w:lang w:val="ru-RU"/>
        </w:rPr>
        <w:t xml:space="preserve">вместе с заявлением об освобождении от судебных расходов является формальным недостатком такого заявления. Суд может предоставить освобождение от судебных расходов </w:t>
      </w:r>
      <w:r w:rsidRPr="005A2F7C">
        <w:rPr>
          <w:rFonts w:ascii="Times New Roman" w:hAnsi="Times New Roman" w:cs="Times New Roman"/>
          <w:b/>
          <w:bCs/>
          <w:lang w:val="ru-RU"/>
        </w:rPr>
        <w:t>юридическому лицу или организационной единице, не являющейся юридическим лицом</w:t>
      </w:r>
      <w:r w:rsidRPr="005A2F7C">
        <w:rPr>
          <w:rFonts w:ascii="Times New Roman" w:hAnsi="Times New Roman" w:cs="Times New Roman"/>
          <w:lang w:val="ru-RU"/>
        </w:rPr>
        <w:t xml:space="preserve">, но обладающей правоспособностью, если она докажет, что не имеет достаточных средств для их оплаты (ч. 1 ст. 103 </w:t>
      </w:r>
      <w:r w:rsidRPr="0022427C">
        <w:rPr>
          <w:rFonts w:ascii="Times New Roman" w:hAnsi="Times New Roman" w:cs="Times New Roman"/>
          <w:lang w:val="ru-RU"/>
        </w:rPr>
        <w:t>З</w:t>
      </w:r>
      <w:r>
        <w:rPr>
          <w:rFonts w:ascii="Times New Roman" w:hAnsi="Times New Roman" w:cs="Times New Roman"/>
          <w:lang w:val="ru-RU"/>
        </w:rPr>
        <w:t>ОСРПГД</w:t>
      </w:r>
      <w:r w:rsidRPr="005A2F7C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E203DED" w14:textId="77777777" w:rsidR="005A2F7C" w:rsidRPr="005A2F7C" w:rsidRDefault="005A2F7C" w:rsidP="005A2F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9F095E9" w14:textId="611197A8" w:rsidR="005A2F7C" w:rsidRPr="005A2F7C" w:rsidRDefault="005A2F7C" w:rsidP="005A2F7C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5A2F7C">
        <w:rPr>
          <w:rFonts w:ascii="Times New Roman" w:hAnsi="Times New Roman" w:cs="Times New Roman"/>
          <w:lang w:val="ru-RU"/>
        </w:rPr>
        <w:t>Сторона, освобожд</w:t>
      </w:r>
      <w:r>
        <w:rPr>
          <w:rFonts w:ascii="Times New Roman" w:hAnsi="Times New Roman" w:cs="Times New Roman"/>
          <w:lang w:val="ru-RU"/>
        </w:rPr>
        <w:t>е</w:t>
      </w:r>
      <w:r w:rsidRPr="005A2F7C">
        <w:rPr>
          <w:rFonts w:ascii="Times New Roman" w:hAnsi="Times New Roman" w:cs="Times New Roman"/>
          <w:lang w:val="ru-RU"/>
        </w:rPr>
        <w:t xml:space="preserve">нная судом полностью или частично от судебных расходов, может </w:t>
      </w:r>
      <w:r>
        <w:rPr>
          <w:rFonts w:ascii="Times New Roman" w:hAnsi="Times New Roman" w:cs="Times New Roman"/>
          <w:lang w:val="ru-RU"/>
        </w:rPr>
        <w:t>подать заявление</w:t>
      </w:r>
      <w:r w:rsidRPr="005A2F7C">
        <w:rPr>
          <w:rFonts w:ascii="Times New Roman" w:hAnsi="Times New Roman" w:cs="Times New Roman"/>
          <w:lang w:val="ru-RU"/>
        </w:rPr>
        <w:t xml:space="preserve"> о </w:t>
      </w:r>
      <w:r w:rsidRPr="005A2F7C">
        <w:rPr>
          <w:rFonts w:ascii="Times New Roman" w:hAnsi="Times New Roman" w:cs="Times New Roman"/>
          <w:b/>
          <w:bCs/>
          <w:lang w:val="ru-RU"/>
        </w:rPr>
        <w:t>назначении судом адвоката или юрисконсульта</w:t>
      </w:r>
      <w:r w:rsidRPr="005A2F7C">
        <w:rPr>
          <w:rFonts w:ascii="Times New Roman" w:hAnsi="Times New Roman" w:cs="Times New Roman"/>
          <w:lang w:val="ru-RU"/>
        </w:rPr>
        <w:t>. Физическое лицо, не освобожд</w:t>
      </w:r>
      <w:r>
        <w:rPr>
          <w:rFonts w:ascii="Times New Roman" w:hAnsi="Times New Roman" w:cs="Times New Roman"/>
          <w:lang w:val="ru-RU"/>
        </w:rPr>
        <w:t>е</w:t>
      </w:r>
      <w:r w:rsidRPr="005A2F7C">
        <w:rPr>
          <w:rFonts w:ascii="Times New Roman" w:hAnsi="Times New Roman" w:cs="Times New Roman"/>
          <w:lang w:val="ru-RU"/>
        </w:rPr>
        <w:t xml:space="preserve">нное судом от судебных расходов, может ходатайствовать о назначении адвоката или юридического консультанта, если подаст заявление, из которого следует, что </w:t>
      </w:r>
      <w:r>
        <w:rPr>
          <w:rFonts w:ascii="Times New Roman" w:hAnsi="Times New Roman" w:cs="Times New Roman"/>
          <w:lang w:val="ru-RU"/>
        </w:rPr>
        <w:t xml:space="preserve">оно </w:t>
      </w:r>
      <w:r w:rsidRPr="005A2F7C">
        <w:rPr>
          <w:rFonts w:ascii="Times New Roman" w:hAnsi="Times New Roman" w:cs="Times New Roman"/>
          <w:lang w:val="ru-RU"/>
        </w:rPr>
        <w:t xml:space="preserve">не в состоянии оплатить их вознаграждение без ущерба для необходимого содержания себя и своей семьи (бланк доступен на сайте Министерства юстиции или в помещении суда). Юридическое лицо или иная </w:t>
      </w:r>
      <w:r w:rsidRPr="005A2F7C">
        <w:rPr>
          <w:rFonts w:ascii="Times New Roman" w:hAnsi="Times New Roman" w:cs="Times New Roman"/>
          <w:lang w:val="ru-RU"/>
        </w:rPr>
        <w:lastRenderedPageBreak/>
        <w:t>организационная единица, обладающая судебной правоспособностью и не освобожд</w:t>
      </w:r>
      <w:r>
        <w:rPr>
          <w:rFonts w:ascii="Times New Roman" w:hAnsi="Times New Roman" w:cs="Times New Roman"/>
          <w:lang w:val="ru-RU"/>
        </w:rPr>
        <w:t>е</w:t>
      </w:r>
      <w:r w:rsidRPr="005A2F7C">
        <w:rPr>
          <w:rFonts w:ascii="Times New Roman" w:hAnsi="Times New Roman" w:cs="Times New Roman"/>
          <w:lang w:val="ru-RU"/>
        </w:rPr>
        <w:t xml:space="preserve">нная от судебных расходов, может </w:t>
      </w:r>
      <w:r>
        <w:rPr>
          <w:rFonts w:ascii="Times New Roman" w:hAnsi="Times New Roman" w:cs="Times New Roman"/>
          <w:lang w:val="ru-RU"/>
        </w:rPr>
        <w:t>подать заявление</w:t>
      </w:r>
      <w:r w:rsidRPr="005A2F7C">
        <w:rPr>
          <w:rFonts w:ascii="Times New Roman" w:hAnsi="Times New Roman" w:cs="Times New Roman"/>
          <w:lang w:val="ru-RU"/>
        </w:rPr>
        <w:t xml:space="preserve"> о назначении </w:t>
      </w:r>
      <w:r>
        <w:rPr>
          <w:rFonts w:ascii="Times New Roman" w:hAnsi="Times New Roman" w:cs="Times New Roman"/>
          <w:lang w:val="ru-RU"/>
        </w:rPr>
        <w:t xml:space="preserve">судом </w:t>
      </w:r>
      <w:r w:rsidRPr="005A2F7C">
        <w:rPr>
          <w:rFonts w:ascii="Times New Roman" w:hAnsi="Times New Roman" w:cs="Times New Roman"/>
          <w:lang w:val="ru-RU"/>
        </w:rPr>
        <w:t xml:space="preserve">адвоката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5A2F7C">
        <w:rPr>
          <w:rFonts w:ascii="Times New Roman" w:hAnsi="Times New Roman" w:cs="Times New Roman"/>
          <w:lang w:val="ru-RU"/>
        </w:rPr>
        <w:t xml:space="preserve">, если докажет, что не имеет достаточных средств для оплаты их вознаграждения. </w:t>
      </w:r>
      <w:r>
        <w:rPr>
          <w:rFonts w:ascii="Times New Roman" w:hAnsi="Times New Roman" w:cs="Times New Roman"/>
          <w:lang w:val="ru-RU"/>
        </w:rPr>
        <w:t>Заявление</w:t>
      </w:r>
      <w:r w:rsidRPr="005A2F7C">
        <w:rPr>
          <w:rFonts w:ascii="Times New Roman" w:hAnsi="Times New Roman" w:cs="Times New Roman"/>
          <w:lang w:val="ru-RU"/>
        </w:rPr>
        <w:t xml:space="preserve"> о назначении </w:t>
      </w:r>
      <w:r>
        <w:rPr>
          <w:rFonts w:ascii="Times New Roman" w:hAnsi="Times New Roman" w:cs="Times New Roman"/>
          <w:lang w:val="ru-RU"/>
        </w:rPr>
        <w:t xml:space="preserve">судом </w:t>
      </w:r>
      <w:r w:rsidRPr="005A2F7C">
        <w:rPr>
          <w:rFonts w:ascii="Times New Roman" w:hAnsi="Times New Roman" w:cs="Times New Roman"/>
          <w:lang w:val="ru-RU"/>
        </w:rPr>
        <w:t xml:space="preserve">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5A2F7C">
        <w:rPr>
          <w:rFonts w:ascii="Times New Roman" w:hAnsi="Times New Roman" w:cs="Times New Roman"/>
          <w:lang w:val="ru-RU"/>
        </w:rPr>
        <w:t xml:space="preserve"> пода</w:t>
      </w:r>
      <w:r>
        <w:rPr>
          <w:rFonts w:ascii="Times New Roman" w:hAnsi="Times New Roman" w:cs="Times New Roman"/>
          <w:lang w:val="ru-RU"/>
        </w:rPr>
        <w:t>е</w:t>
      </w:r>
      <w:r w:rsidRPr="005A2F7C">
        <w:rPr>
          <w:rFonts w:ascii="Times New Roman" w:hAnsi="Times New Roman" w:cs="Times New Roman"/>
          <w:lang w:val="ru-RU"/>
        </w:rPr>
        <w:t xml:space="preserve">тся вместе с заявлением об освобождении от судебных расходов либо отдельно в письменной форме или устно под протокол — в суд, в котором должно быть возбуждено или уже рассматривается дело. </w:t>
      </w:r>
      <w:r w:rsidRPr="005A2F7C">
        <w:rPr>
          <w:rFonts w:ascii="Times New Roman" w:hAnsi="Times New Roman" w:cs="Times New Roman"/>
          <w:b/>
          <w:bCs/>
          <w:lang w:val="ru-RU"/>
        </w:rPr>
        <w:t xml:space="preserve">Суд удовлетворит </w:t>
      </w:r>
      <w:r w:rsidR="00B04D98" w:rsidRPr="00B04D98">
        <w:rPr>
          <w:rFonts w:ascii="Times New Roman" w:hAnsi="Times New Roman" w:cs="Times New Roman"/>
          <w:b/>
          <w:bCs/>
          <w:lang w:val="ru-RU"/>
        </w:rPr>
        <w:t xml:space="preserve">заявление </w:t>
      </w:r>
      <w:r w:rsidRPr="005A2F7C">
        <w:rPr>
          <w:rFonts w:ascii="Times New Roman" w:hAnsi="Times New Roman" w:cs="Times New Roman"/>
          <w:b/>
          <w:bCs/>
          <w:lang w:val="ru-RU"/>
        </w:rPr>
        <w:t xml:space="preserve">только в том случае, если признает участие адвоката или </w:t>
      </w:r>
      <w:r w:rsidR="00B04D98" w:rsidRPr="00B04D98">
        <w:rPr>
          <w:rFonts w:ascii="Times New Roman" w:hAnsi="Times New Roman" w:cs="Times New Roman"/>
          <w:b/>
          <w:bCs/>
          <w:lang w:val="ru-RU"/>
        </w:rPr>
        <w:t>юрисконсульта</w:t>
      </w:r>
      <w:r w:rsidRPr="005A2F7C">
        <w:rPr>
          <w:rFonts w:ascii="Times New Roman" w:hAnsi="Times New Roman" w:cs="Times New Roman"/>
          <w:b/>
          <w:bCs/>
          <w:lang w:val="ru-RU"/>
        </w:rPr>
        <w:t xml:space="preserve"> в деле необходимым</w:t>
      </w:r>
      <w:r w:rsidRPr="005A2F7C">
        <w:rPr>
          <w:rFonts w:ascii="Times New Roman" w:hAnsi="Times New Roman" w:cs="Times New Roman"/>
          <w:lang w:val="ru-RU"/>
        </w:rPr>
        <w:t xml:space="preserve"> (ст. 117 ГПК).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09A0D4DB" w14:textId="77777777" w:rsidR="005A2F7C" w:rsidRPr="000029A8" w:rsidRDefault="005A2F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D8518AF" w14:textId="7EA30381" w:rsid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04D98">
        <w:rPr>
          <w:rFonts w:ascii="Times New Roman" w:hAnsi="Times New Roman" w:cs="Times New Roman"/>
        </w:rPr>
        <w:t>XI</w:t>
      </w:r>
      <w:r w:rsidRPr="00B04D98">
        <w:rPr>
          <w:rFonts w:ascii="Times New Roman" w:hAnsi="Times New Roman" w:cs="Times New Roman"/>
          <w:lang w:val="ru-RU"/>
        </w:rPr>
        <w:t xml:space="preserve">. В ходе </w:t>
      </w:r>
      <w:r w:rsidR="000029A8">
        <w:rPr>
          <w:rFonts w:ascii="Times New Roman" w:hAnsi="Times New Roman" w:cs="Times New Roman"/>
          <w:lang w:val="ru-RU"/>
        </w:rPr>
        <w:t>производства</w:t>
      </w:r>
      <w:r w:rsidRPr="00B04D98">
        <w:rPr>
          <w:rFonts w:ascii="Times New Roman" w:hAnsi="Times New Roman" w:cs="Times New Roman"/>
          <w:lang w:val="ru-RU"/>
        </w:rPr>
        <w:t xml:space="preserve"> подготовительное процессуальное письмо может быть подано только в том случае, если </w:t>
      </w:r>
      <w:r>
        <w:rPr>
          <w:rFonts w:ascii="Times New Roman" w:hAnsi="Times New Roman" w:cs="Times New Roman"/>
          <w:lang w:val="ru-RU"/>
        </w:rPr>
        <w:t>об этом распорядился</w:t>
      </w:r>
      <w:r w:rsidRPr="00B04D98">
        <w:rPr>
          <w:rFonts w:ascii="Times New Roman" w:hAnsi="Times New Roman" w:cs="Times New Roman"/>
          <w:lang w:val="ru-RU"/>
        </w:rPr>
        <w:t xml:space="preserve"> председательствующим, и только в установленный им срок (п. 3 § 1 ст. 205² ГПК). В ходе производства, в обоснованных случаях</w:t>
      </w:r>
      <w:r>
        <w:rPr>
          <w:rFonts w:ascii="Times New Roman" w:hAnsi="Times New Roman" w:cs="Times New Roman"/>
          <w:lang w:val="ru-RU"/>
        </w:rPr>
        <w:t>,</w:t>
      </w:r>
      <w:r w:rsidRPr="00B04D98">
        <w:rPr>
          <w:rFonts w:ascii="Times New Roman" w:hAnsi="Times New Roman" w:cs="Times New Roman"/>
          <w:lang w:val="ru-RU"/>
        </w:rPr>
        <w:t xml:space="preserve"> председательствующий может распорядиться </w:t>
      </w:r>
      <w:r w:rsidRPr="00B04D98">
        <w:rPr>
          <w:rFonts w:ascii="Times New Roman" w:hAnsi="Times New Roman" w:cs="Times New Roman"/>
          <w:b/>
          <w:bCs/>
          <w:lang w:val="ru-RU"/>
        </w:rPr>
        <w:t>об обмене сторонами подготовительными письмами</w:t>
      </w:r>
      <w:r w:rsidRPr="00B04D98">
        <w:rPr>
          <w:rFonts w:ascii="Times New Roman" w:hAnsi="Times New Roman" w:cs="Times New Roman"/>
          <w:lang w:val="ru-RU"/>
        </w:rPr>
        <w:t>, одновременно определяя порядок их подачи, сроки, в которые они должны быть поданы, а также обстоятельства, подлежащие выяснению (§ 1 ст. 205³ ГПК).</w:t>
      </w:r>
    </w:p>
    <w:p w14:paraId="43B5BEB6" w14:textId="77777777" w:rsidR="00B04D98" w:rsidRP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610C87D" w14:textId="2EEC9923" w:rsid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04D98">
        <w:rPr>
          <w:rFonts w:ascii="Times New Roman" w:hAnsi="Times New Roman" w:cs="Times New Roman"/>
          <w:lang w:val="ru-RU"/>
        </w:rPr>
        <w:t>В подготовительных письмах следует кратко изложить состояние дела, указать, какие факты сторона призна</w:t>
      </w:r>
      <w:r>
        <w:rPr>
          <w:rFonts w:ascii="Times New Roman" w:hAnsi="Times New Roman" w:cs="Times New Roman"/>
          <w:lang w:val="ru-RU"/>
        </w:rPr>
        <w:t>е</w:t>
      </w:r>
      <w:r w:rsidRPr="00B04D98">
        <w:rPr>
          <w:rFonts w:ascii="Times New Roman" w:hAnsi="Times New Roman" w:cs="Times New Roman"/>
          <w:lang w:val="ru-RU"/>
        </w:rPr>
        <w:t>т, а какие отрицает, а также выразить позицию относительно утверждений и доказательств, представленных другой стороной. В этих письмах стороны могут также указывать правовые основания своих требований или</w:t>
      </w:r>
      <w:r>
        <w:rPr>
          <w:rFonts w:ascii="Times New Roman" w:hAnsi="Times New Roman" w:cs="Times New Roman"/>
          <w:lang w:val="ru-RU"/>
        </w:rPr>
        <w:t xml:space="preserve"> заявлений</w:t>
      </w:r>
      <w:r w:rsidRPr="00B04D98">
        <w:rPr>
          <w:rFonts w:ascii="Times New Roman" w:hAnsi="Times New Roman" w:cs="Times New Roman"/>
          <w:lang w:val="ru-RU"/>
        </w:rPr>
        <w:t xml:space="preserve"> (§ 1 и 2ст. 127  ГПК).</w:t>
      </w:r>
    </w:p>
    <w:p w14:paraId="614C337C" w14:textId="77777777" w:rsidR="00B04D98" w:rsidRP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CE8583A" w14:textId="07C55C53" w:rsidR="00B04D98" w:rsidRP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04D98">
        <w:rPr>
          <w:rFonts w:ascii="Times New Roman" w:hAnsi="Times New Roman" w:cs="Times New Roman"/>
          <w:lang w:val="ru-RU"/>
        </w:rPr>
        <w:t xml:space="preserve">Председательствующий может также обязать сторону указать в подготовительном письме </w:t>
      </w:r>
      <w:r w:rsidRPr="00B04D98">
        <w:rPr>
          <w:rFonts w:ascii="Times New Roman" w:hAnsi="Times New Roman" w:cs="Times New Roman"/>
          <w:b/>
          <w:bCs/>
          <w:lang w:val="ru-RU"/>
        </w:rPr>
        <w:t>все утверждения и доказательства</w:t>
      </w:r>
      <w:r w:rsidRPr="00B04D98">
        <w:rPr>
          <w:rFonts w:ascii="Times New Roman" w:hAnsi="Times New Roman" w:cs="Times New Roman"/>
          <w:lang w:val="ru-RU"/>
        </w:rPr>
        <w:t xml:space="preserve">, имеющие значение для разрешения дела, </w:t>
      </w:r>
      <w:r>
        <w:rPr>
          <w:rFonts w:ascii="Times New Roman" w:hAnsi="Times New Roman" w:cs="Times New Roman"/>
          <w:lang w:val="ru-RU"/>
        </w:rPr>
        <w:t>иначе может иметь место отсутствие</w:t>
      </w:r>
      <w:r w:rsidRPr="00B04D98">
        <w:rPr>
          <w:rFonts w:ascii="Times New Roman" w:hAnsi="Times New Roman" w:cs="Times New Roman"/>
          <w:lang w:val="ru-RU"/>
        </w:rPr>
        <w:t xml:space="preserve"> права ссылаться на них в дальнейшем ходе процесса. В таком случае утверждения и доказательства, представленные с нарушением данного обязательства, подлежат оставлению без рассмотрения, если только сторона не обоснует, что их указание в подготовительном письме было невозможно либо</w:t>
      </w:r>
      <w:r>
        <w:rPr>
          <w:rFonts w:ascii="Times New Roman" w:hAnsi="Times New Roman" w:cs="Times New Roman"/>
          <w:lang w:val="ru-RU"/>
        </w:rPr>
        <w:t>,</w:t>
      </w:r>
      <w:r w:rsidRPr="00B04D98">
        <w:rPr>
          <w:rFonts w:ascii="Times New Roman" w:hAnsi="Times New Roman" w:cs="Times New Roman"/>
          <w:lang w:val="ru-RU"/>
        </w:rPr>
        <w:t xml:space="preserve"> что необходимость их представления возникла позднее (§ 2 ст. 205³ ГПК).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88D635D" w14:textId="5C7A09C4" w:rsid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04D98">
        <w:rPr>
          <w:rFonts w:ascii="Times New Roman" w:hAnsi="Times New Roman" w:cs="Times New Roman"/>
          <w:lang w:val="ru-RU"/>
        </w:rPr>
        <w:t>Позднейшее назначение подготовительного заседания не влеч</w:t>
      </w:r>
      <w:r>
        <w:rPr>
          <w:rFonts w:ascii="Times New Roman" w:hAnsi="Times New Roman" w:cs="Times New Roman"/>
          <w:lang w:val="ru-RU"/>
        </w:rPr>
        <w:t>е</w:t>
      </w:r>
      <w:r w:rsidRPr="00B04D98">
        <w:rPr>
          <w:rFonts w:ascii="Times New Roman" w:hAnsi="Times New Roman" w:cs="Times New Roman"/>
          <w:lang w:val="ru-RU"/>
        </w:rPr>
        <w:t xml:space="preserve">т </w:t>
      </w:r>
      <w:r>
        <w:rPr>
          <w:rFonts w:ascii="Times New Roman" w:hAnsi="Times New Roman" w:cs="Times New Roman"/>
          <w:lang w:val="ru-RU"/>
        </w:rPr>
        <w:t xml:space="preserve">начало </w:t>
      </w:r>
      <w:r w:rsidRPr="00B04D98">
        <w:rPr>
          <w:rFonts w:ascii="Times New Roman" w:hAnsi="Times New Roman" w:cs="Times New Roman"/>
          <w:lang w:val="ru-RU"/>
        </w:rPr>
        <w:t>срока для представления новых утверждений и доказательств (§ 3 ст. 205³ ГПК).</w:t>
      </w:r>
    </w:p>
    <w:p w14:paraId="6F887B0A" w14:textId="77777777" w:rsidR="00B04D98" w:rsidRP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329CCC4" w14:textId="58026FCC" w:rsidR="00B04D98" w:rsidRDefault="00B04D98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04D98">
        <w:rPr>
          <w:rFonts w:ascii="Times New Roman" w:hAnsi="Times New Roman" w:cs="Times New Roman"/>
          <w:lang w:val="ru-RU"/>
        </w:rPr>
        <w:t xml:space="preserve">Председательствующий распоряжается о возврате подготовительного письма, поданного с </w:t>
      </w:r>
      <w:r w:rsidR="00C274B4">
        <w:rPr>
          <w:rFonts w:ascii="Times New Roman" w:hAnsi="Times New Roman" w:cs="Times New Roman"/>
          <w:lang w:val="ru-RU"/>
        </w:rPr>
        <w:t>нарушением</w:t>
      </w:r>
      <w:r w:rsidRPr="00B04D98">
        <w:rPr>
          <w:rFonts w:ascii="Times New Roman" w:hAnsi="Times New Roman" w:cs="Times New Roman"/>
          <w:lang w:val="ru-RU"/>
        </w:rPr>
        <w:t xml:space="preserve"> срока либо без соответствующего распоряжения (</w:t>
      </w:r>
      <w:r w:rsidR="00C274B4" w:rsidRPr="00B04D98">
        <w:rPr>
          <w:rFonts w:ascii="Times New Roman" w:hAnsi="Times New Roman" w:cs="Times New Roman"/>
          <w:lang w:val="ru-RU"/>
        </w:rPr>
        <w:t xml:space="preserve">§ 5 </w:t>
      </w:r>
      <w:r w:rsidRPr="00B04D98">
        <w:rPr>
          <w:rFonts w:ascii="Times New Roman" w:hAnsi="Times New Roman" w:cs="Times New Roman"/>
          <w:lang w:val="ru-RU"/>
        </w:rPr>
        <w:t>ст. 205³ ГПК).</w:t>
      </w:r>
    </w:p>
    <w:p w14:paraId="039D305F" w14:textId="77777777" w:rsidR="00C274B4" w:rsidRDefault="00C274B4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B6D1434" w14:textId="58DFA865" w:rsidR="00C274B4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274B4">
        <w:rPr>
          <w:rFonts w:ascii="Times New Roman" w:hAnsi="Times New Roman" w:cs="Times New Roman"/>
        </w:rPr>
        <w:t>XII</w:t>
      </w:r>
      <w:r w:rsidRPr="00C274B4">
        <w:rPr>
          <w:rFonts w:ascii="Times New Roman" w:hAnsi="Times New Roman" w:cs="Times New Roman"/>
          <w:lang w:val="ru-RU"/>
        </w:rPr>
        <w:t xml:space="preserve">. </w:t>
      </w:r>
      <w:r w:rsidRPr="00C274B4">
        <w:rPr>
          <w:rFonts w:ascii="Times New Roman" w:hAnsi="Times New Roman" w:cs="Times New Roman"/>
          <w:b/>
          <w:bCs/>
          <w:lang w:val="ru-RU"/>
        </w:rPr>
        <w:t>После подачи отзыва на иск</w:t>
      </w:r>
      <w:r w:rsidRPr="00C274B4">
        <w:rPr>
          <w:rFonts w:ascii="Times New Roman" w:hAnsi="Times New Roman" w:cs="Times New Roman"/>
          <w:lang w:val="ru-RU"/>
        </w:rPr>
        <w:t xml:space="preserve">, а также в случае, если отзыв не был подан, но заочное решение не вынесено, </w:t>
      </w:r>
      <w:r w:rsidRPr="00C274B4">
        <w:rPr>
          <w:rFonts w:ascii="Times New Roman" w:hAnsi="Times New Roman" w:cs="Times New Roman"/>
          <w:b/>
          <w:bCs/>
          <w:lang w:val="ru-RU"/>
        </w:rPr>
        <w:t>председательствующий может назначить подготовительное заседание</w:t>
      </w:r>
      <w:r w:rsidRPr="00C274B4">
        <w:rPr>
          <w:rFonts w:ascii="Times New Roman" w:hAnsi="Times New Roman" w:cs="Times New Roman"/>
          <w:lang w:val="ru-RU"/>
        </w:rPr>
        <w:t>. В случае назначения подготовительного заседания стороны и их представители обязаны принять в н</w:t>
      </w:r>
      <w:r>
        <w:rPr>
          <w:rFonts w:ascii="Times New Roman" w:hAnsi="Times New Roman" w:cs="Times New Roman"/>
          <w:lang w:val="ru-RU"/>
        </w:rPr>
        <w:t>е</w:t>
      </w:r>
      <w:r w:rsidRPr="00C274B4">
        <w:rPr>
          <w:rFonts w:ascii="Times New Roman" w:hAnsi="Times New Roman" w:cs="Times New Roman"/>
          <w:lang w:val="ru-RU"/>
        </w:rPr>
        <w:t>м участие (п. 1 § 1 ст. 205⁴</w:t>
      </w:r>
      <w:r w:rsidRPr="00C274B4">
        <w:rPr>
          <w:rFonts w:ascii="Times New Roman" w:hAnsi="Times New Roman" w:cs="Times New Roman"/>
        </w:rPr>
        <w:t>a</w:t>
      </w:r>
      <w:r w:rsidRPr="00C274B4">
        <w:rPr>
          <w:rFonts w:ascii="Times New Roman" w:hAnsi="Times New Roman" w:cs="Times New Roman"/>
          <w:lang w:val="ru-RU"/>
        </w:rPr>
        <w:t xml:space="preserve"> ГПК). Председательствующий может отказаться от вызова стороны на подготовительное заседание, если из обстоятельств дела следует, что участия представителя будет достаточно.</w:t>
      </w:r>
    </w:p>
    <w:p w14:paraId="22EAB8F3" w14:textId="77777777" w:rsidR="00C274B4" w:rsidRPr="00C274B4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2AD055B" w14:textId="5E0FA037" w:rsidR="00C274B4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274B4">
        <w:rPr>
          <w:rFonts w:ascii="Times New Roman" w:hAnsi="Times New Roman" w:cs="Times New Roman"/>
          <w:b/>
          <w:bCs/>
          <w:lang w:val="ru-RU"/>
        </w:rPr>
        <w:t>Если ответчик не явится на подготовительное заседание</w:t>
      </w:r>
      <w:r w:rsidRPr="00C274B4">
        <w:rPr>
          <w:rFonts w:ascii="Times New Roman" w:hAnsi="Times New Roman" w:cs="Times New Roman"/>
          <w:lang w:val="ru-RU"/>
        </w:rPr>
        <w:t xml:space="preserve">, план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C274B4">
        <w:rPr>
          <w:rFonts w:ascii="Times New Roman" w:hAnsi="Times New Roman" w:cs="Times New Roman"/>
          <w:lang w:val="ru-RU"/>
        </w:rPr>
        <w:t xml:space="preserve"> составляется без его участия. </w:t>
      </w:r>
      <w:r>
        <w:rPr>
          <w:rFonts w:ascii="Times New Roman" w:hAnsi="Times New Roman" w:cs="Times New Roman"/>
          <w:lang w:val="ru-RU"/>
        </w:rPr>
        <w:t>Решения</w:t>
      </w:r>
      <w:r w:rsidRPr="00C274B4">
        <w:rPr>
          <w:rFonts w:ascii="Times New Roman" w:hAnsi="Times New Roman" w:cs="Times New Roman"/>
          <w:lang w:val="ru-RU"/>
        </w:rPr>
        <w:t xml:space="preserve">, содержащиеся в плане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C274B4">
        <w:rPr>
          <w:rFonts w:ascii="Times New Roman" w:hAnsi="Times New Roman" w:cs="Times New Roman"/>
          <w:lang w:val="ru-RU"/>
        </w:rPr>
        <w:t>, являются обязательными для ответчика в дальнейшем ходе процесса. В случае, если неявка ответчика была неуважительной, суд может, независимо от исхода дела, возложить на ответчика обязанность возместить судебные расходы в большем объ</w:t>
      </w:r>
      <w:r>
        <w:rPr>
          <w:rFonts w:ascii="Times New Roman" w:hAnsi="Times New Roman" w:cs="Times New Roman"/>
          <w:lang w:val="ru-RU"/>
        </w:rPr>
        <w:t>е</w:t>
      </w:r>
      <w:r w:rsidRPr="00C274B4">
        <w:rPr>
          <w:rFonts w:ascii="Times New Roman" w:hAnsi="Times New Roman" w:cs="Times New Roman"/>
          <w:lang w:val="ru-RU"/>
        </w:rPr>
        <w:t xml:space="preserve">ме, чем это следовало бы из исхода дела, </w:t>
      </w:r>
      <w:r>
        <w:rPr>
          <w:rFonts w:ascii="Times New Roman" w:hAnsi="Times New Roman" w:cs="Times New Roman"/>
          <w:lang w:val="ru-RU"/>
        </w:rPr>
        <w:t>или</w:t>
      </w:r>
      <w:r w:rsidRPr="00C274B4">
        <w:rPr>
          <w:rFonts w:ascii="Times New Roman" w:hAnsi="Times New Roman" w:cs="Times New Roman"/>
          <w:lang w:val="ru-RU"/>
        </w:rPr>
        <w:t xml:space="preserve"> даже обязать возместить их полностью (§ 6 ст. 205⁵ ГПК).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EA6C07C" w14:textId="77777777" w:rsidR="00C274B4" w:rsidRPr="00C274B4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2B32E47" w14:textId="612B6FF8" w:rsidR="00C274B4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274B4">
        <w:rPr>
          <w:rFonts w:ascii="Times New Roman" w:hAnsi="Times New Roman" w:cs="Times New Roman"/>
          <w:lang w:val="ru-RU"/>
        </w:rPr>
        <w:t xml:space="preserve">На подготовительном заседании председательствующий определяет со сторонами предмет спора и разъясняет позиции сторон, в том числе в отношении правовых аспектов спора. На этом заседании стороны могут заключить мировое соглашение. Если урегулировать спор не удастся, на подготовительном заседании с участием сторон составляется план </w:t>
      </w:r>
      <w:r w:rsidR="001E34A4">
        <w:rPr>
          <w:rFonts w:ascii="Times New Roman" w:hAnsi="Times New Roman" w:cs="Times New Roman"/>
          <w:lang w:val="ru-RU"/>
        </w:rPr>
        <w:t>разбирательства</w:t>
      </w:r>
      <w:r w:rsidRPr="00C274B4">
        <w:rPr>
          <w:rFonts w:ascii="Times New Roman" w:hAnsi="Times New Roman" w:cs="Times New Roman"/>
          <w:lang w:val="ru-RU"/>
        </w:rPr>
        <w:t xml:space="preserve"> дела. </w:t>
      </w:r>
      <w:r w:rsidR="001E34A4">
        <w:rPr>
          <w:rFonts w:ascii="Times New Roman" w:hAnsi="Times New Roman" w:cs="Times New Roman"/>
          <w:lang w:val="ru-RU"/>
        </w:rPr>
        <w:t>Решения</w:t>
      </w:r>
      <w:r w:rsidRPr="00C274B4">
        <w:rPr>
          <w:rFonts w:ascii="Times New Roman" w:hAnsi="Times New Roman" w:cs="Times New Roman"/>
          <w:lang w:val="ru-RU"/>
        </w:rPr>
        <w:t>, содержащиеся в этом плане, обязательны для стороны даже в случае е</w:t>
      </w:r>
      <w:r w:rsidR="001E34A4">
        <w:rPr>
          <w:rFonts w:ascii="Times New Roman" w:hAnsi="Times New Roman" w:cs="Times New Roman"/>
          <w:lang w:val="ru-RU"/>
        </w:rPr>
        <w:t>е</w:t>
      </w:r>
      <w:r w:rsidRPr="00C274B4">
        <w:rPr>
          <w:rFonts w:ascii="Times New Roman" w:hAnsi="Times New Roman" w:cs="Times New Roman"/>
          <w:lang w:val="ru-RU"/>
        </w:rPr>
        <w:t xml:space="preserve"> отсутствия на заседании (ст. 205⁶ ГПК).</w:t>
      </w:r>
    </w:p>
    <w:p w14:paraId="5B055286" w14:textId="77777777" w:rsidR="00C274B4" w:rsidRPr="00C274B4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F0338CE" w14:textId="34BE1CEE" w:rsidR="00C274B4" w:rsidRPr="000029A8" w:rsidRDefault="00C274B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274B4">
        <w:rPr>
          <w:rFonts w:ascii="Times New Roman" w:hAnsi="Times New Roman" w:cs="Times New Roman"/>
          <w:lang w:val="ru-RU"/>
        </w:rPr>
        <w:t xml:space="preserve">Если обстоятельства дела указывают на то, что проведение подготовительного заседания не будет способствовать более эффективному рассмотрению дела, председательствующий может придать </w:t>
      </w:r>
      <w:r w:rsidRPr="00C274B4">
        <w:rPr>
          <w:rFonts w:ascii="Times New Roman" w:hAnsi="Times New Roman" w:cs="Times New Roman"/>
          <w:lang w:val="ru-RU"/>
        </w:rPr>
        <w:lastRenderedPageBreak/>
        <w:t>делу иной соответствующий ход, в частности направить его к рассмотрению, в том числе</w:t>
      </w:r>
      <w:r w:rsidR="001E34A4">
        <w:rPr>
          <w:rFonts w:ascii="Times New Roman" w:hAnsi="Times New Roman" w:cs="Times New Roman"/>
          <w:lang w:val="ru-RU"/>
        </w:rPr>
        <w:t>,</w:t>
      </w:r>
      <w:r w:rsidRPr="00C274B4">
        <w:rPr>
          <w:rFonts w:ascii="Times New Roman" w:hAnsi="Times New Roman" w:cs="Times New Roman"/>
          <w:lang w:val="ru-RU"/>
        </w:rPr>
        <w:t xml:space="preserve"> в</w:t>
      </w:r>
      <w:r w:rsidR="001E34A4">
        <w:rPr>
          <w:rFonts w:ascii="Times New Roman" w:hAnsi="Times New Roman" w:cs="Times New Roman"/>
          <w:lang w:val="ru-RU"/>
        </w:rPr>
        <w:t xml:space="preserve"> порядке обычного</w:t>
      </w:r>
      <w:r w:rsidRPr="00C274B4">
        <w:rPr>
          <w:rFonts w:ascii="Times New Roman" w:hAnsi="Times New Roman" w:cs="Times New Roman"/>
          <w:lang w:val="ru-RU"/>
        </w:rPr>
        <w:t xml:space="preserve"> судебно</w:t>
      </w:r>
      <w:r w:rsidR="001E34A4">
        <w:rPr>
          <w:rFonts w:ascii="Times New Roman" w:hAnsi="Times New Roman" w:cs="Times New Roman"/>
          <w:lang w:val="ru-RU"/>
        </w:rPr>
        <w:t>го</w:t>
      </w:r>
      <w:r w:rsidRPr="00C274B4">
        <w:rPr>
          <w:rFonts w:ascii="Times New Roman" w:hAnsi="Times New Roman" w:cs="Times New Roman"/>
          <w:lang w:val="ru-RU"/>
        </w:rPr>
        <w:t xml:space="preserve"> заседании (</w:t>
      </w:r>
      <w:r w:rsidR="001E34A4" w:rsidRPr="00C274B4">
        <w:rPr>
          <w:rFonts w:ascii="Times New Roman" w:hAnsi="Times New Roman" w:cs="Times New Roman"/>
          <w:lang w:val="ru-RU"/>
        </w:rPr>
        <w:t xml:space="preserve">§ 3 </w:t>
      </w:r>
      <w:r w:rsidRPr="00C274B4">
        <w:rPr>
          <w:rFonts w:ascii="Times New Roman" w:hAnsi="Times New Roman" w:cs="Times New Roman"/>
          <w:lang w:val="ru-RU"/>
        </w:rPr>
        <w:t>ст. 205⁴ ГПК).</w:t>
      </w:r>
    </w:p>
    <w:p w14:paraId="0C9120A5" w14:textId="77777777" w:rsidR="001E34A4" w:rsidRPr="000029A8" w:rsidRDefault="001E34A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288AEE9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</w:rPr>
        <w:t>XIII</w:t>
      </w:r>
      <w:r w:rsidRPr="001E34A4">
        <w:rPr>
          <w:rFonts w:ascii="Times New Roman" w:hAnsi="Times New Roman" w:cs="Times New Roman"/>
          <w:lang w:val="ru-RU"/>
        </w:rPr>
        <w:t xml:space="preserve">. </w:t>
      </w:r>
      <w:r w:rsidRPr="001E34A4">
        <w:rPr>
          <w:rFonts w:ascii="Times New Roman" w:hAnsi="Times New Roman" w:cs="Times New Roman"/>
          <w:b/>
          <w:bCs/>
          <w:lang w:val="ru-RU"/>
        </w:rPr>
        <w:t>Бремя доказывания факта</w:t>
      </w:r>
      <w:r w:rsidRPr="001E34A4">
        <w:rPr>
          <w:rFonts w:ascii="Times New Roman" w:hAnsi="Times New Roman" w:cs="Times New Roman"/>
          <w:lang w:val="ru-RU"/>
        </w:rPr>
        <w:t xml:space="preserve"> лежит на лице, которое из этого факта выводит правовые последствия (ст. 6 Гражданск</w:t>
      </w:r>
      <w:r>
        <w:rPr>
          <w:rFonts w:ascii="Times New Roman" w:hAnsi="Times New Roman" w:cs="Times New Roman"/>
          <w:lang w:val="ru-RU"/>
        </w:rPr>
        <w:t>ого</w:t>
      </w:r>
      <w:r w:rsidRPr="001E34A4">
        <w:rPr>
          <w:rFonts w:ascii="Times New Roman" w:hAnsi="Times New Roman" w:cs="Times New Roman"/>
          <w:lang w:val="ru-RU"/>
        </w:rPr>
        <w:t xml:space="preserve"> кодекс</w:t>
      </w:r>
      <w:r>
        <w:rPr>
          <w:rFonts w:ascii="Times New Roman" w:hAnsi="Times New Roman" w:cs="Times New Roman"/>
          <w:lang w:val="ru-RU"/>
        </w:rPr>
        <w:t xml:space="preserve">а от </w:t>
      </w:r>
      <w:r w:rsidRPr="001E34A4">
        <w:rPr>
          <w:rFonts w:ascii="Times New Roman" w:hAnsi="Times New Roman" w:cs="Times New Roman"/>
          <w:lang w:val="ru-RU"/>
        </w:rPr>
        <w:t>23 апреля 1964 г. (</w:t>
      </w:r>
      <w:r>
        <w:rPr>
          <w:rFonts w:ascii="Times New Roman" w:hAnsi="Times New Roman" w:cs="Times New Roman"/>
          <w:lang w:val="ru-RU"/>
        </w:rPr>
        <w:t xml:space="preserve">Законодательный вестник за </w:t>
      </w:r>
      <w:r w:rsidRPr="001E34A4">
        <w:rPr>
          <w:rFonts w:ascii="Times New Roman" w:hAnsi="Times New Roman" w:cs="Times New Roman"/>
          <w:lang w:val="ru-RU"/>
        </w:rPr>
        <w:t>2025</w:t>
      </w:r>
      <w:r>
        <w:rPr>
          <w:rFonts w:ascii="Times New Roman" w:hAnsi="Times New Roman" w:cs="Times New Roman"/>
          <w:lang w:val="ru-RU"/>
        </w:rPr>
        <w:t xml:space="preserve"> г.  поз. </w:t>
      </w:r>
      <w:r w:rsidRPr="001E34A4">
        <w:rPr>
          <w:rFonts w:ascii="Times New Roman" w:hAnsi="Times New Roman" w:cs="Times New Roman"/>
          <w:lang w:val="ru-RU"/>
        </w:rPr>
        <w:t>1071)).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EE1848C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11E323C" w14:textId="00AB18C2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  <w:b/>
          <w:bCs/>
          <w:lang w:val="ru-RU"/>
        </w:rPr>
        <w:t>Сторона, ссылающаяся на определенный факт</w:t>
      </w:r>
      <w:r w:rsidRPr="001E34A4">
        <w:rPr>
          <w:rFonts w:ascii="Times New Roman" w:hAnsi="Times New Roman" w:cs="Times New Roman"/>
          <w:lang w:val="ru-RU"/>
        </w:rPr>
        <w:t xml:space="preserve"> и извлекающая из него для себя благоприятные правовые последствия, </w:t>
      </w:r>
      <w:r w:rsidRPr="001E34A4">
        <w:rPr>
          <w:rFonts w:ascii="Times New Roman" w:hAnsi="Times New Roman" w:cs="Times New Roman"/>
          <w:b/>
          <w:bCs/>
          <w:lang w:val="ru-RU"/>
        </w:rPr>
        <w:t>обязана предоставить доказательства, подтверждающие этот факт</w:t>
      </w:r>
      <w:r w:rsidRPr="001E34A4">
        <w:rPr>
          <w:rFonts w:ascii="Times New Roman" w:hAnsi="Times New Roman" w:cs="Times New Roman"/>
          <w:lang w:val="ru-RU"/>
        </w:rPr>
        <w:t xml:space="preserve"> (ст. 232 ГПК).</w:t>
      </w:r>
    </w:p>
    <w:p w14:paraId="541E074B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E79F19A" w14:textId="30136EBB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  <w:lang w:val="ru-RU"/>
        </w:rPr>
        <w:t xml:space="preserve">Не требуют доказывания </w:t>
      </w:r>
      <w:r w:rsidRPr="001E34A4">
        <w:rPr>
          <w:rFonts w:ascii="Times New Roman" w:hAnsi="Times New Roman" w:cs="Times New Roman"/>
          <w:b/>
          <w:bCs/>
          <w:lang w:val="ru-RU"/>
        </w:rPr>
        <w:t>общеизвестные факты</w:t>
      </w:r>
      <w:r w:rsidRPr="001E34A4">
        <w:rPr>
          <w:rFonts w:ascii="Times New Roman" w:hAnsi="Times New Roman" w:cs="Times New Roman"/>
          <w:lang w:val="ru-RU"/>
        </w:rPr>
        <w:t>, прич</w:t>
      </w:r>
      <w:r>
        <w:rPr>
          <w:rFonts w:ascii="Times New Roman" w:hAnsi="Times New Roman" w:cs="Times New Roman"/>
          <w:lang w:val="ru-RU"/>
        </w:rPr>
        <w:t>е</w:t>
      </w:r>
      <w:r w:rsidRPr="001E34A4">
        <w:rPr>
          <w:rFonts w:ascii="Times New Roman" w:hAnsi="Times New Roman" w:cs="Times New Roman"/>
          <w:lang w:val="ru-RU"/>
        </w:rPr>
        <w:t xml:space="preserve">м суд принимает их во внимание даже без ссылки на них </w:t>
      </w:r>
      <w:r w:rsidR="001834D3">
        <w:rPr>
          <w:rFonts w:ascii="Times New Roman" w:hAnsi="Times New Roman" w:cs="Times New Roman"/>
          <w:lang w:val="ru-RU"/>
        </w:rPr>
        <w:t>от</w:t>
      </w:r>
      <w:r w:rsidRPr="001E34A4">
        <w:rPr>
          <w:rFonts w:ascii="Times New Roman" w:hAnsi="Times New Roman" w:cs="Times New Roman"/>
          <w:lang w:val="ru-RU"/>
        </w:rPr>
        <w:t xml:space="preserve"> сторон. Не требуют доказывания также </w:t>
      </w:r>
      <w:r w:rsidRPr="001E34A4">
        <w:rPr>
          <w:rFonts w:ascii="Times New Roman" w:hAnsi="Times New Roman" w:cs="Times New Roman"/>
          <w:b/>
          <w:bCs/>
          <w:lang w:val="ru-RU"/>
        </w:rPr>
        <w:t>факты, информация о которых является общедоступной</w:t>
      </w:r>
      <w:r w:rsidRPr="001E34A4">
        <w:rPr>
          <w:rFonts w:ascii="Times New Roman" w:hAnsi="Times New Roman" w:cs="Times New Roman"/>
          <w:lang w:val="ru-RU"/>
        </w:rPr>
        <w:t>, а также факты, известные суду по службе (ст. 228 ГПК).</w:t>
      </w:r>
    </w:p>
    <w:p w14:paraId="31CDFA9B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736778F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  <w:lang w:val="ru-RU"/>
        </w:rPr>
        <w:t xml:space="preserve">Не требуют доказывания </w:t>
      </w:r>
      <w:r w:rsidRPr="001E34A4">
        <w:rPr>
          <w:rFonts w:ascii="Times New Roman" w:hAnsi="Times New Roman" w:cs="Times New Roman"/>
          <w:b/>
          <w:bCs/>
          <w:lang w:val="ru-RU"/>
        </w:rPr>
        <w:t>факты, признанные в ходе производства</w:t>
      </w:r>
      <w:r w:rsidRPr="001E34A4">
        <w:rPr>
          <w:rFonts w:ascii="Times New Roman" w:hAnsi="Times New Roman" w:cs="Times New Roman"/>
          <w:lang w:val="ru-RU"/>
        </w:rPr>
        <w:t xml:space="preserve"> противоположной стороной, если такое признание не вызывает сомнений (ст. 229 ГПК).</w:t>
      </w:r>
    </w:p>
    <w:p w14:paraId="0060804C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F95A841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  <w:lang w:val="ru-RU"/>
        </w:rPr>
        <w:t xml:space="preserve">Если </w:t>
      </w:r>
      <w:r w:rsidRPr="001E34A4">
        <w:rPr>
          <w:rFonts w:ascii="Times New Roman" w:hAnsi="Times New Roman" w:cs="Times New Roman"/>
          <w:b/>
          <w:bCs/>
          <w:lang w:val="ru-RU"/>
        </w:rPr>
        <w:t>сторона не высказывается по поводу утверждений противоположной стороны о фактах</w:t>
      </w:r>
      <w:r w:rsidRPr="001E34A4">
        <w:rPr>
          <w:rFonts w:ascii="Times New Roman" w:hAnsi="Times New Roman" w:cs="Times New Roman"/>
          <w:lang w:val="ru-RU"/>
        </w:rPr>
        <w:t>, суд, учитывая результаты всего разбирательства, может признать эти факты установленными (ст. 230 ГПК).</w:t>
      </w:r>
    </w:p>
    <w:p w14:paraId="0FC700F2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B649065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</w:rPr>
        <w:t>XIV</w:t>
      </w:r>
      <w:r w:rsidRPr="001E34A4">
        <w:rPr>
          <w:rFonts w:ascii="Times New Roman" w:hAnsi="Times New Roman" w:cs="Times New Roman"/>
          <w:lang w:val="ru-RU"/>
        </w:rPr>
        <w:t xml:space="preserve">. Стороны и участники производства обязаны совершать процессуальные действия в соответствии </w:t>
      </w:r>
      <w:r w:rsidRPr="001E34A4">
        <w:rPr>
          <w:rFonts w:ascii="Times New Roman" w:hAnsi="Times New Roman" w:cs="Times New Roman"/>
          <w:b/>
          <w:bCs/>
          <w:lang w:val="ru-RU"/>
        </w:rPr>
        <w:t>с добрыми нравами</w:t>
      </w:r>
      <w:r w:rsidRPr="001E34A4">
        <w:rPr>
          <w:rFonts w:ascii="Times New Roman" w:hAnsi="Times New Roman" w:cs="Times New Roman"/>
          <w:lang w:val="ru-RU"/>
        </w:rPr>
        <w:t>, давать объяснения относительно обстоятельств дела в соответствии с истиной и без утаивания каких-либо сведений, а также представлять доказательства (ст. 3 ГПК).</w:t>
      </w:r>
    </w:p>
    <w:p w14:paraId="102C8142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C0430CE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  <w:lang w:val="ru-RU"/>
        </w:rPr>
        <w:t>Сторонам и участникам процесса запрещается пользоваться предоставленными им процессуальными правами вопреки цели, для которой они установлены (</w:t>
      </w:r>
      <w:r w:rsidRPr="001E34A4">
        <w:rPr>
          <w:rFonts w:ascii="Times New Roman" w:hAnsi="Times New Roman" w:cs="Times New Roman"/>
          <w:b/>
          <w:bCs/>
          <w:lang w:val="ru-RU"/>
        </w:rPr>
        <w:t>злоупотребление процессуальным правом</w:t>
      </w:r>
      <w:r w:rsidRPr="001E34A4">
        <w:rPr>
          <w:rFonts w:ascii="Times New Roman" w:hAnsi="Times New Roman" w:cs="Times New Roman"/>
          <w:lang w:val="ru-RU"/>
        </w:rPr>
        <w:t>) (ст. 4¹ ГПК).</w:t>
      </w:r>
    </w:p>
    <w:p w14:paraId="6506893D" w14:textId="77777777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BA147FF" w14:textId="1F74E5C2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</w:rPr>
        <w:t>XV</w:t>
      </w:r>
      <w:r w:rsidRPr="001E34A4">
        <w:rPr>
          <w:rFonts w:ascii="Times New Roman" w:hAnsi="Times New Roman" w:cs="Times New Roman"/>
          <w:lang w:val="ru-RU"/>
        </w:rPr>
        <w:t xml:space="preserve">. </w:t>
      </w:r>
      <w:r w:rsidRPr="001E34A4">
        <w:rPr>
          <w:rFonts w:ascii="Times New Roman" w:hAnsi="Times New Roman" w:cs="Times New Roman"/>
          <w:b/>
          <w:bCs/>
          <w:lang w:val="ru-RU"/>
        </w:rPr>
        <w:t>Неявка стороны на судебное заседание</w:t>
      </w:r>
      <w:r w:rsidRPr="001E34A4">
        <w:rPr>
          <w:rFonts w:ascii="Times New Roman" w:hAnsi="Times New Roman" w:cs="Times New Roman"/>
          <w:lang w:val="ru-RU"/>
        </w:rPr>
        <w:t xml:space="preserve"> не препятствует рассмотрению дела. Если сторона не явилась по </w:t>
      </w:r>
      <w:r>
        <w:rPr>
          <w:rFonts w:ascii="Times New Roman" w:hAnsi="Times New Roman" w:cs="Times New Roman"/>
          <w:lang w:val="ru-RU"/>
        </w:rPr>
        <w:t>повестке из</w:t>
      </w:r>
      <w:r w:rsidRPr="001E34A4">
        <w:rPr>
          <w:rFonts w:ascii="Times New Roman" w:hAnsi="Times New Roman" w:cs="Times New Roman"/>
          <w:lang w:val="ru-RU"/>
        </w:rPr>
        <w:t xml:space="preserve"> суда и не оправдала свою неявку, на не</w:t>
      </w:r>
      <w:r>
        <w:rPr>
          <w:rFonts w:ascii="Times New Roman" w:hAnsi="Times New Roman" w:cs="Times New Roman"/>
          <w:lang w:val="ru-RU"/>
        </w:rPr>
        <w:t>е</w:t>
      </w:r>
      <w:r w:rsidRPr="001E34A4">
        <w:rPr>
          <w:rFonts w:ascii="Times New Roman" w:hAnsi="Times New Roman" w:cs="Times New Roman"/>
          <w:lang w:val="ru-RU"/>
        </w:rPr>
        <w:t xml:space="preserve"> могут быть возложены судебные расходы (п. 1</w:t>
      </w:r>
      <w:r>
        <w:rPr>
          <w:rFonts w:ascii="Times New Roman" w:hAnsi="Times New Roman" w:cs="Times New Roman"/>
          <w:lang w:val="ru-RU"/>
        </w:rPr>
        <w:t xml:space="preserve"> </w:t>
      </w:r>
      <w:r w:rsidRPr="001E34A4">
        <w:rPr>
          <w:rFonts w:ascii="Times New Roman" w:hAnsi="Times New Roman" w:cs="Times New Roman"/>
          <w:lang w:val="ru-RU"/>
        </w:rPr>
        <w:t xml:space="preserve">§ 3 ст. 103 ГПК). </w:t>
      </w:r>
      <w:r w:rsidRPr="001E34A4">
        <w:rPr>
          <w:rFonts w:ascii="Times New Roman" w:hAnsi="Times New Roman" w:cs="Times New Roman"/>
          <w:b/>
          <w:bCs/>
          <w:lang w:val="ru-RU"/>
        </w:rPr>
        <w:t>Оправдание неявки по причине болезни сторон</w:t>
      </w:r>
      <w:r w:rsidRPr="001E34A4">
        <w:rPr>
          <w:rFonts w:ascii="Times New Roman" w:hAnsi="Times New Roman" w:cs="Times New Roman"/>
          <w:lang w:val="ru-RU"/>
        </w:rPr>
        <w:t xml:space="preserve">, их законных представителей, представителей, свидетелей и иных участников процесса </w:t>
      </w:r>
      <w:r w:rsidRPr="001E34A4">
        <w:rPr>
          <w:rFonts w:ascii="Times New Roman" w:hAnsi="Times New Roman" w:cs="Times New Roman"/>
          <w:b/>
          <w:bCs/>
          <w:lang w:val="ru-RU"/>
        </w:rPr>
        <w:t>требует представления справки</w:t>
      </w:r>
      <w:r w:rsidRPr="001E34A4">
        <w:rPr>
          <w:rFonts w:ascii="Times New Roman" w:hAnsi="Times New Roman" w:cs="Times New Roman"/>
          <w:lang w:val="ru-RU"/>
        </w:rPr>
        <w:t xml:space="preserve">, подтверждающей невозможность явки по </w:t>
      </w:r>
      <w:r>
        <w:rPr>
          <w:rFonts w:ascii="Times New Roman" w:hAnsi="Times New Roman" w:cs="Times New Roman"/>
          <w:lang w:val="ru-RU"/>
        </w:rPr>
        <w:t xml:space="preserve">повестке </w:t>
      </w:r>
      <w:r w:rsidRPr="001E34A4">
        <w:rPr>
          <w:rFonts w:ascii="Times New Roman" w:hAnsi="Times New Roman" w:cs="Times New Roman"/>
          <w:lang w:val="ru-RU"/>
        </w:rPr>
        <w:t xml:space="preserve">или уведомлению суда, </w:t>
      </w:r>
      <w:r w:rsidRPr="001E34A4">
        <w:rPr>
          <w:rFonts w:ascii="Times New Roman" w:hAnsi="Times New Roman" w:cs="Times New Roman"/>
          <w:b/>
          <w:bCs/>
          <w:lang w:val="ru-RU"/>
        </w:rPr>
        <w:t>выданной судебным врачом</w:t>
      </w:r>
      <w:r w:rsidRPr="001E34A4">
        <w:rPr>
          <w:rFonts w:ascii="Times New Roman" w:hAnsi="Times New Roman" w:cs="Times New Roman"/>
          <w:lang w:val="ru-RU"/>
        </w:rPr>
        <w:t xml:space="preserve"> (§ 1 ст. 214¹ ГПК).</w:t>
      </w:r>
    </w:p>
    <w:p w14:paraId="5BC1C33E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553BE07" w14:textId="5F8CA99D" w:rsid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</w:rPr>
        <w:t>XVI</w:t>
      </w:r>
      <w:r w:rsidRPr="001E34A4">
        <w:rPr>
          <w:rFonts w:ascii="Times New Roman" w:hAnsi="Times New Roman" w:cs="Times New Roman"/>
          <w:lang w:val="ru-RU"/>
        </w:rPr>
        <w:t xml:space="preserve">. Сторона должна </w:t>
      </w:r>
      <w:r w:rsidRPr="001E34A4">
        <w:rPr>
          <w:rFonts w:ascii="Times New Roman" w:hAnsi="Times New Roman" w:cs="Times New Roman"/>
          <w:b/>
          <w:bCs/>
          <w:lang w:val="ru-RU"/>
        </w:rPr>
        <w:t>обратить внимание суда на нарушение процессуальных норм</w:t>
      </w:r>
      <w:r w:rsidRPr="001E34A4">
        <w:rPr>
          <w:rFonts w:ascii="Times New Roman" w:hAnsi="Times New Roman" w:cs="Times New Roman"/>
          <w:lang w:val="ru-RU"/>
        </w:rPr>
        <w:t>, заявив о внесении соответствующего замечания в протокол. Замечание может быть заявлено не позднее следующего заседания (§ 1 ст. 162 ГПК).</w:t>
      </w:r>
    </w:p>
    <w:p w14:paraId="5306B464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8ADFBD1" w14:textId="705D4FFA" w:rsidR="001E34A4" w:rsidRPr="000029A8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</w:rPr>
        <w:t>XVII</w:t>
      </w:r>
      <w:r w:rsidRPr="001E34A4">
        <w:rPr>
          <w:rFonts w:ascii="Times New Roman" w:hAnsi="Times New Roman" w:cs="Times New Roman"/>
          <w:lang w:val="ru-RU"/>
        </w:rPr>
        <w:t xml:space="preserve">. Стороны и их представители </w:t>
      </w:r>
      <w:r w:rsidRPr="001E34A4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своего места жительства</w:t>
      </w:r>
      <w:r w:rsidRPr="001E34A4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Pr="001E34A4">
        <w:rPr>
          <w:rFonts w:ascii="Times New Roman" w:hAnsi="Times New Roman" w:cs="Times New Roman"/>
          <w:b/>
          <w:bCs/>
          <w:lang w:val="ru-RU"/>
        </w:rPr>
        <w:t>местонахождения</w:t>
      </w:r>
      <w:r w:rsidRPr="001E34A4">
        <w:rPr>
          <w:rFonts w:ascii="Times New Roman" w:hAnsi="Times New Roman" w:cs="Times New Roman"/>
          <w:lang w:val="ru-RU"/>
        </w:rPr>
        <w:t>. 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E34A4">
        <w:rPr>
          <w:rFonts w:ascii="Times New Roman" w:hAnsi="Times New Roman" w:cs="Times New Roman"/>
          <w:lang w:val="ru-RU"/>
        </w:rPr>
        <w:t xml:space="preserve">нным в </w:t>
      </w:r>
      <w:r w:rsidRPr="0008737D">
        <w:rPr>
          <w:rFonts w:ascii="Times New Roman" w:hAnsi="Times New Roman" w:cs="Times New Roman"/>
          <w:b/>
          <w:bCs/>
        </w:rPr>
        <w:t>CEIDG</w:t>
      </w:r>
      <w:r w:rsidRPr="001E34A4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вручения, указанного в этом реестре.</w:t>
      </w:r>
    </w:p>
    <w:p w14:paraId="7B116D6C" w14:textId="77777777" w:rsidR="0008737D" w:rsidRPr="000029A8" w:rsidRDefault="0008737D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5A262A2" w14:textId="397573CC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E34A4">
        <w:rPr>
          <w:rFonts w:ascii="Times New Roman" w:hAnsi="Times New Roman" w:cs="Times New Roman"/>
          <w:lang w:val="ru-RU"/>
        </w:rPr>
        <w:t>В случае неисполнения указанных обязанностей</w:t>
      </w:r>
      <w:r w:rsidR="0008737D" w:rsidRPr="0008737D">
        <w:rPr>
          <w:rFonts w:ascii="Times New Roman" w:hAnsi="Times New Roman" w:cs="Times New Roman"/>
          <w:lang w:val="ru-RU"/>
        </w:rPr>
        <w:t>,</w:t>
      </w:r>
      <w:r w:rsidRPr="001E34A4">
        <w:rPr>
          <w:rFonts w:ascii="Times New Roman" w:hAnsi="Times New Roman" w:cs="Times New Roman"/>
          <w:lang w:val="ru-RU"/>
        </w:rPr>
        <w:t xml:space="preserve"> судебное письмо оставляется в материалах дела </w:t>
      </w:r>
      <w:r w:rsidR="0008737D">
        <w:rPr>
          <w:rFonts w:ascii="Times New Roman" w:hAnsi="Times New Roman" w:cs="Times New Roman"/>
          <w:lang w:val="ru-RU"/>
        </w:rPr>
        <w:t>и считается врученным</w:t>
      </w:r>
      <w:r w:rsidRPr="001E34A4">
        <w:rPr>
          <w:rFonts w:ascii="Times New Roman" w:hAnsi="Times New Roman" w:cs="Times New Roman"/>
          <w:lang w:val="ru-RU"/>
        </w:rPr>
        <w:t xml:space="preserve">, </w:t>
      </w:r>
      <w:r w:rsidR="0008737D">
        <w:rPr>
          <w:rFonts w:ascii="Times New Roman" w:hAnsi="Times New Roman" w:cs="Times New Roman"/>
          <w:lang w:val="ru-RU"/>
        </w:rPr>
        <w:t>за исключением случаев, если</w:t>
      </w:r>
      <w:r w:rsidRPr="001E34A4">
        <w:rPr>
          <w:rFonts w:ascii="Times New Roman" w:hAnsi="Times New Roman" w:cs="Times New Roman"/>
          <w:lang w:val="ru-RU"/>
        </w:rPr>
        <w:t xml:space="preserve"> новый адрес известен суду (</w:t>
      </w:r>
      <w:r w:rsidR="0008737D" w:rsidRPr="001E34A4">
        <w:rPr>
          <w:rFonts w:ascii="Times New Roman" w:hAnsi="Times New Roman" w:cs="Times New Roman"/>
          <w:lang w:val="ru-RU"/>
        </w:rPr>
        <w:t xml:space="preserve">§ 2 </w:t>
      </w:r>
      <w:r w:rsidRPr="001E34A4">
        <w:rPr>
          <w:rFonts w:ascii="Times New Roman" w:hAnsi="Times New Roman" w:cs="Times New Roman"/>
          <w:lang w:val="ru-RU"/>
        </w:rPr>
        <w:t>ст. 136 ГПК).</w:t>
      </w:r>
    </w:p>
    <w:p w14:paraId="153503F2" w14:textId="77777777" w:rsidR="001E34A4" w:rsidRPr="001E34A4" w:rsidRDefault="001E34A4" w:rsidP="001E34A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84D555A" w14:textId="77777777" w:rsidR="001E34A4" w:rsidRPr="00C274B4" w:rsidRDefault="001E34A4" w:rsidP="00C274B4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869C666" w14:textId="77777777" w:rsidR="00C274B4" w:rsidRPr="00B04D98" w:rsidRDefault="00C274B4" w:rsidP="00B04D98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FFBDA23" w14:textId="77777777" w:rsidR="00B04D98" w:rsidRPr="00B04D98" w:rsidRDefault="00B04D98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C415BC2" w14:textId="77777777" w:rsidR="0022427C" w:rsidRPr="0022427C" w:rsidRDefault="0022427C" w:rsidP="0022427C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7CDB922" w14:textId="77777777" w:rsidR="0022427C" w:rsidRPr="0022427C" w:rsidRDefault="0022427C" w:rsidP="009D1196">
      <w:pPr>
        <w:pStyle w:val="Bezodstpw"/>
        <w:rPr>
          <w:rFonts w:ascii="Times New Roman" w:hAnsi="Times New Roman" w:cs="Times New Roman"/>
          <w:lang w:val="ru-RU"/>
        </w:rPr>
      </w:pPr>
    </w:p>
    <w:sectPr w:rsidR="0022427C" w:rsidRPr="0022427C" w:rsidSect="009D11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65D0" w14:textId="77777777" w:rsidR="0096119E" w:rsidRDefault="0096119E" w:rsidP="0096119E">
      <w:pPr>
        <w:spacing w:after="0" w:line="240" w:lineRule="auto"/>
      </w:pPr>
      <w:r>
        <w:separator/>
      </w:r>
    </w:p>
  </w:endnote>
  <w:endnote w:type="continuationSeparator" w:id="0">
    <w:p w14:paraId="1FC60306" w14:textId="77777777" w:rsidR="0096119E" w:rsidRDefault="0096119E" w:rsidP="0096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7A3A" w14:textId="77777777" w:rsidR="0096119E" w:rsidRDefault="0096119E" w:rsidP="0096119E">
      <w:pPr>
        <w:spacing w:after="0" w:line="240" w:lineRule="auto"/>
      </w:pPr>
      <w:r>
        <w:separator/>
      </w:r>
    </w:p>
  </w:footnote>
  <w:footnote w:type="continuationSeparator" w:id="0">
    <w:p w14:paraId="2007F26C" w14:textId="77777777" w:rsidR="0096119E" w:rsidRDefault="0096119E" w:rsidP="00961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D1196"/>
    <w:rsid w:val="000029A8"/>
    <w:rsid w:val="00026BEE"/>
    <w:rsid w:val="0008737D"/>
    <w:rsid w:val="000C43F0"/>
    <w:rsid w:val="00105155"/>
    <w:rsid w:val="00117267"/>
    <w:rsid w:val="00163457"/>
    <w:rsid w:val="001834D3"/>
    <w:rsid w:val="001E34A4"/>
    <w:rsid w:val="0022427C"/>
    <w:rsid w:val="004A38BC"/>
    <w:rsid w:val="005A2F7C"/>
    <w:rsid w:val="006653D6"/>
    <w:rsid w:val="008F5E53"/>
    <w:rsid w:val="0096119E"/>
    <w:rsid w:val="009D1196"/>
    <w:rsid w:val="00B04D98"/>
    <w:rsid w:val="00B85999"/>
    <w:rsid w:val="00C274B4"/>
    <w:rsid w:val="00D3516D"/>
    <w:rsid w:val="00D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D4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1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1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1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1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19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D119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19E"/>
  </w:style>
  <w:style w:type="paragraph" w:styleId="Stopka">
    <w:name w:val="footer"/>
    <w:basedOn w:val="Normalny"/>
    <w:link w:val="StopkaZnak"/>
    <w:uiPriority w:val="99"/>
    <w:unhideWhenUsed/>
    <w:rsid w:val="0096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2496</Words>
  <Characters>15754</Characters>
  <Application>Microsoft Office Word</Application>
  <DocSecurity>0</DocSecurity>
  <Lines>286</Lines>
  <Paragraphs>51</Paragraphs>
  <ScaleCrop>false</ScaleCrop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2026-04-10T10:44:00Z</dcterms:created>
  <dcterms:modified xsi:type="dcterms:W3CDTF">2026-04-10T10:44:00Z</dcterms:modified>
</cp:coreProperties>
</file>