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0F94" w14:textId="77777777" w:rsidR="003C7CF8" w:rsidRPr="003C7CF8" w:rsidRDefault="003C7CF8" w:rsidP="003C7CF8"/>
    <w:p w14:paraId="5C6181A6" w14:textId="77777777" w:rsidR="003C7CF8" w:rsidRDefault="003C7CF8" w:rsidP="003C7CF8">
      <w:pPr>
        <w:ind w:left="2832" w:firstLine="708"/>
        <w:rPr>
          <w:b/>
          <w:bCs/>
          <w:u w:val="single"/>
        </w:rPr>
      </w:pPr>
      <w:r w:rsidRPr="003C7CF8">
        <w:rPr>
          <w:b/>
          <w:bCs/>
          <w:u w:val="single"/>
        </w:rPr>
        <w:t>Petycja elektroniczna</w:t>
      </w:r>
    </w:p>
    <w:p w14:paraId="1A27C1CF" w14:textId="77777777" w:rsidR="003C7CF8" w:rsidRPr="003C7CF8" w:rsidRDefault="003C7CF8" w:rsidP="003C7CF8">
      <w:pPr>
        <w:ind w:left="2832" w:firstLine="708"/>
      </w:pPr>
    </w:p>
    <w:p w14:paraId="23B791E7" w14:textId="77777777" w:rsidR="003C7CF8" w:rsidRPr="003C7CF8" w:rsidRDefault="003C7CF8" w:rsidP="003C7CF8">
      <w:r w:rsidRPr="003C7CF8">
        <w:rPr>
          <w:i/>
          <w:iCs/>
        </w:rPr>
        <w:t>w trybie Ustawy o petycjach z dnia 11 lipca 2014 roku (tj. Dz. U. 2018 poz. 870) p</w:t>
      </w:r>
      <w:r w:rsidRPr="003C7CF8">
        <w:rPr>
          <w:b/>
          <w:bCs/>
        </w:rPr>
        <w:t>rzekładam postulat w sprawie lepszej informacji kontaktowych stron postępowania sądowego, orzeczniczego, administracyjnego. </w:t>
      </w:r>
    </w:p>
    <w:p w14:paraId="5465012A" w14:textId="77777777" w:rsidR="003C7CF8" w:rsidRPr="003C7CF8" w:rsidRDefault="003C7CF8" w:rsidP="003C7CF8"/>
    <w:p w14:paraId="41EA9594" w14:textId="77777777" w:rsidR="003C7CF8" w:rsidRPr="003C7CF8" w:rsidRDefault="003C7CF8" w:rsidP="003C7CF8">
      <w:r w:rsidRPr="003C7CF8">
        <w:rPr>
          <w:b/>
          <w:bCs/>
        </w:rPr>
        <w:t>Organ telefonicznie powiadamia osobę o decyzji, orzeczeniu. Osoba wybiera formę odbioru orzeczenia, decyzji: </w:t>
      </w:r>
    </w:p>
    <w:p w14:paraId="5F792921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tradycyjnie listownie (listem zwykłym)</w:t>
      </w:r>
    </w:p>
    <w:p w14:paraId="462BB313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tradycyjnie listownie (listem poleconym)</w:t>
      </w:r>
    </w:p>
    <w:p w14:paraId="1581C2D0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tradycyjnie listownie (na dane pełnomocnika lub osoby wyznaczonej)</w:t>
      </w:r>
    </w:p>
    <w:p w14:paraId="2E1B500C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tradycyjnie listownie (do rąk własnych)</w:t>
      </w:r>
    </w:p>
    <w:p w14:paraId="68DAB5D2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tradycyjnie listownie (adres pobytu, adres przejezdny, okolicznościowy) np. wakacje, urlop, szpital, odwiedziny</w:t>
      </w:r>
    </w:p>
    <w:p w14:paraId="297E34D9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odczytanie telefoniczne</w:t>
      </w:r>
    </w:p>
    <w:p w14:paraId="69BE3076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w placówce osobiście lub upoważniona osoba</w:t>
      </w:r>
    </w:p>
    <w:p w14:paraId="40561195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w placówce (MOPS / GOPS / Komisariat)</w:t>
      </w:r>
    </w:p>
    <w:p w14:paraId="40ED5E7D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w skrytce pocztowej lub paczkomacie</w:t>
      </w:r>
    </w:p>
    <w:p w14:paraId="6D4EC7AF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przez system wewnętrzny</w:t>
      </w:r>
    </w:p>
    <w:p w14:paraId="024F8275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przez konto indywidualne w urzędzie</w:t>
      </w:r>
    </w:p>
    <w:p w14:paraId="3F4C7BF9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przez E-PUAP</w:t>
      </w:r>
    </w:p>
    <w:p w14:paraId="743CE582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 xml:space="preserve">przez </w:t>
      </w:r>
      <w:proofErr w:type="spellStart"/>
      <w:r w:rsidRPr="003C7CF8">
        <w:rPr>
          <w:i/>
          <w:iCs/>
        </w:rPr>
        <w:t>mms</w:t>
      </w:r>
      <w:proofErr w:type="spellEnd"/>
      <w:r w:rsidRPr="003C7CF8">
        <w:rPr>
          <w:i/>
          <w:iCs/>
        </w:rPr>
        <w:t xml:space="preserve"> lub fax </w:t>
      </w:r>
    </w:p>
    <w:p w14:paraId="5F3DAC34" w14:textId="77777777" w:rsidR="003C7CF8" w:rsidRPr="003C7CF8" w:rsidRDefault="003C7CF8" w:rsidP="003C7CF8">
      <w:pPr>
        <w:numPr>
          <w:ilvl w:val="0"/>
          <w:numId w:val="1"/>
        </w:numPr>
      </w:pPr>
      <w:r w:rsidRPr="003C7CF8">
        <w:rPr>
          <w:i/>
          <w:iCs/>
        </w:rPr>
        <w:t>przez maila bez lub z hasłem </w:t>
      </w:r>
    </w:p>
    <w:p w14:paraId="39E8D178" w14:textId="77777777" w:rsidR="003C7CF8" w:rsidRDefault="003C7CF8"/>
    <w:sectPr w:rsidR="003C7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2E3F"/>
    <w:multiLevelType w:val="multilevel"/>
    <w:tmpl w:val="83E0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231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F8"/>
    <w:rsid w:val="0016619A"/>
    <w:rsid w:val="003C7CF8"/>
    <w:rsid w:val="008E1F5A"/>
    <w:rsid w:val="00D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CE83"/>
  <w15:chartTrackingRefBased/>
  <w15:docId w15:val="{3B2FB1AB-214B-437A-AB29-8FF2356F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C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C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C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C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C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 Joanna  (DPK)</dc:creator>
  <cp:keywords/>
  <dc:description/>
  <cp:lastModifiedBy>Rusin Joanna  (DPK)</cp:lastModifiedBy>
  <cp:revision>1</cp:revision>
  <dcterms:created xsi:type="dcterms:W3CDTF">2025-10-07T07:03:00Z</dcterms:created>
  <dcterms:modified xsi:type="dcterms:W3CDTF">2025-10-07T07:33:00Z</dcterms:modified>
</cp:coreProperties>
</file>