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EF2AE" w14:textId="39D5C6C9" w:rsidR="001B1514" w:rsidRDefault="001B1514" w:rsidP="00214F0F">
      <w:pPr>
        <w:spacing w:after="0" w:line="276" w:lineRule="auto"/>
        <w:jc w:val="center"/>
        <w:rPr>
          <w:rFonts w:cstheme="minorHAnsi"/>
          <w:b/>
          <w:sz w:val="32"/>
          <w:szCs w:val="32"/>
        </w:rPr>
      </w:pPr>
      <w:r w:rsidRPr="00214F0F">
        <w:rPr>
          <w:rFonts w:cstheme="minorHAnsi"/>
          <w:b/>
          <w:sz w:val="32"/>
          <w:szCs w:val="32"/>
        </w:rPr>
        <w:t>Opis przedmiotu zamówienia</w:t>
      </w:r>
    </w:p>
    <w:p w14:paraId="66A6D604" w14:textId="1F0BC0C3" w:rsidR="001606F7" w:rsidRPr="00214F0F" w:rsidRDefault="00814426" w:rsidP="00214F0F">
      <w:pPr>
        <w:spacing w:after="0" w:line="276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Obsługa </w:t>
      </w:r>
      <w:r w:rsidR="00CB5FA4">
        <w:rPr>
          <w:rFonts w:cstheme="minorHAnsi"/>
          <w:b/>
          <w:sz w:val="32"/>
          <w:szCs w:val="32"/>
        </w:rPr>
        <w:t>audio-</w:t>
      </w:r>
      <w:r>
        <w:rPr>
          <w:rFonts w:cstheme="minorHAnsi"/>
          <w:b/>
          <w:sz w:val="32"/>
          <w:szCs w:val="32"/>
        </w:rPr>
        <w:t xml:space="preserve">wideo Wydarzeń </w:t>
      </w:r>
      <w:r w:rsidR="001606F7">
        <w:rPr>
          <w:rFonts w:cstheme="minorHAnsi"/>
          <w:b/>
          <w:sz w:val="32"/>
          <w:szCs w:val="32"/>
        </w:rPr>
        <w:t>cz. I</w:t>
      </w:r>
    </w:p>
    <w:p w14:paraId="30913311" w14:textId="77777777" w:rsidR="00214F0F" w:rsidRPr="00214F0F" w:rsidRDefault="00214F0F" w:rsidP="00214F0F">
      <w:pPr>
        <w:spacing w:after="0" w:line="276" w:lineRule="auto"/>
        <w:rPr>
          <w:rFonts w:cstheme="minorHAnsi"/>
          <w:b/>
        </w:rPr>
      </w:pPr>
    </w:p>
    <w:p w14:paraId="5D79FF94" w14:textId="249FA6DF" w:rsidR="00A31520" w:rsidRPr="006E2508" w:rsidRDefault="00A3152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 xml:space="preserve">Przedmiotem zamówienia jest </w:t>
      </w:r>
      <w:r w:rsidR="003A1635">
        <w:rPr>
          <w:rFonts w:cstheme="minorHAnsi"/>
        </w:rPr>
        <w:t>o</w:t>
      </w:r>
      <w:r w:rsidR="00D141AC">
        <w:rPr>
          <w:rFonts w:cstheme="minorHAnsi"/>
        </w:rPr>
        <w:t xml:space="preserve">bsługa </w:t>
      </w:r>
      <w:r w:rsidR="00CB5FA4">
        <w:rPr>
          <w:rFonts w:cstheme="minorHAnsi"/>
        </w:rPr>
        <w:t>audio-</w:t>
      </w:r>
      <w:r w:rsidRPr="006E2508">
        <w:rPr>
          <w:rFonts w:cstheme="minorHAnsi"/>
        </w:rPr>
        <w:t xml:space="preserve">wideo Wydarzeń we wskazanych przez Zamawiającego lokalizacjach </w:t>
      </w:r>
      <w:r w:rsidR="006E2508" w:rsidRPr="006E2508">
        <w:rPr>
          <w:rFonts w:cstheme="minorHAnsi"/>
        </w:rPr>
        <w:t>(</w:t>
      </w:r>
      <w:r w:rsidR="00D141AC">
        <w:rPr>
          <w:rFonts w:cstheme="minorHAnsi"/>
        </w:rPr>
        <w:t>pkt 7</w:t>
      </w:r>
      <w:r w:rsidR="006E2508" w:rsidRPr="006E2508">
        <w:rPr>
          <w:rFonts w:cstheme="minorHAnsi"/>
        </w:rPr>
        <w:t>)</w:t>
      </w:r>
      <w:r w:rsidR="00D141AC">
        <w:rPr>
          <w:rFonts w:cstheme="minorHAnsi"/>
        </w:rPr>
        <w:t xml:space="preserve"> </w:t>
      </w:r>
      <w:r w:rsidRPr="006E2508">
        <w:rPr>
          <w:rFonts w:cstheme="minorHAnsi"/>
        </w:rPr>
        <w:t>na terenie Warszawy oraz całego kraju.</w:t>
      </w:r>
    </w:p>
    <w:p w14:paraId="2C4EC02F" w14:textId="77777777" w:rsidR="00A31520" w:rsidRPr="006E2508" w:rsidRDefault="00A3152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>Pod pojęciem Wydarzenia Zamawiający rozumie:</w:t>
      </w:r>
    </w:p>
    <w:p w14:paraId="642FA8BC" w14:textId="6F1157D4" w:rsidR="00A31520" w:rsidRPr="006E2508" w:rsidRDefault="00A31520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konferencje prasowe,</w:t>
      </w:r>
    </w:p>
    <w:p w14:paraId="409AE306" w14:textId="77777777" w:rsidR="00A31520" w:rsidRPr="006E2508" w:rsidRDefault="00A31520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inne wydarzenia organizowane przez Ministerstwo Sprawiedliwości, których obsługa zostanie zlecona przez Zamawiającego, tj. m.in.: spotkania, narady, odprawy i konferencje.</w:t>
      </w:r>
    </w:p>
    <w:p w14:paraId="0FF5C845" w14:textId="09D6BD06" w:rsidR="00214F0F" w:rsidRDefault="00A31520" w:rsidP="00AF4D86">
      <w:pPr>
        <w:spacing w:after="0"/>
        <w:ind w:firstLine="360"/>
        <w:jc w:val="both"/>
        <w:rPr>
          <w:rFonts w:cstheme="minorHAnsi"/>
        </w:rPr>
      </w:pPr>
      <w:r w:rsidRPr="006E2508">
        <w:rPr>
          <w:rFonts w:cstheme="minorHAnsi"/>
        </w:rPr>
        <w:t>zwan</w:t>
      </w:r>
      <w:r w:rsidR="00D141AC">
        <w:rPr>
          <w:rFonts w:cstheme="minorHAnsi"/>
        </w:rPr>
        <w:t xml:space="preserve">e </w:t>
      </w:r>
      <w:r w:rsidRPr="006E2508">
        <w:rPr>
          <w:rFonts w:cstheme="minorHAnsi"/>
        </w:rPr>
        <w:t>dalej łącznie „Wydarzeniami”.</w:t>
      </w:r>
    </w:p>
    <w:p w14:paraId="70F1AFF7" w14:textId="0FAF0F79" w:rsidR="00D141AC" w:rsidRPr="00214F0F" w:rsidRDefault="00627FD1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cstheme="minorHAnsi"/>
        </w:rPr>
      </w:pPr>
      <w:r w:rsidRPr="00214F0F">
        <w:rPr>
          <w:rFonts w:cstheme="minorHAnsi"/>
        </w:rPr>
        <w:t>Termin realizacji zamówienia:</w:t>
      </w:r>
      <w:r w:rsidR="00214F0F">
        <w:rPr>
          <w:rFonts w:cstheme="minorHAnsi"/>
        </w:rPr>
        <w:t xml:space="preserve"> </w:t>
      </w:r>
      <w:r w:rsidR="002465BC">
        <w:rPr>
          <w:rFonts w:cstheme="minorHAnsi"/>
        </w:rPr>
        <w:t>1</w:t>
      </w:r>
      <w:r w:rsidR="00E9037F">
        <w:rPr>
          <w:rFonts w:cstheme="minorHAnsi"/>
        </w:rPr>
        <w:t>5</w:t>
      </w:r>
      <w:r w:rsidR="00D66F6B" w:rsidRPr="00214F0F">
        <w:rPr>
          <w:rFonts w:cstheme="minorHAnsi"/>
        </w:rPr>
        <w:t xml:space="preserve"> </w:t>
      </w:r>
      <w:r w:rsidR="00214F0F" w:rsidRPr="00214F0F">
        <w:rPr>
          <w:rFonts w:cstheme="minorHAnsi"/>
        </w:rPr>
        <w:t>miesi</w:t>
      </w:r>
      <w:r w:rsidR="002465BC">
        <w:rPr>
          <w:rFonts w:cstheme="minorHAnsi"/>
        </w:rPr>
        <w:t xml:space="preserve">ęcy </w:t>
      </w:r>
      <w:r w:rsidR="006057ED">
        <w:rPr>
          <w:rFonts w:cstheme="minorHAnsi"/>
        </w:rPr>
        <w:t>od daty zawarcia umowy</w:t>
      </w:r>
      <w:r w:rsidR="00D141AC">
        <w:rPr>
          <w:rFonts w:cstheme="minorHAnsi"/>
        </w:rPr>
        <w:t>.</w:t>
      </w:r>
      <w:r w:rsidR="00B20A2D">
        <w:rPr>
          <w:rFonts w:cstheme="minorHAnsi"/>
        </w:rPr>
        <w:t xml:space="preserve"> </w:t>
      </w:r>
    </w:p>
    <w:p w14:paraId="552C8B0C" w14:textId="77777777" w:rsidR="00A31520" w:rsidRPr="00D141AC" w:rsidRDefault="00A31520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cstheme="minorHAnsi"/>
        </w:rPr>
      </w:pPr>
      <w:r w:rsidRPr="00D141AC">
        <w:rPr>
          <w:rFonts w:cstheme="minorHAnsi"/>
        </w:rPr>
        <w:t>W ramach realizacji przedmiotu zamówienia Wykonawca zobowiązany jest do świadczenia usług obejmujących:</w:t>
      </w:r>
    </w:p>
    <w:p w14:paraId="28DF3D8D" w14:textId="404D6868" w:rsidR="00A31520" w:rsidRPr="006E2508" w:rsidRDefault="00A31520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b/>
          <w:bCs/>
        </w:rPr>
      </w:pPr>
      <w:r w:rsidRPr="006E2508">
        <w:rPr>
          <w:rFonts w:cstheme="minorHAnsi"/>
          <w:b/>
          <w:bCs/>
        </w:rPr>
        <w:t>realizację audiowizualną przebiegu Wydarzeń oraz ich transmisję on-line</w:t>
      </w:r>
      <w:r w:rsidR="003A7660">
        <w:rPr>
          <w:rFonts w:cstheme="minorHAnsi"/>
          <w:b/>
          <w:bCs/>
        </w:rPr>
        <w:t xml:space="preserve">, </w:t>
      </w:r>
      <w:r w:rsidRPr="006E2508">
        <w:rPr>
          <w:rFonts w:cstheme="minorHAnsi"/>
          <w:b/>
          <w:bCs/>
        </w:rPr>
        <w:t>obejmującą:</w:t>
      </w:r>
    </w:p>
    <w:p w14:paraId="17491D2C" w14:textId="744C8C9A" w:rsidR="00A31520" w:rsidRPr="006E2508" w:rsidRDefault="00A31520">
      <w:pPr>
        <w:pStyle w:val="Akapitzlist"/>
        <w:numPr>
          <w:ilvl w:val="0"/>
          <w:numId w:val="9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 xml:space="preserve">w zakresie realizacji audiowizualnej przebiegu Wydarzeń: nagrania dźwiękowe oraz rejestracja obrazu, na minimum dwie kamery, w tym dwie kamery z wymienną optyką, z użyciem statywów, miksera wizyjnego, </w:t>
      </w:r>
      <w:proofErr w:type="spellStart"/>
      <w:r w:rsidRPr="006E2508">
        <w:rPr>
          <w:rFonts w:cstheme="minorHAnsi"/>
        </w:rPr>
        <w:t>transkodera</w:t>
      </w:r>
      <w:proofErr w:type="spellEnd"/>
      <w:r w:rsidRPr="006E2508">
        <w:rPr>
          <w:rFonts w:cstheme="minorHAnsi"/>
        </w:rPr>
        <w:t xml:space="preserve"> wideo oraz oświetlenia</w:t>
      </w:r>
      <w:r w:rsidR="006E2508">
        <w:rPr>
          <w:rFonts w:cstheme="minorHAnsi"/>
        </w:rPr>
        <w:t>;</w:t>
      </w:r>
    </w:p>
    <w:p w14:paraId="6AF0D761" w14:textId="77777777" w:rsidR="00A31520" w:rsidRPr="006E2508" w:rsidRDefault="00A31520">
      <w:pPr>
        <w:pStyle w:val="Akapitzlist"/>
        <w:numPr>
          <w:ilvl w:val="0"/>
          <w:numId w:val="9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 xml:space="preserve">Wykonawca zapewni transmisję w jakości co najmniej FULL HD 1920x1080 pikseli, przeplot nie mniej niż 50 lub skanowanie progresywne nie mniej niż 24 </w:t>
      </w:r>
      <w:proofErr w:type="spellStart"/>
      <w:r w:rsidRPr="006E2508">
        <w:rPr>
          <w:rFonts w:cstheme="minorHAnsi"/>
        </w:rPr>
        <w:t>kl</w:t>
      </w:r>
      <w:proofErr w:type="spellEnd"/>
      <w:r w:rsidRPr="006E2508">
        <w:rPr>
          <w:rFonts w:cstheme="minorHAnsi"/>
        </w:rPr>
        <w:t>/s. Realizacja transmisji z wykorzystaniem 2 kamer operatorskich ze zmienną optyką, z możliwością przełączenia podczas wykonywania przekazu wideo</w:t>
      </w:r>
      <w:r w:rsidR="006E2508">
        <w:rPr>
          <w:rFonts w:cstheme="minorHAnsi"/>
        </w:rPr>
        <w:t>;</w:t>
      </w:r>
    </w:p>
    <w:p w14:paraId="34839F7F" w14:textId="77777777" w:rsidR="00A31520" w:rsidRPr="006E2508" w:rsidRDefault="00A31520">
      <w:pPr>
        <w:pStyle w:val="Akapitzlist"/>
        <w:numPr>
          <w:ilvl w:val="0"/>
          <w:numId w:val="9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w zakresie transmisji on-line na wskazanych platformach Internetowych, co najmniej:</w:t>
      </w:r>
    </w:p>
    <w:p w14:paraId="388A9D55" w14:textId="77777777" w:rsidR="00A31520" w:rsidRPr="006E2508" w:rsidRDefault="00A31520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streaming wideo realizowany z dwóch kamer,</w:t>
      </w:r>
    </w:p>
    <w:p w14:paraId="38C2A9AF" w14:textId="4959E2BE" w:rsidR="00331FE7" w:rsidRPr="006E2508" w:rsidRDefault="00A31520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 xml:space="preserve">transmisję na żywo z wykorzystaniem dedykowanych, ruchomych </w:t>
      </w:r>
      <w:r w:rsidR="00D96665">
        <w:rPr>
          <w:rFonts w:cstheme="minorHAnsi"/>
        </w:rPr>
        <w:t xml:space="preserve">lub statycznych </w:t>
      </w:r>
      <w:r w:rsidRPr="006E2508">
        <w:rPr>
          <w:rFonts w:cstheme="minorHAnsi"/>
        </w:rPr>
        <w:t>animacji graficznych - czołówka,</w:t>
      </w:r>
      <w:r w:rsidR="00A64D12">
        <w:rPr>
          <w:rFonts w:cstheme="minorHAnsi"/>
        </w:rPr>
        <w:t xml:space="preserve"> </w:t>
      </w:r>
      <w:proofErr w:type="spellStart"/>
      <w:r w:rsidRPr="006E2508">
        <w:rPr>
          <w:rFonts w:cstheme="minorHAnsi"/>
        </w:rPr>
        <w:t>tyłówka</w:t>
      </w:r>
      <w:proofErr w:type="spellEnd"/>
      <w:r w:rsidRPr="006E2508">
        <w:rPr>
          <w:rFonts w:cstheme="minorHAnsi"/>
        </w:rPr>
        <w:t>, przerywniki, belki podpisowe, które zostaną opracowane przez Wykonawcę na podstawie wsadu merytorycznego przekazanego przez Zamawiającego</w:t>
      </w:r>
      <w:r w:rsidR="006E2508">
        <w:rPr>
          <w:rFonts w:cstheme="minorHAnsi"/>
        </w:rPr>
        <w:t>;</w:t>
      </w:r>
    </w:p>
    <w:p w14:paraId="1EF47651" w14:textId="77777777" w:rsidR="00331FE7" w:rsidRPr="006E2508" w:rsidRDefault="00331FE7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zapewnienie możliwości podania sygnału z 3 niezależnych źródeł (mikser wideo z 3 wejściami)</w:t>
      </w:r>
      <w:r w:rsidR="006E2508">
        <w:rPr>
          <w:rFonts w:cstheme="minorHAnsi"/>
        </w:rPr>
        <w:t>;</w:t>
      </w:r>
    </w:p>
    <w:p w14:paraId="236BCFCE" w14:textId="77777777" w:rsidR="00A31520" w:rsidRPr="006E2508" w:rsidRDefault="00A3152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zapewnienie łącza (od co najmniej 2 niezależnych dostawców) do niezakłóconej transmisji na żywo z wykorzystaniem połączenia satelitarnego, stałego lub bezprzewodowego oraz inne niezbędne urządzenia, jeżeli Wykonawca uzna je za niezbędne do tego celu w tym: router przemysłowy LTE</w:t>
      </w:r>
      <w:r w:rsidR="006E2508">
        <w:rPr>
          <w:rFonts w:cstheme="minorHAnsi"/>
        </w:rPr>
        <w:t>;</w:t>
      </w:r>
    </w:p>
    <w:p w14:paraId="7A0FC529" w14:textId="77777777" w:rsidR="00A31520" w:rsidRPr="006E2508" w:rsidRDefault="006E2508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A31520" w:rsidRPr="006E2508">
        <w:rPr>
          <w:rFonts w:cstheme="minorHAnsi"/>
        </w:rPr>
        <w:t>apewnienie dopasowanego oświetlenia tj. co najmniej 2 lampy studyjne o regulowanym poziomie natężenia i zmienną barwą</w:t>
      </w:r>
      <w:r>
        <w:rPr>
          <w:rFonts w:cstheme="minorHAnsi"/>
        </w:rPr>
        <w:t>;</w:t>
      </w:r>
    </w:p>
    <w:p w14:paraId="3B05B4E8" w14:textId="02140C5A" w:rsidR="00A31520" w:rsidRPr="00454FEC" w:rsidRDefault="006E2508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A31520" w:rsidRPr="006E2508">
        <w:rPr>
          <w:rFonts w:cstheme="minorHAnsi"/>
        </w:rPr>
        <w:t xml:space="preserve">amieszczanie, na wniosek Zamawiającego, zarejestrowanych przez Wykonawcę wykonanych w ramach usługi objętej przedmiotem zamówienia materiałów audio-wideo i społecznościowych Zamawiającego (Facebook, </w:t>
      </w:r>
      <w:r w:rsidR="002465BC">
        <w:rPr>
          <w:rFonts w:cstheme="minorHAnsi"/>
        </w:rPr>
        <w:t>X</w:t>
      </w:r>
      <w:r w:rsidR="00A31520" w:rsidRPr="006E2508">
        <w:rPr>
          <w:rFonts w:cstheme="minorHAnsi"/>
        </w:rPr>
        <w:t>, YouTube, LinkedIn, Instagram) oraz na innych portalach poza dedykowanymi, z których Zamawiający może zacząć korzystać po podpisaniu umowy z Wykonawcą</w:t>
      </w:r>
      <w:r w:rsidR="003A7660">
        <w:rPr>
          <w:rFonts w:cstheme="minorHAnsi"/>
        </w:rPr>
        <w:t>.</w:t>
      </w:r>
    </w:p>
    <w:p w14:paraId="1905DE41" w14:textId="0FCF6B8B" w:rsidR="00EB1B6C" w:rsidRDefault="000A3DB4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realizację audiowizualną t</w:t>
      </w:r>
      <w:r w:rsidR="00EB1B6C">
        <w:rPr>
          <w:rFonts w:cstheme="minorHAnsi"/>
          <w:b/>
          <w:bCs/>
        </w:rPr>
        <w:t>łumaczenia Wydarzenia na polski język migowy, obejmującą:</w:t>
      </w:r>
    </w:p>
    <w:p w14:paraId="1C714CE2" w14:textId="39A5A295" w:rsidR="000A3DB4" w:rsidRDefault="000A3DB4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0A3DB4">
        <w:rPr>
          <w:rFonts w:cstheme="minorHAnsi"/>
        </w:rPr>
        <w:t>transmisje</w:t>
      </w:r>
      <w:r>
        <w:rPr>
          <w:rFonts w:cstheme="minorHAnsi"/>
        </w:rPr>
        <w:t xml:space="preserve"> na żywo tłumaczenia Wydarzenia na polski język migowy w ramach realizacji transmisji opisanej w punkcie a.;</w:t>
      </w:r>
    </w:p>
    <w:p w14:paraId="1867911D" w14:textId="35D2D76E" w:rsidR="00E059EA" w:rsidRDefault="00E059EA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obraz z tłumaczem powinien być umieszczony w prawym dolnym roku ekranu;</w:t>
      </w:r>
    </w:p>
    <w:p w14:paraId="1FA0E939" w14:textId="0CB10E54" w:rsidR="00E059EA" w:rsidRDefault="00E059EA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Pr="00E059EA">
        <w:rPr>
          <w:rFonts w:cstheme="minorHAnsi"/>
        </w:rPr>
        <w:t>rzy zmianach kadru, tłumacz nie może znikać z ekranu</w:t>
      </w:r>
      <w:r>
        <w:rPr>
          <w:rFonts w:cstheme="minorHAnsi"/>
        </w:rPr>
        <w:t>;</w:t>
      </w:r>
    </w:p>
    <w:p w14:paraId="19171065" w14:textId="6B07CBAC" w:rsidR="00F3198E" w:rsidRDefault="00F3198E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przy proporcji ekranu 16:9 obraz z tłumaczem nie może być mniejszy niż 1/8 ekranu;</w:t>
      </w:r>
    </w:p>
    <w:p w14:paraId="45BEA645" w14:textId="2B5DA603" w:rsidR="000A3DB4" w:rsidRDefault="00E059EA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Wykonawca w ramach realizacji zapewni kamerę na statywie oraz </w:t>
      </w:r>
      <w:r w:rsidRPr="00E059EA">
        <w:rPr>
          <w:rFonts w:cstheme="minorHAnsi"/>
        </w:rPr>
        <w:t>oświetleni</w:t>
      </w:r>
      <w:r>
        <w:rPr>
          <w:rFonts w:cstheme="minorHAnsi"/>
        </w:rPr>
        <w:t>e tłumacza,</w:t>
      </w:r>
      <w:r w:rsidRPr="00E059EA">
        <w:rPr>
          <w:rFonts w:cstheme="minorHAnsi"/>
        </w:rPr>
        <w:t xml:space="preserve"> tj. co najmniej 2 lampy studyjne o regulowanym poziomie natężenia i zmienną barwą</w:t>
      </w:r>
      <w:r>
        <w:rPr>
          <w:rFonts w:cstheme="minorHAnsi"/>
        </w:rPr>
        <w:t>;</w:t>
      </w:r>
    </w:p>
    <w:p w14:paraId="664C2571" w14:textId="0F3177CA" w:rsidR="00E059EA" w:rsidRDefault="00E059EA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Transmisja w jakości co najmniej FULL HD 1920x1080 pikseli, </w:t>
      </w:r>
      <w:r w:rsidRPr="00E059EA">
        <w:rPr>
          <w:rFonts w:cstheme="minorHAnsi"/>
        </w:rPr>
        <w:t xml:space="preserve">przeplot nie mniej niż 50 lub skanowanie progresywne nie mniej niż 24 </w:t>
      </w:r>
      <w:proofErr w:type="spellStart"/>
      <w:r w:rsidRPr="00E059EA">
        <w:rPr>
          <w:rFonts w:cstheme="minorHAnsi"/>
        </w:rPr>
        <w:t>kl</w:t>
      </w:r>
      <w:proofErr w:type="spellEnd"/>
      <w:r w:rsidRPr="00E059EA">
        <w:rPr>
          <w:rFonts w:cstheme="minorHAnsi"/>
        </w:rPr>
        <w:t>/s</w:t>
      </w:r>
      <w:r>
        <w:rPr>
          <w:rFonts w:cstheme="minorHAnsi"/>
        </w:rPr>
        <w:t>;</w:t>
      </w:r>
    </w:p>
    <w:p w14:paraId="68BED953" w14:textId="29C1C151" w:rsidR="001574F1" w:rsidRPr="00454FEC" w:rsidRDefault="00F3198E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Realizacja audiowizualna tłumaczenia odbywa się w miejscu Wydarzenia, bądź pomieszczeniu bezpośrednio przyległym</w:t>
      </w:r>
      <w:r w:rsidR="00814426">
        <w:rPr>
          <w:rFonts w:cstheme="minorHAnsi"/>
        </w:rPr>
        <w:t xml:space="preserve"> - przez cały czas trwania Wydarzenia</w:t>
      </w:r>
      <w:r>
        <w:rPr>
          <w:rFonts w:cstheme="minorHAnsi"/>
        </w:rPr>
        <w:t xml:space="preserve">.   </w:t>
      </w:r>
    </w:p>
    <w:p w14:paraId="0E8A4464" w14:textId="76B27701" w:rsidR="00A31520" w:rsidRPr="006E2508" w:rsidRDefault="00A31520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  <w:b/>
          <w:bCs/>
        </w:rPr>
        <w:t>Archiwizację i dostarczenie wszystkich materiałów audio-wideo</w:t>
      </w:r>
      <w:r w:rsidRPr="006E2508">
        <w:rPr>
          <w:rFonts w:cstheme="minorHAnsi"/>
        </w:rPr>
        <w:t xml:space="preserve"> w ramach usługi objętej przedmiotem zamówienia na nośniku pamięci (dysk) oraz zapewnienie Zamawiającemu dostępu do serwera z materiałami, polegające na:</w:t>
      </w:r>
    </w:p>
    <w:p w14:paraId="696E6021" w14:textId="77777777" w:rsidR="00A31520" w:rsidRPr="006E2508" w:rsidRDefault="00FB70E8">
      <w:pPr>
        <w:pStyle w:val="Akapitzlist"/>
        <w:numPr>
          <w:ilvl w:val="0"/>
          <w:numId w:val="10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p</w:t>
      </w:r>
      <w:r w:rsidR="00A31520" w:rsidRPr="006E2508">
        <w:rPr>
          <w:rFonts w:cstheme="minorHAnsi"/>
        </w:rPr>
        <w:t>rzekazywaniu w terminie 24 godzin od zakończenia transmisji, nagrania z danego Wydarzenia, które musi być przesłane za pomocą bezpiecznego (szyfrowanego) serwera, zabezpieczonego przed dostępem osób nieuprawnionych. W sytuacjach szczególnych Zamawiający może skrócić czas przekazania materiału do 2 godzin</w:t>
      </w:r>
      <w:r>
        <w:rPr>
          <w:rFonts w:cstheme="minorHAnsi"/>
        </w:rPr>
        <w:t>;</w:t>
      </w:r>
    </w:p>
    <w:p w14:paraId="3341D5F1" w14:textId="73A06DD7" w:rsidR="00454FEC" w:rsidRPr="00454FEC" w:rsidRDefault="00FB70E8">
      <w:pPr>
        <w:pStyle w:val="Akapitzlist"/>
        <w:numPr>
          <w:ilvl w:val="0"/>
          <w:numId w:val="10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d</w:t>
      </w:r>
      <w:r w:rsidR="00A31520" w:rsidRPr="006E2508">
        <w:rPr>
          <w:rFonts w:cstheme="minorHAnsi"/>
        </w:rPr>
        <w:t>ostarczenie do archiwizacji wszystkich realizowanych nagrań i materiałów na przenośnym dysku (nośniku pamięci). Dostarczenie to będzie realizowane w pierwszym tygodniu każdego miesiąca, uwzględniając wszystkie materiały z poprzedzającego miesiąca.</w:t>
      </w:r>
    </w:p>
    <w:p w14:paraId="0A08A98F" w14:textId="77777777" w:rsidR="00A31520" w:rsidRPr="006E2508" w:rsidRDefault="00A3152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>W trakcie trwania usług objętych przedmiotem zamówienia, koszty związane z dostępem Wykonawcy do bazy materiałów audio-wideo pozostają po stronie Wykonawcy. Zamawiający nie wymaga od Wykonawcy korzystania z innych płatnych baz materiałów.</w:t>
      </w:r>
    </w:p>
    <w:p w14:paraId="095D902B" w14:textId="77777777" w:rsidR="00A31520" w:rsidRPr="006E2508" w:rsidRDefault="00A3152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>Zamawiający zastrzega, że Wydarzenia mogą odbywać się 7 dni w tygodniu 24 godziny na dobę (np. o godzinie 7, 14 lub 21).</w:t>
      </w:r>
    </w:p>
    <w:p w14:paraId="65708475" w14:textId="77777777" w:rsidR="00A31520" w:rsidRPr="006E2508" w:rsidRDefault="00A3152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>Zamawiający informuje, że usługi objęte przedmiotem zamówienia będą realizowane w następujących lokalizacjach:</w:t>
      </w:r>
    </w:p>
    <w:p w14:paraId="2896573E" w14:textId="6E01C508" w:rsidR="00A31520" w:rsidRPr="006E2508" w:rsidRDefault="00A31520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Warszawa „</w:t>
      </w:r>
      <w:r w:rsidR="00A64D12">
        <w:rPr>
          <w:rFonts w:cstheme="minorHAnsi"/>
        </w:rPr>
        <w:t>s</w:t>
      </w:r>
      <w:r w:rsidRPr="006E2508">
        <w:rPr>
          <w:rFonts w:cstheme="minorHAnsi"/>
        </w:rPr>
        <w:t>iedziby Ministerstwa Sprawiedliwości” położone przy:</w:t>
      </w:r>
    </w:p>
    <w:p w14:paraId="2A9DBE17" w14:textId="54F0A3BD" w:rsidR="00A31520" w:rsidRPr="006E2508" w:rsidRDefault="00A31520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Kompleks: Al. Ujazdowskie 19, al. Róż 2, ul. Chopina 1 (pomieszczenia około 100m²),</w:t>
      </w:r>
    </w:p>
    <w:p w14:paraId="009246A9" w14:textId="77777777" w:rsidR="00A31520" w:rsidRPr="006E2508" w:rsidRDefault="00A31520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Warszawa: ul. Czerniakowska 100 (pomieszczenia około 100 m²),</w:t>
      </w:r>
    </w:p>
    <w:p w14:paraId="06AD6DC2" w14:textId="77777777" w:rsidR="00A31520" w:rsidRPr="006E2508" w:rsidRDefault="00A31520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Warszawa: ul. Zwycięzców 34 (pomieszczenia około 100 m²),</w:t>
      </w:r>
    </w:p>
    <w:p w14:paraId="46584CF8" w14:textId="77777777" w:rsidR="00A31520" w:rsidRPr="006E2508" w:rsidRDefault="00A31520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Warszawa: Al. Ujazdowskie 11 (pomieszczenia około 200 m²),</w:t>
      </w:r>
    </w:p>
    <w:p w14:paraId="0B1334CF" w14:textId="77777777" w:rsidR="00A31520" w:rsidRPr="006E2508" w:rsidRDefault="00A31520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Warszawa inne lokalizacje wskazane przez Zamawiającego,</w:t>
      </w:r>
    </w:p>
    <w:p w14:paraId="7ADD93FB" w14:textId="77777777" w:rsidR="00A31520" w:rsidRPr="006E2508" w:rsidRDefault="00A31520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poza Warszawą – terytorium całej Polski – lokalizacje wskazane przez Zamawiającego.</w:t>
      </w:r>
    </w:p>
    <w:p w14:paraId="2182F986" w14:textId="3FD6D002" w:rsidR="00A31520" w:rsidRPr="006E2508" w:rsidRDefault="00A3152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 xml:space="preserve">Zamawiający przewiduje możliwość organizacji Wydarzeń w budynkach oraz w plenerze w lokalizacjach wskazanych w pkt. </w:t>
      </w:r>
      <w:r w:rsidR="008E6EE5">
        <w:rPr>
          <w:rFonts w:cstheme="minorHAnsi"/>
        </w:rPr>
        <w:t>7</w:t>
      </w:r>
      <w:r w:rsidRPr="006E2508">
        <w:rPr>
          <w:rFonts w:cstheme="minorHAnsi"/>
        </w:rPr>
        <w:t>.</w:t>
      </w:r>
    </w:p>
    <w:p w14:paraId="38AB4E8A" w14:textId="5E9AEF29" w:rsidR="00A31520" w:rsidRPr="00FB70E8" w:rsidRDefault="00A3152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 xml:space="preserve">Zamawiający z co najmniej 12-godzinnym wyprzedzeniem (dla Wydarzeń realizowanych na terenie Warszawy, </w:t>
      </w:r>
      <w:r w:rsidRPr="00681B60">
        <w:rPr>
          <w:rFonts w:cstheme="minorHAnsi"/>
        </w:rPr>
        <w:t xml:space="preserve">wskazanych w pkt </w:t>
      </w:r>
      <w:r w:rsidR="008E6EE5" w:rsidRPr="00681B60">
        <w:rPr>
          <w:rFonts w:cstheme="minorHAnsi"/>
        </w:rPr>
        <w:t>7</w:t>
      </w:r>
      <w:r w:rsidRPr="00681B60">
        <w:rPr>
          <w:rFonts w:cstheme="minorHAnsi"/>
        </w:rPr>
        <w:t xml:space="preserve"> lit. b) i 24-godzinnym wyprzedzeniem (dla Wydarzeń realizowanych na terenie całej Polski, wskazanych w pkt </w:t>
      </w:r>
      <w:r w:rsidR="008E6EE5" w:rsidRPr="00681B60">
        <w:rPr>
          <w:rFonts w:cstheme="minorHAnsi"/>
        </w:rPr>
        <w:t>7</w:t>
      </w:r>
      <w:r w:rsidRPr="00681B60">
        <w:rPr>
          <w:rFonts w:cstheme="minorHAnsi"/>
        </w:rPr>
        <w:t xml:space="preserve"> lit. c), prześle informację do Wykonawcy o planowanym Wydarzeniu, każdorazowo na adres e-mail Wykonawcy. Wyjątek stanowi obowiązek gotowości Wykonawcy do realizacji obsługi audio-wideo w </w:t>
      </w:r>
      <w:r w:rsidR="003B7EAA" w:rsidRPr="00681B60">
        <w:rPr>
          <w:rFonts w:cstheme="minorHAnsi"/>
        </w:rPr>
        <w:t>s</w:t>
      </w:r>
      <w:r w:rsidRPr="00681B60">
        <w:rPr>
          <w:rFonts w:cstheme="minorHAnsi"/>
        </w:rPr>
        <w:t xml:space="preserve">iedzibach Ministerstwa Sprawiedliwości (wskazanych w pkt </w:t>
      </w:r>
      <w:r w:rsidR="008E6EE5" w:rsidRPr="00681B60">
        <w:rPr>
          <w:rFonts w:cstheme="minorHAnsi"/>
        </w:rPr>
        <w:t>7</w:t>
      </w:r>
      <w:r w:rsidRPr="00681B60">
        <w:rPr>
          <w:rFonts w:cstheme="minorHAnsi"/>
        </w:rPr>
        <w:t xml:space="preserve"> lit. a), która wynosi 2 godziny od </w:t>
      </w:r>
      <w:r w:rsidR="008E6EE5" w:rsidRPr="00681B60">
        <w:rPr>
          <w:rFonts w:cstheme="minorHAnsi"/>
        </w:rPr>
        <w:t>powiadomienia przez</w:t>
      </w:r>
      <w:r w:rsidRPr="00681B60">
        <w:rPr>
          <w:rFonts w:cstheme="minorHAnsi"/>
        </w:rPr>
        <w:t xml:space="preserve"> Zamawiającego e-mail</w:t>
      </w:r>
      <w:r w:rsidR="008E6EE5" w:rsidRPr="00681B60">
        <w:rPr>
          <w:rFonts w:cstheme="minorHAnsi"/>
        </w:rPr>
        <w:t>em lub telefonicznie</w:t>
      </w:r>
      <w:r w:rsidRPr="00681B60">
        <w:rPr>
          <w:rFonts w:cstheme="minorHAnsi"/>
        </w:rPr>
        <w:t xml:space="preserve"> </w:t>
      </w:r>
      <w:r w:rsidR="003B7EAA" w:rsidRPr="00681B60">
        <w:rPr>
          <w:rFonts w:cstheme="minorHAnsi"/>
        </w:rPr>
        <w:t xml:space="preserve"> o</w:t>
      </w:r>
      <w:r w:rsidRPr="006E2508">
        <w:rPr>
          <w:rFonts w:cstheme="minorHAnsi"/>
        </w:rPr>
        <w:t xml:space="preserve"> planowanym Wydarzeniu.</w:t>
      </w:r>
    </w:p>
    <w:p w14:paraId="1EF0DB34" w14:textId="77777777" w:rsidR="00A31520" w:rsidRPr="006E2508" w:rsidRDefault="00A3152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 xml:space="preserve"> Zamawiający zastrzega możliwość zorganizowania spotkań roboczych z Wykonawcą w celu określenia szczegółów dotyczących sposobu realizacji poszczególnych usług wchodzących w zakres przedmiotu zamówienia, dotyczących wykonywanych zleceń w ramach Umowy. Terminy spotkań zostaną ustalone w trybie roboczym. Zamawiający nie będzie ponosił kosztów związanych z udziałem Wykonawcy w spotkaniu roboczym.</w:t>
      </w:r>
    </w:p>
    <w:p w14:paraId="462662F8" w14:textId="77777777" w:rsidR="00C324AB" w:rsidRDefault="00480F9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F</w:t>
      </w:r>
      <w:r w:rsidR="00A31520" w:rsidRPr="006E2508">
        <w:rPr>
          <w:rFonts w:cstheme="minorHAnsi"/>
        </w:rPr>
        <w:t>ormy audiowizualne wykonane w ramach usług objętych przedmiotem zamówienia</w:t>
      </w:r>
      <w:r w:rsidR="00FB70E8">
        <w:rPr>
          <w:rFonts w:cstheme="minorHAnsi"/>
        </w:rPr>
        <w:t xml:space="preserve"> (opisane w p</w:t>
      </w:r>
      <w:r w:rsidR="003B7EAA">
        <w:rPr>
          <w:rFonts w:cstheme="minorHAnsi"/>
        </w:rPr>
        <w:t>kt 4</w:t>
      </w:r>
      <w:r w:rsidR="00FB70E8">
        <w:rPr>
          <w:rFonts w:cstheme="minorHAnsi"/>
        </w:rPr>
        <w:t>)</w:t>
      </w:r>
      <w:r w:rsidR="00A31520" w:rsidRPr="006E2508">
        <w:rPr>
          <w:rFonts w:cstheme="minorHAnsi"/>
        </w:rPr>
        <w:t xml:space="preserve">, muszą być przygotowane zgodnie z ustawą z dnia 4 kwietnia 2019 r. o dostępności cyfrowej (Dz.U. 2019 poz. 848 z </w:t>
      </w:r>
      <w:proofErr w:type="spellStart"/>
      <w:r w:rsidR="00A31520" w:rsidRPr="006E2508">
        <w:rPr>
          <w:rFonts w:cstheme="minorHAnsi"/>
        </w:rPr>
        <w:t>późn</w:t>
      </w:r>
      <w:proofErr w:type="spellEnd"/>
      <w:r w:rsidR="00A31520" w:rsidRPr="006E2508">
        <w:rPr>
          <w:rFonts w:cstheme="minorHAnsi"/>
        </w:rPr>
        <w:t>. zm.). Muszą być wyposażone w transkrypcję tekstową i zawierać napisy w języku polskim, we wszystkich wersjach tych materiałów.</w:t>
      </w:r>
    </w:p>
    <w:p w14:paraId="6AA99567" w14:textId="49AFAB0C" w:rsidR="00B148A4" w:rsidRPr="00C324AB" w:rsidRDefault="00C324AB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  <w:r w:rsidR="00C3199E" w:rsidRPr="00C324AB">
        <w:rPr>
          <w:rFonts w:cstheme="minorHAnsi"/>
        </w:rPr>
        <w:t>Planowana ilość zamawianych usług:</w:t>
      </w:r>
    </w:p>
    <w:p w14:paraId="06D584DC" w14:textId="77777777" w:rsidR="0041593C" w:rsidRPr="006E2508" w:rsidRDefault="0041593C" w:rsidP="0041593C">
      <w:pPr>
        <w:pStyle w:val="Akapitzlist"/>
        <w:spacing w:after="0"/>
        <w:ind w:left="284"/>
        <w:jc w:val="both"/>
        <w:rPr>
          <w:rFonts w:cstheme="minorHAnsi"/>
        </w:rPr>
      </w:pPr>
    </w:p>
    <w:tbl>
      <w:tblPr>
        <w:tblStyle w:val="Tabela-Siatka"/>
        <w:tblW w:w="9230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5602"/>
        <w:gridCol w:w="946"/>
        <w:gridCol w:w="1815"/>
      </w:tblGrid>
      <w:tr w:rsidR="001725CD" w:rsidRPr="006E2508" w14:paraId="6B85E24D" w14:textId="77777777" w:rsidTr="001725CD">
        <w:trPr>
          <w:trHeight w:val="300"/>
          <w:tblHeader/>
          <w:jc w:val="center"/>
        </w:trPr>
        <w:tc>
          <w:tcPr>
            <w:tcW w:w="867" w:type="dxa"/>
            <w:vAlign w:val="center"/>
          </w:tcPr>
          <w:p w14:paraId="4856A9BD" w14:textId="77777777" w:rsidR="001725CD" w:rsidRPr="00F5381C" w:rsidRDefault="001725CD" w:rsidP="0041593C">
            <w:pPr>
              <w:pStyle w:val="Nagwek4"/>
              <w:spacing w:before="0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5602" w:type="dxa"/>
            <w:vAlign w:val="center"/>
          </w:tcPr>
          <w:p w14:paraId="3FBA8BE1" w14:textId="77777777" w:rsidR="001725CD" w:rsidRPr="00F5381C" w:rsidRDefault="001725CD" w:rsidP="00FB70E8">
            <w:pPr>
              <w:pStyle w:val="Nagwek4"/>
              <w:spacing w:before="0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  <w:t>Rodzaj usługi</w:t>
            </w:r>
          </w:p>
        </w:tc>
        <w:tc>
          <w:tcPr>
            <w:tcW w:w="946" w:type="dxa"/>
            <w:vAlign w:val="center"/>
          </w:tcPr>
          <w:p w14:paraId="729516DE" w14:textId="77777777" w:rsidR="001725CD" w:rsidRPr="00F5381C" w:rsidRDefault="001725CD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815" w:type="dxa"/>
            <w:vAlign w:val="center"/>
          </w:tcPr>
          <w:p w14:paraId="5C9B4493" w14:textId="77777777" w:rsidR="001725CD" w:rsidRPr="00F5381C" w:rsidRDefault="001725CD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Jednostka miary</w:t>
            </w:r>
          </w:p>
        </w:tc>
      </w:tr>
      <w:tr w:rsidR="001725CD" w:rsidRPr="006E2508" w14:paraId="16A9653A" w14:textId="77777777" w:rsidTr="001725CD">
        <w:trPr>
          <w:trHeight w:val="368"/>
          <w:tblHeader/>
          <w:jc w:val="center"/>
        </w:trPr>
        <w:tc>
          <w:tcPr>
            <w:tcW w:w="867" w:type="dxa"/>
            <w:vAlign w:val="center"/>
          </w:tcPr>
          <w:p w14:paraId="186A676C" w14:textId="77777777" w:rsidR="001725CD" w:rsidRPr="00F5381C" w:rsidRDefault="001725CD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602" w:type="dxa"/>
            <w:vAlign w:val="center"/>
          </w:tcPr>
          <w:p w14:paraId="450E5D25" w14:textId="4692C32A" w:rsidR="001725CD" w:rsidRPr="006E2508" w:rsidRDefault="001725CD" w:rsidP="0041593C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91770162"/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ealizacja audiowizualna przebiegu Wydarzeń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oraz ich transmisja on-line</w:t>
            </w:r>
            <w:bookmarkEnd w:id="0"/>
            <w:r w:rsidR="00500A4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69102E">
              <w:rPr>
                <w:rFonts w:asciiTheme="minorHAnsi" w:hAnsiTheme="minorHAnsi" w:cstheme="minorHAnsi"/>
                <w:sz w:val="22"/>
                <w:szCs w:val="22"/>
              </w:rPr>
              <w:t xml:space="preserve">do 1 godziny </w:t>
            </w:r>
            <w:r w:rsidR="00500A4F">
              <w:rPr>
                <w:rFonts w:asciiTheme="minorHAnsi" w:hAnsiTheme="minorHAnsi" w:cstheme="minorHAnsi"/>
                <w:sz w:val="22"/>
                <w:szCs w:val="22"/>
              </w:rPr>
              <w:t>od chwili rozpoczęcia wydarzenia)</w:t>
            </w:r>
            <w:r w:rsidR="005225B5">
              <w:rPr>
                <w:rFonts w:asciiTheme="minorHAnsi" w:hAnsiTheme="minorHAnsi" w:cstheme="minorHAnsi"/>
                <w:sz w:val="22"/>
                <w:szCs w:val="22"/>
              </w:rPr>
              <w:t xml:space="preserve"> w Warszawie</w:t>
            </w:r>
            <w:r w:rsidR="00454FEC">
              <w:rPr>
                <w:rFonts w:asciiTheme="minorHAnsi" w:hAnsiTheme="minorHAnsi" w:cstheme="minorHAnsi"/>
                <w:sz w:val="22"/>
                <w:szCs w:val="22"/>
              </w:rPr>
              <w:t xml:space="preserve"> (dotyczy pkt 4a.)</w:t>
            </w:r>
          </w:p>
        </w:tc>
        <w:tc>
          <w:tcPr>
            <w:tcW w:w="946" w:type="dxa"/>
            <w:vAlign w:val="center"/>
          </w:tcPr>
          <w:p w14:paraId="53183626" w14:textId="096B7BCB" w:rsidR="001725CD" w:rsidRPr="006E2508" w:rsidRDefault="00500A4F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815" w:type="dxa"/>
            <w:vAlign w:val="center"/>
          </w:tcPr>
          <w:p w14:paraId="62E2243F" w14:textId="77777777" w:rsidR="001725CD" w:rsidRPr="006E2508" w:rsidRDefault="001725CD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ydarzenie</w:t>
            </w:r>
          </w:p>
        </w:tc>
      </w:tr>
      <w:tr w:rsidR="00500A4F" w:rsidRPr="006E2508" w14:paraId="75880866" w14:textId="77777777" w:rsidTr="001725CD">
        <w:trPr>
          <w:trHeight w:val="368"/>
          <w:tblHeader/>
          <w:jc w:val="center"/>
        </w:trPr>
        <w:tc>
          <w:tcPr>
            <w:tcW w:w="867" w:type="dxa"/>
            <w:vAlign w:val="center"/>
          </w:tcPr>
          <w:p w14:paraId="2E0E059B" w14:textId="1B444909" w:rsidR="00500A4F" w:rsidRPr="00F5381C" w:rsidRDefault="00500A4F" w:rsidP="00500A4F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602" w:type="dxa"/>
            <w:vAlign w:val="center"/>
          </w:tcPr>
          <w:p w14:paraId="6AF9D496" w14:textId="5B5CBD05" w:rsidR="00500A4F" w:rsidRDefault="00500A4F" w:rsidP="00500A4F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ealizacja audiowizualna przebiegu Wydarzeń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oraz ich transmisja on-line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(każda kolejna </w:t>
            </w:r>
            <w:r w:rsidR="0069102E">
              <w:rPr>
                <w:rFonts w:asciiTheme="minorHAnsi" w:hAnsiTheme="minorHAnsi" w:cstheme="minorHAnsi"/>
                <w:sz w:val="22"/>
                <w:szCs w:val="22"/>
              </w:rPr>
              <w:t xml:space="preserve">rozpoczęta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godzina realizacji usługi po upływie pierwszej godziny realizacji audiowizualnej</w:t>
            </w:r>
            <w:r w:rsidR="0069102E">
              <w:rPr>
                <w:rFonts w:asciiTheme="minorHAnsi" w:hAnsiTheme="minorHAnsi" w:cstheme="minorHAnsi"/>
                <w:sz w:val="22"/>
                <w:szCs w:val="22"/>
              </w:rPr>
              <w:t xml:space="preserve"> wskazanej w Lp.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5225B5">
              <w:rPr>
                <w:rFonts w:asciiTheme="minorHAnsi" w:hAnsiTheme="minorHAnsi" w:cstheme="minorHAnsi"/>
                <w:sz w:val="22"/>
                <w:szCs w:val="22"/>
              </w:rPr>
              <w:t xml:space="preserve"> w Warszawi</w:t>
            </w:r>
            <w:r w:rsidR="00454FEC">
              <w:rPr>
                <w:rFonts w:asciiTheme="minorHAnsi" w:hAnsiTheme="minorHAnsi" w:cstheme="minorHAnsi"/>
                <w:sz w:val="22"/>
                <w:szCs w:val="22"/>
              </w:rPr>
              <w:t>e (dotyczy pkt 4a.)</w:t>
            </w:r>
          </w:p>
        </w:tc>
        <w:tc>
          <w:tcPr>
            <w:tcW w:w="946" w:type="dxa"/>
            <w:vAlign w:val="center"/>
          </w:tcPr>
          <w:p w14:paraId="0D5D7110" w14:textId="617D7754" w:rsidR="00500A4F" w:rsidRDefault="00500A4F" w:rsidP="00500A4F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815" w:type="dxa"/>
            <w:vAlign w:val="center"/>
          </w:tcPr>
          <w:p w14:paraId="54C71BF2" w14:textId="5CC6256B" w:rsidR="00500A4F" w:rsidRDefault="00500A4F" w:rsidP="00500A4F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godzina</w:t>
            </w:r>
          </w:p>
        </w:tc>
      </w:tr>
      <w:tr w:rsidR="005225B5" w:rsidRPr="006E2508" w14:paraId="7127475A" w14:textId="77777777" w:rsidTr="001725CD">
        <w:trPr>
          <w:trHeight w:val="368"/>
          <w:tblHeader/>
          <w:jc w:val="center"/>
        </w:trPr>
        <w:tc>
          <w:tcPr>
            <w:tcW w:w="867" w:type="dxa"/>
            <w:vAlign w:val="center"/>
          </w:tcPr>
          <w:p w14:paraId="0B7B1A03" w14:textId="487440E0" w:rsidR="005225B5" w:rsidRPr="00F5381C" w:rsidRDefault="005225B5" w:rsidP="00500A4F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602" w:type="dxa"/>
            <w:vAlign w:val="center"/>
          </w:tcPr>
          <w:p w14:paraId="0CA19BDE" w14:textId="07D00461" w:rsidR="005225B5" w:rsidRDefault="005225B5" w:rsidP="00500A4F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ealizacja audiowizualna przebiegu Wydarzeń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oraz ich transmisja on-line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(do 1 godziny od chwili rozpoczęcia wydarzenia) </w:t>
            </w:r>
            <w:r w:rsidR="00877984">
              <w:rPr>
                <w:rFonts w:asciiTheme="minorHAnsi" w:hAnsiTheme="minorHAnsi" w:cstheme="minorHAnsi"/>
                <w:sz w:val="22"/>
                <w:szCs w:val="22"/>
              </w:rPr>
              <w:t xml:space="preserve">poza Warszawą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 terytorium Rzeczpospolitej Polskiej</w:t>
            </w:r>
            <w:r w:rsidR="00454FEC">
              <w:rPr>
                <w:rFonts w:asciiTheme="minorHAnsi" w:hAnsiTheme="minorHAnsi" w:cstheme="minorHAnsi"/>
                <w:sz w:val="22"/>
                <w:szCs w:val="22"/>
              </w:rPr>
              <w:t xml:space="preserve"> (dotyczy pkt 4a.)</w:t>
            </w:r>
          </w:p>
        </w:tc>
        <w:tc>
          <w:tcPr>
            <w:tcW w:w="946" w:type="dxa"/>
            <w:vAlign w:val="center"/>
          </w:tcPr>
          <w:p w14:paraId="2EE53EA9" w14:textId="1C0B13B3" w:rsidR="005225B5" w:rsidRDefault="005225B5" w:rsidP="00500A4F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815" w:type="dxa"/>
            <w:vAlign w:val="center"/>
          </w:tcPr>
          <w:p w14:paraId="2BA196EA" w14:textId="22D8F518" w:rsidR="005225B5" w:rsidRDefault="005225B5" w:rsidP="00500A4F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wydarzenie</w:t>
            </w:r>
          </w:p>
        </w:tc>
      </w:tr>
      <w:tr w:rsidR="005225B5" w:rsidRPr="006E2508" w14:paraId="77F6030B" w14:textId="77777777" w:rsidTr="001725CD">
        <w:trPr>
          <w:trHeight w:val="368"/>
          <w:tblHeader/>
          <w:jc w:val="center"/>
        </w:trPr>
        <w:tc>
          <w:tcPr>
            <w:tcW w:w="867" w:type="dxa"/>
            <w:vAlign w:val="center"/>
          </w:tcPr>
          <w:p w14:paraId="0512DEED" w14:textId="2EE99CE7" w:rsidR="005225B5" w:rsidRPr="00F5381C" w:rsidRDefault="005225B5" w:rsidP="00500A4F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602" w:type="dxa"/>
            <w:vAlign w:val="center"/>
          </w:tcPr>
          <w:p w14:paraId="3FFEE7C4" w14:textId="2D62CA7B" w:rsidR="005225B5" w:rsidRPr="00454FEC" w:rsidRDefault="005225B5" w:rsidP="00500A4F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ealizacja audiowizualna przebiegu Wydarzeń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oraz ich transmisja on-line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(każda kolejna rozpoczęta godzina realizacji usługi po upływie pierwszej godziny realizacji audiowizualnej wskazanej w Lp. 3)</w:t>
            </w:r>
            <w:r w:rsidR="00877984">
              <w:rPr>
                <w:rFonts w:asciiTheme="minorHAnsi" w:hAnsiTheme="minorHAnsi" w:cstheme="minorHAnsi"/>
                <w:sz w:val="22"/>
                <w:szCs w:val="22"/>
              </w:rPr>
              <w:t xml:space="preserve"> poza Warszawą 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terytorium Rzeczpospolitej Polskiej</w:t>
            </w:r>
            <w:r w:rsidR="00454FEC">
              <w:rPr>
                <w:rFonts w:asciiTheme="minorHAnsi" w:hAnsiTheme="minorHAnsi" w:cstheme="minorHAnsi"/>
                <w:sz w:val="22"/>
                <w:szCs w:val="22"/>
              </w:rPr>
              <w:t xml:space="preserve"> (dotyczy pkt 4a.)</w:t>
            </w:r>
          </w:p>
        </w:tc>
        <w:tc>
          <w:tcPr>
            <w:tcW w:w="946" w:type="dxa"/>
            <w:vAlign w:val="center"/>
          </w:tcPr>
          <w:p w14:paraId="310E107D" w14:textId="7FDA7462" w:rsidR="005225B5" w:rsidRDefault="005225B5" w:rsidP="00500A4F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1815" w:type="dxa"/>
            <w:vAlign w:val="center"/>
          </w:tcPr>
          <w:p w14:paraId="039B4D6D" w14:textId="0EBA4D72" w:rsidR="005225B5" w:rsidRDefault="005225B5" w:rsidP="00500A4F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godzina</w:t>
            </w:r>
          </w:p>
        </w:tc>
      </w:tr>
      <w:tr w:rsidR="00576F2A" w:rsidRPr="006E2508" w14:paraId="5F5BE143" w14:textId="77777777" w:rsidTr="001725CD">
        <w:trPr>
          <w:trHeight w:val="368"/>
          <w:tblHeader/>
          <w:jc w:val="center"/>
        </w:trPr>
        <w:tc>
          <w:tcPr>
            <w:tcW w:w="867" w:type="dxa"/>
            <w:vAlign w:val="center"/>
          </w:tcPr>
          <w:p w14:paraId="15E91038" w14:textId="15065BE7" w:rsidR="00576F2A" w:rsidRDefault="00576F2A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578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5602" w:type="dxa"/>
            <w:vAlign w:val="center"/>
          </w:tcPr>
          <w:p w14:paraId="291FE161" w14:textId="44D9BFE1" w:rsidR="00576F2A" w:rsidRDefault="00576F2A" w:rsidP="00576F2A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576F2A">
              <w:rPr>
                <w:rFonts w:asciiTheme="minorHAnsi" w:hAnsiTheme="minorHAnsi" w:cstheme="minorHAnsi"/>
                <w:sz w:val="22"/>
                <w:szCs w:val="22"/>
              </w:rPr>
              <w:t>ealizacj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76F2A">
              <w:rPr>
                <w:rFonts w:asciiTheme="minorHAnsi" w:hAnsiTheme="minorHAnsi" w:cstheme="minorHAnsi"/>
                <w:sz w:val="22"/>
                <w:szCs w:val="22"/>
              </w:rPr>
              <w:t xml:space="preserve"> audiowizualn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576F2A">
              <w:rPr>
                <w:rFonts w:asciiTheme="minorHAnsi" w:hAnsiTheme="minorHAnsi" w:cstheme="minorHAnsi"/>
                <w:sz w:val="22"/>
                <w:szCs w:val="22"/>
              </w:rPr>
              <w:t>tłumaczenia Wydarzenia na polski język migowy</w:t>
            </w:r>
            <w:r w:rsidR="00454FEC">
              <w:rPr>
                <w:rFonts w:asciiTheme="minorHAnsi" w:hAnsiTheme="minorHAnsi" w:cstheme="minorHAnsi"/>
                <w:sz w:val="22"/>
                <w:szCs w:val="22"/>
              </w:rPr>
              <w:t xml:space="preserve"> (dotyczy pkt 4b.)</w:t>
            </w:r>
          </w:p>
        </w:tc>
        <w:tc>
          <w:tcPr>
            <w:tcW w:w="946" w:type="dxa"/>
            <w:vAlign w:val="center"/>
          </w:tcPr>
          <w:p w14:paraId="47160015" w14:textId="33ACB49F" w:rsidR="00576F2A" w:rsidRDefault="00576F2A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815" w:type="dxa"/>
            <w:vAlign w:val="center"/>
          </w:tcPr>
          <w:p w14:paraId="320E0829" w14:textId="4942986E" w:rsidR="00576F2A" w:rsidRDefault="00576F2A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wydarzenie</w:t>
            </w:r>
          </w:p>
        </w:tc>
      </w:tr>
      <w:tr w:rsidR="00576F2A" w:rsidRPr="006E2508" w14:paraId="2ECDF682" w14:textId="77777777" w:rsidTr="001725CD">
        <w:trPr>
          <w:trHeight w:val="1096"/>
          <w:tblHeader/>
          <w:jc w:val="center"/>
        </w:trPr>
        <w:tc>
          <w:tcPr>
            <w:tcW w:w="867" w:type="dxa"/>
            <w:vAlign w:val="center"/>
          </w:tcPr>
          <w:p w14:paraId="5D9D0568" w14:textId="036637C1" w:rsidR="00576F2A" w:rsidRPr="00DC16A1" w:rsidRDefault="00454FEC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5602" w:type="dxa"/>
            <w:vAlign w:val="center"/>
          </w:tcPr>
          <w:p w14:paraId="6BE542F1" w14:textId="7C31BF84" w:rsidR="00576F2A" w:rsidRPr="00454FEC" w:rsidRDefault="00576F2A" w:rsidP="00576F2A">
            <w:pPr>
              <w:pStyle w:val="Zwykytekst1"/>
              <w:tabs>
                <w:tab w:val="left" w:pos="567"/>
              </w:tabs>
            </w:pPr>
            <w:r w:rsidRPr="00DC16A1">
              <w:rPr>
                <w:rFonts w:asciiTheme="minorHAnsi" w:hAnsiTheme="minorHAnsi" w:cstheme="minorHAnsi"/>
                <w:sz w:val="22"/>
                <w:szCs w:val="22"/>
              </w:rPr>
              <w:t>Archiwizacja i dostarczenie wszystkich materiałów audio-wideo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16A1">
              <w:rPr>
                <w:rFonts w:asciiTheme="minorHAnsi" w:hAnsiTheme="minorHAnsi" w:cstheme="minorHAnsi"/>
                <w:sz w:val="22"/>
                <w:szCs w:val="22"/>
              </w:rPr>
              <w:t>w ramach usługi objętej przedmiotem zamówienia na nośniku pamięci (dysk) oraz zapewnienie Zamawiającemu dostępu do serwera z materiałam</w:t>
            </w:r>
            <w:r w:rsidR="00454FEC">
              <w:rPr>
                <w:rFonts w:asciiTheme="minorHAnsi" w:hAnsiTheme="minorHAnsi" w:cstheme="minorHAnsi"/>
                <w:sz w:val="22"/>
                <w:szCs w:val="22"/>
              </w:rPr>
              <w:t>i (dotyczy pkt 4c.)</w:t>
            </w:r>
          </w:p>
        </w:tc>
        <w:tc>
          <w:tcPr>
            <w:tcW w:w="946" w:type="dxa"/>
            <w:vAlign w:val="center"/>
          </w:tcPr>
          <w:p w14:paraId="5546016C" w14:textId="3BAD3408" w:rsidR="00576F2A" w:rsidRPr="00DC16A1" w:rsidRDefault="00576F2A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15" w:type="dxa"/>
            <w:vAlign w:val="center"/>
          </w:tcPr>
          <w:p w14:paraId="79B17F65" w14:textId="4B89065A" w:rsidR="00576F2A" w:rsidRPr="00DC16A1" w:rsidRDefault="00576F2A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miesiąc</w:t>
            </w:r>
          </w:p>
        </w:tc>
      </w:tr>
    </w:tbl>
    <w:p w14:paraId="6830042D" w14:textId="77777777" w:rsidR="00C3199E" w:rsidRPr="006E2508" w:rsidRDefault="00C3199E" w:rsidP="0041593C">
      <w:pPr>
        <w:spacing w:after="0"/>
        <w:jc w:val="both"/>
        <w:rPr>
          <w:rFonts w:cstheme="minorHAnsi"/>
        </w:rPr>
      </w:pPr>
    </w:p>
    <w:sectPr w:rsidR="00C3199E" w:rsidRPr="006E2508" w:rsidSect="00C319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8D091" w14:textId="77777777" w:rsidR="004F5470" w:rsidRDefault="004F5470" w:rsidP="000D78FE">
      <w:pPr>
        <w:spacing w:after="0" w:line="240" w:lineRule="auto"/>
      </w:pPr>
      <w:r>
        <w:separator/>
      </w:r>
    </w:p>
  </w:endnote>
  <w:endnote w:type="continuationSeparator" w:id="0">
    <w:p w14:paraId="068509B6" w14:textId="77777777" w:rsidR="004F5470" w:rsidRDefault="004F5470" w:rsidP="000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6553758"/>
      <w:docPartObj>
        <w:docPartGallery w:val="Page Numbers (Bottom of Page)"/>
        <w:docPartUnique/>
      </w:docPartObj>
    </w:sdtPr>
    <w:sdtContent>
      <w:p w14:paraId="3AD5C78F" w14:textId="77777777" w:rsidR="000D78FE" w:rsidRDefault="00675FF2">
        <w:pPr>
          <w:pStyle w:val="Stopka"/>
          <w:jc w:val="right"/>
        </w:pPr>
        <w:r>
          <w:fldChar w:fldCharType="begin"/>
        </w:r>
        <w:r w:rsidR="000D78FE">
          <w:instrText>PAGE   \* MERGEFORMAT</w:instrText>
        </w:r>
        <w:r>
          <w:fldChar w:fldCharType="separate"/>
        </w:r>
        <w:r w:rsidR="00627FD1">
          <w:rPr>
            <w:noProof/>
          </w:rPr>
          <w:t>1</w:t>
        </w:r>
        <w:r>
          <w:fldChar w:fldCharType="end"/>
        </w:r>
      </w:p>
    </w:sdtContent>
  </w:sdt>
  <w:p w14:paraId="36557BB6" w14:textId="77777777" w:rsidR="000D78FE" w:rsidRDefault="000D78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9B52F" w14:textId="77777777" w:rsidR="004F5470" w:rsidRDefault="004F5470" w:rsidP="000D78FE">
      <w:pPr>
        <w:spacing w:after="0" w:line="240" w:lineRule="auto"/>
      </w:pPr>
      <w:r>
        <w:separator/>
      </w:r>
    </w:p>
  </w:footnote>
  <w:footnote w:type="continuationSeparator" w:id="0">
    <w:p w14:paraId="2C9F14EB" w14:textId="77777777" w:rsidR="004F5470" w:rsidRDefault="004F5470" w:rsidP="000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17239"/>
    <w:multiLevelType w:val="hybridMultilevel"/>
    <w:tmpl w:val="6DB07B82"/>
    <w:lvl w:ilvl="0" w:tplc="9544C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BF476B"/>
    <w:multiLevelType w:val="hybridMultilevel"/>
    <w:tmpl w:val="78B2D6FE"/>
    <w:lvl w:ilvl="0" w:tplc="9544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D1797"/>
    <w:multiLevelType w:val="hybridMultilevel"/>
    <w:tmpl w:val="F9C6C5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AAA59C0"/>
    <w:multiLevelType w:val="hybridMultilevel"/>
    <w:tmpl w:val="ED5A388A"/>
    <w:lvl w:ilvl="0" w:tplc="9544C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0175EA"/>
    <w:multiLevelType w:val="hybridMultilevel"/>
    <w:tmpl w:val="4FF82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00611"/>
    <w:multiLevelType w:val="hybridMultilevel"/>
    <w:tmpl w:val="476664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07397"/>
    <w:multiLevelType w:val="multilevel"/>
    <w:tmpl w:val="3BBC2EEE"/>
    <w:styleLink w:val="Styl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5D794699"/>
    <w:multiLevelType w:val="hybridMultilevel"/>
    <w:tmpl w:val="436C19B6"/>
    <w:lvl w:ilvl="0" w:tplc="9544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E1D9E"/>
    <w:multiLevelType w:val="hybridMultilevel"/>
    <w:tmpl w:val="A1EC81E2"/>
    <w:lvl w:ilvl="0" w:tplc="2F264E7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B2C24"/>
    <w:multiLevelType w:val="hybridMultilevel"/>
    <w:tmpl w:val="42C62E64"/>
    <w:lvl w:ilvl="0" w:tplc="9544CF42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73879"/>
    <w:multiLevelType w:val="hybridMultilevel"/>
    <w:tmpl w:val="8806C1B0"/>
    <w:lvl w:ilvl="0" w:tplc="661A8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A7C7B"/>
    <w:multiLevelType w:val="hybridMultilevel"/>
    <w:tmpl w:val="8B8E5BD4"/>
    <w:lvl w:ilvl="0" w:tplc="9544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725882">
    <w:abstractNumId w:val="6"/>
  </w:num>
  <w:num w:numId="2" w16cid:durableId="932126823">
    <w:abstractNumId w:val="4"/>
  </w:num>
  <w:num w:numId="3" w16cid:durableId="688992883">
    <w:abstractNumId w:val="9"/>
  </w:num>
  <w:num w:numId="4" w16cid:durableId="1054161436">
    <w:abstractNumId w:val="2"/>
  </w:num>
  <w:num w:numId="5" w16cid:durableId="1567254754">
    <w:abstractNumId w:val="1"/>
  </w:num>
  <w:num w:numId="6" w16cid:durableId="132265">
    <w:abstractNumId w:val="5"/>
  </w:num>
  <w:num w:numId="7" w16cid:durableId="1383485528">
    <w:abstractNumId w:val="7"/>
  </w:num>
  <w:num w:numId="8" w16cid:durableId="1049259647">
    <w:abstractNumId w:val="8"/>
  </w:num>
  <w:num w:numId="9" w16cid:durableId="1233928992">
    <w:abstractNumId w:val="3"/>
  </w:num>
  <w:num w:numId="10" w16cid:durableId="1271161809">
    <w:abstractNumId w:val="0"/>
  </w:num>
  <w:num w:numId="11" w16cid:durableId="1329136183">
    <w:abstractNumId w:val="11"/>
  </w:num>
  <w:num w:numId="12" w16cid:durableId="15934631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EF"/>
    <w:rsid w:val="00006BA9"/>
    <w:rsid w:val="000A3DB4"/>
    <w:rsid w:val="000A4D28"/>
    <w:rsid w:val="000A790F"/>
    <w:rsid w:val="000D78FE"/>
    <w:rsid w:val="00101875"/>
    <w:rsid w:val="0011252F"/>
    <w:rsid w:val="00121796"/>
    <w:rsid w:val="00132686"/>
    <w:rsid w:val="001574F1"/>
    <w:rsid w:val="001606F7"/>
    <w:rsid w:val="0016484E"/>
    <w:rsid w:val="001725CD"/>
    <w:rsid w:val="001B1514"/>
    <w:rsid w:val="001D3F7A"/>
    <w:rsid w:val="001D5054"/>
    <w:rsid w:val="001E1813"/>
    <w:rsid w:val="001E56EF"/>
    <w:rsid w:val="00214F0F"/>
    <w:rsid w:val="00224335"/>
    <w:rsid w:val="002465BC"/>
    <w:rsid w:val="00300E02"/>
    <w:rsid w:val="00304BED"/>
    <w:rsid w:val="0031558A"/>
    <w:rsid w:val="00325783"/>
    <w:rsid w:val="00331FE7"/>
    <w:rsid w:val="00342938"/>
    <w:rsid w:val="00350602"/>
    <w:rsid w:val="003A1635"/>
    <w:rsid w:val="003A7660"/>
    <w:rsid w:val="003B7EAA"/>
    <w:rsid w:val="003C5853"/>
    <w:rsid w:val="003E172A"/>
    <w:rsid w:val="003E5B69"/>
    <w:rsid w:val="0041593C"/>
    <w:rsid w:val="004231A5"/>
    <w:rsid w:val="0042422B"/>
    <w:rsid w:val="004448B7"/>
    <w:rsid w:val="00445879"/>
    <w:rsid w:val="004467F2"/>
    <w:rsid w:val="00454FEC"/>
    <w:rsid w:val="00470891"/>
    <w:rsid w:val="00471860"/>
    <w:rsid w:val="00476291"/>
    <w:rsid w:val="00480F95"/>
    <w:rsid w:val="004F5470"/>
    <w:rsid w:val="00500A4F"/>
    <w:rsid w:val="0052124E"/>
    <w:rsid w:val="005225B5"/>
    <w:rsid w:val="00540211"/>
    <w:rsid w:val="00564CBB"/>
    <w:rsid w:val="00571AB4"/>
    <w:rsid w:val="00576F2A"/>
    <w:rsid w:val="00581752"/>
    <w:rsid w:val="00590BF5"/>
    <w:rsid w:val="0059665C"/>
    <w:rsid w:val="005A1DE1"/>
    <w:rsid w:val="005A2BAB"/>
    <w:rsid w:val="005B4AC1"/>
    <w:rsid w:val="005C56F7"/>
    <w:rsid w:val="005F73F8"/>
    <w:rsid w:val="006057ED"/>
    <w:rsid w:val="006116EB"/>
    <w:rsid w:val="00627FD1"/>
    <w:rsid w:val="006342FA"/>
    <w:rsid w:val="00667D2D"/>
    <w:rsid w:val="00675FF2"/>
    <w:rsid w:val="00681B60"/>
    <w:rsid w:val="00690502"/>
    <w:rsid w:val="0069102E"/>
    <w:rsid w:val="00696609"/>
    <w:rsid w:val="006E2508"/>
    <w:rsid w:val="006E2F64"/>
    <w:rsid w:val="00705462"/>
    <w:rsid w:val="00705E66"/>
    <w:rsid w:val="007209F2"/>
    <w:rsid w:val="0072683D"/>
    <w:rsid w:val="00733092"/>
    <w:rsid w:val="00754EA5"/>
    <w:rsid w:val="00764411"/>
    <w:rsid w:val="0077086D"/>
    <w:rsid w:val="007929EF"/>
    <w:rsid w:val="007E3F77"/>
    <w:rsid w:val="007E5295"/>
    <w:rsid w:val="007E7CE3"/>
    <w:rsid w:val="00814426"/>
    <w:rsid w:val="008362CE"/>
    <w:rsid w:val="00845FCF"/>
    <w:rsid w:val="00877984"/>
    <w:rsid w:val="00892C95"/>
    <w:rsid w:val="008A3BC1"/>
    <w:rsid w:val="008E6EE5"/>
    <w:rsid w:val="009427DC"/>
    <w:rsid w:val="009B0A50"/>
    <w:rsid w:val="009F2AE4"/>
    <w:rsid w:val="00A13225"/>
    <w:rsid w:val="00A31520"/>
    <w:rsid w:val="00A31FE9"/>
    <w:rsid w:val="00A56B96"/>
    <w:rsid w:val="00A57024"/>
    <w:rsid w:val="00A64D12"/>
    <w:rsid w:val="00AD5139"/>
    <w:rsid w:val="00AE329A"/>
    <w:rsid w:val="00AF4D86"/>
    <w:rsid w:val="00B13005"/>
    <w:rsid w:val="00B148A4"/>
    <w:rsid w:val="00B20A2D"/>
    <w:rsid w:val="00B20A70"/>
    <w:rsid w:val="00B46574"/>
    <w:rsid w:val="00B73433"/>
    <w:rsid w:val="00BC0EE4"/>
    <w:rsid w:val="00BF7026"/>
    <w:rsid w:val="00C00592"/>
    <w:rsid w:val="00C01A3A"/>
    <w:rsid w:val="00C02352"/>
    <w:rsid w:val="00C27499"/>
    <w:rsid w:val="00C278B9"/>
    <w:rsid w:val="00C3199E"/>
    <w:rsid w:val="00C324AB"/>
    <w:rsid w:val="00C436EB"/>
    <w:rsid w:val="00C456B3"/>
    <w:rsid w:val="00C50728"/>
    <w:rsid w:val="00C6074E"/>
    <w:rsid w:val="00C621D4"/>
    <w:rsid w:val="00C902D4"/>
    <w:rsid w:val="00CA5128"/>
    <w:rsid w:val="00CB1ADD"/>
    <w:rsid w:val="00CB46D2"/>
    <w:rsid w:val="00CB5FA4"/>
    <w:rsid w:val="00CD1131"/>
    <w:rsid w:val="00D05C51"/>
    <w:rsid w:val="00D141AC"/>
    <w:rsid w:val="00D2417C"/>
    <w:rsid w:val="00D27B1B"/>
    <w:rsid w:val="00D64324"/>
    <w:rsid w:val="00D66F6B"/>
    <w:rsid w:val="00D75957"/>
    <w:rsid w:val="00D96665"/>
    <w:rsid w:val="00DA20E0"/>
    <w:rsid w:val="00DA6D18"/>
    <w:rsid w:val="00DB1462"/>
    <w:rsid w:val="00DB243B"/>
    <w:rsid w:val="00DB6729"/>
    <w:rsid w:val="00DC16A1"/>
    <w:rsid w:val="00DD445E"/>
    <w:rsid w:val="00DE3908"/>
    <w:rsid w:val="00DF0191"/>
    <w:rsid w:val="00E059EA"/>
    <w:rsid w:val="00E9037F"/>
    <w:rsid w:val="00E96903"/>
    <w:rsid w:val="00EB1B6C"/>
    <w:rsid w:val="00F13681"/>
    <w:rsid w:val="00F14353"/>
    <w:rsid w:val="00F315A6"/>
    <w:rsid w:val="00F3198E"/>
    <w:rsid w:val="00F51B88"/>
    <w:rsid w:val="00F5381C"/>
    <w:rsid w:val="00F76F8E"/>
    <w:rsid w:val="00F80387"/>
    <w:rsid w:val="00F814BF"/>
    <w:rsid w:val="00F8687B"/>
    <w:rsid w:val="00F9117B"/>
    <w:rsid w:val="00F941DB"/>
    <w:rsid w:val="00FA7645"/>
    <w:rsid w:val="00FB698E"/>
    <w:rsid w:val="00FB70E8"/>
    <w:rsid w:val="00FC7449"/>
    <w:rsid w:val="00FF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4E67"/>
  <w15:docId w15:val="{3A1CF9D0-3C7E-40AC-82F1-D036D01F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FF2"/>
  </w:style>
  <w:style w:type="paragraph" w:styleId="Nagwek1">
    <w:name w:val="heading 1"/>
    <w:basedOn w:val="Normalny"/>
    <w:next w:val="Normalny"/>
    <w:link w:val="Nagwek1Znak"/>
    <w:uiPriority w:val="9"/>
    <w:qFormat/>
    <w:rsid w:val="00A31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540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19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C005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3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681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Kolorowa lista — akcent 11 Znak"/>
    <w:basedOn w:val="Domylnaczcionkaakapitu"/>
    <w:link w:val="Akapitzlist"/>
    <w:uiPriority w:val="34"/>
    <w:qFormat/>
    <w:locked/>
    <w:rsid w:val="00470891"/>
  </w:style>
  <w:style w:type="character" w:styleId="Hipercze">
    <w:name w:val="Hyperlink"/>
    <w:basedOn w:val="Domylnaczcionkaakapitu"/>
    <w:uiPriority w:val="99"/>
    <w:unhideWhenUsed/>
    <w:rsid w:val="00470891"/>
    <w:rPr>
      <w:color w:val="0563C1" w:themeColor="hyperlink"/>
      <w:u w:val="single"/>
    </w:rPr>
  </w:style>
  <w:style w:type="paragraph" w:customStyle="1" w:styleId="Default">
    <w:name w:val="Default"/>
    <w:rsid w:val="004708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7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4021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31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39"/>
    <w:rsid w:val="00590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6">
    <w:name w:val="Styl6"/>
    <w:uiPriority w:val="99"/>
    <w:rsid w:val="00590BF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0D7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8FE"/>
  </w:style>
  <w:style w:type="paragraph" w:styleId="Stopka">
    <w:name w:val="footer"/>
    <w:basedOn w:val="Normalny"/>
    <w:link w:val="StopkaZnak"/>
    <w:uiPriority w:val="99"/>
    <w:unhideWhenUsed/>
    <w:rsid w:val="000D7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8FE"/>
  </w:style>
  <w:style w:type="table" w:customStyle="1" w:styleId="Tabela-Siatka2">
    <w:name w:val="Tabela - Siatka2"/>
    <w:basedOn w:val="Standardowy"/>
    <w:next w:val="Tabela-Siatka"/>
    <w:uiPriority w:val="39"/>
    <w:rsid w:val="00F51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19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Zwykytekst1">
    <w:name w:val="Zwykły tekst1"/>
    <w:basedOn w:val="Normalny"/>
    <w:uiPriority w:val="99"/>
    <w:rsid w:val="00C3199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1">
    <w:name w:val="Styl1"/>
    <w:basedOn w:val="Normalny"/>
    <w:link w:val="Styl1Znak"/>
    <w:qFormat/>
    <w:rsid w:val="00C3199E"/>
    <w:pPr>
      <w:suppressAutoHyphens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Styl1Znak">
    <w:name w:val="Styl1 Znak"/>
    <w:link w:val="Styl1"/>
    <w:rsid w:val="00C3199E"/>
    <w:rPr>
      <w:rFonts w:ascii="Arial" w:eastAsia="Times New Roman" w:hAnsi="Arial" w:cs="Arial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FD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14F0F"/>
    <w:pPr>
      <w:spacing w:after="0" w:line="240" w:lineRule="auto"/>
    </w:pPr>
  </w:style>
  <w:style w:type="character" w:customStyle="1" w:styleId="Teksttreci">
    <w:name w:val="Tekst treści_"/>
    <w:basedOn w:val="Domylnaczcionkaakapitu"/>
    <w:link w:val="Teksttreci0"/>
    <w:rsid w:val="00BC0EE4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BC0EE4"/>
    <w:pPr>
      <w:widowControl w:val="0"/>
      <w:spacing w:after="380" w:line="36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E7876-248B-4B3D-B61B-58F506CD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1123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Wylaź Michał  (BK)</cp:lastModifiedBy>
  <cp:revision>7</cp:revision>
  <cp:lastPrinted>2025-01-07T13:47:00Z</cp:lastPrinted>
  <dcterms:created xsi:type="dcterms:W3CDTF">2025-01-07T13:20:00Z</dcterms:created>
  <dcterms:modified xsi:type="dcterms:W3CDTF">2025-01-07T13:47:00Z</dcterms:modified>
</cp:coreProperties>
</file>