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7519" w14:textId="413BC5B4" w:rsidR="00CB6DCC" w:rsidRPr="00CB6DCC" w:rsidRDefault="00CB6DCC" w:rsidP="00616FEA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</w:rPr>
      </w:pPr>
      <w:r w:rsidRPr="00CB6DCC">
        <w:rPr>
          <w:rFonts w:cstheme="minorHAnsi"/>
        </w:rPr>
        <w:t xml:space="preserve">                                                                                     </w:t>
      </w:r>
      <w:r>
        <w:rPr>
          <w:rFonts w:cstheme="minorHAnsi"/>
        </w:rPr>
        <w:t xml:space="preserve">                                </w:t>
      </w:r>
      <w:r w:rsidRPr="00CB6DCC">
        <w:rPr>
          <w:rFonts w:cstheme="minorHAnsi"/>
        </w:rPr>
        <w:t xml:space="preserve"> </w:t>
      </w:r>
      <w:r w:rsidR="00CA11C5">
        <w:rPr>
          <w:rFonts w:cstheme="minorHAnsi"/>
        </w:rPr>
        <w:t xml:space="preserve">  </w:t>
      </w:r>
      <w:r w:rsidRPr="00CB6DCC">
        <w:rPr>
          <w:rFonts w:cstheme="minorHAnsi"/>
        </w:rPr>
        <w:t xml:space="preserve">  Załącznik nr 2 do Zaproszenia</w:t>
      </w:r>
    </w:p>
    <w:p w14:paraId="3E127840" w14:textId="77777777" w:rsidR="00CB6DCC" w:rsidRDefault="00CB6DCC" w:rsidP="00616FEA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sz w:val="28"/>
          <w:szCs w:val="28"/>
        </w:rPr>
      </w:pPr>
    </w:p>
    <w:p w14:paraId="00B6742B" w14:textId="6B1920F6" w:rsidR="00EE19AE" w:rsidRPr="00BD5B9E" w:rsidRDefault="00EE19AE" w:rsidP="00616FEA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sz w:val="28"/>
          <w:szCs w:val="28"/>
        </w:rPr>
      </w:pPr>
      <w:r w:rsidRPr="00BD5B9E">
        <w:rPr>
          <w:rFonts w:cstheme="minorHAnsi"/>
          <w:sz w:val="28"/>
          <w:szCs w:val="28"/>
        </w:rPr>
        <w:t>Umowa nr [●]/[●]</w:t>
      </w:r>
    </w:p>
    <w:p w14:paraId="72E5D080" w14:textId="5F7C59AA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zawarta </w:t>
      </w:r>
      <w:r w:rsidR="00EE19AE" w:rsidRPr="00BD5B9E">
        <w:rPr>
          <w:rFonts w:cstheme="minorHAnsi"/>
          <w:i/>
        </w:rPr>
        <w:t>w [●] w dniu [●]</w:t>
      </w:r>
      <w:r w:rsidR="00151156" w:rsidRPr="00BD5B9E">
        <w:rPr>
          <w:rFonts w:cstheme="minorHAnsi"/>
        </w:rPr>
        <w:t>*</w:t>
      </w:r>
      <w:r w:rsidR="00C130CB" w:rsidRPr="00BD5B9E">
        <w:rPr>
          <w:rFonts w:cstheme="minorHAnsi"/>
        </w:rPr>
        <w:t xml:space="preserve"> / w formie elektronicznej**</w:t>
      </w:r>
      <w:r w:rsidR="00EE19AE" w:rsidRPr="00BD5B9E">
        <w:rPr>
          <w:rFonts w:cstheme="minorHAnsi"/>
        </w:rPr>
        <w:t xml:space="preserve">, </w:t>
      </w:r>
      <w:r w:rsidRPr="00BD5B9E">
        <w:rPr>
          <w:rFonts w:cstheme="minorHAnsi"/>
        </w:rPr>
        <w:t>pomiędzy:</w:t>
      </w:r>
    </w:p>
    <w:p w14:paraId="757CAEE4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4B4E4C5A" w14:textId="5A9E2DBB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  <w:b/>
        </w:rPr>
        <w:t>Skarbem Państwa - Ministrem Sprawiedliwości</w:t>
      </w:r>
      <w:r w:rsidRPr="00BD5B9E">
        <w:rPr>
          <w:rFonts w:cstheme="minorHAnsi"/>
        </w:rPr>
        <w:t>, adres do doręczeń: Aleje Ujazdowskie 11, 00-567 Warszawa, zwan</w:t>
      </w:r>
      <w:r w:rsidR="00F47042" w:rsidRPr="00BD5B9E">
        <w:rPr>
          <w:rFonts w:cstheme="minorHAnsi"/>
        </w:rPr>
        <w:t>ym</w:t>
      </w:r>
      <w:r w:rsidRPr="00BD5B9E">
        <w:rPr>
          <w:rFonts w:cstheme="minorHAnsi"/>
        </w:rPr>
        <w:t xml:space="preserve"> dalej „</w:t>
      </w:r>
      <w:r w:rsidR="00E82E6A" w:rsidRPr="00BD5B9E">
        <w:rPr>
          <w:rFonts w:cstheme="minorHAnsi"/>
          <w:b/>
        </w:rPr>
        <w:t>Zamawiającym</w:t>
      </w:r>
      <w:r w:rsidRPr="00BD5B9E">
        <w:rPr>
          <w:rFonts w:cstheme="minorHAnsi"/>
        </w:rPr>
        <w:t>” – w imieniu którego działa:</w:t>
      </w:r>
    </w:p>
    <w:p w14:paraId="15D3E55A" w14:textId="77777777" w:rsidR="00B95AA7" w:rsidRPr="00BD5B9E" w:rsidRDefault="00E82E6A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 xml:space="preserve"> – </w:t>
      </w: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 xml:space="preserve">, na podstawie </w:t>
      </w: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>,</w:t>
      </w:r>
    </w:p>
    <w:p w14:paraId="7D125A33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441B52AF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a</w:t>
      </w:r>
    </w:p>
    <w:p w14:paraId="673FDCA9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013E7A" w14:textId="29768D20" w:rsidR="00B95AA7" w:rsidRPr="00BD5B9E" w:rsidRDefault="00E82E6A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</w:t>
      </w:r>
      <w:r w:rsidR="00B95AA7" w:rsidRPr="00BD5B9E">
        <w:rPr>
          <w:rFonts w:cstheme="minorHAnsi"/>
        </w:rPr>
        <w:t>zwan</w:t>
      </w:r>
      <w:r w:rsidR="00F47042" w:rsidRPr="00BD5B9E">
        <w:rPr>
          <w:rFonts w:cstheme="minorHAnsi"/>
        </w:rPr>
        <w:t>ą</w:t>
      </w:r>
      <w:r w:rsidR="00B95AA7" w:rsidRPr="00BD5B9E">
        <w:rPr>
          <w:rFonts w:cstheme="minorHAnsi"/>
        </w:rPr>
        <w:t xml:space="preserve"> dalej „</w:t>
      </w:r>
      <w:r w:rsidRPr="00BD5B9E">
        <w:rPr>
          <w:rFonts w:cstheme="minorHAnsi"/>
          <w:b/>
        </w:rPr>
        <w:t>Wykonawcą</w:t>
      </w:r>
      <w:r w:rsidR="00B95AA7" w:rsidRPr="00BD5B9E">
        <w:rPr>
          <w:rFonts w:cstheme="minorHAnsi"/>
        </w:rPr>
        <w:t>”.</w:t>
      </w:r>
    </w:p>
    <w:p w14:paraId="02C68433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4CA3CA5" w14:textId="77777777" w:rsidR="00B95AA7" w:rsidRPr="00BD5B9E" w:rsidRDefault="00E82E6A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Zamawiający </w:t>
      </w:r>
      <w:r w:rsidR="00B95AA7" w:rsidRPr="00BD5B9E">
        <w:rPr>
          <w:rFonts w:cstheme="minorHAnsi"/>
        </w:rPr>
        <w:t xml:space="preserve">i </w:t>
      </w:r>
      <w:r w:rsidRPr="00BD5B9E">
        <w:rPr>
          <w:rFonts w:cstheme="minorHAnsi"/>
        </w:rPr>
        <w:t xml:space="preserve">Wykonawca </w:t>
      </w:r>
      <w:r w:rsidR="00B95AA7" w:rsidRPr="00BD5B9E">
        <w:rPr>
          <w:rFonts w:cstheme="minorHAnsi"/>
        </w:rPr>
        <w:t>mogą być też zwani każdy z osobna „Stroną” lub łącznie „Stronami”.</w:t>
      </w:r>
    </w:p>
    <w:p w14:paraId="2D854E8D" w14:textId="77777777" w:rsidR="00FD0D68" w:rsidRPr="00BD5B9E" w:rsidRDefault="00FD0D68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  <w:b/>
        </w:rPr>
      </w:pPr>
    </w:p>
    <w:p w14:paraId="6E234213" w14:textId="268C088B" w:rsidR="005F00A3" w:rsidRPr="00BD5B9E" w:rsidRDefault="000164FB" w:rsidP="00616FEA">
      <w:pPr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wyniku rozstrzygniętego postępowania o udzielenie zamówienia pr</w:t>
      </w:r>
      <w:r w:rsidR="00CB0A6C" w:rsidRPr="00BD5B9E">
        <w:rPr>
          <w:rFonts w:cstheme="minorHAnsi"/>
        </w:rPr>
        <w:t>zepro</w:t>
      </w:r>
      <w:r w:rsidRPr="00BD5B9E">
        <w:rPr>
          <w:rFonts w:cstheme="minorHAnsi"/>
        </w:rPr>
        <w:t xml:space="preserve">wadzonego </w:t>
      </w:r>
      <w:r w:rsidRPr="00BD5B9E">
        <w:rPr>
          <w:rFonts w:cstheme="minorHAnsi"/>
          <w:u w:val="single"/>
        </w:rPr>
        <w:t xml:space="preserve">w trybie </w:t>
      </w:r>
      <w:r w:rsidR="00FA3909" w:rsidRPr="00BD5B9E">
        <w:rPr>
          <w:rFonts w:cstheme="minorHAnsi"/>
          <w:u w:val="single"/>
        </w:rPr>
        <w:t>podstawowym</w:t>
      </w:r>
      <w:r w:rsidR="008518DB" w:rsidRPr="00BD5B9E">
        <w:rPr>
          <w:rFonts w:cstheme="minorHAnsi"/>
        </w:rPr>
        <w:t xml:space="preserve"> na </w:t>
      </w:r>
      <w:r w:rsidR="0059406A" w:rsidRPr="00BD5B9E">
        <w:rPr>
          <w:rFonts w:cstheme="minorHAnsi"/>
        </w:rPr>
        <w:t xml:space="preserve">[●] </w:t>
      </w:r>
      <w:r w:rsidR="00CB0A6C" w:rsidRPr="00BD5B9E">
        <w:rPr>
          <w:rFonts w:cstheme="minorHAnsi"/>
        </w:rPr>
        <w:t xml:space="preserve">nr </w:t>
      </w:r>
      <w:r w:rsidR="0059406A" w:rsidRPr="00BD5B9E">
        <w:rPr>
          <w:rFonts w:cstheme="minorHAnsi"/>
        </w:rPr>
        <w:t xml:space="preserve">[●], </w:t>
      </w:r>
      <w:r w:rsidRPr="00BD5B9E">
        <w:rPr>
          <w:rFonts w:cstheme="minorHAnsi"/>
        </w:rPr>
        <w:t>zgodnie z</w:t>
      </w:r>
      <w:r w:rsidR="00F47042" w:rsidRPr="00BD5B9E">
        <w:rPr>
          <w:rFonts w:cstheme="minorHAnsi"/>
        </w:rPr>
        <w:t xml:space="preserve"> </w:t>
      </w:r>
      <w:r w:rsidR="00410C9C" w:rsidRPr="00BD5B9E">
        <w:rPr>
          <w:rFonts w:cstheme="minorHAnsi"/>
        </w:rPr>
        <w:t>U</w:t>
      </w:r>
      <w:r w:rsidR="001657E6" w:rsidRPr="00BD5B9E">
        <w:rPr>
          <w:rFonts w:cstheme="minorHAnsi"/>
        </w:rPr>
        <w:t>staw</w:t>
      </w:r>
      <w:r w:rsidR="00C94B1A" w:rsidRPr="00BD5B9E">
        <w:rPr>
          <w:rFonts w:cstheme="minorHAnsi"/>
        </w:rPr>
        <w:t>ą</w:t>
      </w:r>
      <w:r w:rsidR="001657E6" w:rsidRPr="00BD5B9E">
        <w:rPr>
          <w:rFonts w:cstheme="minorHAnsi"/>
        </w:rPr>
        <w:t xml:space="preserve"> z dnia 11 września 2019</w:t>
      </w:r>
      <w:r w:rsidR="0059406A" w:rsidRPr="00BD5B9E">
        <w:rPr>
          <w:rFonts w:cstheme="minorHAnsi"/>
        </w:rPr>
        <w:t> </w:t>
      </w:r>
      <w:r w:rsidR="001657E6" w:rsidRPr="00BD5B9E">
        <w:rPr>
          <w:rFonts w:cstheme="minorHAnsi"/>
        </w:rPr>
        <w:t>r.</w:t>
      </w:r>
      <w:r w:rsidR="0059406A" w:rsidRPr="00BD5B9E">
        <w:rPr>
          <w:rFonts w:cstheme="minorHAnsi"/>
        </w:rPr>
        <w:t xml:space="preserve"> </w:t>
      </w:r>
      <w:r w:rsidR="005C7E41" w:rsidRPr="00BD5B9E">
        <w:rPr>
          <w:rFonts w:cstheme="minorHAnsi"/>
        </w:rPr>
        <w:t xml:space="preserve">- </w:t>
      </w:r>
      <w:r w:rsidR="001657E6" w:rsidRPr="00BD5B9E">
        <w:rPr>
          <w:rFonts w:cstheme="minorHAnsi"/>
        </w:rPr>
        <w:t>Prawo zamówień publicznych (</w:t>
      </w:r>
      <w:r w:rsidR="00716AE9" w:rsidRPr="00BD5B9E">
        <w:rPr>
          <w:rFonts w:cstheme="minorHAnsi"/>
        </w:rPr>
        <w:t>Dz.U. z 2022 r. poz. 1710 ze zm.</w:t>
      </w:r>
      <w:r w:rsidR="001657E6" w:rsidRPr="00BD5B9E">
        <w:rPr>
          <w:rFonts w:cstheme="minorHAnsi"/>
        </w:rPr>
        <w:t>)</w:t>
      </w:r>
      <w:r w:rsidR="002446CE" w:rsidRPr="00BD5B9E">
        <w:rPr>
          <w:rFonts w:cstheme="minorHAnsi"/>
        </w:rPr>
        <w:t>,</w:t>
      </w:r>
      <w:r w:rsidR="00644E32" w:rsidRPr="00BD5B9E">
        <w:rPr>
          <w:rFonts w:cstheme="minorHAnsi"/>
        </w:rPr>
        <w:t xml:space="preserve"> dalej zwanej „ustawą PZP”,</w:t>
      </w:r>
      <w:r w:rsidR="001657E6" w:rsidRPr="00BD5B9E">
        <w:rPr>
          <w:rFonts w:cstheme="minorHAnsi"/>
        </w:rPr>
        <w:t xml:space="preserve"> Strony zawierają </w:t>
      </w:r>
      <w:r w:rsidR="002446CE" w:rsidRPr="00BD5B9E">
        <w:rPr>
          <w:rFonts w:cstheme="minorHAnsi"/>
        </w:rPr>
        <w:t>U</w:t>
      </w:r>
      <w:r w:rsidR="001657E6" w:rsidRPr="00BD5B9E">
        <w:rPr>
          <w:rFonts w:cstheme="minorHAnsi"/>
        </w:rPr>
        <w:t>mowę o następującej treści:</w:t>
      </w:r>
    </w:p>
    <w:p w14:paraId="59AABE59" w14:textId="77777777" w:rsidR="00276D72" w:rsidRPr="00BD5B9E" w:rsidRDefault="00276D72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06554875" w14:textId="4189A725" w:rsidR="007C5781" w:rsidRPr="00BD5B9E" w:rsidRDefault="007C5781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</w:t>
      </w:r>
    </w:p>
    <w:p w14:paraId="58DE0364" w14:textId="05A47A8D" w:rsidR="003626E8" w:rsidRPr="00BD5B9E" w:rsidRDefault="003626E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Przedmiot Umowy</w:t>
      </w:r>
    </w:p>
    <w:p w14:paraId="585126B1" w14:textId="45EF57D2" w:rsidR="0006527D" w:rsidRPr="00BD5B9E" w:rsidRDefault="000A74B3" w:rsidP="00616FE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ind w:left="357"/>
        <w:jc w:val="both"/>
        <w:rPr>
          <w:rFonts w:cstheme="minorHAnsi"/>
        </w:rPr>
      </w:pPr>
      <w:r w:rsidRPr="00BD5B9E">
        <w:rPr>
          <w:rFonts w:eastAsia="Times New Roman" w:cstheme="minorHAnsi"/>
          <w:lang w:eastAsia="pl-PL"/>
        </w:rPr>
        <w:t xml:space="preserve">Przedmiotem Umowy jest dostawa </w:t>
      </w:r>
      <w:r w:rsidR="00FA3909" w:rsidRPr="00BD5B9E">
        <w:rPr>
          <w:rFonts w:eastAsia="Times New Roman" w:cstheme="minorHAnsi"/>
          <w:lang w:eastAsia="pl-PL"/>
        </w:rPr>
        <w:t>1</w:t>
      </w:r>
      <w:r w:rsidRPr="00BD5B9E">
        <w:rPr>
          <w:rFonts w:eastAsia="Times New Roman" w:cstheme="minorHAnsi"/>
          <w:lang w:eastAsia="pl-PL"/>
        </w:rPr>
        <w:t xml:space="preserve"> szt. </w:t>
      </w:r>
      <w:r w:rsidR="00FA3909" w:rsidRPr="00BD5B9E">
        <w:rPr>
          <w:rFonts w:eastAsia="Times New Roman" w:cstheme="minorHAnsi"/>
          <w:lang w:eastAsia="pl-PL"/>
        </w:rPr>
        <w:t>ekranu LED</w:t>
      </w:r>
      <w:r w:rsidRPr="00BD5B9E">
        <w:rPr>
          <w:rFonts w:eastAsia="Times New Roman" w:cstheme="minorHAnsi"/>
          <w:lang w:eastAsia="pl-PL"/>
        </w:rPr>
        <w:t xml:space="preserve"> </w:t>
      </w:r>
      <w:r w:rsidR="00FA3909" w:rsidRPr="00BD5B9E">
        <w:rPr>
          <w:rFonts w:eastAsia="Times New Roman" w:cstheme="minorHAnsi"/>
          <w:lang w:eastAsia="pl-PL"/>
        </w:rPr>
        <w:t xml:space="preserve">wraz z oprzyrządowaniem </w:t>
      </w:r>
      <w:r w:rsidRPr="00BD5B9E">
        <w:rPr>
          <w:rFonts w:eastAsia="Times New Roman" w:cstheme="minorHAnsi"/>
          <w:lang w:eastAsia="pl-PL"/>
        </w:rPr>
        <w:t xml:space="preserve">oraz 4 szt. </w:t>
      </w:r>
      <w:r w:rsidR="00FA3909" w:rsidRPr="00BD5B9E">
        <w:rPr>
          <w:rFonts w:eastAsia="Times New Roman" w:cstheme="minorHAnsi"/>
          <w:lang w:eastAsia="pl-PL"/>
        </w:rPr>
        <w:t>ekranów LCD wraz z oprzyrządowaniem</w:t>
      </w:r>
      <w:r w:rsidR="00BC3DDF" w:rsidRPr="00BD5B9E">
        <w:rPr>
          <w:rFonts w:eastAsia="Times New Roman" w:cstheme="minorHAnsi"/>
          <w:lang w:eastAsia="pl-PL"/>
        </w:rPr>
        <w:t xml:space="preserve"> </w:t>
      </w:r>
      <w:r w:rsidR="00BC3DDF" w:rsidRPr="00BD5B9E">
        <w:rPr>
          <w:rFonts w:cstheme="minorHAnsi"/>
        </w:rPr>
        <w:t>(dalej łącznie: „Urządzenia”)</w:t>
      </w:r>
      <w:r w:rsidR="00FA3909" w:rsidRPr="00BD5B9E">
        <w:rPr>
          <w:rFonts w:eastAsia="Times New Roman" w:cstheme="minorHAnsi"/>
          <w:lang w:eastAsia="pl-PL"/>
        </w:rPr>
        <w:t xml:space="preserve">, zgodnie ze specyfikacją zawartą w odpowiednio pkt 1-9 oraz pkt 10 </w:t>
      </w:r>
      <w:r w:rsidRPr="00BD5B9E">
        <w:rPr>
          <w:rFonts w:eastAsia="Times New Roman" w:cstheme="minorHAnsi"/>
          <w:u w:val="single"/>
          <w:lang w:eastAsia="pl-PL"/>
        </w:rPr>
        <w:t>Załącznik</w:t>
      </w:r>
      <w:r w:rsidR="00FA3909" w:rsidRPr="00BD5B9E">
        <w:rPr>
          <w:rFonts w:eastAsia="Times New Roman" w:cstheme="minorHAnsi"/>
          <w:u w:val="single"/>
          <w:lang w:eastAsia="pl-PL"/>
        </w:rPr>
        <w:t>a</w:t>
      </w:r>
      <w:r w:rsidRPr="00BD5B9E">
        <w:rPr>
          <w:rFonts w:eastAsia="Times New Roman" w:cstheme="minorHAnsi"/>
          <w:u w:val="single"/>
          <w:lang w:eastAsia="pl-PL"/>
        </w:rPr>
        <w:t xml:space="preserve"> nr 1</w:t>
      </w:r>
      <w:r w:rsidRPr="00BD5B9E">
        <w:rPr>
          <w:rFonts w:eastAsia="Times New Roman" w:cstheme="minorHAnsi"/>
          <w:lang w:eastAsia="pl-PL"/>
        </w:rPr>
        <w:t xml:space="preserve"> do Umowy</w:t>
      </w:r>
      <w:r w:rsidRPr="00BD5B9E">
        <w:rPr>
          <w:rFonts w:cstheme="minorHAnsi"/>
        </w:rPr>
        <w:t xml:space="preserve"> (dalej</w:t>
      </w:r>
      <w:r w:rsidRPr="00BD5B9E">
        <w:rPr>
          <w:rFonts w:eastAsia="Times New Roman" w:cstheme="minorHAnsi"/>
          <w:lang w:eastAsia="pl-PL"/>
        </w:rPr>
        <w:t>:</w:t>
      </w:r>
      <w:r w:rsidRPr="00BD5B9E">
        <w:rPr>
          <w:rFonts w:cstheme="minorHAnsi"/>
        </w:rPr>
        <w:t xml:space="preserve"> „OPZ”), co obejmuje również</w:t>
      </w:r>
      <w:r w:rsidR="00BC3DDF" w:rsidRPr="00BD5B9E">
        <w:rPr>
          <w:rFonts w:cstheme="minorHAnsi"/>
        </w:rPr>
        <w:t xml:space="preserve"> ich rozmieszczenie i instalację w lokalizacji Ministerstwa Sprawiedliwości w Warszawie przy ul. Czerniakowskiej 100, zgodnie z opisem zamówienia w pkt 11-13 </w:t>
      </w:r>
      <w:r w:rsidRPr="00BD5B9E">
        <w:rPr>
          <w:rFonts w:cstheme="minorHAnsi"/>
        </w:rPr>
        <w:t>OPZ.</w:t>
      </w:r>
    </w:p>
    <w:p w14:paraId="0997D84D" w14:textId="3CE473F4" w:rsidR="003F4525" w:rsidRPr="00BD5B9E" w:rsidRDefault="003F4525" w:rsidP="00616FE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D5B9E">
        <w:rPr>
          <w:rFonts w:eastAsia="Times New Roman" w:cstheme="minorHAnsi"/>
          <w:lang w:eastAsia="pl-PL"/>
        </w:rPr>
        <w:t xml:space="preserve">W ramach Umowy Wykonawca zapewni serwis gwarancyjny Urządzeń, jak to przewidziano w pkt </w:t>
      </w:r>
      <w:r w:rsidR="00BC3DDF" w:rsidRPr="00BD5B9E">
        <w:rPr>
          <w:rFonts w:eastAsia="Times New Roman" w:cstheme="minorHAnsi"/>
          <w:lang w:eastAsia="pl-PL"/>
        </w:rPr>
        <w:t>14</w:t>
      </w:r>
      <w:r w:rsidRPr="00BD5B9E">
        <w:rPr>
          <w:rFonts w:eastAsia="Times New Roman" w:cstheme="minorHAnsi"/>
          <w:lang w:eastAsia="pl-PL"/>
        </w:rPr>
        <w:t xml:space="preserve"> OPZ.</w:t>
      </w:r>
    </w:p>
    <w:p w14:paraId="6804D4E5" w14:textId="4878DA01" w:rsidR="00432417" w:rsidRPr="00BD5B9E" w:rsidRDefault="00432417" w:rsidP="00616FEA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Strony oświadczają, że celem Umowy jest </w:t>
      </w:r>
      <w:r w:rsidR="00C00490" w:rsidRPr="00BD5B9E">
        <w:rPr>
          <w:rFonts w:cstheme="minorHAnsi"/>
        </w:rPr>
        <w:t>zapewnienie</w:t>
      </w:r>
      <w:r w:rsidR="00BC3DDF" w:rsidRPr="00BD5B9E">
        <w:rPr>
          <w:rFonts w:cstheme="minorHAnsi"/>
        </w:rPr>
        <w:t xml:space="preserve"> Urządzeń</w:t>
      </w:r>
      <w:r w:rsidR="00C00490" w:rsidRPr="00BD5B9E">
        <w:rPr>
          <w:rFonts w:cstheme="minorHAnsi"/>
        </w:rPr>
        <w:t xml:space="preserve">, z których Zamawiający będzie korzystał dla potrzeb monitoringu infrastruktury teleinformatycznej i usług w </w:t>
      </w:r>
      <w:r w:rsidR="004465A1" w:rsidRPr="00BD5B9E">
        <w:rPr>
          <w:rFonts w:cstheme="minorHAnsi"/>
        </w:rPr>
        <w:t>Ministerstwie Sprawiedliwości</w:t>
      </w:r>
      <w:r w:rsidR="00C00490" w:rsidRPr="00BD5B9E">
        <w:rPr>
          <w:rFonts w:cstheme="minorHAnsi"/>
        </w:rPr>
        <w:t xml:space="preserve">, a zatem muszą być </w:t>
      </w:r>
      <w:r w:rsidR="00BC3DDF" w:rsidRPr="00BD5B9E">
        <w:rPr>
          <w:rFonts w:cstheme="minorHAnsi"/>
        </w:rPr>
        <w:t>przystosowan</w:t>
      </w:r>
      <w:r w:rsidR="00C00490" w:rsidRPr="00BD5B9E">
        <w:rPr>
          <w:rFonts w:cstheme="minorHAnsi"/>
        </w:rPr>
        <w:t>e</w:t>
      </w:r>
      <w:r w:rsidR="00BC3DDF" w:rsidRPr="00BD5B9E">
        <w:rPr>
          <w:rFonts w:cstheme="minorHAnsi"/>
        </w:rPr>
        <w:t xml:space="preserve"> do eksploatacji w trybie non-stop</w:t>
      </w:r>
      <w:r w:rsidRPr="00BD5B9E">
        <w:rPr>
          <w:rFonts w:cstheme="minorHAnsi"/>
        </w:rPr>
        <w:t>.</w:t>
      </w:r>
    </w:p>
    <w:p w14:paraId="42E27014" w14:textId="16848702" w:rsidR="00B82235" w:rsidRPr="00BD5B9E" w:rsidRDefault="00B82235" w:rsidP="00616FE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 zastrzeżeniem zmian dopuszcz</w:t>
      </w:r>
      <w:r w:rsidR="00B068CC" w:rsidRPr="00BD5B9E">
        <w:rPr>
          <w:rFonts w:cstheme="minorHAnsi"/>
        </w:rPr>
        <w:t xml:space="preserve">onych </w:t>
      </w:r>
      <w:r w:rsidRPr="00BD5B9E">
        <w:rPr>
          <w:rFonts w:cstheme="minorHAnsi"/>
        </w:rPr>
        <w:t>przepis</w:t>
      </w:r>
      <w:r w:rsidR="00B068CC" w:rsidRPr="00BD5B9E">
        <w:rPr>
          <w:rFonts w:cstheme="minorHAnsi"/>
        </w:rPr>
        <w:t>ami</w:t>
      </w:r>
      <w:r w:rsidRPr="00BD5B9E">
        <w:rPr>
          <w:rFonts w:cstheme="minorHAnsi"/>
        </w:rPr>
        <w:t xml:space="preserve"> prawa i Umow</w:t>
      </w:r>
      <w:r w:rsidR="00B068CC" w:rsidRPr="00BD5B9E">
        <w:rPr>
          <w:rFonts w:cstheme="minorHAnsi"/>
        </w:rPr>
        <w:t>ą</w:t>
      </w:r>
      <w:r w:rsidRPr="00BD5B9E">
        <w:rPr>
          <w:rFonts w:cstheme="minorHAnsi"/>
        </w:rPr>
        <w:t>, przedmiot Umowy zostanie zrealizowany zgodnie z</w:t>
      </w:r>
      <w:r w:rsidR="009722CB" w:rsidRPr="00BD5B9E">
        <w:rPr>
          <w:rFonts w:cstheme="minorHAnsi"/>
        </w:rPr>
        <w:t>e specyfikacją i</w:t>
      </w:r>
      <w:r w:rsidRPr="00BD5B9E">
        <w:rPr>
          <w:rFonts w:cstheme="minorHAnsi"/>
        </w:rPr>
        <w:t xml:space="preserve"> </w:t>
      </w:r>
      <w:r w:rsidR="007024A7" w:rsidRPr="00BD5B9E">
        <w:rPr>
          <w:rFonts w:cstheme="minorHAnsi"/>
        </w:rPr>
        <w:t>wymaganiami</w:t>
      </w:r>
      <w:r w:rsidR="00FA72C7" w:rsidRPr="00BD5B9E">
        <w:rPr>
          <w:rFonts w:cstheme="minorHAnsi"/>
        </w:rPr>
        <w:t>, w tym odnośnie miejsca i sposobu realizacji,</w:t>
      </w:r>
      <w:r w:rsidR="007024A7" w:rsidRPr="00BD5B9E">
        <w:rPr>
          <w:rFonts w:cstheme="minorHAnsi"/>
        </w:rPr>
        <w:t xml:space="preserve"> opisanymi w </w:t>
      </w:r>
      <w:r w:rsidR="00CC0445" w:rsidRPr="00BD5B9E">
        <w:rPr>
          <w:rFonts w:cstheme="minorHAnsi"/>
        </w:rPr>
        <w:t>OPZ</w:t>
      </w:r>
      <w:r w:rsidRPr="00BD5B9E">
        <w:rPr>
          <w:rFonts w:cstheme="minorHAnsi"/>
        </w:rPr>
        <w:t xml:space="preserve"> </w:t>
      </w:r>
      <w:r w:rsidR="00F06551" w:rsidRPr="00BD5B9E">
        <w:rPr>
          <w:rFonts w:cstheme="minorHAnsi"/>
        </w:rPr>
        <w:t>i</w:t>
      </w:r>
      <w:r w:rsidR="00A149C2" w:rsidRPr="00BD5B9E">
        <w:rPr>
          <w:rFonts w:cstheme="minorHAnsi"/>
        </w:rPr>
        <w:t xml:space="preserve"> </w:t>
      </w:r>
      <w:r w:rsidR="009722CB" w:rsidRPr="00BD5B9E">
        <w:rPr>
          <w:rFonts w:cstheme="minorHAnsi"/>
        </w:rPr>
        <w:t xml:space="preserve">pozostałych załącznikach </w:t>
      </w:r>
      <w:r w:rsidRPr="00BD5B9E">
        <w:rPr>
          <w:rFonts w:cstheme="minorHAnsi"/>
        </w:rPr>
        <w:t>do Umowy</w:t>
      </w:r>
      <w:r w:rsidR="008F266B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z</w:t>
      </w:r>
      <w:r w:rsidR="00B068CC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 xml:space="preserve">uwzględnieniem zmian oraz wyjaśnień udzielonych </w:t>
      </w:r>
      <w:r w:rsidR="00E75A0D" w:rsidRPr="00BD5B9E">
        <w:rPr>
          <w:rFonts w:cstheme="minorHAnsi"/>
        </w:rPr>
        <w:t>w trakcie</w:t>
      </w:r>
      <w:r w:rsidRPr="00BD5B9E">
        <w:rPr>
          <w:rFonts w:cstheme="minorHAnsi"/>
        </w:rPr>
        <w:t xml:space="preserve"> postępowania </w:t>
      </w:r>
      <w:r w:rsidR="00426B61" w:rsidRPr="00BD5B9E">
        <w:rPr>
          <w:rFonts w:cstheme="minorHAnsi"/>
        </w:rPr>
        <w:t>o udzielenie zamówienia</w:t>
      </w:r>
      <w:r w:rsidR="00426B61" w:rsidRPr="009F2FA0">
        <w:rPr>
          <w:rFonts w:cstheme="minorHAnsi"/>
        </w:rPr>
        <w:t xml:space="preserve"> publicznego</w:t>
      </w:r>
      <w:r w:rsidRPr="00BD5B9E">
        <w:rPr>
          <w:rFonts w:cstheme="minorHAnsi"/>
        </w:rPr>
        <w:t>.</w:t>
      </w:r>
    </w:p>
    <w:p w14:paraId="4322D6C8" w14:textId="6BB50D29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pochodzić z oficjalnego kanału sprzedaży ich producenta.</w:t>
      </w:r>
    </w:p>
    <w:p w14:paraId="2A9694B1" w14:textId="1AD71037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być fabrycznie nowe tj. nieużywane i wyprodukowane nie wcześniej niż 12 miesięcy przed terminem dostawy, kompletne, wolne od wad, bez śladów używania i bez uszkodzeń.</w:t>
      </w:r>
    </w:p>
    <w:p w14:paraId="6DD32290" w14:textId="3B24081F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być oryginalne, przy czym pod pojęciem oryginalny należy rozumieć produkty dopuszczone do obrotu na terenie Rzeczpospolitej Polskiej, a ponadto – gdy chodzi o produkty </w:t>
      </w:r>
      <w:r w:rsidRPr="009F2FA0">
        <w:rPr>
          <w:rFonts w:cstheme="minorHAnsi"/>
        </w:rPr>
        <w:lastRenderedPageBreak/>
        <w:t>stanowiące sprzęt elektryczny lub elektroniczny – wprowadzone na rynek zgodnie z przepisami Ustawy o zużytym sprzęcie elektrycznym i elektronicznym z dnia 11 września 2015 r., posiadające wymagane prawem deklaracje zgodności, jak również instrukcje obsługi w języku polskim.</w:t>
      </w:r>
    </w:p>
    <w:p w14:paraId="57E1ED77" w14:textId="31D1A992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F2FA0">
        <w:rPr>
          <w:rFonts w:cstheme="minorHAnsi"/>
        </w:rPr>
        <w:t xml:space="preserve">W chwili dostarczenia (do czasu rozpakowania na potrzeby zestawienia, rozmieszczenia i testowego uruchomienia), </w:t>
      </w: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znajdować się w opakowaniach fabrycznych zabezpieczających przed uszkodzeniem w trakcie transportu i składowania, posiadać zabezpieczenia (o ile zostały zastosowane przez producenta), wymagane prawem oznaczenia (CE, etykiety substancji chemicznych, itd. – o ile dotyczy) oraz znaki identyfikujące Produkty, a w szczególności znak towarowy lub markę producenta.</w:t>
      </w:r>
    </w:p>
    <w:p w14:paraId="01750061" w14:textId="310F4F8C" w:rsidR="005F4B13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F2FA0">
        <w:rPr>
          <w:rFonts w:cstheme="minorHAnsi"/>
        </w:rPr>
        <w:t xml:space="preserve">Wykonawca zapewni, aby </w:t>
      </w: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spełniały wymogi bezpieczeństwa określone przez przepisy Unii Europejskiej dotyczące bezpieczeństwa określonego produktu (Conformité Européenne) oraz szczegółowe wymagania dotyczące bezpieczeństwa produktu określone przepisami polskimi, a w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17993872" w14:textId="77777777" w:rsidR="009F2FA0" w:rsidRPr="009F2FA0" w:rsidRDefault="009F2FA0" w:rsidP="009F2FA0">
      <w:pPr>
        <w:spacing w:before="60" w:after="60" w:line="259" w:lineRule="auto"/>
        <w:ind w:left="360"/>
        <w:jc w:val="both"/>
        <w:rPr>
          <w:rFonts w:cstheme="minorHAnsi"/>
        </w:rPr>
      </w:pPr>
    </w:p>
    <w:p w14:paraId="6E3F84FE" w14:textId="2D495E2B" w:rsidR="007C5781" w:rsidRPr="00BD5B9E" w:rsidRDefault="007C5781" w:rsidP="00616FEA">
      <w:pPr>
        <w:spacing w:before="60" w:after="60" w:line="259" w:lineRule="auto"/>
        <w:jc w:val="center"/>
        <w:rPr>
          <w:rFonts w:cstheme="minorHAnsi"/>
          <w:b/>
        </w:rPr>
      </w:pPr>
      <w:bookmarkStart w:id="0" w:name="_Hlk184638292"/>
      <w:r w:rsidRPr="00BD5B9E">
        <w:rPr>
          <w:rFonts w:cstheme="minorHAnsi"/>
          <w:b/>
        </w:rPr>
        <w:t xml:space="preserve">§ </w:t>
      </w:r>
      <w:r w:rsidR="008A63E1" w:rsidRPr="00BD5B9E">
        <w:rPr>
          <w:rFonts w:cstheme="minorHAnsi"/>
          <w:b/>
        </w:rPr>
        <w:t>2</w:t>
      </w:r>
    </w:p>
    <w:bookmarkEnd w:id="0"/>
    <w:p w14:paraId="72AE5AAE" w14:textId="1E66C978" w:rsidR="00A32628" w:rsidRPr="00BD5B9E" w:rsidRDefault="00A3262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Termin realizacji przedmiotu Umowy</w:t>
      </w:r>
    </w:p>
    <w:p w14:paraId="565CAADF" w14:textId="073BEFDA" w:rsidR="00BC5723" w:rsidRPr="00BD5B9E" w:rsidRDefault="00BC5723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bookmarkStart w:id="1" w:name="_Hlk184638254"/>
      <w:r w:rsidRPr="00BD5B9E">
        <w:rPr>
          <w:rFonts w:cstheme="minorHAnsi"/>
        </w:rPr>
        <w:t xml:space="preserve">O planowanym terminie dostarczenia Urządzeń Wykonawca poinformuje Zamawiającego z wyprzedzeniem co najmniej </w:t>
      </w:r>
      <w:r w:rsidR="002E6B93" w:rsidRPr="00BD5B9E">
        <w:rPr>
          <w:rFonts w:cstheme="minorHAnsi"/>
        </w:rPr>
        <w:t>3</w:t>
      </w:r>
      <w:r w:rsidR="00280824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>dni</w:t>
      </w:r>
      <w:r w:rsidR="002E6B93" w:rsidRPr="00BD5B9E">
        <w:rPr>
          <w:rFonts w:cstheme="minorHAnsi"/>
        </w:rPr>
        <w:t xml:space="preserve"> roboczych</w:t>
      </w:r>
      <w:r w:rsidRPr="00BD5B9E">
        <w:rPr>
          <w:rFonts w:cstheme="minorHAnsi"/>
        </w:rPr>
        <w:t>.</w:t>
      </w:r>
    </w:p>
    <w:p w14:paraId="67D1A400" w14:textId="526E687A" w:rsidR="00E06240" w:rsidRPr="00BD5B9E" w:rsidRDefault="00E06240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zobowiązany jest dostarczyć Urządzenia jednorazowo, nie później niż </w:t>
      </w:r>
      <w:r w:rsidR="002E6B93" w:rsidRPr="00BD5B9E">
        <w:rPr>
          <w:rFonts w:cstheme="minorHAnsi"/>
        </w:rPr>
        <w:t>21</w:t>
      </w:r>
      <w:r w:rsidRPr="00BD5B9E">
        <w:rPr>
          <w:rFonts w:cstheme="minorHAnsi"/>
        </w:rPr>
        <w:t xml:space="preserve"> dni od zawarcia Umowy. </w:t>
      </w:r>
      <w:bookmarkStart w:id="2" w:name="_Hlk113029097"/>
      <w:r w:rsidRPr="00BD5B9E">
        <w:rPr>
          <w:rFonts w:cstheme="minorHAnsi"/>
        </w:rPr>
        <w:t xml:space="preserve">Urządzenia uznaje się za dostarczone po </w:t>
      </w:r>
      <w:r w:rsidR="00EC73C7" w:rsidRPr="00BD5B9E">
        <w:rPr>
          <w:rFonts w:cstheme="minorHAnsi"/>
        </w:rPr>
        <w:t xml:space="preserve">potwierdzeniu </w:t>
      </w:r>
      <w:r w:rsidRPr="00BD5B9E">
        <w:rPr>
          <w:rFonts w:cstheme="minorHAnsi"/>
        </w:rPr>
        <w:t xml:space="preserve">pozytywnej weryfikacji </w:t>
      </w:r>
      <w:r w:rsidR="00EC73C7" w:rsidRPr="00BD5B9E">
        <w:rPr>
          <w:rFonts w:cstheme="minorHAnsi"/>
        </w:rPr>
        <w:t xml:space="preserve">ilościowej </w:t>
      </w:r>
      <w:r w:rsidRPr="00BD5B9E">
        <w:rPr>
          <w:rFonts w:cstheme="minorHAnsi"/>
        </w:rPr>
        <w:t>przez Zamawiającego</w:t>
      </w:r>
      <w:bookmarkEnd w:id="2"/>
      <w:r w:rsidRPr="00BD5B9E">
        <w:rPr>
          <w:rFonts w:cstheme="minorHAnsi"/>
        </w:rPr>
        <w:t>.</w:t>
      </w:r>
    </w:p>
    <w:p w14:paraId="2797E429" w14:textId="43F11039" w:rsidR="000A0B2B" w:rsidRPr="00BD5B9E" w:rsidRDefault="002E6B93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Rozmieszczenie i instalacja</w:t>
      </w:r>
      <w:r w:rsidR="00AA7467" w:rsidRPr="00BD5B9E">
        <w:rPr>
          <w:rFonts w:cstheme="minorHAnsi"/>
        </w:rPr>
        <w:t>,</w:t>
      </w:r>
      <w:r w:rsidR="007A6BAB" w:rsidRPr="00BD5B9E">
        <w:rPr>
          <w:rFonts w:cstheme="minorHAnsi"/>
        </w:rPr>
        <w:t xml:space="preserve"> wraz z uruchomieniem Urządzeń, </w:t>
      </w:r>
      <w:r w:rsidR="000A0B2B" w:rsidRPr="00BD5B9E">
        <w:rPr>
          <w:rFonts w:cstheme="minorHAnsi"/>
        </w:rPr>
        <w:t xml:space="preserve">muszą zostać wykonane w ciągu </w:t>
      </w:r>
      <w:r w:rsidRPr="00BD5B9E">
        <w:rPr>
          <w:rFonts w:cstheme="minorHAnsi"/>
        </w:rPr>
        <w:t>7</w:t>
      </w:r>
      <w:r w:rsidR="000A0B2B" w:rsidRPr="00BD5B9E">
        <w:rPr>
          <w:rFonts w:cstheme="minorHAnsi"/>
        </w:rPr>
        <w:t xml:space="preserve"> dni od dnia dostarczenia Urządzeń</w:t>
      </w:r>
      <w:r w:rsidR="001F0F33" w:rsidRPr="00BD5B9E">
        <w:rPr>
          <w:rFonts w:cstheme="minorHAnsi"/>
        </w:rPr>
        <w:t xml:space="preserve">. Wykonawca tak </w:t>
      </w:r>
      <w:r w:rsidR="004D45A0" w:rsidRPr="00BD5B9E">
        <w:rPr>
          <w:rFonts w:cstheme="minorHAnsi"/>
        </w:rPr>
        <w:t>ro</w:t>
      </w:r>
      <w:r w:rsidR="001F0F33" w:rsidRPr="00BD5B9E">
        <w:rPr>
          <w:rFonts w:cstheme="minorHAnsi"/>
        </w:rPr>
        <w:t xml:space="preserve">zplanuje </w:t>
      </w:r>
      <w:r w:rsidR="004D45A0" w:rsidRPr="00BD5B9E">
        <w:rPr>
          <w:rFonts w:cstheme="minorHAnsi"/>
        </w:rPr>
        <w:t>swoje działania</w:t>
      </w:r>
      <w:r w:rsidR="001F0F33" w:rsidRPr="00BD5B9E">
        <w:rPr>
          <w:rFonts w:cstheme="minorHAnsi"/>
        </w:rPr>
        <w:t xml:space="preserve">, aby </w:t>
      </w:r>
      <w:r w:rsidR="004B22FD">
        <w:rPr>
          <w:rFonts w:cstheme="minorHAnsi"/>
        </w:rPr>
        <w:t xml:space="preserve">uwzględnić czas niezbędny na realizację wszystkich czynności, o których mowa w pkt 10 OPZ, w tym na niezbędne akceptacje i udzielenie zgód przez Zamawiającego, przy czym </w:t>
      </w:r>
      <w:r w:rsidR="004D45A0" w:rsidRPr="00BD5B9E">
        <w:rPr>
          <w:rFonts w:cstheme="minorHAnsi"/>
        </w:rPr>
        <w:t>czynności</w:t>
      </w:r>
      <w:r w:rsidR="001F0F33" w:rsidRPr="00BD5B9E">
        <w:rPr>
          <w:rFonts w:cstheme="minorHAnsi"/>
        </w:rPr>
        <w:t>, które mogą być uciążliwe lub głośne w</w:t>
      </w:r>
      <w:r w:rsidR="00C37F2B">
        <w:rPr>
          <w:rFonts w:cstheme="minorHAnsi"/>
        </w:rPr>
        <w:t xml:space="preserve"> </w:t>
      </w:r>
      <w:r w:rsidR="00CF3939">
        <w:rPr>
          <w:rFonts w:cstheme="minorHAnsi"/>
        </w:rPr>
        <w:t>dniach i godzinach</w:t>
      </w:r>
      <w:r w:rsidR="00C37F2B">
        <w:rPr>
          <w:rFonts w:cstheme="minorHAnsi"/>
        </w:rPr>
        <w:t xml:space="preserve"> </w:t>
      </w:r>
      <w:r w:rsidR="002262AD">
        <w:rPr>
          <w:rFonts w:cstheme="minorHAnsi"/>
        </w:rPr>
        <w:t>uzgodnionych z</w:t>
      </w:r>
      <w:r w:rsidR="00C37F2B">
        <w:rPr>
          <w:rFonts w:cstheme="minorHAnsi"/>
        </w:rPr>
        <w:t xml:space="preserve"> Zamawiając</w:t>
      </w:r>
      <w:r w:rsidR="002262AD">
        <w:rPr>
          <w:rFonts w:cstheme="minorHAnsi"/>
        </w:rPr>
        <w:t>ym</w:t>
      </w:r>
      <w:r w:rsidR="00C01235" w:rsidRPr="00BD5B9E">
        <w:rPr>
          <w:rFonts w:cstheme="minorHAnsi"/>
        </w:rPr>
        <w:t>.</w:t>
      </w:r>
    </w:p>
    <w:p w14:paraId="6BBE487B" w14:textId="0423B6BA" w:rsidR="00406A02" w:rsidRPr="00BD5B9E" w:rsidRDefault="000A0B2B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Dokumentacja </w:t>
      </w:r>
      <w:r w:rsidR="007A6BAB" w:rsidRPr="00BD5B9E">
        <w:rPr>
          <w:rFonts w:cstheme="minorHAnsi"/>
        </w:rPr>
        <w:t>powykonawcza</w:t>
      </w:r>
      <w:r w:rsidRPr="00BD5B9E">
        <w:rPr>
          <w:rFonts w:cstheme="minorHAnsi"/>
        </w:rPr>
        <w:t xml:space="preserve"> zostan</w:t>
      </w:r>
      <w:r w:rsidR="007A6BAB" w:rsidRPr="00BD5B9E">
        <w:rPr>
          <w:rFonts w:cstheme="minorHAnsi"/>
        </w:rPr>
        <w:t>ie</w:t>
      </w:r>
      <w:r w:rsidRPr="00BD5B9E">
        <w:rPr>
          <w:rFonts w:cstheme="minorHAnsi"/>
        </w:rPr>
        <w:t xml:space="preserve"> opracowan</w:t>
      </w:r>
      <w:r w:rsidR="007A6BAB" w:rsidRPr="00BD5B9E">
        <w:rPr>
          <w:rFonts w:cstheme="minorHAnsi"/>
        </w:rPr>
        <w:t>a</w:t>
      </w:r>
      <w:r w:rsidRPr="00BD5B9E">
        <w:rPr>
          <w:rFonts w:cstheme="minorHAnsi"/>
        </w:rPr>
        <w:t xml:space="preserve"> i dostarczon</w:t>
      </w:r>
      <w:r w:rsidR="007A6BAB" w:rsidRPr="00BD5B9E">
        <w:rPr>
          <w:rFonts w:cstheme="minorHAnsi"/>
        </w:rPr>
        <w:t>a</w:t>
      </w:r>
      <w:r w:rsidRPr="00BD5B9E">
        <w:rPr>
          <w:rFonts w:cstheme="minorHAnsi"/>
        </w:rPr>
        <w:t xml:space="preserve"> Zamawiającemu nie później niż w </w:t>
      </w:r>
      <w:r w:rsidR="007A6BAB" w:rsidRPr="00BD5B9E">
        <w:rPr>
          <w:rFonts w:cstheme="minorHAnsi"/>
        </w:rPr>
        <w:t xml:space="preserve">ciągu 2 dni roboczych od </w:t>
      </w:r>
      <w:r w:rsidRPr="00BD5B9E">
        <w:rPr>
          <w:rFonts w:cstheme="minorHAnsi"/>
        </w:rPr>
        <w:t>uruchomienia</w:t>
      </w:r>
      <w:r w:rsidR="007A6BAB" w:rsidRPr="00BD5B9E">
        <w:rPr>
          <w:rFonts w:cstheme="minorHAnsi"/>
        </w:rPr>
        <w:t xml:space="preserve"> Urządzeń</w:t>
      </w:r>
      <w:r w:rsidRPr="00BD5B9E">
        <w:rPr>
          <w:rFonts w:cstheme="minorHAnsi"/>
        </w:rPr>
        <w:t>, potwierdzon</w:t>
      </w:r>
      <w:r w:rsidR="007A6BAB" w:rsidRPr="00BD5B9E">
        <w:rPr>
          <w:rFonts w:cstheme="minorHAnsi"/>
        </w:rPr>
        <w:t>ego</w:t>
      </w:r>
      <w:r w:rsidRPr="00BD5B9E">
        <w:rPr>
          <w:rFonts w:cstheme="minorHAnsi"/>
        </w:rPr>
        <w:t xml:space="preserve"> pozytywną weryfikacją przez Zamawiającego, w oryginale (2 egz.) oraz w postaci elektronicznej (plik .doc lub .docx)</w:t>
      </w:r>
      <w:r w:rsidR="00363A56" w:rsidRPr="00BD5B9E">
        <w:rPr>
          <w:rFonts w:cstheme="minorHAnsi"/>
        </w:rPr>
        <w:t>.</w:t>
      </w:r>
    </w:p>
    <w:p w14:paraId="58E93395" w14:textId="1B5103D2" w:rsidR="00992849" w:rsidRPr="00BD5B9E" w:rsidRDefault="00992849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zobowiązany jest przekazać Zamawiającemu</w:t>
      </w:r>
      <w:r w:rsidR="00AA7467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</w:t>
      </w:r>
      <w:bookmarkStart w:id="3" w:name="_Hlk135154276"/>
      <w:r w:rsidR="00AA7467" w:rsidRPr="00BD5B9E">
        <w:rPr>
          <w:rFonts w:cstheme="minorHAnsi"/>
        </w:rPr>
        <w:t xml:space="preserve">nie później niż w dacie uruchomienia Urządzeń, </w:t>
      </w:r>
      <w:r w:rsidRPr="00BD5B9E">
        <w:rPr>
          <w:rFonts w:cstheme="minorHAnsi"/>
        </w:rPr>
        <w:t>wystawione przez producent</w:t>
      </w:r>
      <w:r w:rsidR="00AA7467" w:rsidRPr="00BD5B9E">
        <w:rPr>
          <w:rFonts w:cstheme="minorHAnsi"/>
        </w:rPr>
        <w:t>ów</w:t>
      </w:r>
      <w:r w:rsidRPr="00BD5B9E">
        <w:rPr>
          <w:rFonts w:cstheme="minorHAnsi"/>
        </w:rPr>
        <w:t xml:space="preserve"> Urządzeń instrukcje ich użytkowania, atesty, deklaracje zgodności</w:t>
      </w:r>
      <w:bookmarkEnd w:id="3"/>
      <w:r w:rsidRPr="00BD5B9E">
        <w:rPr>
          <w:rFonts w:cstheme="minorHAnsi"/>
        </w:rPr>
        <w:t xml:space="preserve">, </w:t>
      </w:r>
      <w:r w:rsidR="004D45A0" w:rsidRPr="00BD5B9E">
        <w:rPr>
          <w:rFonts w:cstheme="minorHAnsi"/>
        </w:rPr>
        <w:t xml:space="preserve">dostępy do platform (profili) </w:t>
      </w:r>
      <w:r w:rsidRPr="00BD5B9E">
        <w:rPr>
          <w:rFonts w:cstheme="minorHAnsi"/>
        </w:rPr>
        <w:t>itp.</w:t>
      </w:r>
    </w:p>
    <w:bookmarkEnd w:id="1"/>
    <w:p w14:paraId="6A264386" w14:textId="77777777" w:rsidR="00406A02" w:rsidRPr="00BD5B9E" w:rsidRDefault="00406A02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163A0936" w14:textId="77777777" w:rsidR="00A32628" w:rsidRPr="00BD5B9E" w:rsidRDefault="00A3262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3</w:t>
      </w:r>
    </w:p>
    <w:p w14:paraId="4B801676" w14:textId="77777777" w:rsidR="00A32628" w:rsidRPr="00BD5B9E" w:rsidRDefault="00A3262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Oświadczenia i zobowiązania Stron</w:t>
      </w:r>
    </w:p>
    <w:p w14:paraId="3D4EE8CF" w14:textId="77777777" w:rsidR="00FE171A" w:rsidRPr="00BD5B9E" w:rsidRDefault="00FE171A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BD5B9E" w:rsidRDefault="00FE171A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37EE0E7D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zobowiązuje się do wykonywania przedmiotu Umowy z należytą starannością profesjonalisty, zgodnie z aktualnym stanem wiedzy fachowej, zasadami cyberbezpieczeństwa i </w:t>
      </w:r>
      <w:r w:rsidRPr="00BD5B9E">
        <w:rPr>
          <w:rFonts w:cstheme="minorHAnsi"/>
        </w:rPr>
        <w:lastRenderedPageBreak/>
        <w:t>dobrymi praktykami stosowanymi w branży IT, przy czym w zakresie świadczeń o charakterze dzieła Wykonawca ponosi odpowiedzialność jak za dzieło.</w:t>
      </w:r>
    </w:p>
    <w:p w14:paraId="2A8D1BCC" w14:textId="77777777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zobowiązuje się przy wykonywaniu Umowy:</w:t>
      </w:r>
    </w:p>
    <w:p w14:paraId="02702573" w14:textId="42AE94FF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stosować instrukcje obiektów i wyposażenia, karty charakterystyki</w:t>
      </w:r>
      <w:r w:rsidR="00A47CBE" w:rsidRPr="00BD5B9E">
        <w:rPr>
          <w:rFonts w:cstheme="minorHAnsi"/>
        </w:rPr>
        <w:t xml:space="preserve"> (o ile mają zastosowanie)</w:t>
      </w:r>
      <w:r w:rsidRPr="00BD5B9E">
        <w:rPr>
          <w:rFonts w:cstheme="minorHAnsi"/>
        </w:rPr>
        <w:t xml:space="preserve"> oraz instrukcje lub inne wytyczne producentów poszczególnych elementów infrastruktury (</w:t>
      </w:r>
      <w:r w:rsidR="00A47CBE" w:rsidRPr="00BD5B9E">
        <w:rPr>
          <w:rFonts w:cstheme="minorHAnsi"/>
        </w:rPr>
        <w:t xml:space="preserve">sprzętów, </w:t>
      </w:r>
      <w:r w:rsidRPr="00BD5B9E">
        <w:rPr>
          <w:rFonts w:cstheme="minorHAnsi"/>
        </w:rPr>
        <w:t>urządzeń i instalacji) oraz oprogramowania;</w:t>
      </w:r>
    </w:p>
    <w:p w14:paraId="3846FE59" w14:textId="3E96CE55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zapewnić obsługę przez personel posiadający stosowne umiejętności i wiedzę, wyposażony w sprzęt i narzędzia niezbędne do profesjonalnego świadczenia usług</w:t>
      </w:r>
      <w:r w:rsidR="00A47CBE" w:rsidRPr="00BD5B9E">
        <w:rPr>
          <w:rFonts w:cstheme="minorHAnsi"/>
        </w:rPr>
        <w:t xml:space="preserve"> </w:t>
      </w:r>
      <w:r w:rsidR="005E2051" w:rsidRPr="00BD5B9E">
        <w:rPr>
          <w:rFonts w:cstheme="minorHAnsi"/>
        </w:rPr>
        <w:t>objętych przedmiotem Umowy</w:t>
      </w:r>
      <w:r w:rsidRPr="00BD5B9E">
        <w:rPr>
          <w:rFonts w:cstheme="minorHAnsi"/>
        </w:rPr>
        <w:t>;</w:t>
      </w:r>
    </w:p>
    <w:p w14:paraId="16986397" w14:textId="05AFE032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 xml:space="preserve">zapewnić, aby </w:t>
      </w:r>
      <w:r w:rsidR="005E2051" w:rsidRPr="00BD5B9E">
        <w:rPr>
          <w:rFonts w:cstheme="minorHAnsi"/>
        </w:rPr>
        <w:t xml:space="preserve">z przyczyn leżących po stronie Wykonawcy nie doszło </w:t>
      </w:r>
      <w:r w:rsidRPr="00BD5B9E">
        <w:rPr>
          <w:rFonts w:cstheme="minorHAnsi"/>
        </w:rPr>
        <w:t xml:space="preserve">na etapie </w:t>
      </w:r>
      <w:r w:rsidR="00C01CCC" w:rsidRPr="00BD5B9E">
        <w:rPr>
          <w:rFonts w:cstheme="minorHAnsi"/>
        </w:rPr>
        <w:t xml:space="preserve">realizacji Umowy </w:t>
      </w:r>
      <w:r w:rsidRPr="00BD5B9E">
        <w:rPr>
          <w:rFonts w:cstheme="minorHAnsi"/>
        </w:rPr>
        <w:t xml:space="preserve">do zakłócenia normalnego funkcjonowania </w:t>
      </w:r>
      <w:r w:rsidR="00C01CCC" w:rsidRPr="00BD5B9E">
        <w:rPr>
          <w:rFonts w:cstheme="minorHAnsi"/>
        </w:rPr>
        <w:t xml:space="preserve">infrastruktury </w:t>
      </w:r>
      <w:r w:rsidRPr="00BD5B9E">
        <w:rPr>
          <w:rFonts w:cstheme="minorHAnsi"/>
        </w:rPr>
        <w:t xml:space="preserve">Ministerstwa Sprawiedliwości </w:t>
      </w:r>
      <w:r w:rsidR="00C01CCC" w:rsidRPr="00BD5B9E">
        <w:rPr>
          <w:rFonts w:cstheme="minorHAnsi"/>
        </w:rPr>
        <w:t>ani</w:t>
      </w:r>
      <w:r w:rsidRPr="00BD5B9E">
        <w:rPr>
          <w:rFonts w:cstheme="minorHAnsi"/>
        </w:rPr>
        <w:t xml:space="preserve"> systemów teleinformatycznych </w:t>
      </w:r>
      <w:r w:rsidR="00C01CCC" w:rsidRPr="00BD5B9E">
        <w:rPr>
          <w:rFonts w:cstheme="minorHAnsi"/>
        </w:rPr>
        <w:t xml:space="preserve">pozostających w dyspozycji </w:t>
      </w:r>
      <w:r w:rsidRPr="00BD5B9E">
        <w:rPr>
          <w:rFonts w:cstheme="minorHAnsi"/>
        </w:rPr>
        <w:t xml:space="preserve">Zamawiającego, w tym </w:t>
      </w:r>
      <w:r w:rsidR="00C01CCC" w:rsidRPr="00BD5B9E">
        <w:rPr>
          <w:rFonts w:cstheme="minorHAnsi"/>
        </w:rPr>
        <w:t xml:space="preserve">incydentów związanych z bezpieczeństwem informacji ani </w:t>
      </w:r>
      <w:r w:rsidRPr="00BD5B9E">
        <w:rPr>
          <w:rFonts w:cstheme="minorHAnsi"/>
        </w:rPr>
        <w:t xml:space="preserve">obowiązków </w:t>
      </w:r>
      <w:r w:rsidR="00C01CCC" w:rsidRPr="00BD5B9E">
        <w:rPr>
          <w:rFonts w:cstheme="minorHAnsi"/>
        </w:rPr>
        <w:t xml:space="preserve">ciążących na Zamawiającym jako administratorze </w:t>
      </w:r>
      <w:r w:rsidRPr="00BD5B9E">
        <w:rPr>
          <w:rFonts w:cstheme="minorHAnsi"/>
        </w:rPr>
        <w:t>danych osobowych;</w:t>
      </w:r>
    </w:p>
    <w:p w14:paraId="6F3167BA" w14:textId="77777777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4738935D" w:rsidR="00FE171A" w:rsidRPr="00BD5B9E" w:rsidRDefault="00FE171A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Zamawiający zobowiązuje się do udostępnienia procedur i dokumentów, o których mowa w ust. </w:t>
      </w:r>
      <w:r w:rsidR="00C01CCC" w:rsidRPr="00BD5B9E">
        <w:rPr>
          <w:rFonts w:cstheme="minorHAnsi"/>
        </w:rPr>
        <w:t>4</w:t>
      </w:r>
      <w:r w:rsidRPr="00BD5B9E">
        <w:rPr>
          <w:rFonts w:cstheme="minorHAnsi"/>
        </w:rPr>
        <w:t xml:space="preserve"> pkt 1 i 2 powyżej</w:t>
      </w:r>
      <w:r w:rsidR="00C01CCC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przed przystąpieniem przez Wykonawcę do realizacji stosownych zadań</w:t>
      </w:r>
      <w:r w:rsidR="00C01CCC" w:rsidRPr="00BD5B9E">
        <w:rPr>
          <w:rFonts w:cstheme="minorHAnsi"/>
        </w:rPr>
        <w:t xml:space="preserve"> w ramach przedmiotu Umowy</w:t>
      </w:r>
      <w:r w:rsidRPr="00BD5B9E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przypadku, gdy należyta realizacja przedmiotu Umowy wymaga podjęcia określonego działania przez Zamawiającego, Wykonawca </w:t>
      </w:r>
      <w:r w:rsidR="00427FBF" w:rsidRPr="00BD5B9E">
        <w:rPr>
          <w:rFonts w:cstheme="minorHAnsi"/>
        </w:rPr>
        <w:t>niezwłocznie poinformuje</w:t>
      </w:r>
      <w:r w:rsidRPr="00BD5B9E">
        <w:rPr>
          <w:rFonts w:cstheme="minorHAnsi"/>
        </w:rPr>
        <w:t xml:space="preserve"> o tym Zamawiającego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Pr="00BD5B9E" w:rsidRDefault="00427FBF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Zaniechanie terminowego wykonania zobowiązań, o których mo</w:t>
      </w:r>
      <w:r w:rsidR="00FE171A" w:rsidRPr="00BD5B9E">
        <w:rPr>
          <w:rFonts w:cstheme="minorHAnsi"/>
        </w:rPr>
        <w:t>wa</w:t>
      </w:r>
      <w:r w:rsidRPr="00BD5B9E">
        <w:rPr>
          <w:rFonts w:cstheme="minorHAnsi"/>
        </w:rPr>
        <w:t xml:space="preserve"> w ust. </w:t>
      </w:r>
      <w:r w:rsidR="00FE171A" w:rsidRPr="00BD5B9E">
        <w:rPr>
          <w:rFonts w:cstheme="minorHAnsi"/>
        </w:rPr>
        <w:t>6</w:t>
      </w:r>
      <w:r w:rsidRPr="00BD5B9E">
        <w:rPr>
          <w:rFonts w:cstheme="minorHAnsi"/>
        </w:rPr>
        <w:t xml:space="preserve"> </w:t>
      </w:r>
      <w:r w:rsidR="00FE171A" w:rsidRPr="00BD5B9E">
        <w:rPr>
          <w:rFonts w:cstheme="minorHAnsi"/>
        </w:rPr>
        <w:t>lub</w:t>
      </w:r>
      <w:r w:rsidRPr="00BD5B9E">
        <w:rPr>
          <w:rFonts w:cstheme="minorHAnsi"/>
        </w:rPr>
        <w:t xml:space="preserve"> </w:t>
      </w:r>
      <w:r w:rsidR="00FE171A" w:rsidRPr="00BD5B9E">
        <w:rPr>
          <w:rFonts w:cstheme="minorHAnsi"/>
        </w:rPr>
        <w:t>7</w:t>
      </w:r>
      <w:r w:rsidRPr="00BD5B9E">
        <w:rPr>
          <w:rFonts w:cstheme="minorHAnsi"/>
        </w:rPr>
        <w:t xml:space="preserve">, </w:t>
      </w:r>
      <w:r w:rsidR="00FE171A" w:rsidRPr="00BD5B9E">
        <w:rPr>
          <w:rFonts w:cstheme="minorHAnsi"/>
        </w:rPr>
        <w:t xml:space="preserve">o ile Wykonawca w danym zakresie wiedzę posiada lub przy uwzględnieniu wymaganej Umową staranności powinien ją posiadać, </w:t>
      </w:r>
      <w:r w:rsidRPr="00BD5B9E">
        <w:rPr>
          <w:rFonts w:cstheme="minorHAnsi"/>
        </w:rPr>
        <w:t>uprawnia Zamawiającego do obciążenia Wykonawcy poniesionymi kosztami i wydatkam</w:t>
      </w:r>
      <w:r w:rsidR="00FE171A" w:rsidRPr="00BD5B9E">
        <w:rPr>
          <w:rFonts w:cstheme="minorHAnsi"/>
        </w:rPr>
        <w:t>i.</w:t>
      </w:r>
    </w:p>
    <w:p w14:paraId="086744D6" w14:textId="7D290EDE" w:rsidR="009F01B0" w:rsidRPr="00BD5B9E" w:rsidRDefault="00427FBF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Na wezwanie Zamawiającego Wykonawca niezwłocznie zapewni wgląd w dokumentację związaną z realizacją przedmiotu Umowy oraz </w:t>
      </w:r>
      <w:r w:rsidR="009F01B0" w:rsidRPr="00BD5B9E">
        <w:rPr>
          <w:rFonts w:cstheme="minorHAnsi"/>
        </w:rPr>
        <w:t xml:space="preserve">poinformuje Zamawiającego o </w:t>
      </w:r>
      <w:r w:rsidRPr="00BD5B9E">
        <w:rPr>
          <w:rFonts w:cstheme="minorHAnsi"/>
        </w:rPr>
        <w:t xml:space="preserve">szczegółach </w:t>
      </w:r>
      <w:r w:rsidR="009F01B0" w:rsidRPr="00BD5B9E">
        <w:rPr>
          <w:rFonts w:cstheme="minorHAnsi"/>
        </w:rPr>
        <w:t xml:space="preserve">przebiegu realizacji Umowy </w:t>
      </w:r>
      <w:r w:rsidR="00C01CCC" w:rsidRPr="00BD5B9E">
        <w:rPr>
          <w:rFonts w:cstheme="minorHAnsi"/>
        </w:rPr>
        <w:t>w formie pisemnej albo w formie elektronicznej</w:t>
      </w:r>
      <w:r w:rsidR="009F01B0" w:rsidRPr="00BD5B9E">
        <w:rPr>
          <w:rFonts w:cstheme="minorHAnsi"/>
        </w:rPr>
        <w:t>.</w:t>
      </w:r>
    </w:p>
    <w:p w14:paraId="325DA554" w14:textId="607A2F46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4A747E20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Wykonawcy. Postanowienia zdań poprzedzających stosuje się odpowiednio do powierzonych danych.</w:t>
      </w:r>
    </w:p>
    <w:p w14:paraId="0CD1F41F" w14:textId="070F8B14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 xml:space="preserve"> o ryzyku jakie wiąże się z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przestrzeganiem tych wskazówek / uzgodnień.</w:t>
      </w:r>
    </w:p>
    <w:p w14:paraId="6BDD7A0E" w14:textId="2AA0660B" w:rsidR="009F01B0" w:rsidRPr="00BD5B9E" w:rsidRDefault="009F01B0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003ECE38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4</w:t>
      </w:r>
    </w:p>
    <w:p w14:paraId="0479ED39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Przedstawiciele Stron</w:t>
      </w:r>
    </w:p>
    <w:p w14:paraId="548E63FF" w14:textId="1CC18571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Do bieżącej współpracy Stron w zakresie realizacji niniejszej Umowy</w:t>
      </w:r>
      <w:r w:rsidR="005E2051" w:rsidRPr="00BD5B9E">
        <w:rPr>
          <w:rFonts w:cstheme="minorHAnsi"/>
        </w:rPr>
        <w:t xml:space="preserve"> (w tym podpisywania protokołów),</w:t>
      </w:r>
      <w:r w:rsidRPr="00BD5B9E">
        <w:rPr>
          <w:rFonts w:cstheme="minorHAnsi"/>
        </w:rPr>
        <w:t xml:space="preserve"> Zamawiający upoważnia następujące osoby:</w:t>
      </w:r>
    </w:p>
    <w:p w14:paraId="759F1000" w14:textId="77777777" w:rsidR="00E20BEB" w:rsidRPr="00BD5B9E" w:rsidRDefault="00E20BEB" w:rsidP="009F2FA0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 xml:space="preserve">[●], tel. </w:t>
      </w:r>
      <w:bookmarkStart w:id="4" w:name="_Hlk66456118"/>
      <w:r w:rsidRPr="00BD5B9E">
        <w:rPr>
          <w:rFonts w:cstheme="minorHAnsi"/>
        </w:rPr>
        <w:t>[●]</w:t>
      </w:r>
      <w:bookmarkEnd w:id="4"/>
      <w:r w:rsidRPr="00BD5B9E">
        <w:rPr>
          <w:rFonts w:cstheme="minorHAnsi"/>
        </w:rPr>
        <w:t>, e-mail [●];</w:t>
      </w:r>
    </w:p>
    <w:p w14:paraId="7235CC4E" w14:textId="77777777" w:rsidR="00E20BEB" w:rsidRPr="00BD5B9E" w:rsidRDefault="00E20BEB" w:rsidP="009F2FA0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[●], tel. [●], e-mail [●].</w:t>
      </w:r>
    </w:p>
    <w:p w14:paraId="14EBB35E" w14:textId="0DA477C1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Do bieżącej współpracy Stron w zakresie realizacji niniejszej Umowy</w:t>
      </w:r>
      <w:r w:rsidR="005E2051" w:rsidRPr="00BD5B9E">
        <w:rPr>
          <w:rFonts w:cstheme="minorHAnsi"/>
        </w:rPr>
        <w:t xml:space="preserve"> (w tym podpisywania protokołów),</w:t>
      </w:r>
      <w:r w:rsidRPr="00BD5B9E">
        <w:rPr>
          <w:rFonts w:cstheme="minorHAnsi"/>
        </w:rPr>
        <w:t xml:space="preserve"> Wykonawca upoważnia następujące osoby:</w:t>
      </w:r>
    </w:p>
    <w:p w14:paraId="314CC756" w14:textId="77777777" w:rsidR="00E20BEB" w:rsidRPr="00BD5B9E" w:rsidRDefault="00E20BEB" w:rsidP="009F2FA0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[●], tel. [●], e-mail [●];</w:t>
      </w:r>
    </w:p>
    <w:p w14:paraId="6987EBD5" w14:textId="77777777" w:rsidR="00E20BEB" w:rsidRPr="00BD5B9E" w:rsidRDefault="00E20BEB" w:rsidP="009F2FA0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[●], tel. [●], e-mail [●].</w:t>
      </w:r>
    </w:p>
    <w:p w14:paraId="1E6F300F" w14:textId="0CBD4CDB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Osoby wymienione w ust. 1 </w:t>
      </w:r>
      <w:r w:rsidR="00C340BA" w:rsidRPr="00BD5B9E">
        <w:rPr>
          <w:rFonts w:cstheme="minorHAnsi"/>
        </w:rPr>
        <w:t>i</w:t>
      </w:r>
      <w:r w:rsidRPr="00BD5B9E">
        <w:rPr>
          <w:rFonts w:cstheme="minorHAnsi"/>
        </w:rPr>
        <w:t xml:space="preserve"> 2 </w:t>
      </w:r>
      <w:r w:rsidR="00C340BA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287BC223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Zmiana danych kontaktowych wskazanych w ust. 1 </w:t>
      </w:r>
      <w:r w:rsidR="00C340BA" w:rsidRPr="00BD5B9E">
        <w:rPr>
          <w:rFonts w:cstheme="minorHAnsi"/>
        </w:rPr>
        <w:t xml:space="preserve">i </w:t>
      </w:r>
      <w:r w:rsidRPr="00BD5B9E">
        <w:rPr>
          <w:rFonts w:cstheme="minorHAnsi"/>
        </w:rPr>
        <w:t xml:space="preserve">2 </w:t>
      </w:r>
      <w:r w:rsidR="00C340BA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 xml:space="preserve"> – drugiej Stronie.</w:t>
      </w:r>
    </w:p>
    <w:p w14:paraId="7612AF90" w14:textId="790155BE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przypadku zmian osób wskazanych w ust. 1 </w:t>
      </w:r>
      <w:r w:rsidR="00C340BA" w:rsidRPr="00BD5B9E">
        <w:rPr>
          <w:rFonts w:cstheme="minorHAnsi"/>
        </w:rPr>
        <w:t>i</w:t>
      </w:r>
      <w:r w:rsidRPr="00BD5B9E">
        <w:rPr>
          <w:rFonts w:cstheme="minorHAnsi"/>
        </w:rPr>
        <w:t xml:space="preserve"> 2 </w:t>
      </w:r>
      <w:r w:rsidR="00C340BA" w:rsidRPr="00BD5B9E">
        <w:rPr>
          <w:rFonts w:cstheme="minorHAnsi"/>
        </w:rPr>
        <w:t>powyżej</w:t>
      </w:r>
      <w:r w:rsidRPr="00BD5B9E">
        <w:rPr>
          <w:rFonts w:cstheme="minorHAnsi"/>
        </w:rPr>
        <w:t xml:space="preserve">, postanowienie ust. 4 </w:t>
      </w:r>
      <w:r w:rsidR="00173585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>stosuje się odpowiednio.</w:t>
      </w:r>
    </w:p>
    <w:p w14:paraId="45E630BB" w14:textId="05BE425B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6F045999" w:rsidR="0067647A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B36AFC8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4C024833" w14:textId="0E0F0CC5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5</w:t>
      </w:r>
    </w:p>
    <w:p w14:paraId="0E989D61" w14:textId="406995FD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Odbiór przedmiotu Umowy</w:t>
      </w:r>
    </w:p>
    <w:p w14:paraId="0FDA4558" w14:textId="77777777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Przedmiot Umowy podlega protokolarnemu odbiorowi przez Zamawiającego.</w:t>
      </w:r>
    </w:p>
    <w:p w14:paraId="2EA7501A" w14:textId="494315B1" w:rsidR="005E2051" w:rsidRPr="00BD5B9E" w:rsidRDefault="005E2051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O gotowości prze</w:t>
      </w:r>
      <w:r w:rsidR="00095C8A" w:rsidRPr="00BD5B9E">
        <w:rPr>
          <w:rFonts w:cstheme="minorHAnsi"/>
        </w:rPr>
        <w:t>dłożenia</w:t>
      </w:r>
      <w:r w:rsidRPr="00BD5B9E">
        <w:rPr>
          <w:rFonts w:cstheme="minorHAnsi"/>
        </w:rPr>
        <w:t xml:space="preserve"> przedmiotu Umowy do odbioru, Wykonawca zawiadomi Zamawiającego z </w:t>
      </w:r>
      <w:r w:rsidR="00280824" w:rsidRPr="00BD5B9E">
        <w:rPr>
          <w:rFonts w:cstheme="minorHAnsi"/>
        </w:rPr>
        <w:t>odpowiednim</w:t>
      </w:r>
      <w:r w:rsidRPr="00BD5B9E">
        <w:rPr>
          <w:rFonts w:cstheme="minorHAnsi"/>
        </w:rPr>
        <w:t xml:space="preserve"> wyprzedzeniem. </w:t>
      </w:r>
    </w:p>
    <w:p w14:paraId="2B5CA49C" w14:textId="6D55F43C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Wzory protokołów odbioru przedmiotu Umowy zawiera </w:t>
      </w:r>
      <w:r w:rsidRPr="00BD5B9E">
        <w:rPr>
          <w:rFonts w:cstheme="minorHAnsi"/>
          <w:u w:val="single"/>
        </w:rPr>
        <w:t>Załącznik nr 2</w:t>
      </w:r>
      <w:r w:rsidRPr="00BD5B9E">
        <w:rPr>
          <w:rFonts w:cstheme="minorHAnsi"/>
        </w:rPr>
        <w:t xml:space="preserve"> do Umowy. Protokoły sporządzane będą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>, według wskazania Zamawiającego.</w:t>
      </w:r>
    </w:p>
    <w:p w14:paraId="1C23C958" w14:textId="0AEC15E1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Jeżeli podczas odbioru okaże się, że przedmiot Umowy ma wady, Zamawiający może wstrzymać się z odbiorem albo odebrać przedmiot Umowy</w:t>
      </w:r>
      <w:r w:rsidR="0007641D"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wskazując w protokole swoje zastrzeżenia. Taki odbiór z zastrzeżeniami (warunkowy) nie uprawnia do wystawienia faktury i wynagrodzenia.</w:t>
      </w:r>
    </w:p>
    <w:p w14:paraId="23EFF230" w14:textId="77777777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450394E4" w14:textId="472ADE46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 chwilą podpisania protokołu odbioru bez zastrzeżeń, na Zamawiającego przechodzi ryzyko uszkodzenia lub utraty rzeczy.</w:t>
      </w:r>
    </w:p>
    <w:p w14:paraId="16F98EAB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§ </w:t>
      </w:r>
      <w:r w:rsidR="00055EC6" w:rsidRPr="00BD5B9E">
        <w:rPr>
          <w:rFonts w:cstheme="minorHAnsi"/>
          <w:b/>
        </w:rPr>
        <w:t>6</w:t>
      </w:r>
    </w:p>
    <w:p w14:paraId="04E51671" w14:textId="77777777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Wynagrodzenie</w:t>
      </w:r>
    </w:p>
    <w:p w14:paraId="26AC8032" w14:textId="54ACF065" w:rsidR="00B55403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 tytułu należytego wykonania </w:t>
      </w:r>
      <w:r w:rsidR="006103B6" w:rsidRPr="00BD5B9E">
        <w:rPr>
          <w:rFonts w:eastAsia="Times New Roman" w:cstheme="minorHAnsi"/>
          <w:lang w:eastAsia="pl-PL"/>
        </w:rPr>
        <w:t>dostawy Urządzeń</w:t>
      </w:r>
      <w:r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Zamawiający zobowiązany jest zapłacić Wykonawcy wynagrodzenie</w:t>
      </w:r>
      <w:r w:rsidR="00B55403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>w łącznej kwocie [●] ([●] i 00/100) złotych, powiększonej o należny podatek od towarów i usług, to jest w kwocie brutto [●] ([●] i 00/100) złotych.</w:t>
      </w:r>
    </w:p>
    <w:p w14:paraId="38F87FA9" w14:textId="5B2EDECE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Wynagrodzenie wskazane w ust. 1</w:t>
      </w:r>
      <w:r w:rsidR="00C340BA" w:rsidRPr="00BD5B9E">
        <w:rPr>
          <w:rFonts w:cstheme="minorHAnsi"/>
        </w:rPr>
        <w:t xml:space="preserve"> powyżej</w:t>
      </w:r>
      <w:r w:rsidRPr="00BD5B9E">
        <w:rPr>
          <w:rFonts w:cstheme="minorHAnsi"/>
        </w:rPr>
        <w:t>, zostało wyliczone w oparciu o</w:t>
      </w:r>
      <w:r w:rsidR="00AA7467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>cen</w:t>
      </w:r>
      <w:r w:rsidR="00AA7467" w:rsidRPr="00BD5B9E">
        <w:rPr>
          <w:rFonts w:cstheme="minorHAnsi"/>
        </w:rPr>
        <w:t>y</w:t>
      </w:r>
      <w:r w:rsidRPr="00BD5B9E">
        <w:rPr>
          <w:rFonts w:cstheme="minorHAnsi"/>
        </w:rPr>
        <w:t xml:space="preserve"> jednostkow</w:t>
      </w:r>
      <w:r w:rsidR="00AA7467" w:rsidRPr="00BD5B9E">
        <w:rPr>
          <w:rFonts w:cstheme="minorHAnsi"/>
        </w:rPr>
        <w:t>e</w:t>
      </w:r>
      <w:r w:rsidRPr="00BD5B9E">
        <w:rPr>
          <w:rFonts w:cstheme="minorHAnsi"/>
        </w:rPr>
        <w:t xml:space="preserve"> </w:t>
      </w:r>
      <w:r w:rsidR="00AA7467" w:rsidRPr="00BD5B9E">
        <w:rPr>
          <w:rFonts w:cstheme="minorHAnsi"/>
        </w:rPr>
        <w:t xml:space="preserve">podane przez </w:t>
      </w:r>
      <w:r w:rsidRPr="00BD5B9E">
        <w:rPr>
          <w:rFonts w:cstheme="minorHAnsi"/>
        </w:rPr>
        <w:t>Wykonawc</w:t>
      </w:r>
      <w:r w:rsidR="00AA7467" w:rsidRPr="00BD5B9E">
        <w:rPr>
          <w:rFonts w:cstheme="minorHAnsi"/>
        </w:rPr>
        <w:t>ę</w:t>
      </w:r>
      <w:r w:rsidRPr="00BD5B9E">
        <w:rPr>
          <w:rFonts w:cstheme="minorHAnsi"/>
        </w:rPr>
        <w:t xml:space="preserve"> </w:t>
      </w:r>
      <w:r w:rsidR="00AA7467" w:rsidRPr="00BD5B9E">
        <w:rPr>
          <w:rFonts w:cstheme="minorHAnsi"/>
        </w:rPr>
        <w:t xml:space="preserve">w ofercie </w:t>
      </w:r>
    </w:p>
    <w:p w14:paraId="30463975" w14:textId="034CF84E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Wynagrodzenie, o którym mowa w ust. </w:t>
      </w:r>
      <w:r w:rsidR="005B1C87" w:rsidRPr="00BD5B9E">
        <w:rPr>
          <w:rFonts w:cstheme="minorHAnsi"/>
        </w:rPr>
        <w:t>1-</w:t>
      </w:r>
      <w:r w:rsidR="00E301B9" w:rsidRPr="00BD5B9E">
        <w:rPr>
          <w:rFonts w:cstheme="minorHAnsi"/>
        </w:rPr>
        <w:t>2</w:t>
      </w:r>
      <w:r w:rsidR="00C340BA" w:rsidRPr="00BD5B9E">
        <w:rPr>
          <w:rFonts w:cstheme="minorHAnsi"/>
        </w:rPr>
        <w:t xml:space="preserve"> powyżej</w:t>
      </w:r>
      <w:r w:rsidRPr="00BD5B9E">
        <w:rPr>
          <w:rFonts w:cstheme="minorHAnsi"/>
        </w:rPr>
        <w:t>, obejmuje wszelkie koszty i wydatki związane z realizacją przedmiotu Umowy, w tym transportu i ubezpieczenia Urządzeń oraz innych świadczeń, o których mowa w</w:t>
      </w:r>
      <w:r w:rsidR="008C0717" w:rsidRPr="00BD5B9E">
        <w:rPr>
          <w:rFonts w:cstheme="minorHAnsi"/>
        </w:rPr>
        <w:t xml:space="preserve"> Umowie, w tym</w:t>
      </w:r>
      <w:r w:rsidRPr="00BD5B9E">
        <w:rPr>
          <w:rFonts w:cstheme="minorHAnsi"/>
        </w:rPr>
        <w:t xml:space="preserve"> OPZ, jak również wynagrodzenie z tytułu przeniesienia autorskich praw majątkowych, zależnych praw autorskich i wyłącznego prawa zezwalania na wykonywanie zależnego prawa autorskiego, o których mowa w § 8.</w:t>
      </w:r>
    </w:p>
    <w:p w14:paraId="111706C9" w14:textId="074AF8D4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Wynagrodzenie płatne jest na podstawie faktury wystawionej przez Wykonawcę po odbiorze protokolarnym dokonanym stosownie do § </w:t>
      </w:r>
      <w:r w:rsidR="008C0717" w:rsidRPr="00BD5B9E">
        <w:rPr>
          <w:rFonts w:cstheme="minorHAnsi"/>
        </w:rPr>
        <w:t>5</w:t>
      </w:r>
      <w:r w:rsidRPr="00BD5B9E">
        <w:rPr>
          <w:rFonts w:cstheme="minorHAnsi"/>
        </w:rPr>
        <w:t xml:space="preserve"> ust. </w:t>
      </w:r>
      <w:r w:rsidR="008C0717" w:rsidRPr="00BD5B9E">
        <w:rPr>
          <w:rFonts w:cstheme="minorHAnsi"/>
        </w:rPr>
        <w:t>3</w:t>
      </w:r>
      <w:r w:rsidRPr="00BD5B9E">
        <w:rPr>
          <w:rFonts w:cstheme="minorHAnsi"/>
        </w:rPr>
        <w:t>-</w:t>
      </w:r>
      <w:r w:rsidR="008C0717" w:rsidRPr="00BD5B9E">
        <w:rPr>
          <w:rFonts w:cstheme="minorHAnsi"/>
        </w:rPr>
        <w:t>6</w:t>
      </w:r>
      <w:r w:rsidRPr="00BD5B9E">
        <w:rPr>
          <w:rFonts w:cstheme="minorHAnsi"/>
        </w:rPr>
        <w:t>, przelewem na rachunek bankowy Wykonawcy wskazany na tej fakturze.</w:t>
      </w:r>
    </w:p>
    <w:p w14:paraId="3B6C1939" w14:textId="3E74A235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Faktury tytułem należnego mu wynagrodzenia Wykonawca wystawi na płatników, jak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przewidziano w </w:t>
      </w:r>
      <w:r w:rsidRPr="00BD5B9E">
        <w:rPr>
          <w:rFonts w:cstheme="minorHAnsi"/>
          <w:u w:val="single"/>
        </w:rPr>
        <w:t>Załączniku nr 4</w:t>
      </w:r>
      <w:r w:rsidRPr="00BD5B9E">
        <w:rPr>
          <w:rFonts w:cstheme="minorHAnsi"/>
        </w:rPr>
        <w:t xml:space="preserve"> do Umowy.</w:t>
      </w:r>
    </w:p>
    <w:p w14:paraId="12C3EE08" w14:textId="0BBF5469" w:rsidR="00241C57" w:rsidRPr="00BD5B9E" w:rsidRDefault="00241C57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8" w:history="1">
        <w:r w:rsidRPr="00BD5B9E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względnie dostarczy je na adres: Departament Informatyzacji i Rejestrów Sądowych Ministerstwa Sprawiedliwości, ul.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Czerniakowska 100, 00-454 Warszawa.</w:t>
      </w:r>
    </w:p>
    <w:p w14:paraId="3A843382" w14:textId="3ADE75D1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 dotrzymanie terminu zapłaty uważa się złożenie przez Zamawiającego w terminie płatności polecenia przelewu w banku obsługującym </w:t>
      </w:r>
      <w:r w:rsidR="0002659C" w:rsidRPr="00BD5B9E">
        <w:rPr>
          <w:rFonts w:cstheme="minorHAnsi"/>
        </w:rPr>
        <w:t>płatnika</w:t>
      </w:r>
      <w:r w:rsidRPr="00BD5B9E">
        <w:rPr>
          <w:rFonts w:cstheme="minorHAnsi"/>
        </w:rPr>
        <w:t>.</w:t>
      </w:r>
    </w:p>
    <w:p w14:paraId="1CE4CCAD" w14:textId="108CC9E4" w:rsidR="003425E1" w:rsidRPr="00BD5B9E" w:rsidRDefault="003425E1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234280AD" w14:textId="6388E88D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§ </w:t>
      </w:r>
      <w:r w:rsidR="00055EC6" w:rsidRPr="00BD5B9E">
        <w:rPr>
          <w:rFonts w:cstheme="minorHAnsi"/>
          <w:b/>
        </w:rPr>
        <w:t>7</w:t>
      </w:r>
    </w:p>
    <w:p w14:paraId="494F42CA" w14:textId="164E5B7E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Kary umowne </w:t>
      </w:r>
    </w:p>
    <w:p w14:paraId="31A14BE9" w14:textId="4616047B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zapłaci Zamawiającemu kary umowne w następujących okolicznościach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wysokościach: </w:t>
      </w:r>
    </w:p>
    <w:p w14:paraId="13E9EA93" w14:textId="25506C30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wynagrodzenia brutto wskazanego w § 6 ust. 1, w razie odstąpienia od Umowy z powodu okoliczności po stronie Wykonawcy</w:t>
      </w:r>
      <w:r w:rsidR="00311F46" w:rsidRPr="00BD5B9E">
        <w:rPr>
          <w:rFonts w:cstheme="minorHAnsi"/>
        </w:rPr>
        <w:t>;</w:t>
      </w:r>
    </w:p>
    <w:p w14:paraId="1C1F4089" w14:textId="065C2D55" w:rsidR="002919AF" w:rsidRPr="00BD5B9E" w:rsidRDefault="002919AF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0,1% kwoty wynagrodzenia brutto wskazanego w § 6 ust. 1 za każdy dzień zwłoki w przedłożeniu lub poprawieniu projektu, o którym mowa w</w:t>
      </w:r>
      <w:r w:rsidR="00BC3AED">
        <w:rPr>
          <w:rFonts w:cstheme="minorHAnsi"/>
        </w:rPr>
        <w:t xml:space="preserve"> pkt 10 ppkt 1 OPZ</w:t>
      </w:r>
      <w:r w:rsidRPr="00BD5B9E">
        <w:rPr>
          <w:rFonts w:cstheme="minorHAnsi"/>
        </w:rPr>
        <w:t xml:space="preserve"> </w:t>
      </w:r>
      <w:r w:rsidR="00BC3AED">
        <w:rPr>
          <w:rFonts w:cstheme="minorHAnsi"/>
        </w:rPr>
        <w:br/>
      </w:r>
      <w:r w:rsidRPr="00BD5B9E">
        <w:rPr>
          <w:rFonts w:cstheme="minorHAnsi"/>
        </w:rPr>
        <w:t>w terminie tam wskazanym;</w:t>
      </w:r>
    </w:p>
    <w:p w14:paraId="0FD8B8B9" w14:textId="4BC5BC1D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po </w:t>
      </w:r>
      <w:r w:rsidR="0071351A" w:rsidRPr="00BD5B9E">
        <w:rPr>
          <w:rFonts w:cstheme="minorHAnsi"/>
        </w:rPr>
        <w:t>0,</w:t>
      </w:r>
      <w:r w:rsidRPr="00BD5B9E">
        <w:rPr>
          <w:rFonts w:cstheme="minorHAnsi"/>
        </w:rPr>
        <w:t xml:space="preserve">1% kwoty wynagrodzenia brutto wskazanego w § 6 ust. 1 za każdy dzień zwłoki w dostarczeniu Urządzeń w terminie wskazanym w § 2 ust. </w:t>
      </w:r>
      <w:r w:rsidR="00174071">
        <w:rPr>
          <w:rFonts w:cstheme="minorHAnsi"/>
        </w:rPr>
        <w:t>2</w:t>
      </w:r>
      <w:r w:rsidR="00311F46" w:rsidRPr="00BD5B9E">
        <w:rPr>
          <w:rFonts w:cstheme="minorHAnsi"/>
        </w:rPr>
        <w:t>;</w:t>
      </w:r>
    </w:p>
    <w:p w14:paraId="2B439B1B" w14:textId="7BCE7E98" w:rsidR="00992849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po </w:t>
      </w:r>
      <w:r w:rsidR="0071351A" w:rsidRPr="00BD5B9E">
        <w:rPr>
          <w:rFonts w:cstheme="minorHAnsi"/>
        </w:rPr>
        <w:t>0,</w:t>
      </w:r>
      <w:r w:rsidRPr="00BD5B9E">
        <w:rPr>
          <w:rFonts w:cstheme="minorHAnsi"/>
        </w:rPr>
        <w:t xml:space="preserve">1% kwoty wynagrodzenia brutto wskazanego w § 6 ust. 1 za każdy dzień zwłoki w </w:t>
      </w:r>
      <w:r w:rsidR="002919AF" w:rsidRPr="00BD5B9E">
        <w:rPr>
          <w:rFonts w:cstheme="minorHAnsi"/>
        </w:rPr>
        <w:t>rozmieszczeniu i instalacji</w:t>
      </w:r>
      <w:r w:rsidRPr="00BD5B9E">
        <w:rPr>
          <w:rFonts w:cstheme="minorHAnsi"/>
        </w:rPr>
        <w:t xml:space="preserve"> </w:t>
      </w:r>
      <w:r w:rsidR="009034CE" w:rsidRPr="00BD5B9E">
        <w:rPr>
          <w:rFonts w:cstheme="minorHAnsi"/>
        </w:rPr>
        <w:t xml:space="preserve">Urządzeń </w:t>
      </w:r>
      <w:r w:rsidR="002919AF" w:rsidRPr="00BD5B9E">
        <w:rPr>
          <w:rFonts w:cstheme="minorHAnsi"/>
        </w:rPr>
        <w:t>wraz z ich</w:t>
      </w:r>
      <w:r w:rsidRPr="00BD5B9E">
        <w:rPr>
          <w:rFonts w:cstheme="minorHAnsi"/>
        </w:rPr>
        <w:t xml:space="preserve"> uruchomieni</w:t>
      </w:r>
      <w:r w:rsidR="002919AF" w:rsidRPr="00BD5B9E">
        <w:rPr>
          <w:rFonts w:cstheme="minorHAnsi"/>
        </w:rPr>
        <w:t>em</w:t>
      </w:r>
      <w:r w:rsidRPr="00BD5B9E">
        <w:rPr>
          <w:rFonts w:cstheme="minorHAnsi"/>
        </w:rPr>
        <w:t xml:space="preserve"> w terminie </w:t>
      </w:r>
      <w:r w:rsidR="00992849" w:rsidRPr="00BD5B9E">
        <w:rPr>
          <w:rFonts w:cstheme="minorHAnsi"/>
        </w:rPr>
        <w:t xml:space="preserve">wskazanym w § 2 ust. </w:t>
      </w:r>
      <w:r w:rsidR="00174071">
        <w:rPr>
          <w:rFonts w:cstheme="minorHAnsi"/>
        </w:rPr>
        <w:t>3</w:t>
      </w:r>
      <w:r w:rsidR="00992849" w:rsidRPr="00BD5B9E">
        <w:rPr>
          <w:rFonts w:cstheme="minorHAnsi"/>
        </w:rPr>
        <w:t>;</w:t>
      </w:r>
    </w:p>
    <w:p w14:paraId="73B8080B" w14:textId="3BDB9A29" w:rsidR="00131D5F" w:rsidRPr="00BD5B9E" w:rsidRDefault="00131D5F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</w:t>
      </w:r>
      <w:r w:rsidR="0071351A" w:rsidRPr="00BD5B9E">
        <w:rPr>
          <w:rFonts w:cstheme="minorHAnsi"/>
        </w:rPr>
        <w:t>0</w:t>
      </w:r>
      <w:r w:rsidRPr="00BD5B9E">
        <w:rPr>
          <w:rFonts w:cstheme="minorHAnsi"/>
        </w:rPr>
        <w:t xml:space="preserve">5% kwoty wynagrodzenia brutto wskazanego w § 6 ust. 1 za każdy dzień zwłoki w opracowaniu i dostarczeniu dokumentacji </w:t>
      </w:r>
      <w:r w:rsidR="002919AF" w:rsidRPr="00BD5B9E">
        <w:rPr>
          <w:rFonts w:cstheme="minorHAnsi"/>
        </w:rPr>
        <w:t>powykonawczej</w:t>
      </w:r>
      <w:r w:rsidR="00C7013A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 xml:space="preserve">w terminie wskazanym w § 2 ust. </w:t>
      </w:r>
      <w:r w:rsidR="00174071">
        <w:rPr>
          <w:rFonts w:cstheme="minorHAnsi"/>
        </w:rPr>
        <w:t>4</w:t>
      </w:r>
      <w:r w:rsidRPr="00BD5B9E">
        <w:rPr>
          <w:rFonts w:cstheme="minorHAnsi"/>
        </w:rPr>
        <w:t>;</w:t>
      </w:r>
    </w:p>
    <w:p w14:paraId="3B6050BE" w14:textId="72B5E3FE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</w:t>
      </w:r>
      <w:r w:rsidR="0071351A" w:rsidRPr="00BD5B9E">
        <w:rPr>
          <w:rFonts w:cstheme="minorHAnsi"/>
        </w:rPr>
        <w:t>0</w:t>
      </w:r>
      <w:r w:rsidRPr="00BD5B9E">
        <w:rPr>
          <w:rFonts w:cstheme="minorHAnsi"/>
        </w:rPr>
        <w:t>5% kwoty wynagrodzenia brutto wskazanego w § 6 ust. 1 za każdy dzień zwłoki w przekazaniu dokumentów</w:t>
      </w:r>
      <w:r w:rsidR="009034CE" w:rsidRPr="00BD5B9E">
        <w:rPr>
          <w:rFonts w:cstheme="minorHAnsi"/>
        </w:rPr>
        <w:t xml:space="preserve"> i informacji</w:t>
      </w:r>
      <w:r w:rsidRPr="00BD5B9E">
        <w:rPr>
          <w:rFonts w:cstheme="minorHAnsi"/>
        </w:rPr>
        <w:t xml:space="preserve">, o których mowa w § 2 ust. </w:t>
      </w:r>
      <w:r w:rsidR="00174071">
        <w:rPr>
          <w:rFonts w:cstheme="minorHAnsi"/>
        </w:rPr>
        <w:t>5</w:t>
      </w:r>
      <w:r w:rsidRPr="00BD5B9E">
        <w:rPr>
          <w:rFonts w:cstheme="minorHAnsi"/>
        </w:rPr>
        <w:t xml:space="preserve"> w terminie tam wskazanym</w:t>
      </w:r>
      <w:r w:rsidR="00C7013A" w:rsidRPr="00BD5B9E">
        <w:rPr>
          <w:rFonts w:cstheme="minorHAnsi"/>
        </w:rPr>
        <w:t>;</w:t>
      </w:r>
    </w:p>
    <w:p w14:paraId="0F5831B7" w14:textId="46F883F4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</w:t>
      </w:r>
      <w:r w:rsidR="0071351A" w:rsidRPr="00BD5B9E">
        <w:rPr>
          <w:rFonts w:cstheme="minorHAnsi"/>
        </w:rPr>
        <w:t>1</w:t>
      </w:r>
      <w:r w:rsidRPr="00BD5B9E">
        <w:rPr>
          <w:rFonts w:cstheme="minorHAnsi"/>
        </w:rPr>
        <w:t xml:space="preserve">% kwoty wynagrodzenia brutto wskazanego w § 6 ust. 1 za każdy </w:t>
      </w:r>
      <w:r w:rsidR="007E2A36" w:rsidRPr="00BD5B9E">
        <w:rPr>
          <w:rFonts w:cstheme="minorHAnsi"/>
        </w:rPr>
        <w:t xml:space="preserve">rozpoczęty </w:t>
      </w:r>
      <w:r w:rsidR="002919AF" w:rsidRPr="00BD5B9E">
        <w:rPr>
          <w:rFonts w:cstheme="minorHAnsi"/>
        </w:rPr>
        <w:t>4</w:t>
      </w:r>
      <w:r w:rsidR="0004326D" w:rsidRPr="00BD5B9E">
        <w:rPr>
          <w:rFonts w:cstheme="minorHAnsi"/>
        </w:rPr>
        <w:t>-godz</w:t>
      </w:r>
      <w:r w:rsidR="007E2A36" w:rsidRPr="00BD5B9E">
        <w:rPr>
          <w:rFonts w:cstheme="minorHAnsi"/>
        </w:rPr>
        <w:t xml:space="preserve">inny okres </w:t>
      </w:r>
      <w:r w:rsidRPr="00BD5B9E">
        <w:rPr>
          <w:rFonts w:cstheme="minorHAnsi"/>
        </w:rPr>
        <w:t xml:space="preserve">zwłoki w realizacji </w:t>
      </w:r>
      <w:r w:rsidR="0004326D" w:rsidRPr="00BD5B9E">
        <w:rPr>
          <w:rFonts w:cstheme="minorHAnsi"/>
        </w:rPr>
        <w:t>serwisu gwarancyjnego Urządzeń</w:t>
      </w:r>
      <w:r w:rsidRPr="00BD5B9E">
        <w:rPr>
          <w:rFonts w:cstheme="minorHAnsi"/>
        </w:rPr>
        <w:t xml:space="preserve"> - zgłoszenia </w:t>
      </w:r>
      <w:r w:rsidR="002919AF" w:rsidRPr="00BD5B9E">
        <w:rPr>
          <w:rFonts w:cstheme="minorHAnsi"/>
        </w:rPr>
        <w:t>w przedmiocie awarii</w:t>
      </w:r>
      <w:r w:rsidR="00BD73F0" w:rsidRPr="00BD5B9E">
        <w:rPr>
          <w:rFonts w:cstheme="minorHAnsi"/>
        </w:rPr>
        <w:t xml:space="preserve">, o której mowa w </w:t>
      </w:r>
      <w:r w:rsidR="002919AF" w:rsidRPr="00BD5B9E">
        <w:rPr>
          <w:rFonts w:cstheme="minorHAnsi"/>
        </w:rPr>
        <w:t>pkt 1</w:t>
      </w:r>
      <w:r w:rsidR="00BC3AED">
        <w:rPr>
          <w:rFonts w:cstheme="minorHAnsi"/>
        </w:rPr>
        <w:t>3</w:t>
      </w:r>
      <w:r w:rsidR="002919AF" w:rsidRPr="00BD5B9E">
        <w:rPr>
          <w:rFonts w:cstheme="minorHAnsi"/>
        </w:rPr>
        <w:t xml:space="preserve"> </w:t>
      </w:r>
      <w:r w:rsidR="00082778" w:rsidRPr="00BD5B9E">
        <w:rPr>
          <w:rFonts w:cstheme="minorHAnsi"/>
        </w:rPr>
        <w:t>ppkt</w:t>
      </w:r>
      <w:r w:rsidR="002919AF" w:rsidRPr="00BD5B9E">
        <w:rPr>
          <w:rFonts w:cstheme="minorHAnsi"/>
        </w:rPr>
        <w:t xml:space="preserve"> 11</w:t>
      </w:r>
      <w:r w:rsidR="00082778" w:rsidRPr="00BD5B9E">
        <w:rPr>
          <w:rFonts w:cstheme="minorHAnsi"/>
        </w:rPr>
        <w:t xml:space="preserve"> OPZ</w:t>
      </w:r>
      <w:r w:rsidRPr="00BD5B9E">
        <w:rPr>
          <w:rFonts w:cstheme="minorHAnsi"/>
        </w:rPr>
        <w:t>;</w:t>
      </w:r>
    </w:p>
    <w:p w14:paraId="0B75F1D0" w14:textId="46EB0B12" w:rsidR="00BD73F0" w:rsidRPr="00BD5B9E" w:rsidRDefault="00BD73F0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0,1% kwoty wynagrodzenia brutto wskazanego w § 6 ust. 1 za każdy rozpoczęty 8-godzinny okres zwłoki w realizacji serwisu gwarancyjnego Urządzeń - zgłoszenia w przedmiocie usterki, o której mowa w pkt 1</w:t>
      </w:r>
      <w:r w:rsidR="00BC3AED">
        <w:rPr>
          <w:rFonts w:cstheme="minorHAnsi"/>
        </w:rPr>
        <w:t>3</w:t>
      </w:r>
      <w:r w:rsidRPr="00BD5B9E">
        <w:rPr>
          <w:rFonts w:cstheme="minorHAnsi"/>
        </w:rPr>
        <w:t xml:space="preserve"> ppkt 11 OPZ;</w:t>
      </w:r>
    </w:p>
    <w:p w14:paraId="24266C0D" w14:textId="30B69809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</w:t>
      </w:r>
      <w:r w:rsidR="0071351A" w:rsidRPr="00BD5B9E">
        <w:rPr>
          <w:rFonts w:cstheme="minorHAnsi"/>
        </w:rPr>
        <w:t>100</w:t>
      </w:r>
      <w:r w:rsidRPr="00BD5B9E">
        <w:rPr>
          <w:rFonts w:cstheme="minorHAnsi"/>
        </w:rPr>
        <w:t> 000 złotych za każdy przypadek naruszenia zasad poufności lub bezpieczeństwa informacji wskazanych w § 1</w:t>
      </w:r>
      <w:r w:rsidR="00131D5F" w:rsidRPr="00BD5B9E">
        <w:rPr>
          <w:rFonts w:cstheme="minorHAnsi"/>
        </w:rPr>
        <w:t>0</w:t>
      </w:r>
      <w:r w:rsidRPr="00BD5B9E">
        <w:rPr>
          <w:rFonts w:cstheme="minorHAnsi"/>
        </w:rPr>
        <w:t>, o ile skutkiem naruszenia był wyciek lub utrata informacji poufnych przetwarzanych w systemie teleinformatycznym Zamawiającego;</w:t>
      </w:r>
    </w:p>
    <w:p w14:paraId="4399C121" w14:textId="7037801B" w:rsidR="00562C78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5000 złotych za każdy przypadek naruszenia zasad poufności lub bezpieczeństwa informacji nieobjętych pkt </w:t>
      </w:r>
      <w:r w:rsidR="00F44BFE" w:rsidRPr="00BD5B9E">
        <w:rPr>
          <w:rFonts w:cstheme="minorHAnsi"/>
        </w:rPr>
        <w:t>9</w:t>
      </w:r>
      <w:r w:rsidRPr="00BD5B9E">
        <w:rPr>
          <w:rFonts w:cstheme="minorHAnsi"/>
        </w:rPr>
        <w:t xml:space="preserve"> powyżej</w:t>
      </w:r>
      <w:r w:rsidR="00562C78" w:rsidRPr="00BD5B9E">
        <w:rPr>
          <w:rFonts w:cstheme="minorHAnsi"/>
        </w:rPr>
        <w:t>.</w:t>
      </w:r>
    </w:p>
    <w:p w14:paraId="4303BD21" w14:textId="6571A8B4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Kary umowne należą się Zamawiającemu, o ile uchybienie nie wynikało z okoliczności siły wyższej lub z wyłącznej winy Zamawiającego, przy czym każde uchybienie w terminowej realizacji przedmiotu Umowy przez Wykonawcę będzie traktowane przez Strony za zwłokę, chyba że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Wykonawca udowodni, że opóźnienie wynikało z okoliczności siły wyższej lub z wyłącznej winy Zamawiającego.</w:t>
      </w:r>
    </w:p>
    <w:p w14:paraId="017B71FC" w14:textId="4D1DCA53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Kary umowne podlegają sumowaniu, co oznacza, że naliczenie kary umownej z jednego tytułu nie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wyłącza możliwości naliczenia kary umownej z innego tytułu, jeżeli istnieją ku temu podstawy. Zastrzega się zarazem, że w przypadku gdyby za to samo zdarzenie miała być naliczona więcej niż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jedna kara umowna, na poczet kwotowo najwyższej zalicza się pozostałe.</w:t>
      </w:r>
    </w:p>
    <w:p w14:paraId="77D07F99" w14:textId="77777777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Kary umowne Zamawiający może wg swojego uznania potrącić z należnego Wykonawcy wynagrodzenia lub z zabezpieczenia należytego wykonania Umowy.</w:t>
      </w:r>
    </w:p>
    <w:p w14:paraId="14BC137C" w14:textId="1C3A7469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Łączna maksymalna wysokość kar umownych, których Zamawiający może dochodzić od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Wykonawcy na podstawie niniejszej Umowy równa jest </w:t>
      </w:r>
      <w:r w:rsidR="00546AFD" w:rsidRPr="00BD5B9E">
        <w:rPr>
          <w:rFonts w:cstheme="minorHAnsi"/>
        </w:rPr>
        <w:t>2</w:t>
      </w:r>
      <w:r w:rsidRPr="00BD5B9E">
        <w:rPr>
          <w:rFonts w:cstheme="minorHAnsi"/>
        </w:rPr>
        <w:t>0% kwoty wynagrodzenia brutto wskazanej w § 6 ust. 1.</w:t>
      </w:r>
    </w:p>
    <w:p w14:paraId="0E4447A7" w14:textId="77777777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Niezależnie od kar umownych, Zamawiający może dochodzić od Wykonawcy również odszkodowania na zasadach ogólnych.</w:t>
      </w:r>
    </w:p>
    <w:p w14:paraId="6C7D8FB5" w14:textId="77777777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Strony wyłączają odpowiedzialność z tytułu utraconych korzyści.</w:t>
      </w:r>
    </w:p>
    <w:p w14:paraId="5A7DEC51" w14:textId="5F1D5978" w:rsidR="005B4B9E" w:rsidRPr="00BD5B9E" w:rsidRDefault="005B4B9E" w:rsidP="00616FEA">
      <w:pPr>
        <w:spacing w:before="60" w:after="60" w:line="259" w:lineRule="auto"/>
        <w:rPr>
          <w:rFonts w:cstheme="minorHAnsi"/>
          <w:b/>
        </w:rPr>
      </w:pPr>
    </w:p>
    <w:p w14:paraId="43B14729" w14:textId="2BBE18D1" w:rsidR="00055EC6" w:rsidRPr="00BD5B9E" w:rsidRDefault="00055EC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8</w:t>
      </w:r>
    </w:p>
    <w:p w14:paraId="7483649C" w14:textId="15E6A2D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Prawa </w:t>
      </w:r>
      <w:r w:rsidR="00934D66" w:rsidRPr="00BD5B9E">
        <w:rPr>
          <w:rFonts w:cstheme="minorHAnsi"/>
          <w:b/>
        </w:rPr>
        <w:t>własności intelektualnej</w:t>
      </w:r>
    </w:p>
    <w:p w14:paraId="4F26AF7B" w14:textId="1AB6D77E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zobowiązuje się przenieść na Zamawiającego</w:t>
      </w:r>
      <w:r w:rsidR="008C0717" w:rsidRPr="00BD5B9E">
        <w:rPr>
          <w:rFonts w:cstheme="minorHAnsi"/>
        </w:rPr>
        <w:t>, w ramach wynagrodzenia umownego,</w:t>
      </w:r>
      <w:r w:rsidRPr="00BD5B9E">
        <w:rPr>
          <w:rFonts w:cstheme="minorHAnsi"/>
        </w:rPr>
        <w:t xml:space="preserve"> autorskie prawa majątkowe do </w:t>
      </w:r>
      <w:r w:rsidR="008C0717" w:rsidRPr="00BD5B9E">
        <w:rPr>
          <w:rFonts w:cstheme="minorHAnsi"/>
        </w:rPr>
        <w:t xml:space="preserve">wszelkiej </w:t>
      </w:r>
      <w:r w:rsidRPr="00BD5B9E">
        <w:rPr>
          <w:rFonts w:cstheme="minorHAnsi"/>
        </w:rPr>
        <w:t>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1A26ECD5" w14:textId="7375C394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trwałe lub czasowe zwielokrotnianie utworów w całości lub w części, jakimikolwiek środkami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w jakiejkolwiek formie, w tym także utrwalanie i zwielokrotnianie utworów dowolną techniką, w tym techniką zapisu magnetycznego lub techniką cyfrową, taką jak zapis na płycie CD, DVD, Blu-ray, urządzeniu z pamięcią flash lub jakimkolwiek innym nośniku pamięci;</w:t>
      </w:r>
    </w:p>
    <w:p w14:paraId="6258777A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76EC63D3" w14:textId="77777777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Dla uniknięcia wątpliwości Strony potwierdzają, że Zamawiający ma prawo do dowolnej modyfikacji takich utworów. Wykonawca zobowiązuje się przenieść na Zamawiającego:</w:t>
      </w:r>
    </w:p>
    <w:p w14:paraId="65BE940E" w14:textId="07DCF78F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prawo zezwalania na wykonywanie zależnych praw autorskich do wszelkich opracowań utworów (lub ich poszczególnych elementów), tj. prawo zezwalania na rozporządzanie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korzystanie z takich opracowań na polach eksploatacji wskazanych powyżej,</w:t>
      </w:r>
    </w:p>
    <w:p w14:paraId="5B42C768" w14:textId="136C002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własność wydanych Zamawiającemu nośników, na których zostały utrwalone utwory (lub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ich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poszczególne elementy) w celu ich przekazania Zamawiającemu, z chwilą wydania tych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nośników Zamawiającemu.</w:t>
      </w:r>
    </w:p>
    <w:p w14:paraId="2BE8D752" w14:textId="3700B2C5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Przeniesienie praw, o którym mowa powyżej, nastąpi z chwilą </w:t>
      </w:r>
      <w:r w:rsidR="008C0717" w:rsidRPr="00BD5B9E">
        <w:rPr>
          <w:rFonts w:cstheme="minorHAnsi"/>
        </w:rPr>
        <w:t>wydania</w:t>
      </w:r>
      <w:r w:rsidR="00795245" w:rsidRPr="00BD5B9E">
        <w:rPr>
          <w:rFonts w:cstheme="minorHAnsi"/>
        </w:rPr>
        <w:t xml:space="preserve"> </w:t>
      </w:r>
      <w:r w:rsidR="008C0717" w:rsidRPr="00BD5B9E">
        <w:rPr>
          <w:rFonts w:cstheme="minorHAnsi"/>
        </w:rPr>
        <w:t xml:space="preserve">nośnika, względnie </w:t>
      </w:r>
      <w:r w:rsidRPr="00BD5B9E">
        <w:rPr>
          <w:rFonts w:cstheme="minorHAnsi"/>
        </w:rPr>
        <w:t>pierwszego udostępnienia Zamawiającemu danego utworu.</w:t>
      </w:r>
    </w:p>
    <w:p w14:paraId="1E9925E7" w14:textId="2DAEE659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744FE2D6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decydowania o pierwszym publicznym udostępnieniu;</w:t>
      </w:r>
    </w:p>
    <w:p w14:paraId="37BE165E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decydowania o wycofaniu z obrotu;</w:t>
      </w:r>
    </w:p>
    <w:p w14:paraId="126CD9E9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nadzoru autorskiego;</w:t>
      </w:r>
    </w:p>
    <w:p w14:paraId="74F0773D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nienaruszalności formy i treści oraz ich rzetelnego wykorzystania;</w:t>
      </w:r>
    </w:p>
    <w:p w14:paraId="481B56D2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oznaczenia swoim nazwiskiem lub pseudonimem.</w:t>
      </w:r>
    </w:p>
    <w:p w14:paraId="5BDE9346" w14:textId="29C7A8D1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Niezależnie od postanowień ustępów</w:t>
      </w:r>
      <w:r w:rsidR="00D516AB" w:rsidRPr="00BD5B9E">
        <w:rPr>
          <w:rFonts w:cstheme="minorHAnsi"/>
        </w:rPr>
        <w:t xml:space="preserve"> powyżej</w:t>
      </w:r>
      <w:r w:rsidRPr="00BD5B9E">
        <w:rPr>
          <w:rFonts w:cstheme="minorHAnsi"/>
        </w:rPr>
        <w:t xml:space="preserve">, Wykonawca zezwala Zamawiającemu na korzystanie z wiedzy technicznej, organizacyjnej i innej, zawartej w materiałach przekazanych Zamawiającemu w ramach realizacji Umowy. Wiedza ta może być wykorzystana w dowolny sposób </w:t>
      </w:r>
      <w:r w:rsidRPr="00BD5B9E">
        <w:rPr>
          <w:rFonts w:cstheme="minorHAnsi"/>
        </w:rPr>
        <w:lastRenderedPageBreak/>
        <w:t>przez Zamawiającego, w tym udostępniana osobom trzecim.</w:t>
      </w:r>
    </w:p>
    <w:p w14:paraId="04C4CE3B" w14:textId="157F7696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W przypadku zgłoszenia przez osoby trzecie roszczeń dotyczących naruszenia praw własności intelektualnej, w tym praw autorskich, w związku z korzystaniem przez Zamawiającego z ww. utworów, będzie je kierował wprost do Wykonawcy, zaś Wykonawca niezwłocznie: </w:t>
      </w:r>
    </w:p>
    <w:p w14:paraId="0D287332" w14:textId="345A8075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wstąpi w miejsce Zamawiającego, a jeśli to niemożliwe przystąpi, do wszelkich postępowań sądowych lub pozasądowych toczących się z udziałem Zamawiającego w związku z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tymi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roszczeniami;</w:t>
      </w:r>
    </w:p>
    <w:p w14:paraId="63D7FCC2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zapewni należytą ochronę interesów Zamawiającego w pełnym zakresie;</w:t>
      </w:r>
    </w:p>
    <w:p w14:paraId="70089622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wyrówna uszczerbek doznany przez Zamawiającego na skutek naruszenia praw osób trzecich;</w:t>
      </w:r>
    </w:p>
    <w:p w14:paraId="147499A1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583671F4" w14:textId="0EFED768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zwolni Zamawiającego od odpowiedzialności w stosunku do takich osób trzecich, w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szczególności twórców, o których mowa w ust. 4;</w:t>
      </w:r>
    </w:p>
    <w:p w14:paraId="3BBE8DE2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zwróci Zamawiającemu wszelkie koszty i wydatki, które Zamawiający poniósł w celu zmniejszenia rozmiaru szkód oraz ochrony przed roszczeniami, w tym wypłacone odszkodowania.</w:t>
      </w:r>
    </w:p>
    <w:p w14:paraId="0EF7A366" w14:textId="77777777" w:rsidR="00055EC6" w:rsidRPr="00BD5B9E" w:rsidRDefault="00055EC6" w:rsidP="00616FEA">
      <w:pPr>
        <w:spacing w:before="60" w:after="60" w:line="259" w:lineRule="auto"/>
        <w:ind w:left="357"/>
        <w:jc w:val="both"/>
        <w:rPr>
          <w:rFonts w:cstheme="minorHAnsi"/>
        </w:rPr>
      </w:pPr>
    </w:p>
    <w:p w14:paraId="4F4A2DB9" w14:textId="4ACBB20D" w:rsidR="00055EC6" w:rsidRPr="00BD5B9E" w:rsidRDefault="00055EC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9</w:t>
      </w:r>
    </w:p>
    <w:p w14:paraId="6BC8F9E8" w14:textId="77777777" w:rsidR="00055EC6" w:rsidRPr="00BD5B9E" w:rsidRDefault="00055EC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Gwarancja i rękojmia</w:t>
      </w:r>
    </w:p>
    <w:p w14:paraId="6CC75C81" w14:textId="0BEDC6ED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udziela Zamawiającemu rękojmi i gwarancji za wady fizyczne i prawne Urządzeń, jak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również rękojmi i gwarancji za wady fizyczne i prawne montażu lub innych elementów przedmiotu Umowy, w tym na dokumentację </w:t>
      </w:r>
      <w:r w:rsidR="00BD73F0" w:rsidRPr="00BD5B9E">
        <w:rPr>
          <w:rFonts w:cstheme="minorHAnsi"/>
        </w:rPr>
        <w:t>powykonawczą</w:t>
      </w:r>
      <w:r w:rsidRPr="00BD5B9E">
        <w:rPr>
          <w:rFonts w:cstheme="minorHAnsi"/>
        </w:rPr>
        <w:t>, na zasadach określonych w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Kodeksie cywilnym oraz w poniższych postanowieniach.</w:t>
      </w:r>
    </w:p>
    <w:p w14:paraId="3734AB7D" w14:textId="42148CCD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Rękojmia i gwarancja na Urządzenia</w:t>
      </w:r>
      <w:r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obejmuje okres od dnia ich odbioru do upływu </w:t>
      </w:r>
      <w:r w:rsidR="00751C88" w:rsidRPr="00BD5B9E">
        <w:rPr>
          <w:rFonts w:cstheme="minorHAnsi"/>
        </w:rPr>
        <w:t>[●]</w:t>
      </w:r>
      <w:r w:rsidRPr="00BD5B9E">
        <w:rPr>
          <w:rFonts w:cstheme="minorHAnsi"/>
        </w:rPr>
        <w:t xml:space="preserve"> miesięcy </w:t>
      </w:r>
      <w:r w:rsidR="00751C88">
        <w:rPr>
          <w:rFonts w:cstheme="minorHAnsi"/>
        </w:rPr>
        <w:t xml:space="preserve">(zgodnie z Ofertą Wykonawcy) </w:t>
      </w:r>
      <w:r w:rsidRPr="00BD5B9E">
        <w:rPr>
          <w:rFonts w:cstheme="minorHAnsi"/>
        </w:rPr>
        <w:t>liczonych od daty podpisania przez Zamawiającego protokołu odbioru przedmiotu Umowy bez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zastrzeżeń, chyba że producent danego Urządzenia udziela gwarancji na okres dłuższy, wówczas gwarancja udzielona przez Wykonawcę obejmuje ten dłuższy okres.</w:t>
      </w:r>
    </w:p>
    <w:p w14:paraId="7AA3A02A" w14:textId="5914B059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Rękojmia i gwarancja na usługi, dzieła lub inne elementy przedmiotu Umowy, w tym dokumentację </w:t>
      </w:r>
      <w:r w:rsidR="00BD73F0" w:rsidRPr="00BD5B9E">
        <w:rPr>
          <w:rFonts w:cstheme="minorHAnsi"/>
        </w:rPr>
        <w:t>powykonawczą</w:t>
      </w:r>
      <w:r w:rsidRPr="00BD5B9E">
        <w:rPr>
          <w:rFonts w:cstheme="minorHAnsi"/>
        </w:rPr>
        <w:t xml:space="preserve">, obejmuje okres od dnia odbioru danego elementu przedmiotu Umowy do upływu </w:t>
      </w:r>
      <w:r w:rsidR="00751C88">
        <w:rPr>
          <w:rFonts w:cstheme="minorHAnsi"/>
        </w:rPr>
        <w:t>2</w:t>
      </w:r>
      <w:r w:rsidRPr="00BD5B9E">
        <w:rPr>
          <w:rFonts w:cstheme="minorHAnsi"/>
        </w:rPr>
        <w:t>4 miesi</w:t>
      </w:r>
      <w:r w:rsidR="00751C88">
        <w:rPr>
          <w:rFonts w:cstheme="minorHAnsi"/>
        </w:rPr>
        <w:t>ą</w:t>
      </w:r>
      <w:r w:rsidRPr="00BD5B9E">
        <w:rPr>
          <w:rFonts w:cstheme="minorHAnsi"/>
        </w:rPr>
        <w:t>c</w:t>
      </w:r>
      <w:r w:rsidR="00751C88">
        <w:rPr>
          <w:rFonts w:cstheme="minorHAnsi"/>
        </w:rPr>
        <w:t>e</w:t>
      </w:r>
      <w:r w:rsidRPr="00BD5B9E">
        <w:rPr>
          <w:rFonts w:cstheme="minorHAnsi"/>
        </w:rPr>
        <w:t xml:space="preserve"> liczonych od daty podpisania przez Zamawiającego protokołu odbioru przedmiotu Umowy bez zastrzeżeń.</w:t>
      </w:r>
    </w:p>
    <w:p w14:paraId="72446F94" w14:textId="67780FC4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46723404"/>
      <w:r w:rsidRPr="00BD5B9E">
        <w:rPr>
          <w:rFonts w:cstheme="minorHAnsi"/>
        </w:rPr>
        <w:t>Rękojmia i gwarancja na elementy przedmiotu Umowy dostarczone w ramach gwarancji i rękojmi, obowiązuje przez okres 12 miesięcy od daty odbioru danego elementu przedmiotu Umowy przez Zamawiającego, z tym że nie krócej niż do upływu terminu wynikającego z ust. 2 i 3 powyżej.</w:t>
      </w:r>
      <w:bookmarkEnd w:id="5"/>
    </w:p>
    <w:p w14:paraId="46797893" w14:textId="53294473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Zakres i zasady obsługi zapewnianej Zamawiającemu przez Wykonawcę w ramach rękojmi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gwarancji</w:t>
      </w:r>
      <w:r w:rsidR="00AE2D16" w:rsidRPr="00BD5B9E">
        <w:rPr>
          <w:rFonts w:cstheme="minorHAnsi"/>
        </w:rPr>
        <w:t xml:space="preserve"> (serwis gwarancyjny Urządzeń)</w:t>
      </w:r>
      <w:r w:rsidRPr="00BD5B9E">
        <w:rPr>
          <w:rFonts w:cstheme="minorHAnsi"/>
        </w:rPr>
        <w:t xml:space="preserve">, w tym </w:t>
      </w:r>
      <w:r w:rsidR="00AE2D16" w:rsidRPr="00BD5B9E">
        <w:rPr>
          <w:rFonts w:cstheme="minorHAnsi"/>
        </w:rPr>
        <w:t xml:space="preserve">sposób dokonywania </w:t>
      </w:r>
      <w:r w:rsidRPr="00BD5B9E">
        <w:rPr>
          <w:rFonts w:cstheme="minorHAnsi"/>
        </w:rPr>
        <w:t>zgł</w:t>
      </w:r>
      <w:r w:rsidR="00AE2D16" w:rsidRPr="00BD5B9E">
        <w:rPr>
          <w:rFonts w:cstheme="minorHAnsi"/>
        </w:rPr>
        <w:t>o</w:t>
      </w:r>
      <w:r w:rsidRPr="00BD5B9E">
        <w:rPr>
          <w:rFonts w:cstheme="minorHAnsi"/>
        </w:rPr>
        <w:t>sz</w:t>
      </w:r>
      <w:r w:rsidR="00AE2D16" w:rsidRPr="00BD5B9E">
        <w:rPr>
          <w:rFonts w:cstheme="minorHAnsi"/>
        </w:rPr>
        <w:t>eń</w:t>
      </w:r>
      <w:r w:rsidRPr="00BD5B9E">
        <w:rPr>
          <w:rFonts w:cstheme="minorHAnsi"/>
        </w:rPr>
        <w:t xml:space="preserve"> przez Zamawiającego</w:t>
      </w:r>
      <w:r w:rsidR="00AE2D16" w:rsidRPr="00BD5B9E">
        <w:rPr>
          <w:rFonts w:cstheme="minorHAnsi"/>
        </w:rPr>
        <w:t xml:space="preserve"> oraz</w:t>
      </w:r>
      <w:r w:rsidRPr="00BD5B9E">
        <w:rPr>
          <w:rFonts w:cstheme="minorHAnsi"/>
        </w:rPr>
        <w:t xml:space="preserve"> </w:t>
      </w:r>
      <w:r w:rsidR="00AE2D16" w:rsidRPr="00BD5B9E">
        <w:rPr>
          <w:rFonts w:cstheme="minorHAnsi"/>
        </w:rPr>
        <w:t xml:space="preserve">tryb usunięcia awarii, w tym wiążący Wykonawcę czas reakcji i przywrócenia funkcjonalności, </w:t>
      </w:r>
      <w:r w:rsidRPr="00BD5B9E">
        <w:rPr>
          <w:rFonts w:cstheme="minorHAnsi"/>
        </w:rPr>
        <w:t>określa OPZ.</w:t>
      </w:r>
    </w:p>
    <w:p w14:paraId="3D138A53" w14:textId="530FB7E0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Do gwarancji, o której mowa w niniejszym paragrafie, stosuje się przepisy Kodeksu cywilnego o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gwarancji jakości, a obowiązki gwaranta ciążą na Wykonawcy. Wykonawca zapewni, aby w razie wykreślenia Wykonawcy z rejestru, obowiązki gwaranta ciążyły na producencie względnie dystrybutorze Urządzeń.</w:t>
      </w:r>
    </w:p>
    <w:p w14:paraId="0C99D3A1" w14:textId="1D0DE013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W zakresie utworów dostarczonych przez Wykonawcę w ramach obowiązków gwarancyjnych lub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wynikających z rękojmi, zastosowanie mają postanowienia § </w:t>
      </w:r>
      <w:r w:rsidR="00934D66" w:rsidRPr="00BD5B9E">
        <w:rPr>
          <w:rFonts w:cstheme="minorHAnsi"/>
        </w:rPr>
        <w:t>8</w:t>
      </w:r>
      <w:r w:rsidRPr="00BD5B9E">
        <w:rPr>
          <w:rFonts w:cstheme="minorHAnsi"/>
        </w:rPr>
        <w:t xml:space="preserve"> o prawach własności intelektualnej. Zamawiający w ramach wynagrodzenia umownego, nabywa autorskie prawa majątkowe do utworów dostarczonych w ramach rękojmi i gwarancji.</w:t>
      </w:r>
    </w:p>
    <w:p w14:paraId="0458780C" w14:textId="6C2FFE05" w:rsidR="00131D5F" w:rsidRPr="00BD5B9E" w:rsidRDefault="00131D5F" w:rsidP="00616FEA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Strony potwierdzają, </w:t>
      </w:r>
      <w:r w:rsidRPr="00BD5B9E">
        <w:rPr>
          <w:rFonts w:eastAsia="Times New Roman" w:cstheme="minorHAnsi"/>
          <w:lang w:eastAsia="pl-PL"/>
        </w:rPr>
        <w:t>iż</w:t>
      </w:r>
      <w:r w:rsidRPr="00BD5B9E">
        <w:rPr>
          <w:rFonts w:cstheme="minorHAnsi"/>
        </w:rPr>
        <w:t xml:space="preserve">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938A86E" w14:textId="12A7ECE6" w:rsidR="00DA0365" w:rsidRPr="00BD5B9E" w:rsidRDefault="00DA0365" w:rsidP="00616FEA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razie niewykonania przez Wykonawcę zobowiązań </w:t>
      </w:r>
      <w:r w:rsidR="00D516AB" w:rsidRPr="00BD5B9E">
        <w:rPr>
          <w:rFonts w:cstheme="minorHAnsi"/>
        </w:rPr>
        <w:t>wynikających z gwarancji lub rękojmi</w:t>
      </w:r>
      <w:r w:rsidRPr="00BD5B9E">
        <w:rPr>
          <w:rFonts w:cstheme="minorHAnsi"/>
        </w:rPr>
        <w:t>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 zastępczym wykonaniem zobowiązania, w terminie wskazanym w wezwaniu, nie krótszym niż 14 dni.</w:t>
      </w:r>
    </w:p>
    <w:p w14:paraId="30A9B2AF" w14:textId="009C293D" w:rsidR="00DA0365" w:rsidRPr="00BD5B9E" w:rsidRDefault="00DA0365" w:rsidP="00616FEA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Postanowienia ust. </w:t>
      </w:r>
      <w:r w:rsidR="00D516AB" w:rsidRPr="00BD5B9E">
        <w:rPr>
          <w:rFonts w:cstheme="minorHAnsi"/>
        </w:rPr>
        <w:t>9</w:t>
      </w:r>
      <w:r w:rsidRPr="00BD5B9E">
        <w:rPr>
          <w:rFonts w:cstheme="minorHAnsi"/>
        </w:rPr>
        <w:t xml:space="preserve"> stosuje się analogicznie w przypadku nienależytego wykonywania zobowiązań </w:t>
      </w:r>
      <w:r w:rsidR="00D516AB" w:rsidRPr="00BD5B9E">
        <w:rPr>
          <w:rFonts w:cstheme="minorHAnsi"/>
        </w:rPr>
        <w:t xml:space="preserve">wynikających z gwarancji lub rękojmi </w:t>
      </w:r>
      <w:r w:rsidRPr="00BD5B9E">
        <w:rPr>
          <w:rFonts w:cstheme="minorHAnsi"/>
        </w:rPr>
        <w:t xml:space="preserve">przez Wykonawcę, jeżeli w wyznaczonym terminie Wykonawca nie przystąpił do należytego </w:t>
      </w:r>
      <w:r w:rsidR="00D516AB" w:rsidRPr="00BD5B9E">
        <w:rPr>
          <w:rFonts w:cstheme="minorHAnsi"/>
        </w:rPr>
        <w:t xml:space="preserve">ich </w:t>
      </w:r>
      <w:r w:rsidRPr="00BD5B9E">
        <w:rPr>
          <w:rFonts w:cstheme="minorHAnsi"/>
        </w:rPr>
        <w:t xml:space="preserve">wykonywania lub nie usunął skutków nienależytego </w:t>
      </w:r>
      <w:r w:rsidR="00D516AB" w:rsidRPr="00BD5B9E">
        <w:rPr>
          <w:rFonts w:cstheme="minorHAnsi"/>
        </w:rPr>
        <w:t xml:space="preserve">ich </w:t>
      </w:r>
      <w:r w:rsidRPr="00BD5B9E">
        <w:rPr>
          <w:rFonts w:cstheme="minorHAnsi"/>
        </w:rPr>
        <w:t>wykonywania.</w:t>
      </w:r>
    </w:p>
    <w:p w14:paraId="01E6ABC8" w14:textId="77777777" w:rsidR="005F4B13" w:rsidRPr="00BD5B9E" w:rsidRDefault="005F4B13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285B76A1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10</w:t>
      </w:r>
    </w:p>
    <w:p w14:paraId="57E2D3D5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BD5B9E">
        <w:rPr>
          <w:rFonts w:cstheme="minorHAnsi"/>
          <w:b/>
        </w:rPr>
        <w:t xml:space="preserve">Klauzula poufności i bezpieczeństwo informacji </w:t>
      </w:r>
    </w:p>
    <w:p w14:paraId="33E567F3" w14:textId="00115810" w:rsidR="00A95395" w:rsidRPr="00BD5B9E" w:rsidRDefault="00A95395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BD5B9E">
        <w:rPr>
          <w:rFonts w:cstheme="minorHAnsi"/>
        </w:rPr>
        <w:t>Wykonawca może przetwarzać powierzone mu przez Zamawiającego informacje przez okres realizacji Umowy</w:t>
      </w:r>
      <w:r w:rsidR="00CC4961" w:rsidRPr="00BD5B9E">
        <w:rPr>
          <w:rFonts w:cstheme="minorHAnsi"/>
        </w:rPr>
        <w:t xml:space="preserve"> i wykonywania zobowiązań wynikających z gwarancji lub rękojmi</w:t>
      </w:r>
      <w:r w:rsidRPr="00BD5B9E">
        <w:rPr>
          <w:rFonts w:cstheme="minorHAnsi"/>
        </w:rPr>
        <w:t>.</w:t>
      </w:r>
    </w:p>
    <w:p w14:paraId="6E28EDE3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bookmarkStart w:id="6" w:name="_Ref480986778"/>
      <w:r w:rsidRPr="00616FEA">
        <w:rPr>
          <w:rFonts w:cstheme="minorHAnsi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6"/>
    <w:p w14:paraId="333B1E58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Dla uniknięcia wątpliwości Strony potwierdzają, że:</w:t>
      </w:r>
    </w:p>
    <w:p w14:paraId="7E07D9A0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poufnością objęte są Informacje bez względu na ich postać lub formę przekazania;</w:t>
      </w:r>
    </w:p>
    <w:p w14:paraId="0E34D028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nie są uważane za poufne Informacje, które Zamawiający obowiązany jest na mocy ustawy podać do publicznej wiadomości lub w inny sposób ujawnić.</w:t>
      </w:r>
    </w:p>
    <w:p w14:paraId="1B2239EB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Wykonawca zobowiązuje się:</w:t>
      </w:r>
    </w:p>
    <w:p w14:paraId="0B14A65F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323F2E41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Informacje wykorzystywać wyłącznie w zakresie niezbędnym do realizacji Umowy;</w:t>
      </w:r>
    </w:p>
    <w:p w14:paraId="3CDE3FBE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3540247B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nie powielać Informacji w zakresie szerszym, niż jest to potrzebne dla realizacji Umowy;</w:t>
      </w:r>
    </w:p>
    <w:p w14:paraId="78C44EF5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zabezpieczać Informacje w stopniu niezbędnym do zachowania ich poufnego charakteru, a przynajmniej w takim samym stopniu, jak postępuje wobec własnej tajemnicy przedsiębiorstwa;</w:t>
      </w:r>
    </w:p>
    <w:p w14:paraId="1E1609C3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lastRenderedPageBreak/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4E8141F3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 xml:space="preserve">W zakresie niezbędnym do realizacji Umowy, Wykonawca może udostępniać Informacje swojemu personelowi, podwykonawcom oraz doradcom prawnym z tym zastrzeżeniem, że przetwarzanie Informacji przez takie osoby i podmioty nie może wykraczać poza zakres, w którym Wykonawca może je przetwarzać. Wykonawca zobowiązany jest: </w:t>
      </w:r>
    </w:p>
    <w:p w14:paraId="4FCBE563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zapewnić kontrolę nad tym, jakie Informacje, kiedy, przez kogo oraz komu są przekazywane;</w:t>
      </w:r>
    </w:p>
    <w:p w14:paraId="5C2BE633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zapewnić, aby te osoby i podmioty zachowywały w poufności informacje oraz sposoby ich zabezpieczeń, przestrzegając przy tym zasad i warunków wynikających z ust. 3.</w:t>
      </w:r>
    </w:p>
    <w:p w14:paraId="1B2B0733" w14:textId="77777777" w:rsidR="00B95F5E" w:rsidRPr="0097450E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7450E">
        <w:rPr>
          <w:rFonts w:cstheme="minorHAnsi"/>
        </w:rPr>
        <w:t>Wykonawca odpowiedzialny jest za naruszenia spowodowane przez te osoby i podmioty jak za własne działania i zaniechania.</w:t>
      </w:r>
    </w:p>
    <w:p w14:paraId="5CBFECBE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Przed uzyskaniem przez osoby, o której mowa w ust. 4 dostępu do Informacji, Wykonawca zobowiązany jest przekazać Zamawiającemu podpisane przez daną osobę oświadczenie o zachowaniu poufności Informacji, którego wzór stanowi Załącznik nr 5 do Umowy.</w:t>
      </w:r>
    </w:p>
    <w:p w14:paraId="49EA1E39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Na wniosek Zamawiającego złożony w formie pisemnej lub w formie elektronicznej, Wykonawca niezwłocznie zniszczy dokumenty lub materiały zawierające Informacje.</w:t>
      </w:r>
    </w:p>
    <w:p w14:paraId="35964B72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Z chwilą rozwiązania lub wygaśnięcia Umowy, Wykonawca:</w:t>
      </w:r>
    </w:p>
    <w:p w14:paraId="61D92CFA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zwróci Zamawiającemu wszelkie dokumenty i materiały zawierające Informacje posiadane przez Wykonawcę lub osoby i podmioty, o którym mowa w ust. 4;</w:t>
      </w:r>
    </w:p>
    <w:p w14:paraId="639F677B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Informacje przetwarzane w postaci elektronicznej usunie ze swoich zasobów i nośników oraz zapewni, że osoby i podmioty, o których mowa w ust. 4 usuną je ze swoich zasobów i nośników.</w:t>
      </w:r>
    </w:p>
    <w:p w14:paraId="7551D2C4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Wykonawca zobowiązany jest do natychmiastowego powiadamiania o każdym nieuprawnionym ujawnieniu lub udostępnieniu Informacji oraz o innym naruszeniu bezpieczeństwa Informacji, a następnie raportowania Zamawiającemu o podejmowanych działaniach naprawczych:</w:t>
      </w:r>
    </w:p>
    <w:p w14:paraId="5F0F976C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 xml:space="preserve">telefonicznie, na numer telefonu </w:t>
      </w:r>
      <w:bookmarkStart w:id="7" w:name="_Hlk163827479"/>
      <w:r w:rsidRPr="0097450E">
        <w:rPr>
          <w:lang w:eastAsia="ar-SA"/>
        </w:rPr>
        <w:t>[●]</w:t>
      </w:r>
      <w:bookmarkEnd w:id="7"/>
      <w:r w:rsidRPr="0097450E">
        <w:rPr>
          <w:lang w:eastAsia="ar-SA"/>
        </w:rPr>
        <w:t>;</w:t>
      </w:r>
    </w:p>
    <w:p w14:paraId="7430EB90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pocztą elektroniczną, na adres e-mail [●];</w:t>
      </w:r>
    </w:p>
    <w:p w14:paraId="13C9F1A5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poprzez wykorzystywany przez Zamawiającego system zgłoszeniowy.</w:t>
      </w:r>
    </w:p>
    <w:p w14:paraId="45480402" w14:textId="77777777" w:rsidR="00B95F5E" w:rsidRPr="0097450E" w:rsidRDefault="00B95F5E" w:rsidP="0097450E">
      <w:pPr>
        <w:suppressAutoHyphens/>
        <w:spacing w:before="60" w:after="60" w:line="259" w:lineRule="auto"/>
        <w:ind w:left="357"/>
        <w:jc w:val="both"/>
        <w:rPr>
          <w:rFonts w:cstheme="minorHAnsi"/>
        </w:rPr>
      </w:pPr>
      <w:r w:rsidRPr="0097450E">
        <w:rPr>
          <w:rFonts w:cstheme="minorHAnsi"/>
        </w:rPr>
        <w:t>Powiadomienie dokonane telefonicznie musi zostać potwierdzone poprzez jeden ze sposobów wskazanych w pkt 2-3 w terminie jednej godziny od dokonania powiadomienia.</w:t>
      </w:r>
    </w:p>
    <w:p w14:paraId="76CE9BFC" w14:textId="3A2567F8" w:rsidR="00B95F5E" w:rsidRPr="00616FEA" w:rsidRDefault="0029149C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(celowo pominięto)</w:t>
      </w:r>
    </w:p>
    <w:p w14:paraId="6F431BE3" w14:textId="77777777" w:rsidR="00B95F5E" w:rsidRPr="009815D2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 xml:space="preserve">Wykonawca oświadcza, że zapoznał się z Informacją o przetwarzaniu danych osobowych </w:t>
      </w:r>
      <w:r w:rsidRPr="009815D2">
        <w:rPr>
          <w:rFonts w:cstheme="minorHAnsi"/>
        </w:rPr>
        <w:t>udostępnioną na stronie internetowej pod adresem</w:t>
      </w:r>
    </w:p>
    <w:p w14:paraId="7C91D1B7" w14:textId="77777777" w:rsidR="00B95F5E" w:rsidRPr="009815D2" w:rsidRDefault="00B95F5E" w:rsidP="00616FEA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r w:rsidRPr="009815D2">
        <w:rPr>
          <w:lang w:eastAsia="ar-SA"/>
        </w:rPr>
        <w:t xml:space="preserve">https://www.gov.pl/web/sprawiedliwosc/informacja-o-przetwarzaniu-danych-osobowych </w:t>
      </w:r>
    </w:p>
    <w:p w14:paraId="2E17BB7B" w14:textId="48127155" w:rsidR="00B95F5E" w:rsidRPr="009815D2" w:rsidRDefault="00B95F5E" w:rsidP="0029149C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r w:rsidRPr="009815D2">
        <w:rPr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</w:t>
      </w:r>
      <w:r w:rsidR="00616FEA" w:rsidRPr="009815D2">
        <w:rPr>
          <w:lang w:eastAsia="ar-SA"/>
        </w:rPr>
        <w:t xml:space="preserve"> [o ile dotyczy]</w:t>
      </w:r>
      <w:r w:rsidRPr="009815D2">
        <w:rPr>
          <w:lang w:eastAsia="ar-SA"/>
        </w:rPr>
        <w:t>.</w:t>
      </w:r>
    </w:p>
    <w:p w14:paraId="7382E08A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7EED1227" w14:textId="7CB18016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11</w:t>
      </w:r>
    </w:p>
    <w:p w14:paraId="67DE6477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Zabezpieczenie należytego wykonania Umowy</w:t>
      </w:r>
    </w:p>
    <w:p w14:paraId="4F06AB10" w14:textId="09BE1BFB" w:rsidR="00D52E8E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wniósł zabezpieczenie należytego wykonania Umowy, o którym mowa w art. 449 ustawy PZP, w wysokości stanowiącej </w:t>
      </w:r>
      <w:r w:rsidR="003C2CE9">
        <w:rPr>
          <w:rFonts w:cstheme="minorHAnsi"/>
        </w:rPr>
        <w:t>4</w:t>
      </w:r>
      <w:r w:rsidRPr="00E2415B">
        <w:rPr>
          <w:rFonts w:cstheme="minorHAnsi"/>
        </w:rPr>
        <w:t>%</w:t>
      </w:r>
      <w:r w:rsidRPr="00BD5B9E">
        <w:rPr>
          <w:rFonts w:cstheme="minorHAnsi"/>
        </w:rPr>
        <w:t xml:space="preserve"> kwoty wynagrodzenia brutto wskazanego w § </w:t>
      </w:r>
      <w:r w:rsidR="00FD08B9" w:rsidRPr="00BD5B9E">
        <w:rPr>
          <w:rFonts w:cstheme="minorHAnsi"/>
        </w:rPr>
        <w:t>6</w:t>
      </w:r>
      <w:r w:rsidRPr="00BD5B9E">
        <w:rPr>
          <w:rFonts w:cstheme="minorHAnsi"/>
        </w:rPr>
        <w:t xml:space="preserve"> ust. 1</w:t>
      </w:r>
      <w:r w:rsidR="00FD26E0" w:rsidRPr="00BD5B9E">
        <w:rPr>
          <w:rFonts w:cstheme="minorHAnsi"/>
        </w:rPr>
        <w:t xml:space="preserve"> i </w:t>
      </w:r>
      <w:r w:rsidR="005B1C87" w:rsidRPr="00BD5B9E">
        <w:rPr>
          <w:rFonts w:cstheme="minorHAnsi"/>
        </w:rPr>
        <w:t>2</w:t>
      </w:r>
      <w:r w:rsidRPr="00BD5B9E">
        <w:rPr>
          <w:rFonts w:cstheme="minorHAnsi"/>
        </w:rPr>
        <w:t>, tj. w wysokości [●] ([słownie●] i /100) złotych w formie [●].</w:t>
      </w:r>
      <w:r w:rsidR="00C4176D" w:rsidRPr="00BD5B9E">
        <w:rPr>
          <w:rFonts w:cstheme="minorHAnsi"/>
        </w:rPr>
        <w:t xml:space="preserve"> </w:t>
      </w:r>
    </w:p>
    <w:p w14:paraId="61A76145" w14:textId="77777777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W trakcie realizacji Umowy, Wykonawca może dokonać zmiany formy zabezpieczenia na zasadach określonych w art. 451 ustawy PZP.</w:t>
      </w:r>
    </w:p>
    <w:p w14:paraId="6D4B8F05" w14:textId="19DA8B8C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  <w:kern w:val="1"/>
        </w:rPr>
        <w:t xml:space="preserve">Zabezpieczenie należytego wykonania Umowy zostanie Wykonawcy zwrócone w części stanowiącej 70% kwoty, o której mowa w ust. 1 </w:t>
      </w:r>
      <w:r w:rsidR="00395D20" w:rsidRPr="00BD5B9E">
        <w:rPr>
          <w:rFonts w:cstheme="minorHAnsi"/>
          <w:kern w:val="1"/>
        </w:rPr>
        <w:t xml:space="preserve">powyżej, </w:t>
      </w:r>
      <w:r w:rsidRPr="00BD5B9E">
        <w:rPr>
          <w:rFonts w:cstheme="minorHAnsi"/>
          <w:kern w:val="1"/>
        </w:rPr>
        <w:t xml:space="preserve">w terminie 30 dni od dnia </w:t>
      </w:r>
      <w:r w:rsidR="00E709D4" w:rsidRPr="00BD5B9E">
        <w:rPr>
          <w:rFonts w:cstheme="minorHAnsi"/>
          <w:kern w:val="1"/>
        </w:rPr>
        <w:t>prot</w:t>
      </w:r>
      <w:r w:rsidR="004E7836" w:rsidRPr="00BD5B9E">
        <w:rPr>
          <w:rFonts w:cstheme="minorHAnsi"/>
          <w:kern w:val="1"/>
        </w:rPr>
        <w:t>okolarnego odbioru dostawy Urządzeń bez zastrzeżeń</w:t>
      </w:r>
      <w:r w:rsidRPr="00BD5B9E">
        <w:rPr>
          <w:rFonts w:cstheme="minorHAnsi"/>
          <w:kern w:val="1"/>
        </w:rPr>
        <w:t xml:space="preserve">. </w:t>
      </w:r>
    </w:p>
    <w:p w14:paraId="06BAB5CB" w14:textId="48654762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  <w:kern w:val="1"/>
        </w:rPr>
        <w:t xml:space="preserve">Zabezpieczenie należytego wykonania Umowy zostanie Wykonawcy zwrócone w części stanowiącej pozostałe 30% kwoty, o której mowa w ust. 1 </w:t>
      </w:r>
      <w:r w:rsidR="009F3163" w:rsidRPr="00BD5B9E">
        <w:rPr>
          <w:rFonts w:cstheme="minorHAnsi"/>
          <w:kern w:val="1"/>
        </w:rPr>
        <w:t xml:space="preserve">powyżej, </w:t>
      </w:r>
      <w:r w:rsidRPr="00BD5B9E">
        <w:rPr>
          <w:rFonts w:cstheme="minorHAnsi"/>
          <w:kern w:val="1"/>
        </w:rPr>
        <w:t>w terminie 30 dni od dnia upływu terminu gwarancji i uznania Umowy przez Zamawiającego za należycie wykonaną.</w:t>
      </w:r>
    </w:p>
    <w:p w14:paraId="43DCF3B4" w14:textId="46DC58D6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Umowę uznaje się za należycie wykonaną w dniu odbioru przez Zamawiającego bez zastrzeżeń, zgodnie z jej postanowieniami, wszelkich dostaw i usług, w tym wymaganych do realizacji w ramach </w:t>
      </w:r>
      <w:r w:rsidR="009F3163" w:rsidRPr="00BD5B9E">
        <w:rPr>
          <w:rFonts w:cstheme="minorHAnsi"/>
        </w:rPr>
        <w:t>udzielonej gwarancji lub rękojmi</w:t>
      </w:r>
      <w:r w:rsidRPr="00BD5B9E">
        <w:rPr>
          <w:rFonts w:cstheme="minorHAnsi"/>
        </w:rPr>
        <w:t xml:space="preserve">, o ile zgłoszenie nastąpiło przed upływem </w:t>
      </w:r>
      <w:r w:rsidR="009F3163" w:rsidRPr="00BD5B9E">
        <w:rPr>
          <w:rFonts w:cstheme="minorHAnsi"/>
        </w:rPr>
        <w:t xml:space="preserve">okresu </w:t>
      </w:r>
      <w:r w:rsidRPr="00BD5B9E">
        <w:rPr>
          <w:rFonts w:cstheme="minorHAnsi"/>
        </w:rPr>
        <w:t xml:space="preserve">gwarancji </w:t>
      </w:r>
      <w:r w:rsidR="009F3163" w:rsidRPr="00BD5B9E">
        <w:rPr>
          <w:rFonts w:cstheme="minorHAnsi"/>
        </w:rPr>
        <w:t>i</w:t>
      </w:r>
      <w:r w:rsidRPr="00BD5B9E">
        <w:rPr>
          <w:rFonts w:cstheme="minorHAnsi"/>
        </w:rPr>
        <w:t xml:space="preserve"> rękojmi.</w:t>
      </w:r>
    </w:p>
    <w:p w14:paraId="4D0B774B" w14:textId="77777777" w:rsidR="00DA0365" w:rsidRPr="00BD5B9E" w:rsidRDefault="00DA036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73FDBDF1" w14:textId="4B851F38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12</w:t>
      </w:r>
    </w:p>
    <w:p w14:paraId="686CCC85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Podwykonawstwo</w:t>
      </w:r>
    </w:p>
    <w:p w14:paraId="30EF01D4" w14:textId="77777777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uprawniony jest do powierzenia podwykonawcom wykonania części przedmiotu Umowy, z zastrzeżeniem przepisów ustawy PZP i poniższych postanowień.</w:t>
      </w:r>
    </w:p>
    <w:p w14:paraId="5C25F0FD" w14:textId="77777777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wykona przedmiot Umowy przy udziale następujących podwykonawców:</w:t>
      </w:r>
    </w:p>
    <w:p w14:paraId="369B04FC" w14:textId="77777777" w:rsidR="00A95395" w:rsidRPr="00BD5B9E" w:rsidRDefault="00A95395" w:rsidP="00616FEA">
      <w:pPr>
        <w:pStyle w:val="Akapitzlist"/>
        <w:numPr>
          <w:ilvl w:val="2"/>
          <w:numId w:val="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[firma, siedziba, adres, dane kontaktowe przedstawicieli podwykonawcy] – w zakresie [wskazać zakres];</w:t>
      </w:r>
    </w:p>
    <w:p w14:paraId="741B00AD" w14:textId="0FC8AB5A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zobowiązany jest do poinformowania Zamawiającego o zmianie podwykonawcy nie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później niż w dniu następującym po nastaniu zmiany. Zmiana tych danych nie wymaga zawarcia aneksu do Umowy, lecz wystarcza zawiadomienie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>.</w:t>
      </w:r>
    </w:p>
    <w:p w14:paraId="4AF5D17A" w14:textId="20625F0F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Powierzenie podwykonawstwa podmiotom niewymienionym w ust. 2 </w:t>
      </w:r>
      <w:r w:rsidR="009F5C7B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 xml:space="preserve">nie wymaga zawarcia aneksu do Umowy, lecz wystarcza zawiadomienie przez Wykonawcę Zamawiającego </w:t>
      </w:r>
      <w:r w:rsidR="00C01CCC" w:rsidRPr="00BD5B9E">
        <w:rPr>
          <w:rFonts w:cstheme="minorHAnsi"/>
        </w:rPr>
        <w:t>w</w:t>
      </w:r>
      <w:r w:rsidR="00C01CCC" w:rsidRPr="00BD5B9E">
        <w:rPr>
          <w:rFonts w:eastAsia="Times New Roman" w:cstheme="minorHAnsi"/>
          <w:lang w:eastAsia="pl-PL"/>
        </w:rPr>
        <w:t xml:space="preserve"> </w:t>
      </w:r>
      <w:r w:rsidR="00C01CCC" w:rsidRPr="00BD5B9E">
        <w:rPr>
          <w:rFonts w:cstheme="minorHAnsi"/>
        </w:rPr>
        <w:t>formie pisemnej albo w formie elektronicznej</w:t>
      </w:r>
      <w:r w:rsidRPr="00BD5B9E">
        <w:rPr>
          <w:rFonts w:cstheme="minorHAnsi"/>
        </w:rPr>
        <w:t>, zawierające firmę, siedzibę, adres, dane kontaktowe 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53720D0F" w14:textId="179BE33E" w:rsidR="00A95395" w:rsidRPr="00BD5B9E" w:rsidRDefault="00FD08B9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R</w:t>
      </w:r>
      <w:r w:rsidR="00A95395" w:rsidRPr="00BD5B9E">
        <w:rPr>
          <w:rFonts w:cstheme="minorHAnsi"/>
        </w:rPr>
        <w:t>ealizacja przedmiotu Umowy przy udziale podwykonawców nie zwalnia Wykonawcy z</w:t>
      </w:r>
      <w:r w:rsidR="00A95395" w:rsidRPr="00BD5B9E">
        <w:rPr>
          <w:rFonts w:eastAsia="Times New Roman" w:cstheme="minorHAnsi"/>
          <w:lang w:eastAsia="pl-PL"/>
        </w:rPr>
        <w:t xml:space="preserve"> </w:t>
      </w:r>
      <w:r w:rsidR="00A95395" w:rsidRPr="00BD5B9E">
        <w:rPr>
          <w:rFonts w:cstheme="minorHAnsi"/>
        </w:rPr>
        <w:t>odpowiedzialności za należyte i terminowe wypełnianie zobowiązań umownych. Za działania i</w:t>
      </w:r>
      <w:r w:rsidR="00A95395" w:rsidRPr="00BD5B9E">
        <w:rPr>
          <w:rFonts w:eastAsia="Times New Roman" w:cstheme="minorHAnsi"/>
          <w:lang w:eastAsia="pl-PL"/>
        </w:rPr>
        <w:t xml:space="preserve"> </w:t>
      </w:r>
      <w:r w:rsidR="00A95395" w:rsidRPr="00BD5B9E">
        <w:rPr>
          <w:rFonts w:cstheme="minorHAnsi"/>
        </w:rPr>
        <w:t>zaniechania podwykonawcy, Wykonawca odpowiada jak za swoje własne.</w:t>
      </w:r>
    </w:p>
    <w:p w14:paraId="596BED30" w14:textId="03562360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Postanowienia ust. 5 </w:t>
      </w:r>
      <w:r w:rsidR="009F5C7B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>stosuje się odpowiednio do innych osób, którymi Wykonawca posługuje się przy wykonywaniu przedmiotu Umowy.</w:t>
      </w:r>
    </w:p>
    <w:p w14:paraId="51F0EA43" w14:textId="3726DFB8" w:rsidR="00232E6D" w:rsidRPr="00BD5B9E" w:rsidRDefault="00232E6D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Powierzenie wykonania całości lub części przedmiotu Umowy osobie, która w zakresie swej działalności zawodowej trudni się wykonywaniem takich czynności nie zwalnia Wykonawcy od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odpowiedzialności za szkodę wyrządzoną przez taką osobę.</w:t>
      </w:r>
    </w:p>
    <w:p w14:paraId="1C772421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21B1C9BA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13</w:t>
      </w:r>
    </w:p>
    <w:p w14:paraId="3C949FD7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Siła wyższa</w:t>
      </w:r>
    </w:p>
    <w:p w14:paraId="2CC4C895" w14:textId="5817F47D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Żadna ze Stron nie będzie odpowiedzialna względem drugiej za zobowiązania określone w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niniejszej Umowie, w zakresie w jakim ich wykonanie okaże się niemożliwe z uwagi na działanie siły wyższej tj. przyczynę wyłączną, zewnętrzną, nadzwyczajną, gwałtowną, nieprzewidywalną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nieuchronną, w szczególności klęskę żywiołową.</w:t>
      </w:r>
    </w:p>
    <w:p w14:paraId="144FCEED" w14:textId="77777777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2A0B4B15" w:rsidR="00A95395" w:rsidRPr="00BD5B9E" w:rsidRDefault="00A95395" w:rsidP="00616FEA">
      <w:pPr>
        <w:pStyle w:val="Akapitzlist"/>
        <w:numPr>
          <w:ilvl w:val="0"/>
          <w:numId w:val="9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 razie wystąpienia zdarzenia o charakterze siły wyższej, która ma lub może mieć wpływ na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terminowe lub należyte wykonywanie zobowiązań, Strona, która powzięła wiedzę o takim zdarzeniu, niezwłocznie (z tym</w:t>
      </w:r>
      <w:r w:rsidR="009F3163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że nie później niż w następnym dniu po dniu, w którym uzyskała możliwość skontaktować się z drugą Stroną), poinformuje o tym drugą Stronę, w miarę możliwości przedstawiając stosowną dokumentację w tym zakresie. Strony, o ile to będzie możliwe, uzgodnią sposób postępowania wobec tego zdarzenia oraz terminy wykonywania Umowy.</w:t>
      </w:r>
    </w:p>
    <w:p w14:paraId="37A8C2DF" w14:textId="22D0D242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1D6A9A65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14</w:t>
      </w:r>
    </w:p>
    <w:p w14:paraId="1DB1DEF3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Zmiany Umowy</w:t>
      </w:r>
    </w:p>
    <w:p w14:paraId="4BC2C3FA" w14:textId="77777777" w:rsidR="00A95395" w:rsidRPr="00BD5B9E" w:rsidRDefault="00A95395" w:rsidP="009F2FA0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D5B9E">
        <w:rPr>
          <w:rFonts w:eastAsia="Times New Roman" w:cstheme="minorHAnsi"/>
          <w:lang w:eastAsia="pl-PL"/>
        </w:rPr>
        <w:t>Strony zastrzegają możliwość zmiany Umowy w zakresie:</w:t>
      </w:r>
    </w:p>
    <w:p w14:paraId="48C400F0" w14:textId="0E4C3F25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postanowień, których zmiana dopuszczalna jest na podstawie art. 455 ust. 1</w:t>
      </w:r>
      <w:r w:rsidR="00C57D68" w:rsidRPr="00BD5B9E">
        <w:rPr>
          <w:rFonts w:cstheme="minorHAnsi"/>
        </w:rPr>
        <w:t>-</w:t>
      </w:r>
      <w:r w:rsidRPr="00BD5B9E">
        <w:rPr>
          <w:rFonts w:cstheme="minorHAnsi"/>
        </w:rPr>
        <w:t>2 ustawy PZP bez przeprowadzenia nowego postępowania o udzielenie zamówienia, w 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wynagrodzenia brutto wskazanego w § 6 ust. 1;</w:t>
      </w:r>
    </w:p>
    <w:p w14:paraId="2264BFDF" w14:textId="220E572E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terminu, zakresu lub sposobu realizacji</w:t>
      </w:r>
      <w:r w:rsidRPr="00BD5B9E" w:rsidDel="00796282">
        <w:rPr>
          <w:rFonts w:cstheme="minorHAnsi"/>
        </w:rPr>
        <w:t xml:space="preserve"> </w:t>
      </w:r>
      <w:r w:rsidRPr="00BD5B9E">
        <w:rPr>
          <w:rFonts w:cstheme="minorHAnsi"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1B3334FD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1E1F321B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zakresu lub sposobu realizacji przedmiotu Umowy dla dostosowania do zmian struktury lub organizacji po stronie Zamawiającego;</w:t>
      </w:r>
    </w:p>
    <w:p w14:paraId="6EF40A4D" w14:textId="778FF43A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zmiany zasad zgłaszania, obsługi i eskalacji zgłoszeń w ramach serwisu gwarancyjnego</w:t>
      </w:r>
      <w:r w:rsidR="008E3090" w:rsidRPr="00BD5B9E">
        <w:rPr>
          <w:rFonts w:cstheme="minorHAnsi"/>
        </w:rPr>
        <w:t>;</w:t>
      </w:r>
    </w:p>
    <w:p w14:paraId="2AB4A5E7" w14:textId="508126DA" w:rsidR="00532896" w:rsidRPr="00B954DD" w:rsidRDefault="00BB4167" w:rsidP="00487857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  <w:b/>
        </w:rPr>
      </w:pPr>
      <w:r w:rsidRPr="00B954DD">
        <w:rPr>
          <w:rFonts w:cstheme="minorHAnsi"/>
        </w:rPr>
        <w:t>modelu Urządzenia, w razie niedostępności Urządzenia wyspecyfikowanego w ofercie Wykonawcy i pod warunkiem, że nowy model Urządzenia ma co najmniej takie same parametry, funkcjonalności i standard co model zastępowany</w:t>
      </w:r>
      <w:r w:rsidR="00182505" w:rsidRPr="00B954DD">
        <w:rPr>
          <w:rFonts w:cstheme="minorHAnsi"/>
        </w:rPr>
        <w:t xml:space="preserve">, </w:t>
      </w:r>
    </w:p>
    <w:p w14:paraId="5601D202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15</w:t>
      </w:r>
    </w:p>
    <w:p w14:paraId="1EE26A33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Odstąpienie od Umowy </w:t>
      </w:r>
    </w:p>
    <w:p w14:paraId="0A6F9645" w14:textId="77777777" w:rsidR="00370B43" w:rsidRPr="00BD5B9E" w:rsidRDefault="00370B43" w:rsidP="009F2FA0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Zamawiający przysługuje uprawnienie do odstąpienie od Umowy, gdy:</w:t>
      </w:r>
    </w:p>
    <w:p w14:paraId="75E48DA2" w14:textId="77777777" w:rsidR="00370B43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wykonanie Umowy nie leży w interesie publicznym, czego nie można było przewidzieć w dniu zawarcia Umowy;</w:t>
      </w:r>
    </w:p>
    <w:p w14:paraId="5C1A855F" w14:textId="77777777" w:rsidR="00370B43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7C6500E7" w:rsidR="00370B43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uprawnienie takie wynika z Kodeksu cywilnego, ustawy Prawo autorskie i prawa pokrewne lub innych przepisów prawa;</w:t>
      </w:r>
    </w:p>
    <w:p w14:paraId="72996B5C" w14:textId="77777777" w:rsidR="002370B0" w:rsidRPr="00BD5B9E" w:rsidRDefault="002370B0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naruszył określone w Umowie zasady ochrony informacji poufnych;</w:t>
      </w:r>
    </w:p>
    <w:p w14:paraId="0E6FDA01" w14:textId="7C24DDA0" w:rsidR="00A61579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zwłoka w wykonaniu </w:t>
      </w:r>
      <w:r w:rsidR="00A1058B" w:rsidRPr="00BD5B9E">
        <w:rPr>
          <w:rFonts w:cstheme="minorHAnsi"/>
        </w:rPr>
        <w:t xml:space="preserve">któregokolwiek ze </w:t>
      </w:r>
      <w:r w:rsidRPr="00BD5B9E">
        <w:rPr>
          <w:rFonts w:cstheme="minorHAnsi"/>
        </w:rPr>
        <w:t>zobowiąza</w:t>
      </w:r>
      <w:r w:rsidR="00A1058B" w:rsidRPr="00BD5B9E">
        <w:rPr>
          <w:rFonts w:cstheme="minorHAnsi"/>
        </w:rPr>
        <w:t>ń</w:t>
      </w:r>
      <w:r w:rsidRPr="00BD5B9E">
        <w:rPr>
          <w:rFonts w:cstheme="minorHAnsi"/>
        </w:rPr>
        <w:t>, o który</w:t>
      </w:r>
      <w:r w:rsidR="00A1058B" w:rsidRPr="00BD5B9E">
        <w:rPr>
          <w:rFonts w:cstheme="minorHAnsi"/>
        </w:rPr>
        <w:t>ch</w:t>
      </w:r>
      <w:r w:rsidRPr="00BD5B9E">
        <w:rPr>
          <w:rFonts w:cstheme="minorHAnsi"/>
        </w:rPr>
        <w:t xml:space="preserve"> mowa w § 2</w:t>
      </w:r>
      <w:r w:rsidR="00965C68">
        <w:rPr>
          <w:rFonts w:cstheme="minorHAnsi"/>
        </w:rPr>
        <w:t xml:space="preserve"> lub w</w:t>
      </w:r>
      <w:r w:rsidRPr="00BD5B9E">
        <w:rPr>
          <w:rFonts w:cstheme="minorHAnsi"/>
        </w:rPr>
        <w:t xml:space="preserve"> </w:t>
      </w:r>
      <w:r w:rsidR="00965C68">
        <w:rPr>
          <w:rFonts w:cstheme="minorHAnsi"/>
        </w:rPr>
        <w:t>pkt 10 ppkt 1 OPZ</w:t>
      </w:r>
      <w:r w:rsidR="00965C68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 xml:space="preserve">w terminie tam </w:t>
      </w:r>
      <w:r w:rsidR="00A1058B" w:rsidRPr="00BD5B9E">
        <w:rPr>
          <w:rFonts w:cstheme="minorHAnsi"/>
        </w:rPr>
        <w:t xml:space="preserve">wskazanym, </w:t>
      </w:r>
      <w:r w:rsidRPr="00BD5B9E">
        <w:rPr>
          <w:rFonts w:cstheme="minorHAnsi"/>
        </w:rPr>
        <w:t xml:space="preserve">wyniosła </w:t>
      </w:r>
      <w:r w:rsidR="00A1058B" w:rsidRPr="00BD5B9E">
        <w:rPr>
          <w:rFonts w:cstheme="minorHAnsi"/>
        </w:rPr>
        <w:t xml:space="preserve">w sumie </w:t>
      </w:r>
      <w:r w:rsidR="002C7F47" w:rsidRPr="00BD5B9E">
        <w:rPr>
          <w:rFonts w:cstheme="minorHAnsi"/>
        </w:rPr>
        <w:t xml:space="preserve">co najmniej </w:t>
      </w:r>
      <w:r w:rsidR="002370B0" w:rsidRPr="00BD5B9E">
        <w:rPr>
          <w:rFonts w:cstheme="minorHAnsi"/>
        </w:rPr>
        <w:t>3</w:t>
      </w:r>
      <w:r w:rsidR="00A1058B" w:rsidRPr="00BD5B9E">
        <w:rPr>
          <w:rFonts w:cstheme="minorHAnsi"/>
        </w:rPr>
        <w:t xml:space="preserve">0 </w:t>
      </w:r>
      <w:r w:rsidRPr="00BD5B9E">
        <w:rPr>
          <w:rFonts w:cstheme="minorHAnsi"/>
        </w:rPr>
        <w:t>dni</w:t>
      </w:r>
      <w:r w:rsidR="00965C68">
        <w:rPr>
          <w:rFonts w:cstheme="minorHAnsi"/>
        </w:rPr>
        <w:t>.</w:t>
      </w:r>
    </w:p>
    <w:p w14:paraId="1E011A2A" w14:textId="00665CAC" w:rsidR="00E6024D" w:rsidRPr="00BD5B9E" w:rsidRDefault="00E6024D" w:rsidP="009F2FA0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Przed odstąpieniem od Umowy na podstawie ust. 1 pkt </w:t>
      </w:r>
      <w:r w:rsidR="002370B0" w:rsidRPr="00BD5B9E">
        <w:rPr>
          <w:rFonts w:cstheme="minorHAnsi"/>
        </w:rPr>
        <w:t>5</w:t>
      </w:r>
      <w:r w:rsidR="000F16AE" w:rsidRPr="00BD5B9E">
        <w:rPr>
          <w:rFonts w:cstheme="minorHAnsi"/>
        </w:rPr>
        <w:t>-</w:t>
      </w:r>
      <w:r w:rsidR="002370B0" w:rsidRPr="00BD5B9E">
        <w:rPr>
          <w:rFonts w:cstheme="minorHAnsi"/>
        </w:rPr>
        <w:t>6</w:t>
      </w:r>
      <w:r w:rsidRPr="00BD5B9E">
        <w:rPr>
          <w:rFonts w:cstheme="minorHAnsi"/>
        </w:rPr>
        <w:t xml:space="preserve">, Zamawiający </w:t>
      </w:r>
      <w:r w:rsidR="002C1ED1" w:rsidRPr="00BD5B9E">
        <w:rPr>
          <w:rFonts w:cstheme="minorHAnsi"/>
        </w:rPr>
        <w:t>udzieli W</w:t>
      </w:r>
      <w:r w:rsidRPr="00BD5B9E">
        <w:rPr>
          <w:rFonts w:cstheme="minorHAnsi"/>
        </w:rPr>
        <w:t>ykon</w:t>
      </w:r>
      <w:r w:rsidR="002C1ED1" w:rsidRPr="00BD5B9E">
        <w:rPr>
          <w:rFonts w:cstheme="minorHAnsi"/>
        </w:rPr>
        <w:t>a</w:t>
      </w:r>
      <w:r w:rsidRPr="00BD5B9E">
        <w:rPr>
          <w:rFonts w:cstheme="minorHAnsi"/>
        </w:rPr>
        <w:t>wc</w:t>
      </w:r>
      <w:r w:rsidR="002C1ED1" w:rsidRPr="00BD5B9E">
        <w:rPr>
          <w:rFonts w:cstheme="minorHAnsi"/>
        </w:rPr>
        <w:t>y</w:t>
      </w:r>
      <w:r w:rsidRPr="00BD5B9E">
        <w:rPr>
          <w:rFonts w:cstheme="minorHAnsi"/>
        </w:rPr>
        <w:t xml:space="preserve"> </w:t>
      </w:r>
      <w:r w:rsidR="002C1ED1" w:rsidRPr="00BD5B9E">
        <w:rPr>
          <w:rFonts w:cstheme="minorHAnsi"/>
        </w:rPr>
        <w:t>dodatkowego terminu co najmniej 7 dni na wykonanie danego zobowiązania</w:t>
      </w:r>
      <w:r w:rsidRPr="00BD5B9E">
        <w:rPr>
          <w:rFonts w:cstheme="minorHAnsi"/>
        </w:rPr>
        <w:t>, wskazując na rygor odstąpienia od Umowy</w:t>
      </w:r>
      <w:r w:rsidR="002C1ED1" w:rsidRPr="00BD5B9E">
        <w:rPr>
          <w:rFonts w:cstheme="minorHAnsi"/>
        </w:rPr>
        <w:t>.</w:t>
      </w:r>
    </w:p>
    <w:p w14:paraId="50FDBE0D" w14:textId="473381A3" w:rsidR="00370B43" w:rsidRPr="00BD5B9E" w:rsidRDefault="00370B43" w:rsidP="009F2FA0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Termin na odstąpienie od Umowy wynosi:</w:t>
      </w:r>
    </w:p>
    <w:p w14:paraId="3170E33C" w14:textId="47AAF02F" w:rsidR="00370B43" w:rsidRPr="00BD5B9E" w:rsidRDefault="00370B43" w:rsidP="009F2FA0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60 dni od powzięcia przez Zamawiającego wiadomości o zaistnieniu przesłanki, o której mowa w odpowiednio ust. 1 pkt 1 i 2;</w:t>
      </w:r>
    </w:p>
    <w:p w14:paraId="52CA432C" w14:textId="6D324BFB" w:rsidR="00370B43" w:rsidRPr="00BD5B9E" w:rsidRDefault="00370B43" w:rsidP="009F2FA0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60 dni od bezskutecznego upływu dodatkowego terminu, o który</w:t>
      </w:r>
      <w:r w:rsidR="00A1058B" w:rsidRPr="00BD5B9E">
        <w:rPr>
          <w:rFonts w:cstheme="minorHAnsi"/>
        </w:rPr>
        <w:t>m</w:t>
      </w:r>
      <w:r w:rsidRPr="00BD5B9E">
        <w:rPr>
          <w:rFonts w:cstheme="minorHAnsi"/>
        </w:rPr>
        <w:t xml:space="preserve"> mowa w</w:t>
      </w:r>
      <w:r w:rsidR="00E6024D" w:rsidRPr="00BD5B9E">
        <w:rPr>
          <w:rFonts w:cstheme="minorHAnsi"/>
        </w:rPr>
        <w:t xml:space="preserve"> ust. 2.</w:t>
      </w:r>
    </w:p>
    <w:p w14:paraId="347FC8AD" w14:textId="75D26E1A" w:rsidR="00370B43" w:rsidRPr="00BD5B9E" w:rsidRDefault="00370B43" w:rsidP="009F2FA0">
      <w:pPr>
        <w:pStyle w:val="Akapitzlist"/>
        <w:numPr>
          <w:ilvl w:val="0"/>
          <w:numId w:val="24"/>
        </w:numPr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4D2DC2" w14:textId="1F4BF01C" w:rsidR="00370B43" w:rsidRPr="00BD5B9E" w:rsidRDefault="00370B43" w:rsidP="009F2FA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razie rozwiązania lub wygaśnięcia Umowy, Wykonawca nie później niż w terminie 14 dni od tej daty i w obecności przedstawicieli Zamawiającego sporządzi i przekaże Zamawiającemu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21FF0D60" w:rsidR="00370B43" w:rsidRPr="00BD5B9E" w:rsidRDefault="00370B43" w:rsidP="009F2FA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Wygaśnięcie Umowy na skutek odstąpienia od Umowy pozostaje bez wpływu na odpowiedzialność odszkodowawczą Wykonawcy oraz uprawnienia Zamawiającego wynikające z rękojmi lub gwarancji (dotyczy części, w jakiej Zamawiający od Umowy nie odstąpił) oraz do naliczenia kar umownych należnych na podstawie Umowy.</w:t>
      </w:r>
    </w:p>
    <w:p w14:paraId="75CB119C" w14:textId="77777777" w:rsidR="00370B43" w:rsidRPr="00BD5B9E" w:rsidRDefault="00370B43" w:rsidP="00616FEA">
      <w:pPr>
        <w:spacing w:before="60" w:after="60" w:line="259" w:lineRule="auto"/>
        <w:rPr>
          <w:rFonts w:cstheme="minorHAnsi"/>
          <w:b/>
        </w:rPr>
      </w:pPr>
    </w:p>
    <w:p w14:paraId="6EF9F822" w14:textId="4C595A1B" w:rsidR="00FE056E" w:rsidRPr="00BD5B9E" w:rsidRDefault="00FE056E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16</w:t>
      </w:r>
    </w:p>
    <w:p w14:paraId="110A9B31" w14:textId="77777777" w:rsidR="007C5781" w:rsidRPr="00BD5B9E" w:rsidRDefault="00253C8E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</w:t>
      </w:r>
      <w:r w:rsidR="00516B21" w:rsidRPr="00BD5B9E">
        <w:rPr>
          <w:rFonts w:cstheme="minorHAnsi"/>
          <w:b/>
        </w:rPr>
        <w:t>ostanowienia</w:t>
      </w:r>
      <w:r w:rsidRPr="00BD5B9E">
        <w:rPr>
          <w:rFonts w:cstheme="minorHAnsi"/>
          <w:b/>
        </w:rPr>
        <w:t xml:space="preserve"> końcowe</w:t>
      </w:r>
    </w:p>
    <w:p w14:paraId="0C0915FE" w14:textId="77777777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Umowa wchodzi w życie (obowiązuje) z chwilą zawarcia.</w:t>
      </w:r>
    </w:p>
    <w:p w14:paraId="5EF05149" w14:textId="77777777" w:rsidR="00E22DAE" w:rsidRPr="00BD5B9E" w:rsidRDefault="00E22DAE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Prawo właściwe dla Umowy to prawo obowiązujące w Rzeczpospolitej Polskiej.</w:t>
      </w:r>
    </w:p>
    <w:p w14:paraId="446B36FC" w14:textId="77777777" w:rsidR="003E0041" w:rsidRPr="00BD5B9E" w:rsidRDefault="003E0041" w:rsidP="00616FEA">
      <w:pPr>
        <w:pStyle w:val="Akapitzlist"/>
        <w:numPr>
          <w:ilvl w:val="0"/>
          <w:numId w:val="5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 sprawach nieuregulowanych niniejszą Umową stosuje się przepisy Kodeksu cywilnego.</w:t>
      </w:r>
    </w:p>
    <w:p w14:paraId="4C32DA69" w14:textId="0040D40E" w:rsidR="00370B43" w:rsidRPr="00BD5B9E" w:rsidRDefault="00370B43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Wszelkie zmiany i uzupełnienia niniejszej Umowy, rozwiązanie Umowy za zgodą obu Stron, jak również odstąpienie od Umowy, wymaga zachowania </w:t>
      </w:r>
      <w:r w:rsidR="00C01CCC" w:rsidRPr="00BD5B9E">
        <w:rPr>
          <w:rFonts w:cstheme="minorHAnsi"/>
        </w:rPr>
        <w:t>formy pisemnej albo formy elektronicznej</w:t>
      </w:r>
      <w:r w:rsidRPr="00BD5B9E">
        <w:rPr>
          <w:rFonts w:cstheme="minorHAnsi"/>
        </w:rPr>
        <w:t xml:space="preserve"> pod rygorem nieważności.</w:t>
      </w:r>
    </w:p>
    <w:p w14:paraId="602936BD" w14:textId="5213DE0C" w:rsidR="00E22DAE" w:rsidRPr="00BD5B9E" w:rsidRDefault="00E22DAE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 xml:space="preserve"> pod rygorem nieważności.</w:t>
      </w:r>
    </w:p>
    <w:p w14:paraId="03CE76A6" w14:textId="77777777" w:rsidR="003E0041" w:rsidRPr="00BD5B9E" w:rsidRDefault="003E0041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66011A14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Wyłącza się możliwość potrąceń wierzytelności Wykonawcy względem Zamawiającego.</w:t>
      </w:r>
    </w:p>
    <w:p w14:paraId="72FE4AB6" w14:textId="77777777" w:rsidR="00FD54A6" w:rsidRPr="00BD5B9E" w:rsidRDefault="00FD54A6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Spory na tle Umowy, których nie udało się Stronom rozwiązać polubownie, rozstrzygać będzie sąd powszechny właściwy miejscowo dla siedziby Zamawiającego.</w:t>
      </w:r>
    </w:p>
    <w:p w14:paraId="5237C2CB" w14:textId="20EA9490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61CE8737" w14:textId="77777777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Integralną część Umowy stanowią załączniki wymienione w poniższej liście:</w:t>
      </w:r>
    </w:p>
    <w:p w14:paraId="4B26388C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bookmarkStart w:id="8" w:name="_Hlk64285245"/>
      <w:r w:rsidRPr="00BD5B9E">
        <w:rPr>
          <w:rFonts w:cstheme="minorHAnsi"/>
        </w:rPr>
        <w:t>Opis przedmiotu zamówienia (OPZ);</w:t>
      </w:r>
    </w:p>
    <w:bookmarkEnd w:id="8"/>
    <w:p w14:paraId="14543E76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Wzory protokołów odbioru;</w:t>
      </w:r>
    </w:p>
    <w:p w14:paraId="7EECE20C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Oferta Wykonawcy;</w:t>
      </w:r>
    </w:p>
    <w:p w14:paraId="60A8D481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Wykaz płatników;</w:t>
      </w:r>
    </w:p>
    <w:p w14:paraId="47ED334D" w14:textId="103C2A5B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Wzór oświadczenia o zachowaniu poufności informacji;</w:t>
      </w:r>
    </w:p>
    <w:p w14:paraId="71D5F406" w14:textId="06FB480F" w:rsidR="00E6024D" w:rsidRPr="00BD5B9E" w:rsidRDefault="00965C68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(celowo pominięto)</w:t>
      </w:r>
      <w:r w:rsidR="00E6024D" w:rsidRPr="00BD5B9E">
        <w:rPr>
          <w:rFonts w:cstheme="minorHAnsi"/>
        </w:rPr>
        <w:t>;</w:t>
      </w:r>
    </w:p>
    <w:p w14:paraId="37FF8F54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Odpis z KRS/CEIDG Wykonawcy.</w:t>
      </w:r>
    </w:p>
    <w:p w14:paraId="622A5AD0" w14:textId="77777777" w:rsidR="00E6024D" w:rsidRPr="00BD5B9E" w:rsidRDefault="00E6024D" w:rsidP="00616FEA">
      <w:pPr>
        <w:spacing w:before="60" w:after="60" w:line="259" w:lineRule="auto"/>
        <w:ind w:left="357"/>
        <w:jc w:val="both"/>
        <w:rPr>
          <w:rFonts w:cstheme="minorHAnsi"/>
        </w:rPr>
      </w:pPr>
      <w:r w:rsidRPr="00BD5B9E">
        <w:rPr>
          <w:rFonts w:cstheme="minorHAnsi"/>
        </w:rPr>
        <w:t>W przypadku sprzeczności, postanowienia Umowy mają pierwszeństwo.</w:t>
      </w:r>
    </w:p>
    <w:p w14:paraId="15029B06" w14:textId="77777777" w:rsidR="00E6024D" w:rsidRPr="00BD5B9E" w:rsidRDefault="00E6024D" w:rsidP="00616FEA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BD5B9E" w14:paraId="0B94D228" w14:textId="77777777" w:rsidTr="005E4434">
        <w:trPr>
          <w:trHeight w:val="380"/>
        </w:trPr>
        <w:tc>
          <w:tcPr>
            <w:tcW w:w="4531" w:type="dxa"/>
          </w:tcPr>
          <w:p w14:paraId="200201C2" w14:textId="77777777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b/>
              </w:rPr>
            </w:pPr>
            <w:r w:rsidRPr="00BD5B9E">
              <w:rPr>
                <w:rFonts w:cstheme="minorHAnsi"/>
                <w:b/>
              </w:rPr>
              <w:t>w imieniu WYKONAWCY</w:t>
            </w:r>
            <w:r w:rsidRPr="00BD5B9E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b/>
              </w:rPr>
            </w:pPr>
            <w:r w:rsidRPr="00BD5B9E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BD5B9E" w14:paraId="1CD90EF1" w14:textId="77777777" w:rsidTr="005E4434">
        <w:tc>
          <w:tcPr>
            <w:tcW w:w="4531" w:type="dxa"/>
          </w:tcPr>
          <w:p w14:paraId="674EFACE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 xml:space="preserve">[stanowisko] </w:t>
            </w:r>
          </w:p>
          <w:p w14:paraId="430941F8" w14:textId="23A45C14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5B9E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 xml:space="preserve">[stanowisko] </w:t>
            </w:r>
          </w:p>
          <w:p w14:paraId="4C66BFCE" w14:textId="77777777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5B9E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4E1EE381" w14:textId="77777777" w:rsidR="00E6024D" w:rsidRPr="00BD5B9E" w:rsidRDefault="00E6024D" w:rsidP="00616FEA">
      <w:pPr>
        <w:spacing w:before="60" w:after="60" w:line="259" w:lineRule="auto"/>
        <w:jc w:val="both"/>
        <w:rPr>
          <w:rFonts w:cstheme="minorHAnsi"/>
        </w:rPr>
      </w:pPr>
    </w:p>
    <w:p w14:paraId="120AAF4C" w14:textId="77777777" w:rsidR="00E6024D" w:rsidRPr="00BD5B9E" w:rsidRDefault="00E6024D" w:rsidP="00616FEA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BD5B9E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3EF3AB82" w14:textId="60F66B73" w:rsidR="00E6024D" w:rsidRPr="00BD5B9E" w:rsidRDefault="00E6024D" w:rsidP="00616FEA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BD5B9E">
        <w:rPr>
          <w:rFonts w:cstheme="minorHAnsi"/>
          <w:sz w:val="18"/>
          <w:szCs w:val="18"/>
        </w:rPr>
        <w:t>** wykreślić, jeżeli umowa ma być podpisana w zwykłej formie pisemnej</w:t>
      </w:r>
    </w:p>
    <w:p w14:paraId="7509D1B3" w14:textId="177FEC28" w:rsidR="00E6024D" w:rsidRPr="00BD5B9E" w:rsidRDefault="00E6024D" w:rsidP="00616FEA">
      <w:pPr>
        <w:spacing w:before="60" w:after="60" w:line="259" w:lineRule="auto"/>
        <w:jc w:val="both"/>
        <w:rPr>
          <w:rFonts w:cstheme="minorHAnsi"/>
        </w:rPr>
      </w:pPr>
    </w:p>
    <w:sectPr w:rsidR="00E6024D" w:rsidRPr="00BD5B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784D" w14:textId="77777777" w:rsidR="00141AAC" w:rsidRDefault="00141AAC" w:rsidP="001657E6">
      <w:pPr>
        <w:spacing w:after="0" w:line="240" w:lineRule="auto"/>
      </w:pPr>
      <w:r>
        <w:separator/>
      </w:r>
    </w:p>
  </w:endnote>
  <w:endnote w:type="continuationSeparator" w:id="0">
    <w:p w14:paraId="7D9D01C1" w14:textId="77777777" w:rsidR="00141AAC" w:rsidRDefault="00141AAC" w:rsidP="001657E6">
      <w:pPr>
        <w:spacing w:after="0" w:line="240" w:lineRule="auto"/>
      </w:pPr>
      <w:r>
        <w:continuationSeparator/>
      </w:r>
    </w:p>
  </w:endnote>
  <w:endnote w:type="continuationNotice" w:id="1">
    <w:p w14:paraId="7D05073C" w14:textId="77777777" w:rsidR="00141AAC" w:rsidRDefault="00141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B91B" w14:textId="09CF427C" w:rsidR="0071531D" w:rsidRPr="0046454D" w:rsidRDefault="0046454D" w:rsidP="0046454D">
    <w:pPr>
      <w:pStyle w:val="Stopka"/>
      <w:jc w:val="center"/>
      <w:rPr>
        <w:rFonts w:ascii="Trebuchet MS" w:hAnsi="Trebuchet MS"/>
        <w:sz w:val="20"/>
        <w:szCs w:val="20"/>
      </w:rPr>
    </w:pPr>
    <w:r w:rsidRPr="00567328">
      <w:rPr>
        <w:rFonts w:ascii="Trebuchet MS" w:hAnsi="Trebuchet MS" w:cs="Arial"/>
        <w:sz w:val="20"/>
        <w:szCs w:val="20"/>
      </w:rPr>
      <w:t xml:space="preserve">Strona </w:t>
    </w:r>
    <w:r w:rsidRPr="00567328">
      <w:rPr>
        <w:rFonts w:ascii="Trebuchet MS" w:hAnsi="Trebuchet MS" w:cs="Arial"/>
        <w:sz w:val="20"/>
        <w:szCs w:val="20"/>
      </w:rPr>
      <w:fldChar w:fldCharType="begin"/>
    </w:r>
    <w:r w:rsidRPr="00567328">
      <w:rPr>
        <w:rFonts w:ascii="Trebuchet MS" w:hAnsi="Trebuchet MS" w:cs="Arial"/>
        <w:sz w:val="20"/>
        <w:szCs w:val="20"/>
      </w:rPr>
      <w:instrText>PAGE</w:instrText>
    </w:r>
    <w:r w:rsidRPr="00567328">
      <w:rPr>
        <w:rFonts w:ascii="Trebuchet MS" w:hAnsi="Trebuchet MS" w:cs="Arial"/>
        <w:sz w:val="20"/>
        <w:szCs w:val="20"/>
      </w:rPr>
      <w:fldChar w:fldCharType="separate"/>
    </w:r>
    <w:r>
      <w:rPr>
        <w:rFonts w:ascii="Trebuchet MS" w:hAnsi="Trebuchet MS"/>
        <w:sz w:val="20"/>
        <w:szCs w:val="20"/>
      </w:rPr>
      <w:t>1</w:t>
    </w:r>
    <w:r w:rsidRPr="00567328">
      <w:rPr>
        <w:rFonts w:ascii="Trebuchet MS" w:hAnsi="Trebuchet MS" w:cs="Arial"/>
        <w:sz w:val="20"/>
        <w:szCs w:val="20"/>
      </w:rPr>
      <w:fldChar w:fldCharType="end"/>
    </w:r>
    <w:r w:rsidRPr="00567328">
      <w:rPr>
        <w:rFonts w:ascii="Trebuchet MS" w:hAnsi="Trebuchet MS" w:cs="Arial"/>
        <w:sz w:val="20"/>
        <w:szCs w:val="20"/>
      </w:rPr>
      <w:t xml:space="preserve"> z </w:t>
    </w:r>
    <w:r w:rsidRPr="00567328">
      <w:rPr>
        <w:rFonts w:ascii="Trebuchet MS" w:hAnsi="Trebuchet MS" w:cs="Arial"/>
        <w:sz w:val="20"/>
        <w:szCs w:val="20"/>
      </w:rPr>
      <w:fldChar w:fldCharType="begin"/>
    </w:r>
    <w:r w:rsidRPr="00567328">
      <w:rPr>
        <w:rFonts w:ascii="Trebuchet MS" w:hAnsi="Trebuchet MS" w:cs="Arial"/>
        <w:sz w:val="20"/>
        <w:szCs w:val="20"/>
      </w:rPr>
      <w:instrText>NUMPAGES</w:instrText>
    </w:r>
    <w:r w:rsidRPr="00567328">
      <w:rPr>
        <w:rFonts w:ascii="Trebuchet MS" w:hAnsi="Trebuchet MS" w:cs="Arial"/>
        <w:sz w:val="20"/>
        <w:szCs w:val="20"/>
      </w:rPr>
      <w:fldChar w:fldCharType="separate"/>
    </w:r>
    <w:r>
      <w:rPr>
        <w:rFonts w:ascii="Trebuchet MS" w:hAnsi="Trebuchet MS"/>
        <w:sz w:val="20"/>
        <w:szCs w:val="20"/>
      </w:rPr>
      <w:t>3</w:t>
    </w:r>
    <w:r w:rsidRPr="00567328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624A" w14:textId="77777777" w:rsidR="00141AAC" w:rsidRDefault="00141AAC" w:rsidP="001657E6">
      <w:pPr>
        <w:spacing w:after="0" w:line="240" w:lineRule="auto"/>
      </w:pPr>
      <w:r>
        <w:separator/>
      </w:r>
    </w:p>
  </w:footnote>
  <w:footnote w:type="continuationSeparator" w:id="0">
    <w:p w14:paraId="34483064" w14:textId="77777777" w:rsidR="00141AAC" w:rsidRDefault="00141AAC" w:rsidP="001657E6">
      <w:pPr>
        <w:spacing w:after="0" w:line="240" w:lineRule="auto"/>
      </w:pPr>
      <w:r>
        <w:continuationSeparator/>
      </w:r>
    </w:p>
  </w:footnote>
  <w:footnote w:type="continuationNotice" w:id="1">
    <w:p w14:paraId="3A672B85" w14:textId="77777777" w:rsidR="00141AAC" w:rsidRDefault="00141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68AE" w14:textId="2B0B14B2" w:rsidR="00E70F48" w:rsidRPr="0029149C" w:rsidRDefault="000540DD" w:rsidP="00DF57C0">
    <w:pPr>
      <w:jc w:val="right"/>
      <w:rPr>
        <w:rFonts w:ascii="Trebuchet MS" w:hAnsi="Trebuchet MS"/>
        <w:sz w:val="20"/>
        <w:szCs w:val="20"/>
      </w:rPr>
    </w:pPr>
    <w:bookmarkStart w:id="9" w:name="_Hlk130828781"/>
    <w:bookmarkStart w:id="10" w:name="_Hlk163827417"/>
    <w:bookmarkStart w:id="11" w:name="_Hlk163827418"/>
    <w:r w:rsidRPr="0029149C">
      <w:rPr>
        <w:rFonts w:ascii="Trebuchet MS" w:hAnsi="Trebuchet MS"/>
        <w:color w:val="404040" w:themeColor="text1" w:themeTint="BF"/>
        <w:sz w:val="20"/>
        <w:szCs w:val="20"/>
      </w:rPr>
      <w:t>DIRS-XX</w:t>
    </w:r>
    <w:r w:rsidR="00FA3909" w:rsidRPr="0029149C">
      <w:rPr>
        <w:rFonts w:ascii="Trebuchet MS" w:hAnsi="Trebuchet MS"/>
        <w:color w:val="404040" w:themeColor="text1" w:themeTint="BF"/>
        <w:sz w:val="20"/>
        <w:szCs w:val="20"/>
      </w:rPr>
      <w:t>….</w:t>
    </w:r>
    <w:r w:rsidRPr="0029149C">
      <w:rPr>
        <w:rFonts w:ascii="Trebuchet MS" w:hAnsi="Trebuchet MS"/>
        <w:color w:val="404040" w:themeColor="text1" w:themeTint="BF"/>
        <w:sz w:val="20"/>
        <w:szCs w:val="20"/>
      </w:rPr>
      <w:t xml:space="preserve">, </w:t>
    </w:r>
    <w:bookmarkEnd w:id="9"/>
    <w:r w:rsidRPr="0029149C">
      <w:rPr>
        <w:rFonts w:ascii="Trebuchet MS" w:hAnsi="Trebuchet MS"/>
        <w:color w:val="404040" w:themeColor="text1" w:themeTint="BF"/>
        <w:sz w:val="20"/>
        <w:szCs w:val="20"/>
      </w:rPr>
      <w:t>BF-</w:t>
    </w:r>
    <w:r w:rsidR="00B02EBE" w:rsidRPr="0029149C">
      <w:rPr>
        <w:rFonts w:ascii="Trebuchet MS" w:hAnsi="Trebuchet MS"/>
        <w:color w:val="404040" w:themeColor="text1" w:themeTint="BF"/>
        <w:sz w:val="20"/>
        <w:szCs w:val="20"/>
      </w:rPr>
      <w:t>II</w:t>
    </w:r>
    <w:r w:rsidR="00FA3909" w:rsidRPr="0029149C">
      <w:rPr>
        <w:rFonts w:ascii="Trebuchet MS" w:hAnsi="Trebuchet MS"/>
        <w:color w:val="404040" w:themeColor="text1" w:themeTint="BF"/>
        <w:sz w:val="20"/>
        <w:szCs w:val="20"/>
      </w:rPr>
      <w:t>….</w:t>
    </w:r>
    <w:r w:rsidRPr="0029149C">
      <w:rPr>
        <w:rFonts w:ascii="Trebuchet MS" w:hAnsi="Trebuchet MS"/>
        <w:color w:val="404040" w:themeColor="text1" w:themeTint="BF"/>
        <w:sz w:val="20"/>
        <w:szCs w:val="20"/>
      </w:rPr>
      <w:t xml:space="preserve"> - Tom II – PROJEKTOWANE POSTANOWIENIA UMOWNE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E7E"/>
    <w:multiLevelType w:val="multilevel"/>
    <w:tmpl w:val="E6EA2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3116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1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EBA151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FAC71C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96483004">
    <w:abstractNumId w:val="26"/>
  </w:num>
  <w:num w:numId="2" w16cid:durableId="1105730436">
    <w:abstractNumId w:val="23"/>
  </w:num>
  <w:num w:numId="3" w16cid:durableId="277109702">
    <w:abstractNumId w:val="24"/>
  </w:num>
  <w:num w:numId="4" w16cid:durableId="1128551565">
    <w:abstractNumId w:val="25"/>
  </w:num>
  <w:num w:numId="5" w16cid:durableId="1135222728">
    <w:abstractNumId w:val="15"/>
  </w:num>
  <w:num w:numId="6" w16cid:durableId="2135364055">
    <w:abstractNumId w:val="7"/>
  </w:num>
  <w:num w:numId="7" w16cid:durableId="602347996">
    <w:abstractNumId w:val="18"/>
  </w:num>
  <w:num w:numId="8" w16cid:durableId="847985847">
    <w:abstractNumId w:val="9"/>
  </w:num>
  <w:num w:numId="9" w16cid:durableId="301617816">
    <w:abstractNumId w:val="19"/>
  </w:num>
  <w:num w:numId="10" w16cid:durableId="1624000778">
    <w:abstractNumId w:val="14"/>
  </w:num>
  <w:num w:numId="11" w16cid:durableId="299575124">
    <w:abstractNumId w:val="11"/>
  </w:num>
  <w:num w:numId="12" w16cid:durableId="1549293072">
    <w:abstractNumId w:val="16"/>
  </w:num>
  <w:num w:numId="13" w16cid:durableId="1474370216">
    <w:abstractNumId w:val="8"/>
  </w:num>
  <w:num w:numId="14" w16cid:durableId="630284086">
    <w:abstractNumId w:val="20"/>
  </w:num>
  <w:num w:numId="15" w16cid:durableId="118115822">
    <w:abstractNumId w:val="13"/>
  </w:num>
  <w:num w:numId="16" w16cid:durableId="1092630592">
    <w:abstractNumId w:val="10"/>
  </w:num>
  <w:num w:numId="17" w16cid:durableId="553197251">
    <w:abstractNumId w:val="2"/>
  </w:num>
  <w:num w:numId="18" w16cid:durableId="441999591">
    <w:abstractNumId w:val="5"/>
  </w:num>
  <w:num w:numId="19" w16cid:durableId="1975139496">
    <w:abstractNumId w:val="12"/>
  </w:num>
  <w:num w:numId="20" w16cid:durableId="121656403">
    <w:abstractNumId w:val="17"/>
  </w:num>
  <w:num w:numId="21" w16cid:durableId="1778401240">
    <w:abstractNumId w:val="1"/>
  </w:num>
  <w:num w:numId="22" w16cid:durableId="265232228">
    <w:abstractNumId w:val="0"/>
  </w:num>
  <w:num w:numId="23" w16cid:durableId="2024816003">
    <w:abstractNumId w:val="22"/>
  </w:num>
  <w:num w:numId="24" w16cid:durableId="2125536015">
    <w:abstractNumId w:val="21"/>
  </w:num>
  <w:num w:numId="25" w16cid:durableId="584261589">
    <w:abstractNumId w:val="6"/>
  </w:num>
  <w:num w:numId="26" w16cid:durableId="92695734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AC"/>
    <w:rsid w:val="00000158"/>
    <w:rsid w:val="000033BA"/>
    <w:rsid w:val="000051D8"/>
    <w:rsid w:val="000062F1"/>
    <w:rsid w:val="000107EE"/>
    <w:rsid w:val="00011007"/>
    <w:rsid w:val="0001134D"/>
    <w:rsid w:val="000123F6"/>
    <w:rsid w:val="00014520"/>
    <w:rsid w:val="000151C4"/>
    <w:rsid w:val="00015AD8"/>
    <w:rsid w:val="000164FB"/>
    <w:rsid w:val="00020C12"/>
    <w:rsid w:val="00020F3E"/>
    <w:rsid w:val="000224F5"/>
    <w:rsid w:val="00023453"/>
    <w:rsid w:val="00023671"/>
    <w:rsid w:val="00025D3B"/>
    <w:rsid w:val="000263CA"/>
    <w:rsid w:val="0002659C"/>
    <w:rsid w:val="00032489"/>
    <w:rsid w:val="00035CAE"/>
    <w:rsid w:val="00035E88"/>
    <w:rsid w:val="00037088"/>
    <w:rsid w:val="0004193C"/>
    <w:rsid w:val="0004326D"/>
    <w:rsid w:val="00044AD9"/>
    <w:rsid w:val="00044E10"/>
    <w:rsid w:val="00045755"/>
    <w:rsid w:val="00046A5A"/>
    <w:rsid w:val="00046BB6"/>
    <w:rsid w:val="000504F2"/>
    <w:rsid w:val="00052DEE"/>
    <w:rsid w:val="000540DD"/>
    <w:rsid w:val="00055DCF"/>
    <w:rsid w:val="00055EC6"/>
    <w:rsid w:val="00056DEE"/>
    <w:rsid w:val="00063025"/>
    <w:rsid w:val="000636B9"/>
    <w:rsid w:val="000639CB"/>
    <w:rsid w:val="0006527D"/>
    <w:rsid w:val="00065EF0"/>
    <w:rsid w:val="000717E1"/>
    <w:rsid w:val="00073802"/>
    <w:rsid w:val="00073836"/>
    <w:rsid w:val="000738E3"/>
    <w:rsid w:val="00073B31"/>
    <w:rsid w:val="0007641D"/>
    <w:rsid w:val="00076DF5"/>
    <w:rsid w:val="0007713E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311"/>
    <w:rsid w:val="00093942"/>
    <w:rsid w:val="00095182"/>
    <w:rsid w:val="00095C8A"/>
    <w:rsid w:val="00097A23"/>
    <w:rsid w:val="000A0B2B"/>
    <w:rsid w:val="000A2EEE"/>
    <w:rsid w:val="000A379B"/>
    <w:rsid w:val="000A45D2"/>
    <w:rsid w:val="000A4D01"/>
    <w:rsid w:val="000A506E"/>
    <w:rsid w:val="000A74B3"/>
    <w:rsid w:val="000A76EB"/>
    <w:rsid w:val="000B2B64"/>
    <w:rsid w:val="000B3E87"/>
    <w:rsid w:val="000B532A"/>
    <w:rsid w:val="000B7136"/>
    <w:rsid w:val="000C07A3"/>
    <w:rsid w:val="000C25C8"/>
    <w:rsid w:val="000C3AA9"/>
    <w:rsid w:val="000C54F4"/>
    <w:rsid w:val="000C685C"/>
    <w:rsid w:val="000C6B82"/>
    <w:rsid w:val="000C78CC"/>
    <w:rsid w:val="000D0537"/>
    <w:rsid w:val="000D137E"/>
    <w:rsid w:val="000D1B0C"/>
    <w:rsid w:val="000D6ADA"/>
    <w:rsid w:val="000D7F9F"/>
    <w:rsid w:val="000E04E4"/>
    <w:rsid w:val="000E19A5"/>
    <w:rsid w:val="000E1C5F"/>
    <w:rsid w:val="000E2067"/>
    <w:rsid w:val="000E3BAE"/>
    <w:rsid w:val="000E6AB9"/>
    <w:rsid w:val="000F0CD5"/>
    <w:rsid w:val="000F16AE"/>
    <w:rsid w:val="000F1898"/>
    <w:rsid w:val="000F28A1"/>
    <w:rsid w:val="000F34BA"/>
    <w:rsid w:val="000F3A0E"/>
    <w:rsid w:val="000F550F"/>
    <w:rsid w:val="000F5B42"/>
    <w:rsid w:val="000F6434"/>
    <w:rsid w:val="000F7707"/>
    <w:rsid w:val="000F7F62"/>
    <w:rsid w:val="0010096A"/>
    <w:rsid w:val="00100FA2"/>
    <w:rsid w:val="0010184B"/>
    <w:rsid w:val="00101AF9"/>
    <w:rsid w:val="00101B46"/>
    <w:rsid w:val="00102F63"/>
    <w:rsid w:val="0010411A"/>
    <w:rsid w:val="00104591"/>
    <w:rsid w:val="0010480C"/>
    <w:rsid w:val="00105494"/>
    <w:rsid w:val="001055BD"/>
    <w:rsid w:val="00106B7B"/>
    <w:rsid w:val="001145E1"/>
    <w:rsid w:val="001158A8"/>
    <w:rsid w:val="0011730C"/>
    <w:rsid w:val="001206C9"/>
    <w:rsid w:val="00122A3E"/>
    <w:rsid w:val="001236A1"/>
    <w:rsid w:val="00127AAA"/>
    <w:rsid w:val="00130993"/>
    <w:rsid w:val="00130AEB"/>
    <w:rsid w:val="0013141E"/>
    <w:rsid w:val="00131D5F"/>
    <w:rsid w:val="0013340F"/>
    <w:rsid w:val="00133653"/>
    <w:rsid w:val="00133A9D"/>
    <w:rsid w:val="00135CB7"/>
    <w:rsid w:val="001373D2"/>
    <w:rsid w:val="00140007"/>
    <w:rsid w:val="0014009B"/>
    <w:rsid w:val="00141577"/>
    <w:rsid w:val="00141AAC"/>
    <w:rsid w:val="00142DF3"/>
    <w:rsid w:val="001436AF"/>
    <w:rsid w:val="001468A1"/>
    <w:rsid w:val="00151156"/>
    <w:rsid w:val="00152F4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105"/>
    <w:rsid w:val="00165226"/>
    <w:rsid w:val="001657DA"/>
    <w:rsid w:val="001657E6"/>
    <w:rsid w:val="001664BD"/>
    <w:rsid w:val="001669CE"/>
    <w:rsid w:val="001672F8"/>
    <w:rsid w:val="00167994"/>
    <w:rsid w:val="001679AC"/>
    <w:rsid w:val="0017166B"/>
    <w:rsid w:val="0017177C"/>
    <w:rsid w:val="00171C68"/>
    <w:rsid w:val="00171F94"/>
    <w:rsid w:val="0017248A"/>
    <w:rsid w:val="00172745"/>
    <w:rsid w:val="00173585"/>
    <w:rsid w:val="0017396A"/>
    <w:rsid w:val="00173C32"/>
    <w:rsid w:val="00173D9F"/>
    <w:rsid w:val="00174071"/>
    <w:rsid w:val="00175697"/>
    <w:rsid w:val="00175ED0"/>
    <w:rsid w:val="0018165B"/>
    <w:rsid w:val="00181A45"/>
    <w:rsid w:val="00181E97"/>
    <w:rsid w:val="00182505"/>
    <w:rsid w:val="00182B1E"/>
    <w:rsid w:val="001845EA"/>
    <w:rsid w:val="00186791"/>
    <w:rsid w:val="00187A82"/>
    <w:rsid w:val="00190A44"/>
    <w:rsid w:val="00191B06"/>
    <w:rsid w:val="00194D25"/>
    <w:rsid w:val="00196526"/>
    <w:rsid w:val="001965D5"/>
    <w:rsid w:val="00196E75"/>
    <w:rsid w:val="0019712A"/>
    <w:rsid w:val="001A14C7"/>
    <w:rsid w:val="001A16DD"/>
    <w:rsid w:val="001A47B8"/>
    <w:rsid w:val="001A533D"/>
    <w:rsid w:val="001A69BB"/>
    <w:rsid w:val="001B0B29"/>
    <w:rsid w:val="001B2F55"/>
    <w:rsid w:val="001B390C"/>
    <w:rsid w:val="001B470F"/>
    <w:rsid w:val="001B4B1B"/>
    <w:rsid w:val="001B5104"/>
    <w:rsid w:val="001C1EC5"/>
    <w:rsid w:val="001C2516"/>
    <w:rsid w:val="001C383B"/>
    <w:rsid w:val="001C6669"/>
    <w:rsid w:val="001D025E"/>
    <w:rsid w:val="001D087B"/>
    <w:rsid w:val="001D3201"/>
    <w:rsid w:val="001D365F"/>
    <w:rsid w:val="001D3992"/>
    <w:rsid w:val="001D514B"/>
    <w:rsid w:val="001D7809"/>
    <w:rsid w:val="001D7C3D"/>
    <w:rsid w:val="001E0352"/>
    <w:rsid w:val="001E0E15"/>
    <w:rsid w:val="001E1DCF"/>
    <w:rsid w:val="001E2460"/>
    <w:rsid w:val="001E2BE4"/>
    <w:rsid w:val="001E30C5"/>
    <w:rsid w:val="001E5B00"/>
    <w:rsid w:val="001F0E1E"/>
    <w:rsid w:val="001F0F33"/>
    <w:rsid w:val="001F1F64"/>
    <w:rsid w:val="001F2338"/>
    <w:rsid w:val="001F5B40"/>
    <w:rsid w:val="001F62B3"/>
    <w:rsid w:val="001F7F74"/>
    <w:rsid w:val="00200CFD"/>
    <w:rsid w:val="00201218"/>
    <w:rsid w:val="0020167C"/>
    <w:rsid w:val="00203914"/>
    <w:rsid w:val="00203C6A"/>
    <w:rsid w:val="00205C00"/>
    <w:rsid w:val="002063B4"/>
    <w:rsid w:val="00207244"/>
    <w:rsid w:val="00207B01"/>
    <w:rsid w:val="002108CE"/>
    <w:rsid w:val="002109DA"/>
    <w:rsid w:val="002116B5"/>
    <w:rsid w:val="00216F24"/>
    <w:rsid w:val="002174C4"/>
    <w:rsid w:val="00222899"/>
    <w:rsid w:val="00224648"/>
    <w:rsid w:val="00224C51"/>
    <w:rsid w:val="002262AD"/>
    <w:rsid w:val="0022678D"/>
    <w:rsid w:val="00231298"/>
    <w:rsid w:val="00231A11"/>
    <w:rsid w:val="00232E6D"/>
    <w:rsid w:val="0023307E"/>
    <w:rsid w:val="00234FA8"/>
    <w:rsid w:val="002364EC"/>
    <w:rsid w:val="002370B0"/>
    <w:rsid w:val="002415EF"/>
    <w:rsid w:val="00241C57"/>
    <w:rsid w:val="002446CE"/>
    <w:rsid w:val="002475B3"/>
    <w:rsid w:val="0025062E"/>
    <w:rsid w:val="00253C8E"/>
    <w:rsid w:val="002550E1"/>
    <w:rsid w:val="002552BA"/>
    <w:rsid w:val="002570D6"/>
    <w:rsid w:val="002608D2"/>
    <w:rsid w:val="00260EB5"/>
    <w:rsid w:val="0026275C"/>
    <w:rsid w:val="00263C27"/>
    <w:rsid w:val="002640BC"/>
    <w:rsid w:val="00264C53"/>
    <w:rsid w:val="002652A6"/>
    <w:rsid w:val="002676BC"/>
    <w:rsid w:val="00267AAF"/>
    <w:rsid w:val="00270858"/>
    <w:rsid w:val="00273760"/>
    <w:rsid w:val="0027383C"/>
    <w:rsid w:val="0027686D"/>
    <w:rsid w:val="00276D72"/>
    <w:rsid w:val="0027743E"/>
    <w:rsid w:val="00280824"/>
    <w:rsid w:val="0028092F"/>
    <w:rsid w:val="00282037"/>
    <w:rsid w:val="0028358B"/>
    <w:rsid w:val="00286B71"/>
    <w:rsid w:val="00287C7C"/>
    <w:rsid w:val="00290277"/>
    <w:rsid w:val="00290EEE"/>
    <w:rsid w:val="0029149C"/>
    <w:rsid w:val="002919AF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76B"/>
    <w:rsid w:val="002B18D9"/>
    <w:rsid w:val="002B190C"/>
    <w:rsid w:val="002B21F6"/>
    <w:rsid w:val="002B3066"/>
    <w:rsid w:val="002C07C7"/>
    <w:rsid w:val="002C1ED1"/>
    <w:rsid w:val="002C31BD"/>
    <w:rsid w:val="002C5A54"/>
    <w:rsid w:val="002C5C70"/>
    <w:rsid w:val="002C61F1"/>
    <w:rsid w:val="002C7A09"/>
    <w:rsid w:val="002C7F47"/>
    <w:rsid w:val="002D06B9"/>
    <w:rsid w:val="002D196D"/>
    <w:rsid w:val="002D1AA3"/>
    <w:rsid w:val="002D1BBA"/>
    <w:rsid w:val="002D399E"/>
    <w:rsid w:val="002D3BEF"/>
    <w:rsid w:val="002D6273"/>
    <w:rsid w:val="002D6385"/>
    <w:rsid w:val="002E042A"/>
    <w:rsid w:val="002E0CF8"/>
    <w:rsid w:val="002E131C"/>
    <w:rsid w:val="002E16D3"/>
    <w:rsid w:val="002E28CF"/>
    <w:rsid w:val="002E2D68"/>
    <w:rsid w:val="002E3A70"/>
    <w:rsid w:val="002E6B93"/>
    <w:rsid w:val="002F3034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AB7"/>
    <w:rsid w:val="00314CBF"/>
    <w:rsid w:val="003152F4"/>
    <w:rsid w:val="003158D3"/>
    <w:rsid w:val="0031639A"/>
    <w:rsid w:val="00316C93"/>
    <w:rsid w:val="00317871"/>
    <w:rsid w:val="00320063"/>
    <w:rsid w:val="00322E21"/>
    <w:rsid w:val="00322EF1"/>
    <w:rsid w:val="00325476"/>
    <w:rsid w:val="00325B1B"/>
    <w:rsid w:val="00327B9D"/>
    <w:rsid w:val="00331CBF"/>
    <w:rsid w:val="00333258"/>
    <w:rsid w:val="00335C92"/>
    <w:rsid w:val="003362D0"/>
    <w:rsid w:val="003417B3"/>
    <w:rsid w:val="003422CC"/>
    <w:rsid w:val="003425E1"/>
    <w:rsid w:val="0034280A"/>
    <w:rsid w:val="0034434D"/>
    <w:rsid w:val="00344A7F"/>
    <w:rsid w:val="003450D2"/>
    <w:rsid w:val="00345D40"/>
    <w:rsid w:val="00347BCF"/>
    <w:rsid w:val="00351E92"/>
    <w:rsid w:val="00354F33"/>
    <w:rsid w:val="00355766"/>
    <w:rsid w:val="00355A8F"/>
    <w:rsid w:val="00360434"/>
    <w:rsid w:val="00360D75"/>
    <w:rsid w:val="003626E8"/>
    <w:rsid w:val="00363A56"/>
    <w:rsid w:val="00363BD0"/>
    <w:rsid w:val="00364035"/>
    <w:rsid w:val="003642DB"/>
    <w:rsid w:val="0036569C"/>
    <w:rsid w:val="003656C4"/>
    <w:rsid w:val="003658B7"/>
    <w:rsid w:val="003678A2"/>
    <w:rsid w:val="003709C3"/>
    <w:rsid w:val="00370B43"/>
    <w:rsid w:val="00373A72"/>
    <w:rsid w:val="0037440D"/>
    <w:rsid w:val="0037729F"/>
    <w:rsid w:val="003820F8"/>
    <w:rsid w:val="00382614"/>
    <w:rsid w:val="0038264C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444"/>
    <w:rsid w:val="003B0047"/>
    <w:rsid w:val="003B0862"/>
    <w:rsid w:val="003B2A46"/>
    <w:rsid w:val="003B3F24"/>
    <w:rsid w:val="003B6980"/>
    <w:rsid w:val="003B742D"/>
    <w:rsid w:val="003C0F31"/>
    <w:rsid w:val="003C10BA"/>
    <w:rsid w:val="003C2CE9"/>
    <w:rsid w:val="003C3C67"/>
    <w:rsid w:val="003C515B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E0041"/>
    <w:rsid w:val="003E1387"/>
    <w:rsid w:val="003E279F"/>
    <w:rsid w:val="003E31CC"/>
    <w:rsid w:val="003E5696"/>
    <w:rsid w:val="003E5AE5"/>
    <w:rsid w:val="003E7ED8"/>
    <w:rsid w:val="003F0495"/>
    <w:rsid w:val="003F1BAC"/>
    <w:rsid w:val="003F2566"/>
    <w:rsid w:val="003F26B3"/>
    <w:rsid w:val="003F4525"/>
    <w:rsid w:val="003F4D9A"/>
    <w:rsid w:val="003F65B5"/>
    <w:rsid w:val="003F6700"/>
    <w:rsid w:val="003F68AF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0C9C"/>
    <w:rsid w:val="00411D65"/>
    <w:rsid w:val="00412D26"/>
    <w:rsid w:val="00413270"/>
    <w:rsid w:val="004142BE"/>
    <w:rsid w:val="00417F9A"/>
    <w:rsid w:val="004237A7"/>
    <w:rsid w:val="00424795"/>
    <w:rsid w:val="004247B5"/>
    <w:rsid w:val="00424B99"/>
    <w:rsid w:val="00425974"/>
    <w:rsid w:val="00426B61"/>
    <w:rsid w:val="00427FBF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FB"/>
    <w:rsid w:val="00441EDA"/>
    <w:rsid w:val="00443050"/>
    <w:rsid w:val="00443FFF"/>
    <w:rsid w:val="00444058"/>
    <w:rsid w:val="00444B87"/>
    <w:rsid w:val="004465A1"/>
    <w:rsid w:val="004476B2"/>
    <w:rsid w:val="00454A15"/>
    <w:rsid w:val="00454AEB"/>
    <w:rsid w:val="00455524"/>
    <w:rsid w:val="00457B6E"/>
    <w:rsid w:val="0046070B"/>
    <w:rsid w:val="00462D60"/>
    <w:rsid w:val="0046303E"/>
    <w:rsid w:val="0046454D"/>
    <w:rsid w:val="00467A56"/>
    <w:rsid w:val="00474C5A"/>
    <w:rsid w:val="00475A11"/>
    <w:rsid w:val="00476171"/>
    <w:rsid w:val="00476583"/>
    <w:rsid w:val="00477A1B"/>
    <w:rsid w:val="00480CC1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8650E"/>
    <w:rsid w:val="00487857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B13C6"/>
    <w:rsid w:val="004B1541"/>
    <w:rsid w:val="004B1EF9"/>
    <w:rsid w:val="004B22FD"/>
    <w:rsid w:val="004B560D"/>
    <w:rsid w:val="004B74A1"/>
    <w:rsid w:val="004C3EC8"/>
    <w:rsid w:val="004D0825"/>
    <w:rsid w:val="004D10B8"/>
    <w:rsid w:val="004D2811"/>
    <w:rsid w:val="004D31DB"/>
    <w:rsid w:val="004D445B"/>
    <w:rsid w:val="004D45A0"/>
    <w:rsid w:val="004D47C0"/>
    <w:rsid w:val="004D6D49"/>
    <w:rsid w:val="004E0774"/>
    <w:rsid w:val="004E0B5C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33DD"/>
    <w:rsid w:val="00505184"/>
    <w:rsid w:val="00506491"/>
    <w:rsid w:val="00507988"/>
    <w:rsid w:val="00513E39"/>
    <w:rsid w:val="0051552E"/>
    <w:rsid w:val="00516069"/>
    <w:rsid w:val="005163BA"/>
    <w:rsid w:val="005164D1"/>
    <w:rsid w:val="00516B21"/>
    <w:rsid w:val="00517475"/>
    <w:rsid w:val="0052004B"/>
    <w:rsid w:val="0052023A"/>
    <w:rsid w:val="00521F22"/>
    <w:rsid w:val="00522FDA"/>
    <w:rsid w:val="0052648D"/>
    <w:rsid w:val="00527AD2"/>
    <w:rsid w:val="00527AED"/>
    <w:rsid w:val="00530642"/>
    <w:rsid w:val="00531C6E"/>
    <w:rsid w:val="00532896"/>
    <w:rsid w:val="00532C15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46AFD"/>
    <w:rsid w:val="005515F1"/>
    <w:rsid w:val="00552CF0"/>
    <w:rsid w:val="00553513"/>
    <w:rsid w:val="005539C2"/>
    <w:rsid w:val="00553CAB"/>
    <w:rsid w:val="00555DAD"/>
    <w:rsid w:val="005562ED"/>
    <w:rsid w:val="00556E76"/>
    <w:rsid w:val="005570B2"/>
    <w:rsid w:val="005600B7"/>
    <w:rsid w:val="0056225F"/>
    <w:rsid w:val="00562C78"/>
    <w:rsid w:val="00562FE2"/>
    <w:rsid w:val="00563668"/>
    <w:rsid w:val="00564275"/>
    <w:rsid w:val="00566B51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81FFA"/>
    <w:rsid w:val="005824FF"/>
    <w:rsid w:val="00584233"/>
    <w:rsid w:val="0058712C"/>
    <w:rsid w:val="00587484"/>
    <w:rsid w:val="005923D4"/>
    <w:rsid w:val="00592885"/>
    <w:rsid w:val="0059406A"/>
    <w:rsid w:val="00595EA0"/>
    <w:rsid w:val="0059641F"/>
    <w:rsid w:val="00597479"/>
    <w:rsid w:val="005A01D4"/>
    <w:rsid w:val="005A1AE6"/>
    <w:rsid w:val="005A23A2"/>
    <w:rsid w:val="005A5080"/>
    <w:rsid w:val="005A59AD"/>
    <w:rsid w:val="005A6AD0"/>
    <w:rsid w:val="005A7A07"/>
    <w:rsid w:val="005B06DC"/>
    <w:rsid w:val="005B0DD8"/>
    <w:rsid w:val="005B1C87"/>
    <w:rsid w:val="005B206B"/>
    <w:rsid w:val="005B2B03"/>
    <w:rsid w:val="005B31DA"/>
    <w:rsid w:val="005B32EA"/>
    <w:rsid w:val="005B33BC"/>
    <w:rsid w:val="005B41AA"/>
    <w:rsid w:val="005B4B9E"/>
    <w:rsid w:val="005B63E6"/>
    <w:rsid w:val="005B7F19"/>
    <w:rsid w:val="005C1DBD"/>
    <w:rsid w:val="005C6D5A"/>
    <w:rsid w:val="005C7E41"/>
    <w:rsid w:val="005D11DE"/>
    <w:rsid w:val="005D277A"/>
    <w:rsid w:val="005D439B"/>
    <w:rsid w:val="005D5811"/>
    <w:rsid w:val="005D6B42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0361"/>
    <w:rsid w:val="005F1CAD"/>
    <w:rsid w:val="005F4051"/>
    <w:rsid w:val="005F4B13"/>
    <w:rsid w:val="005F51B3"/>
    <w:rsid w:val="005F55BE"/>
    <w:rsid w:val="005F6685"/>
    <w:rsid w:val="00601DCA"/>
    <w:rsid w:val="00602383"/>
    <w:rsid w:val="00602C31"/>
    <w:rsid w:val="0060377D"/>
    <w:rsid w:val="00603AD6"/>
    <w:rsid w:val="00604C23"/>
    <w:rsid w:val="006103B6"/>
    <w:rsid w:val="00610BE0"/>
    <w:rsid w:val="0061161A"/>
    <w:rsid w:val="00612813"/>
    <w:rsid w:val="006135F7"/>
    <w:rsid w:val="00614CC6"/>
    <w:rsid w:val="0061577C"/>
    <w:rsid w:val="00615BF1"/>
    <w:rsid w:val="0061667E"/>
    <w:rsid w:val="00616FEA"/>
    <w:rsid w:val="00617335"/>
    <w:rsid w:val="006228EF"/>
    <w:rsid w:val="00626083"/>
    <w:rsid w:val="006268FB"/>
    <w:rsid w:val="00626C0A"/>
    <w:rsid w:val="00627D37"/>
    <w:rsid w:val="0063261A"/>
    <w:rsid w:val="00635205"/>
    <w:rsid w:val="00637A5F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584A"/>
    <w:rsid w:val="00655BCA"/>
    <w:rsid w:val="00655C98"/>
    <w:rsid w:val="00656B60"/>
    <w:rsid w:val="00656FB0"/>
    <w:rsid w:val="00661271"/>
    <w:rsid w:val="006612D6"/>
    <w:rsid w:val="006625CE"/>
    <w:rsid w:val="00663C4C"/>
    <w:rsid w:val="00665A75"/>
    <w:rsid w:val="00666CB2"/>
    <w:rsid w:val="00672E43"/>
    <w:rsid w:val="00674208"/>
    <w:rsid w:val="00675B8F"/>
    <w:rsid w:val="0067647A"/>
    <w:rsid w:val="00676F7B"/>
    <w:rsid w:val="00677B3B"/>
    <w:rsid w:val="006812DF"/>
    <w:rsid w:val="00683790"/>
    <w:rsid w:val="006914DB"/>
    <w:rsid w:val="00692482"/>
    <w:rsid w:val="00692B39"/>
    <w:rsid w:val="00692E2E"/>
    <w:rsid w:val="0069337E"/>
    <w:rsid w:val="0069476E"/>
    <w:rsid w:val="006952D1"/>
    <w:rsid w:val="00695FC2"/>
    <w:rsid w:val="00697CB6"/>
    <w:rsid w:val="00697DCF"/>
    <w:rsid w:val="006A2FFA"/>
    <w:rsid w:val="006A3625"/>
    <w:rsid w:val="006A4BFC"/>
    <w:rsid w:val="006A4D55"/>
    <w:rsid w:val="006B2DF5"/>
    <w:rsid w:val="006B4A92"/>
    <w:rsid w:val="006B4AE4"/>
    <w:rsid w:val="006B4FEF"/>
    <w:rsid w:val="006B5782"/>
    <w:rsid w:val="006B6C35"/>
    <w:rsid w:val="006C4C43"/>
    <w:rsid w:val="006C5D1A"/>
    <w:rsid w:val="006D2EAC"/>
    <w:rsid w:val="006D2F93"/>
    <w:rsid w:val="006D394B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4BE7"/>
    <w:rsid w:val="006E6F48"/>
    <w:rsid w:val="006F2241"/>
    <w:rsid w:val="006F2A74"/>
    <w:rsid w:val="006F3ED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4F85"/>
    <w:rsid w:val="0070612D"/>
    <w:rsid w:val="0070685B"/>
    <w:rsid w:val="00707A5E"/>
    <w:rsid w:val="00707E2B"/>
    <w:rsid w:val="00710236"/>
    <w:rsid w:val="00710F89"/>
    <w:rsid w:val="0071351A"/>
    <w:rsid w:val="00713EF9"/>
    <w:rsid w:val="00714CDA"/>
    <w:rsid w:val="0071531D"/>
    <w:rsid w:val="00715382"/>
    <w:rsid w:val="007168E7"/>
    <w:rsid w:val="00716AE9"/>
    <w:rsid w:val="00716EF4"/>
    <w:rsid w:val="00720250"/>
    <w:rsid w:val="00721FBB"/>
    <w:rsid w:val="00722558"/>
    <w:rsid w:val="00726443"/>
    <w:rsid w:val="007270AD"/>
    <w:rsid w:val="007316C0"/>
    <w:rsid w:val="0073484F"/>
    <w:rsid w:val="00734CC2"/>
    <w:rsid w:val="007350F6"/>
    <w:rsid w:val="00735902"/>
    <w:rsid w:val="007360D3"/>
    <w:rsid w:val="00737797"/>
    <w:rsid w:val="007420A0"/>
    <w:rsid w:val="0074340B"/>
    <w:rsid w:val="00743D1D"/>
    <w:rsid w:val="00750C32"/>
    <w:rsid w:val="00751C88"/>
    <w:rsid w:val="00751CFE"/>
    <w:rsid w:val="00752E93"/>
    <w:rsid w:val="00753D5A"/>
    <w:rsid w:val="007540BC"/>
    <w:rsid w:val="00755BC5"/>
    <w:rsid w:val="00762863"/>
    <w:rsid w:val="0076386F"/>
    <w:rsid w:val="007640F3"/>
    <w:rsid w:val="00764EC6"/>
    <w:rsid w:val="007658A1"/>
    <w:rsid w:val="007673BD"/>
    <w:rsid w:val="00771026"/>
    <w:rsid w:val="00773698"/>
    <w:rsid w:val="007750D5"/>
    <w:rsid w:val="00776995"/>
    <w:rsid w:val="00776B75"/>
    <w:rsid w:val="00782114"/>
    <w:rsid w:val="00782137"/>
    <w:rsid w:val="00782154"/>
    <w:rsid w:val="007844E4"/>
    <w:rsid w:val="00785549"/>
    <w:rsid w:val="00787A24"/>
    <w:rsid w:val="00791459"/>
    <w:rsid w:val="00795245"/>
    <w:rsid w:val="00796282"/>
    <w:rsid w:val="007A1B18"/>
    <w:rsid w:val="007A28B6"/>
    <w:rsid w:val="007A45CD"/>
    <w:rsid w:val="007A5327"/>
    <w:rsid w:val="007A54D9"/>
    <w:rsid w:val="007A5A69"/>
    <w:rsid w:val="007A612E"/>
    <w:rsid w:val="007A67CC"/>
    <w:rsid w:val="007A6BAB"/>
    <w:rsid w:val="007A7FCD"/>
    <w:rsid w:val="007B029E"/>
    <w:rsid w:val="007B0438"/>
    <w:rsid w:val="007B1500"/>
    <w:rsid w:val="007B351E"/>
    <w:rsid w:val="007B46C8"/>
    <w:rsid w:val="007B57D7"/>
    <w:rsid w:val="007B705D"/>
    <w:rsid w:val="007B723A"/>
    <w:rsid w:val="007C13B0"/>
    <w:rsid w:val="007C19CA"/>
    <w:rsid w:val="007C3421"/>
    <w:rsid w:val="007C3EE6"/>
    <w:rsid w:val="007C3F5D"/>
    <w:rsid w:val="007C4017"/>
    <w:rsid w:val="007C4744"/>
    <w:rsid w:val="007C5781"/>
    <w:rsid w:val="007C5DEF"/>
    <w:rsid w:val="007C789B"/>
    <w:rsid w:val="007C79FC"/>
    <w:rsid w:val="007C7EA9"/>
    <w:rsid w:val="007D1AC8"/>
    <w:rsid w:val="007D2121"/>
    <w:rsid w:val="007D2C4D"/>
    <w:rsid w:val="007E1630"/>
    <w:rsid w:val="007E1AD6"/>
    <w:rsid w:val="007E2878"/>
    <w:rsid w:val="007E2A36"/>
    <w:rsid w:val="007E3D8C"/>
    <w:rsid w:val="007E4579"/>
    <w:rsid w:val="007E458B"/>
    <w:rsid w:val="007E61A5"/>
    <w:rsid w:val="007F218A"/>
    <w:rsid w:val="007F2C30"/>
    <w:rsid w:val="007F4644"/>
    <w:rsid w:val="007F4E33"/>
    <w:rsid w:val="007F7E41"/>
    <w:rsid w:val="00801E15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73D1"/>
    <w:rsid w:val="0083431D"/>
    <w:rsid w:val="00835578"/>
    <w:rsid w:val="00840FDF"/>
    <w:rsid w:val="0084249B"/>
    <w:rsid w:val="00843706"/>
    <w:rsid w:val="00843B7F"/>
    <w:rsid w:val="0084534D"/>
    <w:rsid w:val="008455BA"/>
    <w:rsid w:val="00845776"/>
    <w:rsid w:val="00846668"/>
    <w:rsid w:val="00847ABE"/>
    <w:rsid w:val="008510B8"/>
    <w:rsid w:val="008518DB"/>
    <w:rsid w:val="00853633"/>
    <w:rsid w:val="00853C4D"/>
    <w:rsid w:val="00854B40"/>
    <w:rsid w:val="008569EF"/>
    <w:rsid w:val="00861D2C"/>
    <w:rsid w:val="00863975"/>
    <w:rsid w:val="00863BCF"/>
    <w:rsid w:val="00863F0D"/>
    <w:rsid w:val="00864947"/>
    <w:rsid w:val="00865A1E"/>
    <w:rsid w:val="008661D5"/>
    <w:rsid w:val="00866B69"/>
    <w:rsid w:val="00866CFC"/>
    <w:rsid w:val="0086795B"/>
    <w:rsid w:val="00870F9B"/>
    <w:rsid w:val="00871A03"/>
    <w:rsid w:val="00872929"/>
    <w:rsid w:val="008734B1"/>
    <w:rsid w:val="00873C9A"/>
    <w:rsid w:val="00873D1E"/>
    <w:rsid w:val="00875A39"/>
    <w:rsid w:val="0087677E"/>
    <w:rsid w:val="00881E34"/>
    <w:rsid w:val="0088537E"/>
    <w:rsid w:val="00886282"/>
    <w:rsid w:val="00887208"/>
    <w:rsid w:val="00887594"/>
    <w:rsid w:val="00890017"/>
    <w:rsid w:val="008920A7"/>
    <w:rsid w:val="008935F0"/>
    <w:rsid w:val="00894D80"/>
    <w:rsid w:val="0089502B"/>
    <w:rsid w:val="00895D7A"/>
    <w:rsid w:val="008963B0"/>
    <w:rsid w:val="00896A65"/>
    <w:rsid w:val="00896D56"/>
    <w:rsid w:val="008A1790"/>
    <w:rsid w:val="008A2094"/>
    <w:rsid w:val="008A288D"/>
    <w:rsid w:val="008A2C19"/>
    <w:rsid w:val="008A3027"/>
    <w:rsid w:val="008A3075"/>
    <w:rsid w:val="008A3E8D"/>
    <w:rsid w:val="008A3F96"/>
    <w:rsid w:val="008A5026"/>
    <w:rsid w:val="008A52AE"/>
    <w:rsid w:val="008A5E2C"/>
    <w:rsid w:val="008A63E1"/>
    <w:rsid w:val="008A6E87"/>
    <w:rsid w:val="008A73BC"/>
    <w:rsid w:val="008A77FD"/>
    <w:rsid w:val="008A782F"/>
    <w:rsid w:val="008B1476"/>
    <w:rsid w:val="008B207E"/>
    <w:rsid w:val="008B34B9"/>
    <w:rsid w:val="008B51FF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6427"/>
    <w:rsid w:val="008C707E"/>
    <w:rsid w:val="008C7408"/>
    <w:rsid w:val="008C7737"/>
    <w:rsid w:val="008D19D2"/>
    <w:rsid w:val="008D4F41"/>
    <w:rsid w:val="008D4F97"/>
    <w:rsid w:val="008D57ED"/>
    <w:rsid w:val="008D7952"/>
    <w:rsid w:val="008D7E87"/>
    <w:rsid w:val="008E135A"/>
    <w:rsid w:val="008E1CB4"/>
    <w:rsid w:val="008E2420"/>
    <w:rsid w:val="008E3090"/>
    <w:rsid w:val="008E5FB2"/>
    <w:rsid w:val="008E623C"/>
    <w:rsid w:val="008E655A"/>
    <w:rsid w:val="008E6B58"/>
    <w:rsid w:val="008E6BAB"/>
    <w:rsid w:val="008F09CC"/>
    <w:rsid w:val="008F266B"/>
    <w:rsid w:val="008F2682"/>
    <w:rsid w:val="008F2A96"/>
    <w:rsid w:val="008F3D6C"/>
    <w:rsid w:val="00900CA6"/>
    <w:rsid w:val="00901150"/>
    <w:rsid w:val="00901481"/>
    <w:rsid w:val="009034CE"/>
    <w:rsid w:val="00905360"/>
    <w:rsid w:val="00905441"/>
    <w:rsid w:val="00910C92"/>
    <w:rsid w:val="00914140"/>
    <w:rsid w:val="009204EE"/>
    <w:rsid w:val="00921236"/>
    <w:rsid w:val="009213AD"/>
    <w:rsid w:val="009215F2"/>
    <w:rsid w:val="00921E63"/>
    <w:rsid w:val="00922B54"/>
    <w:rsid w:val="00922C78"/>
    <w:rsid w:val="00923305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D66"/>
    <w:rsid w:val="00934FC8"/>
    <w:rsid w:val="009353F3"/>
    <w:rsid w:val="0094194E"/>
    <w:rsid w:val="00942F47"/>
    <w:rsid w:val="00943131"/>
    <w:rsid w:val="0094338A"/>
    <w:rsid w:val="00945E4B"/>
    <w:rsid w:val="00951DC9"/>
    <w:rsid w:val="00952992"/>
    <w:rsid w:val="00953BAB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5C68"/>
    <w:rsid w:val="00966141"/>
    <w:rsid w:val="009664CC"/>
    <w:rsid w:val="00967004"/>
    <w:rsid w:val="009673C2"/>
    <w:rsid w:val="0097221C"/>
    <w:rsid w:val="009722CB"/>
    <w:rsid w:val="00972EA9"/>
    <w:rsid w:val="00973245"/>
    <w:rsid w:val="0097450E"/>
    <w:rsid w:val="0097452E"/>
    <w:rsid w:val="0097562E"/>
    <w:rsid w:val="00975C66"/>
    <w:rsid w:val="00976222"/>
    <w:rsid w:val="00977722"/>
    <w:rsid w:val="00977781"/>
    <w:rsid w:val="009778B5"/>
    <w:rsid w:val="00980599"/>
    <w:rsid w:val="00980FB1"/>
    <w:rsid w:val="009815D2"/>
    <w:rsid w:val="00982C77"/>
    <w:rsid w:val="00990081"/>
    <w:rsid w:val="00991388"/>
    <w:rsid w:val="0099148A"/>
    <w:rsid w:val="00991B6A"/>
    <w:rsid w:val="00992849"/>
    <w:rsid w:val="00993D03"/>
    <w:rsid w:val="009961E4"/>
    <w:rsid w:val="00996966"/>
    <w:rsid w:val="00997E14"/>
    <w:rsid w:val="009A0624"/>
    <w:rsid w:val="009A0BF2"/>
    <w:rsid w:val="009A343F"/>
    <w:rsid w:val="009A4290"/>
    <w:rsid w:val="009A5407"/>
    <w:rsid w:val="009B1617"/>
    <w:rsid w:val="009B1B29"/>
    <w:rsid w:val="009B38CB"/>
    <w:rsid w:val="009B413A"/>
    <w:rsid w:val="009B4AE7"/>
    <w:rsid w:val="009B51C2"/>
    <w:rsid w:val="009B55EF"/>
    <w:rsid w:val="009B6D38"/>
    <w:rsid w:val="009C1989"/>
    <w:rsid w:val="009C1D3D"/>
    <w:rsid w:val="009C4650"/>
    <w:rsid w:val="009C4C39"/>
    <w:rsid w:val="009C58F8"/>
    <w:rsid w:val="009C60CC"/>
    <w:rsid w:val="009D0C36"/>
    <w:rsid w:val="009D1323"/>
    <w:rsid w:val="009D1790"/>
    <w:rsid w:val="009D2314"/>
    <w:rsid w:val="009D2FA1"/>
    <w:rsid w:val="009D2FAC"/>
    <w:rsid w:val="009D3417"/>
    <w:rsid w:val="009D4438"/>
    <w:rsid w:val="009D4822"/>
    <w:rsid w:val="009D4ACE"/>
    <w:rsid w:val="009D7168"/>
    <w:rsid w:val="009D75D7"/>
    <w:rsid w:val="009E09F1"/>
    <w:rsid w:val="009E3D8A"/>
    <w:rsid w:val="009E408C"/>
    <w:rsid w:val="009E6BE9"/>
    <w:rsid w:val="009E6D30"/>
    <w:rsid w:val="009F01B0"/>
    <w:rsid w:val="009F26C6"/>
    <w:rsid w:val="009F2FA0"/>
    <w:rsid w:val="009F3163"/>
    <w:rsid w:val="009F3349"/>
    <w:rsid w:val="009F529B"/>
    <w:rsid w:val="009F5C7B"/>
    <w:rsid w:val="009F6B8D"/>
    <w:rsid w:val="009F6C98"/>
    <w:rsid w:val="009F79E9"/>
    <w:rsid w:val="00A01120"/>
    <w:rsid w:val="00A04338"/>
    <w:rsid w:val="00A05272"/>
    <w:rsid w:val="00A053A7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83"/>
    <w:rsid w:val="00A24EDF"/>
    <w:rsid w:val="00A259E4"/>
    <w:rsid w:val="00A26210"/>
    <w:rsid w:val="00A26549"/>
    <w:rsid w:val="00A26ECD"/>
    <w:rsid w:val="00A278AC"/>
    <w:rsid w:val="00A27A97"/>
    <w:rsid w:val="00A32628"/>
    <w:rsid w:val="00A347C4"/>
    <w:rsid w:val="00A35BE0"/>
    <w:rsid w:val="00A40A46"/>
    <w:rsid w:val="00A422E6"/>
    <w:rsid w:val="00A428C2"/>
    <w:rsid w:val="00A43BEB"/>
    <w:rsid w:val="00A440B3"/>
    <w:rsid w:val="00A445B0"/>
    <w:rsid w:val="00A455BE"/>
    <w:rsid w:val="00A460E4"/>
    <w:rsid w:val="00A46E9F"/>
    <w:rsid w:val="00A47CBE"/>
    <w:rsid w:val="00A5071F"/>
    <w:rsid w:val="00A507BE"/>
    <w:rsid w:val="00A51A06"/>
    <w:rsid w:val="00A52280"/>
    <w:rsid w:val="00A5231F"/>
    <w:rsid w:val="00A554B1"/>
    <w:rsid w:val="00A5610D"/>
    <w:rsid w:val="00A56B23"/>
    <w:rsid w:val="00A56B37"/>
    <w:rsid w:val="00A61241"/>
    <w:rsid w:val="00A61579"/>
    <w:rsid w:val="00A620A9"/>
    <w:rsid w:val="00A62480"/>
    <w:rsid w:val="00A62494"/>
    <w:rsid w:val="00A62DAA"/>
    <w:rsid w:val="00A63A76"/>
    <w:rsid w:val="00A651D8"/>
    <w:rsid w:val="00A656CA"/>
    <w:rsid w:val="00A66128"/>
    <w:rsid w:val="00A67AD6"/>
    <w:rsid w:val="00A70FBD"/>
    <w:rsid w:val="00A71379"/>
    <w:rsid w:val="00A7260E"/>
    <w:rsid w:val="00A72A65"/>
    <w:rsid w:val="00A74ADD"/>
    <w:rsid w:val="00A7570A"/>
    <w:rsid w:val="00A758A9"/>
    <w:rsid w:val="00A75BD0"/>
    <w:rsid w:val="00A76BB0"/>
    <w:rsid w:val="00A771F3"/>
    <w:rsid w:val="00A81682"/>
    <w:rsid w:val="00A8283B"/>
    <w:rsid w:val="00A82B10"/>
    <w:rsid w:val="00A82F8A"/>
    <w:rsid w:val="00A831DB"/>
    <w:rsid w:val="00A83FC2"/>
    <w:rsid w:val="00A841AF"/>
    <w:rsid w:val="00A8600D"/>
    <w:rsid w:val="00A87791"/>
    <w:rsid w:val="00A90544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601A"/>
    <w:rsid w:val="00AA6931"/>
    <w:rsid w:val="00AA7265"/>
    <w:rsid w:val="00AA7467"/>
    <w:rsid w:val="00AA7668"/>
    <w:rsid w:val="00AB01A8"/>
    <w:rsid w:val="00AB2336"/>
    <w:rsid w:val="00AB2A8B"/>
    <w:rsid w:val="00AB34B7"/>
    <w:rsid w:val="00AB3DB3"/>
    <w:rsid w:val="00AB4666"/>
    <w:rsid w:val="00AB5C6A"/>
    <w:rsid w:val="00AC376F"/>
    <w:rsid w:val="00AC592D"/>
    <w:rsid w:val="00AD0E3D"/>
    <w:rsid w:val="00AD20EF"/>
    <w:rsid w:val="00AD23BB"/>
    <w:rsid w:val="00AD397C"/>
    <w:rsid w:val="00AD3E37"/>
    <w:rsid w:val="00AD4601"/>
    <w:rsid w:val="00AD4966"/>
    <w:rsid w:val="00AE1E1B"/>
    <w:rsid w:val="00AE2D16"/>
    <w:rsid w:val="00AE309D"/>
    <w:rsid w:val="00AE56F2"/>
    <w:rsid w:val="00AE60AA"/>
    <w:rsid w:val="00AE6D21"/>
    <w:rsid w:val="00AE726A"/>
    <w:rsid w:val="00AF1283"/>
    <w:rsid w:val="00AF18DF"/>
    <w:rsid w:val="00AF2F70"/>
    <w:rsid w:val="00AF6B1F"/>
    <w:rsid w:val="00AF7709"/>
    <w:rsid w:val="00B005AD"/>
    <w:rsid w:val="00B00772"/>
    <w:rsid w:val="00B009BA"/>
    <w:rsid w:val="00B027D3"/>
    <w:rsid w:val="00B02EBE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422B"/>
    <w:rsid w:val="00B2554E"/>
    <w:rsid w:val="00B25AD2"/>
    <w:rsid w:val="00B30977"/>
    <w:rsid w:val="00B3157F"/>
    <w:rsid w:val="00B3270D"/>
    <w:rsid w:val="00B3405A"/>
    <w:rsid w:val="00B37B22"/>
    <w:rsid w:val="00B40AF5"/>
    <w:rsid w:val="00B43E58"/>
    <w:rsid w:val="00B444CE"/>
    <w:rsid w:val="00B44C0B"/>
    <w:rsid w:val="00B51D29"/>
    <w:rsid w:val="00B52DC2"/>
    <w:rsid w:val="00B54E82"/>
    <w:rsid w:val="00B55403"/>
    <w:rsid w:val="00B60129"/>
    <w:rsid w:val="00B64CB0"/>
    <w:rsid w:val="00B656D5"/>
    <w:rsid w:val="00B65FC8"/>
    <w:rsid w:val="00B66B4E"/>
    <w:rsid w:val="00B70356"/>
    <w:rsid w:val="00B71A79"/>
    <w:rsid w:val="00B7363A"/>
    <w:rsid w:val="00B74B1A"/>
    <w:rsid w:val="00B74D0F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68E"/>
    <w:rsid w:val="00B838C3"/>
    <w:rsid w:val="00B85AB2"/>
    <w:rsid w:val="00B86127"/>
    <w:rsid w:val="00B86C62"/>
    <w:rsid w:val="00B90397"/>
    <w:rsid w:val="00B903FD"/>
    <w:rsid w:val="00B9070C"/>
    <w:rsid w:val="00B90F56"/>
    <w:rsid w:val="00B92E62"/>
    <w:rsid w:val="00B936CC"/>
    <w:rsid w:val="00B93B0C"/>
    <w:rsid w:val="00B9410A"/>
    <w:rsid w:val="00B943D1"/>
    <w:rsid w:val="00B9452C"/>
    <w:rsid w:val="00B95118"/>
    <w:rsid w:val="00B954DD"/>
    <w:rsid w:val="00B95AA7"/>
    <w:rsid w:val="00B95F5E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3AED"/>
    <w:rsid w:val="00BC3DDF"/>
    <w:rsid w:val="00BC53E4"/>
    <w:rsid w:val="00BC5723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5B9E"/>
    <w:rsid w:val="00BD67DD"/>
    <w:rsid w:val="00BD73F0"/>
    <w:rsid w:val="00BE4280"/>
    <w:rsid w:val="00BE4632"/>
    <w:rsid w:val="00BE4D2D"/>
    <w:rsid w:val="00BE561C"/>
    <w:rsid w:val="00BE5C7C"/>
    <w:rsid w:val="00BE681F"/>
    <w:rsid w:val="00BE7B81"/>
    <w:rsid w:val="00BF065F"/>
    <w:rsid w:val="00BF3808"/>
    <w:rsid w:val="00BF3ABB"/>
    <w:rsid w:val="00BF4934"/>
    <w:rsid w:val="00BF5812"/>
    <w:rsid w:val="00BF7066"/>
    <w:rsid w:val="00C002DD"/>
    <w:rsid w:val="00C00490"/>
    <w:rsid w:val="00C01235"/>
    <w:rsid w:val="00C01CCC"/>
    <w:rsid w:val="00C03359"/>
    <w:rsid w:val="00C07372"/>
    <w:rsid w:val="00C075FA"/>
    <w:rsid w:val="00C11782"/>
    <w:rsid w:val="00C11F7E"/>
    <w:rsid w:val="00C130CB"/>
    <w:rsid w:val="00C136A3"/>
    <w:rsid w:val="00C145DA"/>
    <w:rsid w:val="00C14F0D"/>
    <w:rsid w:val="00C17BC5"/>
    <w:rsid w:val="00C20153"/>
    <w:rsid w:val="00C203F8"/>
    <w:rsid w:val="00C21148"/>
    <w:rsid w:val="00C25D14"/>
    <w:rsid w:val="00C27B9A"/>
    <w:rsid w:val="00C301AA"/>
    <w:rsid w:val="00C303DC"/>
    <w:rsid w:val="00C30647"/>
    <w:rsid w:val="00C3181B"/>
    <w:rsid w:val="00C33E07"/>
    <w:rsid w:val="00C340BA"/>
    <w:rsid w:val="00C3493D"/>
    <w:rsid w:val="00C356F9"/>
    <w:rsid w:val="00C3676E"/>
    <w:rsid w:val="00C376CF"/>
    <w:rsid w:val="00C3794F"/>
    <w:rsid w:val="00C37F2B"/>
    <w:rsid w:val="00C4176D"/>
    <w:rsid w:val="00C41893"/>
    <w:rsid w:val="00C4257E"/>
    <w:rsid w:val="00C47B8E"/>
    <w:rsid w:val="00C504C9"/>
    <w:rsid w:val="00C51489"/>
    <w:rsid w:val="00C5152C"/>
    <w:rsid w:val="00C51FE0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39DE"/>
    <w:rsid w:val="00C66814"/>
    <w:rsid w:val="00C66CA4"/>
    <w:rsid w:val="00C7013A"/>
    <w:rsid w:val="00C70A0D"/>
    <w:rsid w:val="00C7181F"/>
    <w:rsid w:val="00C742E2"/>
    <w:rsid w:val="00C7450C"/>
    <w:rsid w:val="00C76DD7"/>
    <w:rsid w:val="00C77CBE"/>
    <w:rsid w:val="00C77E5E"/>
    <w:rsid w:val="00C8047C"/>
    <w:rsid w:val="00C8058A"/>
    <w:rsid w:val="00C861A1"/>
    <w:rsid w:val="00C912C4"/>
    <w:rsid w:val="00C91493"/>
    <w:rsid w:val="00C925F7"/>
    <w:rsid w:val="00C93E9D"/>
    <w:rsid w:val="00C94B1A"/>
    <w:rsid w:val="00C95AEB"/>
    <w:rsid w:val="00C95E37"/>
    <w:rsid w:val="00C96173"/>
    <w:rsid w:val="00C966D3"/>
    <w:rsid w:val="00C97500"/>
    <w:rsid w:val="00C97B49"/>
    <w:rsid w:val="00CA1115"/>
    <w:rsid w:val="00CA11C5"/>
    <w:rsid w:val="00CA1E9B"/>
    <w:rsid w:val="00CA2954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51DA"/>
    <w:rsid w:val="00CB6DCC"/>
    <w:rsid w:val="00CC0445"/>
    <w:rsid w:val="00CC0863"/>
    <w:rsid w:val="00CC0932"/>
    <w:rsid w:val="00CC197B"/>
    <w:rsid w:val="00CC1E3E"/>
    <w:rsid w:val="00CC2996"/>
    <w:rsid w:val="00CC485C"/>
    <w:rsid w:val="00CC4961"/>
    <w:rsid w:val="00CC7051"/>
    <w:rsid w:val="00CD0975"/>
    <w:rsid w:val="00CD35EE"/>
    <w:rsid w:val="00CD4E84"/>
    <w:rsid w:val="00CD5CDA"/>
    <w:rsid w:val="00CD7836"/>
    <w:rsid w:val="00CE22BF"/>
    <w:rsid w:val="00CE2698"/>
    <w:rsid w:val="00CE3FDB"/>
    <w:rsid w:val="00CE717D"/>
    <w:rsid w:val="00CE7C13"/>
    <w:rsid w:val="00CF0018"/>
    <w:rsid w:val="00CF0783"/>
    <w:rsid w:val="00CF3939"/>
    <w:rsid w:val="00CF5529"/>
    <w:rsid w:val="00CF6366"/>
    <w:rsid w:val="00CF63F8"/>
    <w:rsid w:val="00CF6565"/>
    <w:rsid w:val="00CF6FC9"/>
    <w:rsid w:val="00CF72EC"/>
    <w:rsid w:val="00D0713A"/>
    <w:rsid w:val="00D10C90"/>
    <w:rsid w:val="00D1150A"/>
    <w:rsid w:val="00D134D8"/>
    <w:rsid w:val="00D13F23"/>
    <w:rsid w:val="00D142F2"/>
    <w:rsid w:val="00D14B7F"/>
    <w:rsid w:val="00D14ECA"/>
    <w:rsid w:val="00D2577D"/>
    <w:rsid w:val="00D306D4"/>
    <w:rsid w:val="00D30C2E"/>
    <w:rsid w:val="00D321A6"/>
    <w:rsid w:val="00D32A08"/>
    <w:rsid w:val="00D32C89"/>
    <w:rsid w:val="00D33F42"/>
    <w:rsid w:val="00D34167"/>
    <w:rsid w:val="00D37179"/>
    <w:rsid w:val="00D41CC1"/>
    <w:rsid w:val="00D42015"/>
    <w:rsid w:val="00D443EA"/>
    <w:rsid w:val="00D45900"/>
    <w:rsid w:val="00D50734"/>
    <w:rsid w:val="00D50C64"/>
    <w:rsid w:val="00D516AB"/>
    <w:rsid w:val="00D520FA"/>
    <w:rsid w:val="00D52B3E"/>
    <w:rsid w:val="00D52E8E"/>
    <w:rsid w:val="00D57AD2"/>
    <w:rsid w:val="00D612A9"/>
    <w:rsid w:val="00D61928"/>
    <w:rsid w:val="00D6221F"/>
    <w:rsid w:val="00D6248B"/>
    <w:rsid w:val="00D651B6"/>
    <w:rsid w:val="00D674DE"/>
    <w:rsid w:val="00D71B73"/>
    <w:rsid w:val="00D75708"/>
    <w:rsid w:val="00D76A30"/>
    <w:rsid w:val="00D76AD5"/>
    <w:rsid w:val="00D774CD"/>
    <w:rsid w:val="00D777AD"/>
    <w:rsid w:val="00D8191A"/>
    <w:rsid w:val="00D83923"/>
    <w:rsid w:val="00D855DF"/>
    <w:rsid w:val="00D904B8"/>
    <w:rsid w:val="00D9156A"/>
    <w:rsid w:val="00D9164A"/>
    <w:rsid w:val="00D92201"/>
    <w:rsid w:val="00D92B39"/>
    <w:rsid w:val="00DA0365"/>
    <w:rsid w:val="00DA0D16"/>
    <w:rsid w:val="00DA1C9D"/>
    <w:rsid w:val="00DA2127"/>
    <w:rsid w:val="00DA2474"/>
    <w:rsid w:val="00DA2E68"/>
    <w:rsid w:val="00DA4631"/>
    <w:rsid w:val="00DA5649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461D"/>
    <w:rsid w:val="00DC47AB"/>
    <w:rsid w:val="00DC47F0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7F0"/>
    <w:rsid w:val="00DE4704"/>
    <w:rsid w:val="00DE4D3D"/>
    <w:rsid w:val="00DE4DCF"/>
    <w:rsid w:val="00DE5F59"/>
    <w:rsid w:val="00DE7901"/>
    <w:rsid w:val="00DF1684"/>
    <w:rsid w:val="00DF3BF5"/>
    <w:rsid w:val="00DF48B8"/>
    <w:rsid w:val="00DF55BC"/>
    <w:rsid w:val="00DF55C6"/>
    <w:rsid w:val="00DF57C0"/>
    <w:rsid w:val="00DF6032"/>
    <w:rsid w:val="00DF6976"/>
    <w:rsid w:val="00DF7002"/>
    <w:rsid w:val="00E00142"/>
    <w:rsid w:val="00E019F6"/>
    <w:rsid w:val="00E01D06"/>
    <w:rsid w:val="00E026DC"/>
    <w:rsid w:val="00E03170"/>
    <w:rsid w:val="00E057E8"/>
    <w:rsid w:val="00E06240"/>
    <w:rsid w:val="00E064C5"/>
    <w:rsid w:val="00E06EDA"/>
    <w:rsid w:val="00E07379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20BEB"/>
    <w:rsid w:val="00E22DAE"/>
    <w:rsid w:val="00E23B19"/>
    <w:rsid w:val="00E2415B"/>
    <w:rsid w:val="00E24E62"/>
    <w:rsid w:val="00E2523D"/>
    <w:rsid w:val="00E25621"/>
    <w:rsid w:val="00E273E8"/>
    <w:rsid w:val="00E27E8A"/>
    <w:rsid w:val="00E301B9"/>
    <w:rsid w:val="00E3209B"/>
    <w:rsid w:val="00E3398F"/>
    <w:rsid w:val="00E354E8"/>
    <w:rsid w:val="00E36C98"/>
    <w:rsid w:val="00E37565"/>
    <w:rsid w:val="00E409C0"/>
    <w:rsid w:val="00E413F6"/>
    <w:rsid w:val="00E42FD0"/>
    <w:rsid w:val="00E434E2"/>
    <w:rsid w:val="00E45011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56B8C"/>
    <w:rsid w:val="00E6024D"/>
    <w:rsid w:val="00E61F40"/>
    <w:rsid w:val="00E626AA"/>
    <w:rsid w:val="00E62DD4"/>
    <w:rsid w:val="00E70750"/>
    <w:rsid w:val="00E709D4"/>
    <w:rsid w:val="00E70F48"/>
    <w:rsid w:val="00E71D93"/>
    <w:rsid w:val="00E72C8E"/>
    <w:rsid w:val="00E75A0D"/>
    <w:rsid w:val="00E7643F"/>
    <w:rsid w:val="00E77CF2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C8E"/>
    <w:rsid w:val="00EA287B"/>
    <w:rsid w:val="00EA2E34"/>
    <w:rsid w:val="00EA30A8"/>
    <w:rsid w:val="00EA45F9"/>
    <w:rsid w:val="00EA4CB5"/>
    <w:rsid w:val="00EA7B45"/>
    <w:rsid w:val="00EB0AD5"/>
    <w:rsid w:val="00EB1816"/>
    <w:rsid w:val="00EB2CA7"/>
    <w:rsid w:val="00EB3D15"/>
    <w:rsid w:val="00EB4827"/>
    <w:rsid w:val="00EB7954"/>
    <w:rsid w:val="00EB7A31"/>
    <w:rsid w:val="00EB7C80"/>
    <w:rsid w:val="00EC4D00"/>
    <w:rsid w:val="00EC5BBD"/>
    <w:rsid w:val="00EC5EF8"/>
    <w:rsid w:val="00EC65D4"/>
    <w:rsid w:val="00EC73C7"/>
    <w:rsid w:val="00ED0683"/>
    <w:rsid w:val="00ED093D"/>
    <w:rsid w:val="00ED1177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E0"/>
    <w:rsid w:val="00EE720B"/>
    <w:rsid w:val="00EE7D88"/>
    <w:rsid w:val="00EF143F"/>
    <w:rsid w:val="00EF3F4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73C9"/>
    <w:rsid w:val="00F07A49"/>
    <w:rsid w:val="00F07CC4"/>
    <w:rsid w:val="00F103D5"/>
    <w:rsid w:val="00F114BA"/>
    <w:rsid w:val="00F12AF5"/>
    <w:rsid w:val="00F13FC5"/>
    <w:rsid w:val="00F14CA3"/>
    <w:rsid w:val="00F15A0C"/>
    <w:rsid w:val="00F173B3"/>
    <w:rsid w:val="00F20E03"/>
    <w:rsid w:val="00F22274"/>
    <w:rsid w:val="00F2290A"/>
    <w:rsid w:val="00F23D47"/>
    <w:rsid w:val="00F25026"/>
    <w:rsid w:val="00F27353"/>
    <w:rsid w:val="00F2739E"/>
    <w:rsid w:val="00F325CD"/>
    <w:rsid w:val="00F328EA"/>
    <w:rsid w:val="00F3518D"/>
    <w:rsid w:val="00F36188"/>
    <w:rsid w:val="00F372F5"/>
    <w:rsid w:val="00F37FD1"/>
    <w:rsid w:val="00F4091E"/>
    <w:rsid w:val="00F43943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3268"/>
    <w:rsid w:val="00F6463A"/>
    <w:rsid w:val="00F65DD9"/>
    <w:rsid w:val="00F66CCE"/>
    <w:rsid w:val="00F67DC1"/>
    <w:rsid w:val="00F713BD"/>
    <w:rsid w:val="00F71598"/>
    <w:rsid w:val="00F726E3"/>
    <w:rsid w:val="00F7520B"/>
    <w:rsid w:val="00F7531F"/>
    <w:rsid w:val="00F75E23"/>
    <w:rsid w:val="00F76354"/>
    <w:rsid w:val="00F76520"/>
    <w:rsid w:val="00F7762E"/>
    <w:rsid w:val="00F77B06"/>
    <w:rsid w:val="00F77F8D"/>
    <w:rsid w:val="00F80262"/>
    <w:rsid w:val="00F80460"/>
    <w:rsid w:val="00F8120A"/>
    <w:rsid w:val="00F817A7"/>
    <w:rsid w:val="00F820ED"/>
    <w:rsid w:val="00F83451"/>
    <w:rsid w:val="00F83799"/>
    <w:rsid w:val="00F8540A"/>
    <w:rsid w:val="00F85478"/>
    <w:rsid w:val="00F85595"/>
    <w:rsid w:val="00F873A5"/>
    <w:rsid w:val="00F91B07"/>
    <w:rsid w:val="00F92690"/>
    <w:rsid w:val="00F92714"/>
    <w:rsid w:val="00F93C89"/>
    <w:rsid w:val="00F947CC"/>
    <w:rsid w:val="00F964C7"/>
    <w:rsid w:val="00F97194"/>
    <w:rsid w:val="00F971E1"/>
    <w:rsid w:val="00FA2D4A"/>
    <w:rsid w:val="00FA3909"/>
    <w:rsid w:val="00FA4370"/>
    <w:rsid w:val="00FA6299"/>
    <w:rsid w:val="00FA6A9A"/>
    <w:rsid w:val="00FA72C7"/>
    <w:rsid w:val="00FB0598"/>
    <w:rsid w:val="00FB148D"/>
    <w:rsid w:val="00FB1E49"/>
    <w:rsid w:val="00FB2E8E"/>
    <w:rsid w:val="00FB4496"/>
    <w:rsid w:val="00FB545C"/>
    <w:rsid w:val="00FB627E"/>
    <w:rsid w:val="00FB712B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26E0"/>
    <w:rsid w:val="00FD4F14"/>
    <w:rsid w:val="00FD50CA"/>
    <w:rsid w:val="00FD5210"/>
    <w:rsid w:val="00FD54A6"/>
    <w:rsid w:val="00FD6434"/>
    <w:rsid w:val="00FD71CD"/>
    <w:rsid w:val="00FE0458"/>
    <w:rsid w:val="00FE056E"/>
    <w:rsid w:val="00FE0E36"/>
    <w:rsid w:val="00FE1076"/>
    <w:rsid w:val="00FE171A"/>
    <w:rsid w:val="00FE2E76"/>
    <w:rsid w:val="00FE2FA4"/>
    <w:rsid w:val="00FE537E"/>
    <w:rsid w:val="00FE54F5"/>
    <w:rsid w:val="00FE568A"/>
    <w:rsid w:val="00FE68E1"/>
    <w:rsid w:val="00FE6A3E"/>
    <w:rsid w:val="00FF1029"/>
    <w:rsid w:val="00FF1E64"/>
    <w:rsid w:val="00FF205C"/>
    <w:rsid w:val="00FF26C5"/>
    <w:rsid w:val="00FF33A2"/>
    <w:rsid w:val="00FF460E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  <w15:chartTrackingRefBased/>
  <w15:docId w15:val="{EA65AE61-063A-45C2-9C0C-C333514F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56E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D02C-4FC0-4AC7-A46C-F47A5B95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5695</Words>
  <Characters>34172</Characters>
  <Application>Microsoft Office Word</Application>
  <DocSecurity>0</DocSecurity>
  <Lines>284</Lines>
  <Paragraphs>79</Paragraphs>
  <ScaleCrop>false</ScaleCrop>
  <Company/>
  <LinksUpToDate>false</LinksUpToDate>
  <CharactersWithSpaces>39788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2025-02-17T06:08:00Z</dcterms:created>
  <dcterms:modified xsi:type="dcterms:W3CDTF">2025-02-17T06:08:00Z</dcterms:modified>
</cp:coreProperties>
</file>