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F83B4B" w:rsidRPr="00F83B4B">
        <w:rPr>
          <w:rFonts w:ascii="Arial" w:hAnsi="Arial" w:cs="Arial"/>
        </w:rPr>
        <w:t>FGZ.270.7.2018.AR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</w:t>
      </w:r>
      <w:r w:rsidR="000C70EF">
        <w:rPr>
          <w:rFonts w:ascii="Arial" w:hAnsi="Arial" w:cs="Arial"/>
          <w:bCs/>
        </w:rPr>
        <w:t xml:space="preserve">, z </w:t>
      </w:r>
      <w:proofErr w:type="spellStart"/>
      <w:r w:rsidR="000C70EF">
        <w:rPr>
          <w:rFonts w:ascii="Arial" w:hAnsi="Arial" w:cs="Arial"/>
          <w:bCs/>
        </w:rPr>
        <w:t>późn</w:t>
      </w:r>
      <w:proofErr w:type="spellEnd"/>
      <w:r w:rsidR="000C70EF">
        <w:rPr>
          <w:rFonts w:ascii="Arial" w:hAnsi="Arial" w:cs="Arial"/>
          <w:bCs/>
        </w:rPr>
        <w:t>. zm.</w:t>
      </w:r>
      <w:bookmarkStart w:id="0" w:name="_GoBack"/>
      <w:bookmarkEnd w:id="0"/>
      <w:r w:rsidR="00D2539E">
        <w:rPr>
          <w:rFonts w:ascii="Arial" w:hAnsi="Arial" w:cs="Arial"/>
          <w:bCs/>
        </w:rPr>
        <w:t>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C70EF"/>
    <w:rsid w:val="001B300A"/>
    <w:rsid w:val="00231574"/>
    <w:rsid w:val="00354197"/>
    <w:rsid w:val="00713AA0"/>
    <w:rsid w:val="009277BE"/>
    <w:rsid w:val="009557BC"/>
    <w:rsid w:val="00C25580"/>
    <w:rsid w:val="00D2539E"/>
    <w:rsid w:val="00DA5544"/>
    <w:rsid w:val="00F6054C"/>
    <w:rsid w:val="00F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3</cp:revision>
  <dcterms:created xsi:type="dcterms:W3CDTF">2018-04-04T06:55:00Z</dcterms:created>
  <dcterms:modified xsi:type="dcterms:W3CDTF">2018-04-23T11:09:00Z</dcterms:modified>
</cp:coreProperties>
</file>