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31D7B" w14:textId="77777777" w:rsidR="002B14CF" w:rsidRDefault="002B14CF" w:rsidP="002B14CF">
      <w:r>
        <w:t xml:space="preserve">Ministerstwo Sprawiedliwości zamierza zlecić wykonanie dokumentacji projektowej naprawy i zabezpieczeń konstrukcji ściany zewnętrznej oraz filara tarasu w zabytkowym budynku Ministerstwa Sprawiedliwości przy Al. Ujazdowskich 19  w Warszawie  tj.:  </w:t>
      </w:r>
    </w:p>
    <w:p w14:paraId="067EBD72" w14:textId="77777777" w:rsidR="002B14CF" w:rsidRDefault="002B14CF" w:rsidP="002B14CF">
      <w:r>
        <w:t>1.</w:t>
      </w:r>
      <w:r>
        <w:tab/>
        <w:t xml:space="preserve">ustalenia stanu technicznego  elementów konstrukcyjnych, </w:t>
      </w:r>
    </w:p>
    <w:p w14:paraId="47367603" w14:textId="77777777" w:rsidR="002B14CF" w:rsidRDefault="002B14CF" w:rsidP="002B14CF">
      <w:r>
        <w:t>2.</w:t>
      </w:r>
      <w:r>
        <w:tab/>
        <w:t>wykonanie dokumentacji projektowej (opis techniczny obejmujący także specyfikację materiałową, niezbędne elementy konserwatorskie, dane i rysunki projektowe),</w:t>
      </w:r>
    </w:p>
    <w:p w14:paraId="0F5A2264" w14:textId="77777777" w:rsidR="002B14CF" w:rsidRDefault="002B14CF" w:rsidP="002B14CF">
      <w:r>
        <w:t>3.</w:t>
      </w:r>
      <w:r>
        <w:tab/>
        <w:t xml:space="preserve">przedmiar robót i kosztorys inwestorski, </w:t>
      </w:r>
    </w:p>
    <w:p w14:paraId="0FE60CE1" w14:textId="77777777" w:rsidR="002B14CF" w:rsidRDefault="002B14CF" w:rsidP="002B14CF">
      <w:r>
        <w:t>4.</w:t>
      </w:r>
      <w:r>
        <w:tab/>
        <w:t>specyfikacje techniczne wykonania i odbioru robót uwzględniające przede wszystkim specyfikę konserwatorską prac,</w:t>
      </w:r>
    </w:p>
    <w:p w14:paraId="0788D036" w14:textId="77777777" w:rsidR="002B14CF" w:rsidRDefault="002B14CF" w:rsidP="002B14CF">
      <w:r>
        <w:t>5.</w:t>
      </w:r>
      <w:r>
        <w:tab/>
        <w:t>uzyskanie niezbędnych uzgodnień i pozwoleń  od Mazowieckiego Wojewódzkiego Konserwatora Zabytków oraz innych właściwych  organów zgodnie z przepisami Prawa budowlanego</w:t>
      </w:r>
    </w:p>
    <w:p w14:paraId="26A84B23" w14:textId="77777777" w:rsidR="002B14CF" w:rsidRDefault="002B14CF" w:rsidP="002B14CF"/>
    <w:p w14:paraId="215734F0" w14:textId="77777777" w:rsidR="002B14CF" w:rsidRDefault="002B14CF" w:rsidP="002B14CF">
      <w:r>
        <w:t>Oferta powinna zawierać cenę netto i brutto oraz informację o uprawnieniach potencjalnej osoby opracowującej  dokumentację projektową.</w:t>
      </w:r>
    </w:p>
    <w:p w14:paraId="2996B002" w14:textId="77777777" w:rsidR="002B14CF" w:rsidRDefault="002B14CF" w:rsidP="002B14CF">
      <w:r>
        <w:t>1)</w:t>
      </w:r>
      <w:r>
        <w:tab/>
        <w:t>Termin płatności 21 dni od daty otrzymania prawidłowo wystawionej  faktury/rachunku i potwierdzonej protokołem odbioru zatwierdzonym przez Zamawiającego;</w:t>
      </w:r>
    </w:p>
    <w:p w14:paraId="14EB07E2" w14:textId="77777777" w:rsidR="002B14CF" w:rsidRDefault="002B14CF" w:rsidP="002B14CF">
      <w:r>
        <w:t>2)</w:t>
      </w:r>
      <w:r>
        <w:tab/>
        <w:t>Wynagrodzenie Wykonawcy w formie ryczałtu;</w:t>
      </w:r>
    </w:p>
    <w:p w14:paraId="179A23B3" w14:textId="77777777" w:rsidR="002B14CF" w:rsidRDefault="002B14CF" w:rsidP="002B14CF">
      <w:r>
        <w:t>3)</w:t>
      </w:r>
      <w:r>
        <w:tab/>
        <w:t>Zamawiający zastrzega sobie możliwość niedopuszczenia do pracy skierowanych przez Wykonawcę do realizacji przedmiotu zamówienia osób, których wstęp do budynku Zamawiającego służby ochrony uznają za niepożądany bez podania przyczyn. Z tego względu Wykonawcy nie będą przysługiwały żadne roszczenia i skieruje on do realizacji przedmiotu zamówienia inne osoby;</w:t>
      </w:r>
    </w:p>
    <w:p w14:paraId="0F583F28" w14:textId="77777777" w:rsidR="002B14CF" w:rsidRDefault="002B14CF" w:rsidP="002B14CF">
      <w:r>
        <w:t>4)</w:t>
      </w:r>
      <w:r>
        <w:tab/>
        <w:t>Wykonawca będzie zobowiązany do informowania Zamawiającego o zaistnieniu sytuacji zagrażających niedotrzymaniem terminu realizacji przedmiotu zamówienia;</w:t>
      </w:r>
    </w:p>
    <w:p w14:paraId="477B8CB1" w14:textId="77777777" w:rsidR="002B14CF" w:rsidRDefault="002B14CF" w:rsidP="002B14CF">
      <w:r>
        <w:t>5)</w:t>
      </w:r>
      <w:r>
        <w:tab/>
        <w:t>Wynagrodzenie za wykonanie przedmiotu zmówienia musi obejmować wszelkie koszty potrzebne dla prawidłowej i całkowitej realizacji zamówienia;</w:t>
      </w:r>
    </w:p>
    <w:p w14:paraId="69D12DC0" w14:textId="77777777" w:rsidR="002B14CF" w:rsidRDefault="002B14CF" w:rsidP="002B14CF">
      <w:r>
        <w:t>6)</w:t>
      </w:r>
      <w:r>
        <w:tab/>
        <w:t xml:space="preserve"> Zamawiający przekaże, o ile będzie to niezbędne, pełnomocnictwa dla przedstawicieli Wykonawcy do działania w imieniu Zamawiającego w zakresie uzyskania niezbędnych decyzji, zezwoleń i uzgodnień dotyczących przedmiotu zamówienia. Konieczność wskazania wymaganych pełnomocnictw obciąża Wykonawcę,</w:t>
      </w:r>
    </w:p>
    <w:p w14:paraId="18D51B95" w14:textId="77777777" w:rsidR="002B14CF" w:rsidRDefault="002B14CF" w:rsidP="002B14CF">
      <w:r>
        <w:t>7)</w:t>
      </w:r>
      <w:r>
        <w:tab/>
        <w:t xml:space="preserve">Wykonawca powinien posiadać niezbędne kwalifikacje i doświadczenie określone w przepisach o ochronie zabytków i w Prawie budowlanym oraz będzie zobowiązany  do złożenia oświadczenia, że osoba opracowująca dokumentację projektową posiada niezbędne kwalifikacje i doświadczenie do realizacji zamówienia.   </w:t>
      </w:r>
    </w:p>
    <w:p w14:paraId="428FEE22" w14:textId="77777777" w:rsidR="002B14CF" w:rsidRDefault="002B14CF" w:rsidP="002B14CF">
      <w:r>
        <w:t xml:space="preserve">Budynek jest wpisany do rejestru zabytków i wnętrza  podlegają  nadzorowi konserwatorskiemu. </w:t>
      </w:r>
    </w:p>
    <w:p w14:paraId="26AF6160" w14:textId="77777777" w:rsidR="002B14CF" w:rsidRDefault="002B14CF" w:rsidP="002B14CF">
      <w:r>
        <w:t xml:space="preserve">    </w:t>
      </w:r>
    </w:p>
    <w:p w14:paraId="31375D3E" w14:textId="77777777" w:rsidR="002B14CF" w:rsidRDefault="002B14CF" w:rsidP="002B14CF">
      <w:r>
        <w:t>W ramach przedstawionej oferty  cenowej należy podać:</w:t>
      </w:r>
    </w:p>
    <w:p w14:paraId="3400E44C" w14:textId="77777777" w:rsidR="002B14CF" w:rsidRDefault="002B14CF" w:rsidP="002B14CF">
      <w:r>
        <w:t>1.</w:t>
      </w:r>
      <w:r>
        <w:tab/>
        <w:t>Ceny netto i brutto w złotych zgodnie z formularzem cenowym podanym w załączniku do niniejszego zapytania;</w:t>
      </w:r>
    </w:p>
    <w:p w14:paraId="21430A1C" w14:textId="77777777" w:rsidR="002B14CF" w:rsidRDefault="002B14CF" w:rsidP="002B14CF">
      <w:r>
        <w:lastRenderedPageBreak/>
        <w:t>2.</w:t>
      </w:r>
      <w:r>
        <w:tab/>
        <w:t>Wykonawca w ofercie podaje termin wykonania zamówienia bez uwzględnienia terminu uzyskiwania pozwoleń i uzgodnień od właściwych organów;</w:t>
      </w:r>
    </w:p>
    <w:p w14:paraId="23E78720" w14:textId="77777777" w:rsidR="002B14CF" w:rsidRDefault="002B14CF" w:rsidP="002B14CF">
      <w:r>
        <w:t>3.</w:t>
      </w:r>
      <w:r>
        <w:tab/>
        <w:t xml:space="preserve">Zamawiający prosi o przekazanie oferty cenowej w ww. zakresie na formularzu stanowiącym załącznik do niniejszego ogłoszenia w terminie do dnia 22.11.2019 r.  lub pisemnie na adres: </w:t>
      </w:r>
    </w:p>
    <w:p w14:paraId="04379DE3" w14:textId="77777777" w:rsidR="002B14CF" w:rsidRDefault="002B14CF" w:rsidP="002B14CF"/>
    <w:p w14:paraId="64B0B6F9" w14:textId="77777777" w:rsidR="002B14CF" w:rsidRDefault="002B14CF" w:rsidP="002B14CF">
      <w:r>
        <w:t xml:space="preserve">Ministerstwo Sprawiedliwości </w:t>
      </w:r>
    </w:p>
    <w:p w14:paraId="6A68606C" w14:textId="77777777" w:rsidR="002B14CF" w:rsidRDefault="002B14CF" w:rsidP="002B14CF">
      <w:r>
        <w:t xml:space="preserve">Biuro Administracyjne </w:t>
      </w:r>
    </w:p>
    <w:p w14:paraId="4147F3A3" w14:textId="77777777" w:rsidR="002B14CF" w:rsidRDefault="002B14CF" w:rsidP="002B14CF">
      <w:r>
        <w:t xml:space="preserve">Al. Ujazdowskie 11 </w:t>
      </w:r>
    </w:p>
    <w:p w14:paraId="005A9D58" w14:textId="77777777" w:rsidR="002B14CF" w:rsidRDefault="002B14CF" w:rsidP="002B14CF">
      <w:r>
        <w:t xml:space="preserve">00-950 Warszawa  </w:t>
      </w:r>
    </w:p>
    <w:p w14:paraId="2F52E660" w14:textId="77777777" w:rsidR="002B14CF" w:rsidRDefault="002B14CF" w:rsidP="002B14CF"/>
    <w:p w14:paraId="1A5CCD91" w14:textId="77777777" w:rsidR="002B14CF" w:rsidRDefault="002B14CF" w:rsidP="002B14CF">
      <w:r>
        <w:t>i / lub  za pośrednictwem poczty elektronicznej na adres: grzegorz.staniak@ms.gov.pl</w:t>
      </w:r>
    </w:p>
    <w:p w14:paraId="7546E99F" w14:textId="77777777" w:rsidR="002B14CF" w:rsidRDefault="002B14CF" w:rsidP="002B14CF"/>
    <w:p w14:paraId="76BD4758" w14:textId="3C7D7093" w:rsidR="000852F5" w:rsidRPr="002B14CF" w:rsidRDefault="002B14CF" w:rsidP="002B14CF">
      <w:r>
        <w:t>Odpowiedź na niniejsze ogłoszenie nie stanowi oferty w rozumieniu przepisów Kodeksu cywilnego i nie jest równorzędne ze złożeniem zamówienia przez Zamawiającego na podstawie  powyższego zapytania ofertowego oraz nie stanowi podstawy do roszczenia prawa ze strony Wykonawcy do zawarcia umowy/zlecenia</w:t>
      </w:r>
      <w:bookmarkStart w:id="0" w:name="_GoBack"/>
      <w:bookmarkEnd w:id="0"/>
    </w:p>
    <w:sectPr w:rsidR="000852F5" w:rsidRPr="002B1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2D"/>
    <w:rsid w:val="000852F5"/>
    <w:rsid w:val="002B14CF"/>
    <w:rsid w:val="0041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CD9C"/>
  <w15:chartTrackingRefBased/>
  <w15:docId w15:val="{06ADEF6B-FE97-41C7-9BC3-A20A0053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Janowiak Jacek  (BA)</dc:creator>
  <cp:keywords/>
  <dc:description/>
  <cp:lastModifiedBy>Janowiak Jacek  (BA)</cp:lastModifiedBy>
  <cp:revision>2</cp:revision>
  <dcterms:created xsi:type="dcterms:W3CDTF">2019-11-18T07:55:00Z</dcterms:created>
  <dcterms:modified xsi:type="dcterms:W3CDTF">2019-11-18T07:55:00Z</dcterms:modified>
</cp:coreProperties>
</file>