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7CA7" w14:textId="36CCF997" w:rsidR="008A4277" w:rsidRDefault="008A4277" w:rsidP="008A4277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25EC6" w14:textId="77777777" w:rsidR="0027781A" w:rsidRDefault="0027781A" w:rsidP="0027781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6C8AA9E5" w14:textId="5EAE5287" w:rsidR="0027781A" w:rsidRDefault="0027781A" w:rsidP="0027781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399C9A25" wp14:editId="6FB06F64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40C3959D" w:rsidR="00A81F85" w:rsidRPr="0027781A" w:rsidRDefault="0027781A" w:rsidP="0027781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8A427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4C353561" w14:textId="001CD554" w:rsidR="008A4277" w:rsidRPr="0027781A" w:rsidRDefault="008A4277" w:rsidP="0027781A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27781A">
        <w:rPr>
          <w:rFonts w:ascii="Arial" w:hAnsi="Arial" w:cs="Arial"/>
          <w:sz w:val="28"/>
          <w:szCs w:val="28"/>
        </w:rPr>
        <w:t xml:space="preserve">Warszawa, dnia </w:t>
      </w:r>
      <w:r w:rsidRPr="0027781A">
        <w:rPr>
          <w:rFonts w:ascii="Arial" w:hAnsi="Arial" w:cs="Arial"/>
          <w:color w:val="000000"/>
          <w:sz w:val="28"/>
          <w:szCs w:val="28"/>
          <w:lang w:eastAsia="pl-PL"/>
        </w:rPr>
        <w:t>14 września 2022 r.</w:t>
      </w:r>
    </w:p>
    <w:p w14:paraId="2F381177" w14:textId="6D309556" w:rsidR="008A4277" w:rsidRPr="0027781A" w:rsidRDefault="008A4277" w:rsidP="0027781A">
      <w:pPr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7781A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Sygn. akt KR VI R </w:t>
      </w:r>
      <w:r w:rsidR="009E14A0" w:rsidRPr="0027781A">
        <w:rPr>
          <w:rFonts w:ascii="Arial" w:hAnsi="Arial" w:cs="Arial"/>
          <w:bCs/>
          <w:sz w:val="28"/>
          <w:szCs w:val="28"/>
          <w:lang w:eastAsia="pl-PL"/>
        </w:rPr>
        <w:t>48/22</w:t>
      </w:r>
    </w:p>
    <w:p w14:paraId="1502C61E" w14:textId="366C3FF6" w:rsidR="008A4277" w:rsidRDefault="008A4277" w:rsidP="0027781A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27781A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71DE964F" w14:textId="77777777" w:rsidR="0027781A" w:rsidRPr="0027781A" w:rsidRDefault="0027781A" w:rsidP="0027781A">
      <w:pPr>
        <w:rPr>
          <w:lang w:eastAsia="pl-PL"/>
        </w:rPr>
      </w:pPr>
    </w:p>
    <w:p w14:paraId="6FA7CC8A" w14:textId="7BDDE952" w:rsidR="008A4277" w:rsidRPr="0027781A" w:rsidRDefault="008A4277" w:rsidP="0027781A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27781A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 wszczęciu postępowania rozpoznawczego</w:t>
      </w:r>
    </w:p>
    <w:p w14:paraId="33D0563C" w14:textId="0B4CD85E" w:rsidR="008A4277" w:rsidRPr="0027781A" w:rsidRDefault="008A4277" w:rsidP="0027781A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27781A">
        <w:rPr>
          <w:rFonts w:ascii="Arial" w:eastAsia="Times New Roman" w:hAnsi="Arial" w:cs="Arial"/>
          <w:bCs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</w:t>
      </w:r>
      <w:r w:rsidR="00FB351F" w:rsidRPr="0027781A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Pr="0027781A">
        <w:rPr>
          <w:rFonts w:ascii="Arial" w:eastAsia="Times New Roman" w:hAnsi="Arial" w:cs="Arial"/>
          <w:bCs/>
          <w:sz w:val="28"/>
          <w:szCs w:val="28"/>
          <w:lang w:eastAsia="zh-CN"/>
        </w:rPr>
        <w:t>U. z 2021 r. poz. 795),</w:t>
      </w:r>
    </w:p>
    <w:p w14:paraId="5A88F87D" w14:textId="77777777" w:rsidR="008A4277" w:rsidRPr="0027781A" w:rsidRDefault="008A4277" w:rsidP="0027781A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27781A">
        <w:rPr>
          <w:rFonts w:ascii="Arial" w:eastAsia="Times New Roman" w:hAnsi="Arial" w:cs="Arial"/>
          <w:bCs/>
          <w:sz w:val="28"/>
          <w:szCs w:val="28"/>
          <w:lang w:eastAsia="zh-CN"/>
        </w:rPr>
        <w:t>zawiadamiam następujące strony:</w:t>
      </w:r>
    </w:p>
    <w:p w14:paraId="630DF962" w14:textId="6C4B2C9B" w:rsidR="008A4277" w:rsidRPr="0027781A" w:rsidRDefault="008A4277" w:rsidP="0027781A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-</w:t>
      </w:r>
      <w:r w:rsidR="00B40A23" w:rsidRPr="0027781A">
        <w:rPr>
          <w:rFonts w:ascii="Arial" w:hAnsi="Arial" w:cs="Arial"/>
          <w:bCs/>
          <w:sz w:val="28"/>
          <w:szCs w:val="28"/>
        </w:rPr>
        <w:t xml:space="preserve"> </w:t>
      </w:r>
      <w:r w:rsidRPr="0027781A">
        <w:rPr>
          <w:rFonts w:ascii="Arial" w:hAnsi="Arial" w:cs="Arial"/>
          <w:bCs/>
          <w:sz w:val="28"/>
          <w:szCs w:val="28"/>
        </w:rPr>
        <w:t>Miasto Stołeczne Warszawa,</w:t>
      </w:r>
    </w:p>
    <w:p w14:paraId="74AD618F" w14:textId="602AFFF3" w:rsidR="008A4277" w:rsidRPr="0027781A" w:rsidRDefault="008A4277" w:rsidP="0027781A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 xml:space="preserve">- Elżbietę </w:t>
      </w:r>
      <w:proofErr w:type="spellStart"/>
      <w:r w:rsidRPr="0027781A">
        <w:rPr>
          <w:rFonts w:ascii="Arial" w:hAnsi="Arial" w:cs="Arial"/>
          <w:bCs/>
          <w:sz w:val="28"/>
          <w:szCs w:val="28"/>
        </w:rPr>
        <w:t>Wanicką</w:t>
      </w:r>
      <w:proofErr w:type="spellEnd"/>
      <w:r w:rsidRPr="0027781A">
        <w:rPr>
          <w:rFonts w:ascii="Arial" w:hAnsi="Arial" w:cs="Arial"/>
          <w:bCs/>
          <w:sz w:val="28"/>
          <w:szCs w:val="28"/>
        </w:rPr>
        <w:t>,</w:t>
      </w:r>
    </w:p>
    <w:p w14:paraId="72B378FB" w14:textId="1AFB19D1" w:rsidR="008A4277" w:rsidRPr="0027781A" w:rsidRDefault="008A4277" w:rsidP="0027781A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-</w:t>
      </w:r>
      <w:r w:rsidR="00B40A23" w:rsidRPr="0027781A">
        <w:rPr>
          <w:rFonts w:ascii="Arial" w:hAnsi="Arial" w:cs="Arial"/>
          <w:bCs/>
          <w:sz w:val="28"/>
          <w:szCs w:val="28"/>
        </w:rPr>
        <w:t xml:space="preserve"> </w:t>
      </w:r>
      <w:r w:rsidRPr="0027781A">
        <w:rPr>
          <w:rFonts w:ascii="Arial" w:hAnsi="Arial" w:cs="Arial"/>
          <w:bCs/>
          <w:sz w:val="28"/>
          <w:szCs w:val="28"/>
        </w:rPr>
        <w:t xml:space="preserve">spadkobierców Wacławy Kacprzak, </w:t>
      </w:r>
    </w:p>
    <w:p w14:paraId="13570ADB" w14:textId="2E1A22CB" w:rsidR="008A4277" w:rsidRPr="0027781A" w:rsidRDefault="008A4277" w:rsidP="0027781A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lastRenderedPageBreak/>
        <w:t>-</w:t>
      </w:r>
      <w:r w:rsidR="00B40A23" w:rsidRPr="0027781A">
        <w:rPr>
          <w:rFonts w:ascii="Arial" w:hAnsi="Arial" w:cs="Arial"/>
          <w:bCs/>
          <w:sz w:val="28"/>
          <w:szCs w:val="28"/>
        </w:rPr>
        <w:t xml:space="preserve"> </w:t>
      </w:r>
      <w:r w:rsidRPr="0027781A">
        <w:rPr>
          <w:rFonts w:ascii="Arial" w:hAnsi="Arial" w:cs="Arial"/>
          <w:bCs/>
          <w:sz w:val="28"/>
          <w:szCs w:val="28"/>
        </w:rPr>
        <w:t xml:space="preserve">spadkobierców Ryszarda </w:t>
      </w:r>
      <w:proofErr w:type="spellStart"/>
      <w:r w:rsidRPr="0027781A">
        <w:rPr>
          <w:rFonts w:ascii="Arial" w:hAnsi="Arial" w:cs="Arial"/>
          <w:bCs/>
          <w:sz w:val="28"/>
          <w:szCs w:val="28"/>
        </w:rPr>
        <w:t>Boettcher</w:t>
      </w:r>
      <w:proofErr w:type="spellEnd"/>
      <w:r w:rsidRPr="0027781A">
        <w:rPr>
          <w:rFonts w:ascii="Arial" w:hAnsi="Arial" w:cs="Arial"/>
          <w:bCs/>
          <w:sz w:val="28"/>
          <w:szCs w:val="28"/>
        </w:rPr>
        <w:t xml:space="preserve">, </w:t>
      </w:r>
    </w:p>
    <w:p w14:paraId="7CA94FE1" w14:textId="1E153F14" w:rsidR="00B40A23" w:rsidRPr="0027781A" w:rsidRDefault="008A4277" w:rsidP="0027781A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-</w:t>
      </w:r>
      <w:r w:rsidR="00B40A23" w:rsidRPr="0027781A">
        <w:rPr>
          <w:rFonts w:ascii="Arial" w:hAnsi="Arial" w:cs="Arial"/>
          <w:bCs/>
          <w:sz w:val="28"/>
          <w:szCs w:val="28"/>
        </w:rPr>
        <w:t xml:space="preserve"> </w:t>
      </w:r>
      <w:r w:rsidRPr="0027781A">
        <w:rPr>
          <w:rFonts w:ascii="Arial" w:hAnsi="Arial" w:cs="Arial"/>
          <w:bCs/>
          <w:sz w:val="28"/>
          <w:szCs w:val="28"/>
        </w:rPr>
        <w:t>spadkobierców Hanny Ogonowskiej,</w:t>
      </w:r>
    </w:p>
    <w:p w14:paraId="49DD116D" w14:textId="16FE2338" w:rsidR="008A4277" w:rsidRPr="0027781A" w:rsidRDefault="008A4277" w:rsidP="0027781A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eastAsia="Times New Roman" w:hAnsi="Arial" w:cs="Arial"/>
          <w:bCs/>
          <w:sz w:val="28"/>
          <w:szCs w:val="28"/>
          <w:lang w:eastAsia="zh-CN"/>
        </w:rPr>
        <w:t>o wszczęciu z urzędu postępowania rozpoznawczego w sprawie</w:t>
      </w:r>
      <w:r w:rsidRPr="0027781A">
        <w:rPr>
          <w:rFonts w:ascii="Arial" w:hAnsi="Arial" w:cs="Arial"/>
          <w:bCs/>
          <w:sz w:val="28"/>
          <w:szCs w:val="28"/>
        </w:rPr>
        <w:t xml:space="preserve"> decyzji Prezydenta m.st. Warszawa z dnia </w:t>
      </w:r>
      <w:r w:rsidR="00903967" w:rsidRPr="0027781A">
        <w:rPr>
          <w:rFonts w:ascii="Arial" w:hAnsi="Arial" w:cs="Arial"/>
          <w:bCs/>
          <w:sz w:val="28"/>
          <w:szCs w:val="28"/>
        </w:rPr>
        <w:t>8 kwietnia 2019 r. Nr 79/SD/2019, zmieniającej jego decyzję z dnia 27 listopada 2014 r. Nr</w:t>
      </w:r>
      <w:r w:rsidR="0027781A">
        <w:rPr>
          <w:rFonts w:ascii="Arial" w:hAnsi="Arial" w:cs="Arial"/>
          <w:bCs/>
          <w:sz w:val="28"/>
          <w:szCs w:val="28"/>
        </w:rPr>
        <w:t xml:space="preserve"> </w:t>
      </w:r>
      <w:r w:rsidR="00903967" w:rsidRPr="0027781A">
        <w:rPr>
          <w:rFonts w:ascii="Arial" w:hAnsi="Arial" w:cs="Arial"/>
          <w:bCs/>
          <w:sz w:val="28"/>
          <w:szCs w:val="28"/>
        </w:rPr>
        <w:t>574</w:t>
      </w:r>
      <w:r w:rsidR="00B40A23" w:rsidRPr="0027781A">
        <w:rPr>
          <w:rFonts w:ascii="Arial" w:hAnsi="Arial" w:cs="Arial"/>
          <w:bCs/>
          <w:sz w:val="28"/>
          <w:szCs w:val="28"/>
        </w:rPr>
        <w:t>/</w:t>
      </w:r>
      <w:r w:rsidR="00903967" w:rsidRPr="0027781A">
        <w:rPr>
          <w:rFonts w:ascii="Arial" w:hAnsi="Arial" w:cs="Arial"/>
          <w:bCs/>
          <w:sz w:val="28"/>
          <w:szCs w:val="28"/>
        </w:rPr>
        <w:t xml:space="preserve">GK/DW/2014, </w:t>
      </w:r>
      <w:r w:rsidR="0009739C" w:rsidRPr="0027781A">
        <w:rPr>
          <w:rFonts w:ascii="Arial" w:hAnsi="Arial" w:cs="Arial"/>
          <w:bCs/>
          <w:sz w:val="28"/>
          <w:szCs w:val="28"/>
        </w:rPr>
        <w:t>ustan</w:t>
      </w:r>
      <w:r w:rsidR="00D9574E" w:rsidRPr="0027781A">
        <w:rPr>
          <w:rFonts w:ascii="Arial" w:hAnsi="Arial" w:cs="Arial"/>
          <w:bCs/>
          <w:sz w:val="28"/>
          <w:szCs w:val="28"/>
        </w:rPr>
        <w:t>awiającą</w:t>
      </w:r>
      <w:r w:rsidR="0009739C" w:rsidRPr="0027781A">
        <w:rPr>
          <w:rFonts w:ascii="Arial" w:hAnsi="Arial" w:cs="Arial"/>
          <w:bCs/>
          <w:sz w:val="28"/>
          <w:szCs w:val="28"/>
        </w:rPr>
        <w:t xml:space="preserve"> </w:t>
      </w:r>
      <w:r w:rsidR="00903967" w:rsidRPr="0027781A">
        <w:rPr>
          <w:rFonts w:ascii="Arial" w:hAnsi="Arial" w:cs="Arial"/>
          <w:bCs/>
          <w:sz w:val="28"/>
          <w:szCs w:val="28"/>
        </w:rPr>
        <w:t>prawo użytkowania wieczystego do zabudowanego gruntu o pow. 258 m</w:t>
      </w:r>
      <w:r w:rsidR="00903967" w:rsidRPr="0027781A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903967" w:rsidRPr="0027781A">
        <w:rPr>
          <w:rFonts w:ascii="Arial" w:hAnsi="Arial" w:cs="Arial"/>
          <w:bCs/>
          <w:sz w:val="28"/>
          <w:szCs w:val="28"/>
        </w:rPr>
        <w:t>, położonego w Warszawie przy ul. Pustelnickiej 4, oznaczonego jako dz</w:t>
      </w:r>
      <w:r w:rsidR="00D53A76" w:rsidRPr="0027781A">
        <w:rPr>
          <w:rFonts w:ascii="Arial" w:hAnsi="Arial" w:cs="Arial"/>
          <w:bCs/>
          <w:sz w:val="28"/>
          <w:szCs w:val="28"/>
        </w:rPr>
        <w:t>iałka</w:t>
      </w:r>
      <w:r w:rsidR="00903967" w:rsidRPr="0027781A">
        <w:rPr>
          <w:rFonts w:ascii="Arial" w:hAnsi="Arial" w:cs="Arial"/>
          <w:bCs/>
          <w:sz w:val="28"/>
          <w:szCs w:val="28"/>
        </w:rPr>
        <w:t xml:space="preserve"> ew. nr 37 z obrębu 3-05-09, dla którego Sąd Rejonowy dla Warszawy - Mokotowa w Warszawie prowadzi księgę wieczystą nr WA6M/00396450/0, hip nr W-2247 parcela ,,j”, sprostowan</w:t>
      </w:r>
      <w:r w:rsidR="00D9574E" w:rsidRPr="0027781A">
        <w:rPr>
          <w:rFonts w:ascii="Arial" w:hAnsi="Arial" w:cs="Arial"/>
          <w:bCs/>
          <w:sz w:val="28"/>
          <w:szCs w:val="28"/>
        </w:rPr>
        <w:t>ą</w:t>
      </w:r>
      <w:r w:rsidR="00903967" w:rsidRPr="0027781A">
        <w:rPr>
          <w:rFonts w:ascii="Arial" w:hAnsi="Arial" w:cs="Arial"/>
          <w:bCs/>
          <w:sz w:val="28"/>
          <w:szCs w:val="28"/>
        </w:rPr>
        <w:t xml:space="preserve"> postanowieniem Prezydenta m.st. Warszawa z dnia </w:t>
      </w:r>
      <w:r w:rsidR="00D53A76" w:rsidRPr="0027781A">
        <w:rPr>
          <w:rFonts w:ascii="Arial" w:hAnsi="Arial" w:cs="Arial"/>
          <w:bCs/>
          <w:sz w:val="28"/>
          <w:szCs w:val="28"/>
        </w:rPr>
        <w:br/>
      </w:r>
      <w:r w:rsidR="00903967" w:rsidRPr="0027781A">
        <w:rPr>
          <w:rFonts w:ascii="Arial" w:hAnsi="Arial" w:cs="Arial"/>
          <w:bCs/>
          <w:sz w:val="28"/>
          <w:szCs w:val="28"/>
        </w:rPr>
        <w:t>5 kwietnia 2019 r. Nr 64/2019</w:t>
      </w:r>
      <w:r w:rsidRPr="0027781A">
        <w:rPr>
          <w:rFonts w:ascii="Arial" w:hAnsi="Arial" w:cs="Arial"/>
          <w:bCs/>
          <w:sz w:val="28"/>
          <w:szCs w:val="28"/>
        </w:rPr>
        <w:t>.</w:t>
      </w:r>
    </w:p>
    <w:p w14:paraId="40F253BF" w14:textId="77777777" w:rsidR="008A4277" w:rsidRPr="0027781A" w:rsidRDefault="008A4277" w:rsidP="0027781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Przewodniczący Komisji</w:t>
      </w:r>
    </w:p>
    <w:p w14:paraId="0466F551" w14:textId="06209376" w:rsidR="008A4277" w:rsidRPr="0027781A" w:rsidRDefault="008A4277" w:rsidP="0027781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Sebastian Kaleta</w:t>
      </w:r>
    </w:p>
    <w:p w14:paraId="7CDDE5E9" w14:textId="6AD4C6EA" w:rsidR="008A4277" w:rsidRDefault="008A4277" w:rsidP="0027781A">
      <w:pPr>
        <w:pStyle w:val="Nagwek1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27781A">
        <w:rPr>
          <w:rFonts w:ascii="Arial" w:eastAsiaTheme="minorHAnsi" w:hAnsi="Arial" w:cs="Arial"/>
          <w:color w:val="000000" w:themeColor="text1"/>
          <w:sz w:val="28"/>
          <w:szCs w:val="28"/>
        </w:rPr>
        <w:t>POUCZENIE:</w:t>
      </w:r>
    </w:p>
    <w:p w14:paraId="7FDFF2D8" w14:textId="77777777" w:rsidR="0027781A" w:rsidRPr="0027781A" w:rsidRDefault="0027781A" w:rsidP="0027781A"/>
    <w:p w14:paraId="4E30F5E0" w14:textId="522524F3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</w:t>
      </w:r>
      <w:r w:rsidRPr="0027781A">
        <w:rPr>
          <w:rFonts w:ascii="Arial" w:hAnsi="Arial" w:cs="Arial"/>
          <w:bCs/>
          <w:sz w:val="28"/>
          <w:szCs w:val="28"/>
        </w:rPr>
        <w:lastRenderedPageBreak/>
        <w:t xml:space="preserve">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75560E6" w14:textId="0D751A32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Zgodnie z art. 33 ustawy z dnia 14 czerwca 1960 r. – Kodeks postępowania administracyjnego (Dz. U.  z  2021  r. poz. 735):</w:t>
      </w:r>
    </w:p>
    <w:p w14:paraId="31733F2F" w14:textId="77777777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§ 1. Pełnomocnikiem strony może być osoba fizyczna posiadająca zdolność do czynności prawnych.</w:t>
      </w:r>
    </w:p>
    <w:p w14:paraId="2D4BA992" w14:textId="77777777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§ 2. Pełnomocnictwo powinno być udzielone na piśmie, w formie dokumentu elektronicznego lub zgłoszone do protokołu.</w:t>
      </w:r>
    </w:p>
    <w:p w14:paraId="4AB5020E" w14:textId="77777777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§ 2a. Pełnomocnictwo w formie dokumentu elektronicznego powinno być opatrzone kwalifikowanym podpisem elektronicznym, podpisem zaufanym albo podpisem osobistym.</w:t>
      </w:r>
    </w:p>
    <w:p w14:paraId="1D1CBFE2" w14:textId="77777777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72FA110C" w14:textId="77777777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</w:t>
      </w:r>
      <w:r w:rsidRPr="0027781A">
        <w:rPr>
          <w:rFonts w:ascii="Arial" w:hAnsi="Arial" w:cs="Arial"/>
          <w:bCs/>
          <w:sz w:val="28"/>
          <w:szCs w:val="28"/>
        </w:rPr>
        <w:lastRenderedPageBreak/>
        <w:t>wydanych na podstawie art. 18 delegacja ustawowa pkt 1 ustawy z dnia 17 lutego 2005 r. o informatyzacji działalności podmiotów realizujących zadania publiczne.</w:t>
      </w:r>
    </w:p>
    <w:p w14:paraId="349807AE" w14:textId="7E8A5382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76B6F5C" w14:textId="4F897930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BA26CC4" w14:textId="22F90647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>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1336469" w14:textId="5F26B35A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 xml:space="preserve">Zgodnie z art. 25 ust. 3 ustawy z dnia 26 maja 1982 r. – Prawo o adwokaturze (Dz. U. z 2019 r. poz. 1513 z </w:t>
      </w:r>
      <w:proofErr w:type="spellStart"/>
      <w:r w:rsidRPr="0027781A">
        <w:rPr>
          <w:rFonts w:ascii="Arial" w:hAnsi="Arial" w:cs="Arial"/>
          <w:bCs/>
          <w:sz w:val="28"/>
          <w:szCs w:val="28"/>
        </w:rPr>
        <w:t>późn</w:t>
      </w:r>
      <w:proofErr w:type="spellEnd"/>
      <w:r w:rsidRPr="0027781A">
        <w:rPr>
          <w:rFonts w:ascii="Arial" w:hAnsi="Arial" w:cs="Arial"/>
          <w:bCs/>
          <w:sz w:val="28"/>
          <w:szCs w:val="28"/>
        </w:rPr>
        <w:t>. zm.) w wypadku gdy adwokat prowadzący sprawę nie może wziąć osobiście udziału w rozprawie lub wykonać osobiście poszczególnych czynności w sprawie, może on udzielić substytucji.</w:t>
      </w:r>
    </w:p>
    <w:p w14:paraId="6B9FD560" w14:textId="5D3E0EBC" w:rsidR="008A4277" w:rsidRPr="0027781A" w:rsidRDefault="008A4277" w:rsidP="0027781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7781A">
        <w:rPr>
          <w:rFonts w:ascii="Arial" w:hAnsi="Arial" w:cs="Arial"/>
          <w:bCs/>
          <w:sz w:val="28"/>
          <w:szCs w:val="28"/>
        </w:rPr>
        <w:t xml:space="preserve">Zgodnie z art. 77 ust. 5 ustawy z dnia 26 maja 1982 r. – Prawo o adwokaturze (Dz. U. z 2019 r. poz. 1513 z </w:t>
      </w:r>
      <w:proofErr w:type="spellStart"/>
      <w:r w:rsidRPr="0027781A">
        <w:rPr>
          <w:rFonts w:ascii="Arial" w:hAnsi="Arial" w:cs="Arial"/>
          <w:bCs/>
          <w:sz w:val="28"/>
          <w:szCs w:val="28"/>
        </w:rPr>
        <w:t>późn</w:t>
      </w:r>
      <w:proofErr w:type="spellEnd"/>
      <w:r w:rsidRPr="0027781A">
        <w:rPr>
          <w:rFonts w:ascii="Arial" w:hAnsi="Arial" w:cs="Arial"/>
          <w:bCs/>
          <w:sz w:val="28"/>
          <w:szCs w:val="28"/>
        </w:rPr>
        <w:t xml:space="preserve">. zm.) </w:t>
      </w:r>
      <w:r w:rsidRPr="0027781A">
        <w:rPr>
          <w:rFonts w:ascii="Arial" w:hAnsi="Arial" w:cs="Arial"/>
          <w:bCs/>
          <w:sz w:val="28"/>
          <w:szCs w:val="28"/>
        </w:rPr>
        <w:lastRenderedPageBreak/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501205E" w14:textId="77777777" w:rsidR="00994608" w:rsidRPr="0027781A" w:rsidRDefault="00994608" w:rsidP="0027781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277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ACCF" w14:textId="77777777" w:rsidR="008123F6" w:rsidRDefault="008123F6" w:rsidP="008B305B">
      <w:pPr>
        <w:spacing w:after="0" w:line="240" w:lineRule="auto"/>
      </w:pPr>
      <w:r>
        <w:separator/>
      </w:r>
    </w:p>
  </w:endnote>
  <w:endnote w:type="continuationSeparator" w:id="0">
    <w:p w14:paraId="65C81CF1" w14:textId="77777777" w:rsidR="008123F6" w:rsidRDefault="008123F6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7570" w14:textId="45473528" w:rsidR="008B305B" w:rsidRDefault="008B305B">
    <w:pPr>
      <w:pStyle w:val="Stopka"/>
    </w:pPr>
  </w:p>
  <w:p w14:paraId="3B82E63C" w14:textId="06E451A5" w:rsidR="008B305B" w:rsidRDefault="008B3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2FDB" w14:textId="77777777" w:rsidR="008123F6" w:rsidRDefault="008123F6" w:rsidP="008B305B">
      <w:pPr>
        <w:spacing w:after="0" w:line="240" w:lineRule="auto"/>
      </w:pPr>
      <w:r>
        <w:separator/>
      </w:r>
    </w:p>
  </w:footnote>
  <w:footnote w:type="continuationSeparator" w:id="0">
    <w:p w14:paraId="6336708F" w14:textId="77777777" w:rsidR="008123F6" w:rsidRDefault="008123F6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80975">
    <w:abstractNumId w:val="0"/>
  </w:num>
  <w:num w:numId="2" w16cid:durableId="69083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9739C"/>
    <w:rsid w:val="000D51F4"/>
    <w:rsid w:val="00247A15"/>
    <w:rsid w:val="0027781A"/>
    <w:rsid w:val="002F0972"/>
    <w:rsid w:val="00314A81"/>
    <w:rsid w:val="00355965"/>
    <w:rsid w:val="00376BB0"/>
    <w:rsid w:val="004E5393"/>
    <w:rsid w:val="00596088"/>
    <w:rsid w:val="006262CC"/>
    <w:rsid w:val="00694D99"/>
    <w:rsid w:val="007D2D58"/>
    <w:rsid w:val="008123F6"/>
    <w:rsid w:val="00874327"/>
    <w:rsid w:val="008A4277"/>
    <w:rsid w:val="008B305B"/>
    <w:rsid w:val="008C78B9"/>
    <w:rsid w:val="00903967"/>
    <w:rsid w:val="00957F06"/>
    <w:rsid w:val="00994608"/>
    <w:rsid w:val="009E14A0"/>
    <w:rsid w:val="009E5D72"/>
    <w:rsid w:val="00A81F85"/>
    <w:rsid w:val="00B10308"/>
    <w:rsid w:val="00B40A23"/>
    <w:rsid w:val="00C36AE6"/>
    <w:rsid w:val="00D53A76"/>
    <w:rsid w:val="00D9574E"/>
    <w:rsid w:val="00EB6707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</dc:title>
  <dc:subject/>
  <dc:creator>Warchoł Marcin  (DPA)</dc:creator>
  <cp:keywords/>
  <dc:description/>
  <cp:lastModifiedBy>Warchoł Marcin  (DPA)</cp:lastModifiedBy>
  <cp:revision>4</cp:revision>
  <dcterms:created xsi:type="dcterms:W3CDTF">2022-09-21T07:58:00Z</dcterms:created>
  <dcterms:modified xsi:type="dcterms:W3CDTF">2022-09-21T08:14:00Z</dcterms:modified>
</cp:coreProperties>
</file>