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ECB4F" w14:textId="77777777" w:rsidR="00521D04" w:rsidRPr="00521D04" w:rsidRDefault="00521D04" w:rsidP="00521D04">
      <w:r w:rsidRPr="00521D04">
        <w:rPr>
          <w:b/>
          <w:bCs/>
        </w:rPr>
        <w:t>Petycja</w:t>
      </w:r>
    </w:p>
    <w:p w14:paraId="4B2A58AF" w14:textId="77777777" w:rsidR="00521D04" w:rsidRPr="00521D04" w:rsidRDefault="00521D04" w:rsidP="00521D04">
      <w:r w:rsidRPr="00521D04">
        <w:rPr>
          <w:i/>
          <w:iCs/>
        </w:rPr>
        <w:t>w trybie Ustawy o petycjach z dnia 11 lipca 2014 roku (tj. Dz. U. 2018 poz. 870) p</w:t>
      </w:r>
      <w:r w:rsidRPr="00521D04">
        <w:rPr>
          <w:b/>
          <w:bCs/>
        </w:rPr>
        <w:t>rzekładam postulat / postulaty w interesie publicznym w celu poprawienia lub udoskonalenia systemu prawnego: </w:t>
      </w:r>
    </w:p>
    <w:p w14:paraId="32991A40" w14:textId="77777777" w:rsidR="00521D04" w:rsidRPr="00521D04" w:rsidRDefault="00521D04" w:rsidP="00521D04"/>
    <w:p w14:paraId="3690D993" w14:textId="77777777" w:rsidR="00521D04" w:rsidRPr="00521D04" w:rsidRDefault="00521D04" w:rsidP="00521D04">
      <w:r w:rsidRPr="00521D04">
        <w:rPr>
          <w:b/>
          <w:bCs/>
        </w:rPr>
        <w:t>W celu działania zapobiegawczego oraz resocjalizacyjnego, </w:t>
      </w:r>
    </w:p>
    <w:p w14:paraId="6DF7AB73" w14:textId="77777777" w:rsidR="00521D04" w:rsidRPr="00521D04" w:rsidRDefault="00521D04" w:rsidP="00521D04">
      <w:r w:rsidRPr="00521D04">
        <w:rPr>
          <w:b/>
          <w:bCs/>
        </w:rPr>
        <w:t>1) osoba skazana za występki ma podstawowy katalog ulg, nagród, kar w ustawie niż osoba za zbrodnie (ma zmniejszoną liczbę nagród i ulg, a zwiększoną liczbę kar)</w:t>
      </w:r>
    </w:p>
    <w:p w14:paraId="51794CD1" w14:textId="77777777" w:rsidR="00521D04" w:rsidRPr="00521D04" w:rsidRDefault="00521D04" w:rsidP="00521D04">
      <w:r w:rsidRPr="00521D04">
        <w:rPr>
          <w:b/>
          <w:bCs/>
        </w:rPr>
        <w:t>2) osoba skazana poprzednio ścigana listem gończym będzie miała zmniejszoną liczbę ulg i nagród oraz zwiększone kary od osoby co sama się stawiła do zakładu karnego; </w:t>
      </w:r>
    </w:p>
    <w:p w14:paraId="3584D973" w14:textId="77777777" w:rsidR="00521D04" w:rsidRPr="00521D04" w:rsidRDefault="00521D04" w:rsidP="00521D04">
      <w:r w:rsidRPr="00521D04">
        <w:rPr>
          <w:b/>
          <w:bCs/>
        </w:rPr>
        <w:t>3) osoba skazana doprowadzona przez policję będzie miała zmniejszoną liczbę ulg i nagród oraz zwiększone kary od osoby co sama się stawiła do zakładu karnego; </w:t>
      </w:r>
    </w:p>
    <w:p w14:paraId="4496DD5B" w14:textId="77777777" w:rsidR="00521D04" w:rsidRPr="00521D04" w:rsidRDefault="00521D04" w:rsidP="00521D04">
      <w:r w:rsidRPr="00521D04">
        <w:rPr>
          <w:b/>
          <w:bCs/>
        </w:rPr>
        <w:t>4) osoba skazana poprzednio ścigana ENA będzie miała zmniejszoną liczbę ulg i nagród oraz zwiększone kary od osoby poszukiwanej listem gończym; </w:t>
      </w:r>
    </w:p>
    <w:p w14:paraId="6AB6B7F5" w14:textId="77777777" w:rsidR="00521D04" w:rsidRPr="00521D04" w:rsidRDefault="00521D04" w:rsidP="00521D04">
      <w:r w:rsidRPr="00521D04">
        <w:rPr>
          <w:b/>
          <w:bCs/>
        </w:rPr>
        <w:t>5) osoba skazana poprzednio szukana przez Interpol / Interjust będzie miała zmniejszoną liczbę ulg i nagród oraz zwiększone kary od osoby poszukiwanej ENA (Europol, Eurojust). </w:t>
      </w:r>
    </w:p>
    <w:p w14:paraId="2D797D60" w14:textId="4ABC38E0" w:rsidR="006B2052" w:rsidRDefault="006B2052" w:rsidP="00521D04"/>
    <w:p w14:paraId="0132B19C" w14:textId="288AC6F6" w:rsidR="00521D04" w:rsidRPr="00521D04" w:rsidRDefault="00521D04" w:rsidP="00521D04">
      <w:r>
        <w:t>Odpowiedzi udzielono pismem z 5 marca 2026 roku</w:t>
      </w:r>
    </w:p>
    <w:sectPr w:rsidR="00521D04" w:rsidRPr="00521D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80B"/>
    <w:rsid w:val="0010622B"/>
    <w:rsid w:val="001E7B23"/>
    <w:rsid w:val="004B08D4"/>
    <w:rsid w:val="00521D04"/>
    <w:rsid w:val="006B2052"/>
    <w:rsid w:val="00854CE5"/>
    <w:rsid w:val="00B33B5D"/>
    <w:rsid w:val="00C75F7A"/>
    <w:rsid w:val="00CB2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1BFC6"/>
  <w15:chartTrackingRefBased/>
  <w15:docId w15:val="{272537C9-C409-44B6-A783-45C45AC03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960</Characters>
  <Application>Microsoft Office Word</Application>
  <DocSecurity>0</DocSecurity>
  <Lines>8</Lines>
  <Paragraphs>2</Paragraphs>
  <ScaleCrop>false</ScaleCrop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Leoniak Krzysztof  (DIRS)</dc:creator>
  <cp:keywords/>
  <dc:description/>
  <cp:lastModifiedBy>Hasiuk Kinga  (DWOiP)</cp:lastModifiedBy>
  <cp:revision>2</cp:revision>
  <dcterms:created xsi:type="dcterms:W3CDTF">2026-03-09T08:27:00Z</dcterms:created>
  <dcterms:modified xsi:type="dcterms:W3CDTF">2026-03-09T08:27:00Z</dcterms:modified>
</cp:coreProperties>
</file>