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D505" w14:textId="77777777" w:rsidR="00E30354" w:rsidRPr="0038468B" w:rsidRDefault="00E30354" w:rsidP="00E3035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3735F55" wp14:editId="1C1D050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A1F7E2" w14:textId="77777777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8AF757D" w14:textId="77777777" w:rsidR="00E30354" w:rsidRPr="00A1588B" w:rsidRDefault="00E30354" w:rsidP="00E30354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5E3B14D3" w14:textId="77777777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1B9AC962" w14:textId="77777777" w:rsidR="00E30354" w:rsidRDefault="00E30354" w:rsidP="00E30354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4E04BE2" w14:textId="1C89D62E" w:rsidR="00E30354" w:rsidRPr="00E30354" w:rsidRDefault="00E30354" w:rsidP="00E30354">
      <w:pPr>
        <w:autoSpaceDE w:val="0"/>
        <w:autoSpaceDN w:val="0"/>
        <w:adjustRightInd w:val="0"/>
        <w:spacing w:before="178" w:after="0" w:line="360" w:lineRule="auto"/>
        <w:ind w:right="10"/>
        <w:rPr>
          <w:rFonts w:ascii="Arial" w:hAnsi="Arial" w:cs="Arial"/>
          <w:sz w:val="24"/>
        </w:rPr>
      </w:pPr>
      <w:r w:rsidRPr="00C40D93">
        <w:rPr>
          <w:rFonts w:ascii="Arial" w:hAnsi="Arial" w:cs="Arial"/>
          <w:sz w:val="24"/>
        </w:rPr>
        <w:t xml:space="preserve">Warszawa, </w:t>
      </w:r>
      <w:r w:rsidR="002E2CFE">
        <w:rPr>
          <w:rFonts w:ascii="Arial" w:hAnsi="Arial" w:cs="Arial"/>
          <w:sz w:val="24"/>
        </w:rPr>
        <w:t xml:space="preserve">12 </w:t>
      </w:r>
      <w:r w:rsidR="00431095">
        <w:rPr>
          <w:rFonts w:ascii="Arial" w:hAnsi="Arial" w:cs="Arial"/>
          <w:sz w:val="24"/>
        </w:rPr>
        <w:t>października</w:t>
      </w:r>
      <w:r w:rsidRPr="00C40D93">
        <w:rPr>
          <w:rFonts w:ascii="Arial" w:hAnsi="Arial" w:cs="Arial"/>
          <w:sz w:val="24"/>
        </w:rPr>
        <w:t xml:space="preserve"> </w:t>
      </w:r>
      <w:r w:rsidR="00675D24" w:rsidRPr="00C40D93">
        <w:rPr>
          <w:rFonts w:ascii="Arial" w:hAnsi="Arial" w:cs="Arial"/>
          <w:sz w:val="24"/>
        </w:rPr>
        <w:t>2022</w:t>
      </w:r>
      <w:r w:rsidRPr="00C40D93">
        <w:rPr>
          <w:rFonts w:ascii="Arial" w:hAnsi="Arial" w:cs="Arial"/>
          <w:sz w:val="24"/>
        </w:rPr>
        <w:t xml:space="preserve"> r.</w:t>
      </w:r>
    </w:p>
    <w:p w14:paraId="6BCBEE52" w14:textId="77777777" w:rsidR="00E30354" w:rsidRPr="00E30354" w:rsidRDefault="00E30354" w:rsidP="00E30354">
      <w:pPr>
        <w:autoSpaceDE w:val="0"/>
        <w:autoSpaceDN w:val="0"/>
        <w:adjustRightInd w:val="0"/>
        <w:spacing w:after="0" w:line="360" w:lineRule="auto"/>
        <w:ind w:right="6182"/>
        <w:rPr>
          <w:rFonts w:ascii="Arial" w:hAnsi="Arial" w:cs="Arial"/>
          <w:sz w:val="24"/>
          <w:szCs w:val="24"/>
        </w:rPr>
      </w:pPr>
    </w:p>
    <w:p w14:paraId="62689050" w14:textId="12D8659C" w:rsidR="00E30354" w:rsidRPr="000B319D" w:rsidRDefault="00E30354" w:rsidP="000B319D">
      <w:pPr>
        <w:rPr>
          <w:rFonts w:ascii="Arial" w:hAnsi="Arial" w:cs="Arial"/>
          <w:sz w:val="24"/>
          <w:szCs w:val="24"/>
        </w:rPr>
      </w:pPr>
      <w:r w:rsidRPr="000B319D">
        <w:rPr>
          <w:rFonts w:ascii="Arial" w:hAnsi="Arial" w:cs="Arial"/>
          <w:sz w:val="24"/>
          <w:szCs w:val="24"/>
        </w:rPr>
        <w:t xml:space="preserve">Sygn. akt KR III R </w:t>
      </w:r>
      <w:r w:rsidR="00942509">
        <w:rPr>
          <w:rFonts w:ascii="Arial" w:hAnsi="Arial" w:cs="Arial"/>
          <w:sz w:val="24"/>
          <w:szCs w:val="24"/>
        </w:rPr>
        <w:t>5</w:t>
      </w:r>
      <w:r w:rsidR="000622A5">
        <w:rPr>
          <w:rFonts w:ascii="Arial" w:hAnsi="Arial" w:cs="Arial"/>
          <w:sz w:val="24"/>
          <w:szCs w:val="24"/>
        </w:rPr>
        <w:t>1</w:t>
      </w:r>
      <w:r w:rsidRPr="000B319D">
        <w:rPr>
          <w:rFonts w:ascii="Arial" w:hAnsi="Arial" w:cs="Arial"/>
          <w:sz w:val="24"/>
          <w:szCs w:val="24"/>
        </w:rPr>
        <w:t xml:space="preserve"> ukośnik</w:t>
      </w:r>
      <w:r w:rsidR="000B319D" w:rsidRPr="000B319D">
        <w:rPr>
          <w:rFonts w:ascii="Arial" w:hAnsi="Arial" w:cs="Arial"/>
          <w:sz w:val="24"/>
          <w:szCs w:val="24"/>
        </w:rPr>
        <w:t xml:space="preserve"> </w:t>
      </w:r>
      <w:r w:rsidR="00675D24">
        <w:rPr>
          <w:rFonts w:ascii="Arial" w:hAnsi="Arial" w:cs="Arial"/>
          <w:sz w:val="24"/>
          <w:szCs w:val="24"/>
        </w:rPr>
        <w:t>22</w:t>
      </w:r>
    </w:p>
    <w:p w14:paraId="5E5EE0A1" w14:textId="77777777" w:rsidR="00C40D93" w:rsidRDefault="00C40D93" w:rsidP="000B319D">
      <w:pPr>
        <w:rPr>
          <w:rFonts w:ascii="Arial" w:hAnsi="Arial" w:cs="Arial"/>
          <w:sz w:val="24"/>
          <w:szCs w:val="24"/>
        </w:rPr>
      </w:pPr>
    </w:p>
    <w:p w14:paraId="4379C693" w14:textId="3ABA7684" w:rsidR="000B319D" w:rsidRPr="000B319D" w:rsidRDefault="00E30354" w:rsidP="000B319D">
      <w:pPr>
        <w:rPr>
          <w:rFonts w:ascii="Arial" w:hAnsi="Arial" w:cs="Arial"/>
          <w:sz w:val="24"/>
          <w:szCs w:val="24"/>
        </w:rPr>
      </w:pPr>
      <w:r w:rsidRPr="00C40D93">
        <w:rPr>
          <w:rFonts w:ascii="Arial" w:hAnsi="Arial" w:cs="Arial"/>
          <w:sz w:val="24"/>
          <w:szCs w:val="24"/>
        </w:rPr>
        <w:t>DPA myślnik</w:t>
      </w:r>
      <w:r w:rsidR="000B319D" w:rsidRPr="00C40D93">
        <w:rPr>
          <w:rFonts w:ascii="Arial" w:hAnsi="Arial" w:cs="Arial"/>
          <w:sz w:val="24"/>
          <w:szCs w:val="24"/>
        </w:rPr>
        <w:t xml:space="preserve"> </w:t>
      </w:r>
      <w:r w:rsidRPr="00C40D93">
        <w:rPr>
          <w:rFonts w:ascii="Arial" w:hAnsi="Arial" w:cs="Arial"/>
          <w:sz w:val="24"/>
          <w:szCs w:val="24"/>
        </w:rPr>
        <w:t>III.9130.</w:t>
      </w:r>
      <w:r w:rsidR="000622A5">
        <w:rPr>
          <w:rFonts w:ascii="Arial" w:hAnsi="Arial" w:cs="Arial"/>
          <w:sz w:val="24"/>
          <w:szCs w:val="24"/>
        </w:rPr>
        <w:t>18</w:t>
      </w:r>
      <w:r w:rsidRPr="00C40D93">
        <w:rPr>
          <w:rFonts w:ascii="Arial" w:hAnsi="Arial" w:cs="Arial"/>
          <w:sz w:val="24"/>
          <w:szCs w:val="24"/>
        </w:rPr>
        <w:t>.</w:t>
      </w:r>
      <w:r w:rsidR="00675D24" w:rsidRPr="00C40D93">
        <w:rPr>
          <w:rFonts w:ascii="Arial" w:hAnsi="Arial" w:cs="Arial"/>
          <w:sz w:val="24"/>
          <w:szCs w:val="24"/>
        </w:rPr>
        <w:t>2022</w:t>
      </w:r>
      <w:r w:rsidRPr="000B319D">
        <w:rPr>
          <w:rFonts w:ascii="Arial" w:hAnsi="Arial" w:cs="Arial"/>
          <w:sz w:val="24"/>
          <w:szCs w:val="24"/>
        </w:rPr>
        <w:t xml:space="preserve"> </w:t>
      </w:r>
    </w:p>
    <w:p w14:paraId="2076DFAF" w14:textId="77777777" w:rsidR="000B319D" w:rsidRDefault="000B319D" w:rsidP="000B319D">
      <w:pPr>
        <w:autoSpaceDE w:val="0"/>
        <w:autoSpaceDN w:val="0"/>
        <w:adjustRightInd w:val="0"/>
        <w:spacing w:before="206" w:after="0" w:line="360" w:lineRule="auto"/>
        <w:ind w:right="2256"/>
        <w:rPr>
          <w:rFonts w:ascii="Arial" w:hAnsi="Arial" w:cs="Arial"/>
          <w:sz w:val="24"/>
          <w:szCs w:val="20"/>
        </w:rPr>
      </w:pPr>
    </w:p>
    <w:p w14:paraId="4B540368" w14:textId="5F00101C" w:rsidR="00E30354" w:rsidRPr="000B319D" w:rsidRDefault="00E30354" w:rsidP="000B319D">
      <w:pPr>
        <w:pStyle w:val="Nagwek1"/>
        <w:rPr>
          <w:rFonts w:ascii="Arial" w:hAnsi="Arial" w:cs="Arial"/>
          <w:b/>
          <w:bCs/>
          <w:color w:val="auto"/>
        </w:rPr>
      </w:pPr>
      <w:r w:rsidRPr="000B319D">
        <w:rPr>
          <w:rFonts w:ascii="Arial" w:hAnsi="Arial" w:cs="Arial"/>
          <w:b/>
          <w:bCs/>
          <w:color w:val="auto"/>
        </w:rPr>
        <w:t>ZAWIADOMIENIE o wszczęciu postępowania rozpoznawczego</w:t>
      </w:r>
    </w:p>
    <w:p w14:paraId="13D5C24F" w14:textId="77777777" w:rsidR="00E30354" w:rsidRPr="00E30354" w:rsidRDefault="00E30354" w:rsidP="00E30354">
      <w:pPr>
        <w:autoSpaceDE w:val="0"/>
        <w:autoSpaceDN w:val="0"/>
        <w:adjustRightInd w:val="0"/>
        <w:spacing w:after="0" w:line="360" w:lineRule="auto"/>
        <w:ind w:firstLine="667"/>
        <w:rPr>
          <w:rFonts w:ascii="Arial" w:hAnsi="Arial" w:cs="Arial"/>
          <w:sz w:val="24"/>
          <w:szCs w:val="20"/>
        </w:rPr>
      </w:pPr>
    </w:p>
    <w:p w14:paraId="3A82ED42" w14:textId="111C026B" w:rsidR="00E30354" w:rsidRPr="00E30354" w:rsidRDefault="00E30354" w:rsidP="000B319D">
      <w:pPr>
        <w:autoSpaceDE w:val="0"/>
        <w:autoSpaceDN w:val="0"/>
        <w:adjustRightInd w:val="0"/>
        <w:spacing w:before="82" w:after="0" w:line="360" w:lineRule="auto"/>
        <w:rPr>
          <w:rFonts w:ascii="Arial" w:hAnsi="Arial" w:cs="Arial"/>
          <w:sz w:val="24"/>
        </w:rPr>
      </w:pPr>
      <w:r w:rsidRPr="00E30354">
        <w:rPr>
          <w:rFonts w:ascii="Arial" w:hAnsi="Arial" w:cs="Arial"/>
          <w:sz w:val="24"/>
        </w:rPr>
        <w:t xml:space="preserve">Na podstawie art. 16 ust. 2, ust. 3 i ust. 4 ustawy z dnia 9 marca 2017 r. o szczególnych zasadach usuwania skutków prawnych decyzji reprywatyzacyjnych dotyczących nieruchomości warszawskich, wydanych z naruszeniem prawa (Dz. U. z 2021 r. poz. 795) w wykonaniu postanowienia Komisji do spraw reprywatyzacji nieruchomości warszawskich z dnia </w:t>
      </w:r>
      <w:r w:rsidR="00431095">
        <w:rPr>
          <w:rFonts w:ascii="Arial" w:hAnsi="Arial" w:cs="Arial"/>
          <w:sz w:val="24"/>
        </w:rPr>
        <w:t>5 października</w:t>
      </w:r>
      <w:r w:rsidRPr="00E30354">
        <w:rPr>
          <w:rFonts w:ascii="Arial" w:hAnsi="Arial" w:cs="Arial"/>
          <w:sz w:val="24"/>
        </w:rPr>
        <w:t xml:space="preserve"> </w:t>
      </w:r>
      <w:r w:rsidR="00675D24">
        <w:rPr>
          <w:rFonts w:ascii="Arial" w:hAnsi="Arial" w:cs="Arial"/>
          <w:sz w:val="24"/>
        </w:rPr>
        <w:t>2022</w:t>
      </w:r>
      <w:r w:rsidRPr="00E30354">
        <w:rPr>
          <w:rFonts w:ascii="Arial" w:hAnsi="Arial" w:cs="Arial"/>
          <w:sz w:val="24"/>
        </w:rPr>
        <w:t xml:space="preserve"> r., sygn. akt KR III R </w:t>
      </w:r>
      <w:r w:rsidR="000622A5">
        <w:rPr>
          <w:rFonts w:ascii="Arial" w:hAnsi="Arial" w:cs="Arial"/>
          <w:sz w:val="24"/>
        </w:rPr>
        <w:t>51</w:t>
      </w:r>
      <w:r w:rsidRPr="00E30354">
        <w:rPr>
          <w:rFonts w:ascii="Arial" w:hAnsi="Arial" w:cs="Arial"/>
          <w:sz w:val="24"/>
        </w:rPr>
        <w:t xml:space="preserve"> ukośnik </w:t>
      </w:r>
      <w:r w:rsidR="00675D24">
        <w:rPr>
          <w:rFonts w:ascii="Arial" w:hAnsi="Arial" w:cs="Arial"/>
          <w:sz w:val="24"/>
        </w:rPr>
        <w:t>22</w:t>
      </w:r>
    </w:p>
    <w:p w14:paraId="7DF0DE32" w14:textId="77777777" w:rsidR="00E30354" w:rsidRPr="00E30354" w:rsidRDefault="00E30354" w:rsidP="00E30354">
      <w:pPr>
        <w:autoSpaceDE w:val="0"/>
        <w:autoSpaceDN w:val="0"/>
        <w:adjustRightInd w:val="0"/>
        <w:spacing w:before="206" w:after="0" w:line="360" w:lineRule="auto"/>
        <w:ind w:right="2712"/>
        <w:rPr>
          <w:rFonts w:ascii="Arial" w:hAnsi="Arial" w:cs="Arial"/>
          <w:b/>
          <w:bCs/>
          <w:sz w:val="24"/>
        </w:rPr>
      </w:pPr>
      <w:r w:rsidRPr="00E30354">
        <w:rPr>
          <w:rFonts w:ascii="Arial" w:hAnsi="Arial" w:cs="Arial"/>
          <w:b/>
          <w:bCs/>
          <w:sz w:val="24"/>
        </w:rPr>
        <w:t>zawiadamiam następujące strony:</w:t>
      </w:r>
    </w:p>
    <w:p w14:paraId="25BD7E08" w14:textId="3A1DFEF0" w:rsidR="000622A5" w:rsidRPr="000622A5" w:rsidRDefault="0043109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43109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="000622A5" w:rsidRPr="000622A5">
        <w:rPr>
          <w:rFonts w:ascii="Arial" w:hAnsi="Arial" w:cs="Arial"/>
          <w:bCs/>
          <w:sz w:val="24"/>
        </w:rPr>
        <w:t>Moshe Rubinstein,</w:t>
      </w:r>
    </w:p>
    <w:p w14:paraId="7198BA8A" w14:textId="02442055" w:rsidR="000622A5" w:rsidRPr="000622A5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>Rivka Beitner,</w:t>
      </w:r>
    </w:p>
    <w:p w14:paraId="0B3944D6" w14:textId="2C7CEB97" w:rsidR="000622A5" w:rsidRPr="000622A5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>Adama Jagiełło,</w:t>
      </w:r>
    </w:p>
    <w:p w14:paraId="2F126D3B" w14:textId="339826F4" w:rsidR="000622A5" w:rsidRPr="000622A5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>Grażynę Marię Oziemską,</w:t>
      </w:r>
    </w:p>
    <w:p w14:paraId="70F53FB4" w14:textId="02A5F49C" w:rsidR="000622A5" w:rsidRPr="000622A5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>Wacława Stachowicza,</w:t>
      </w:r>
    </w:p>
    <w:p w14:paraId="0B99E357" w14:textId="76DE63C1" w:rsidR="000622A5" w:rsidRPr="000622A5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lastRenderedPageBreak/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>następców prawnych Ireny Alicji Stachowicz,</w:t>
      </w:r>
    </w:p>
    <w:p w14:paraId="29B33954" w14:textId="0FF7EFAA" w:rsidR="000622A5" w:rsidRPr="000622A5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>Jerzego Janusza Radomskiego,</w:t>
      </w:r>
    </w:p>
    <w:p w14:paraId="5BAB123F" w14:textId="0BCACC6D" w:rsidR="000622A5" w:rsidRPr="000622A5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>Magdalenę Małgorzatę Radomską,</w:t>
      </w:r>
    </w:p>
    <w:p w14:paraId="4CE7E6B5" w14:textId="721303B8" w:rsidR="000622A5" w:rsidRPr="000622A5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>Rafała Marcina Gajka,</w:t>
      </w:r>
    </w:p>
    <w:p w14:paraId="778A9633" w14:textId="545DF024" w:rsidR="000622A5" w:rsidRPr="000622A5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>następców prawnych Marka Woźniakowskiego,</w:t>
      </w:r>
    </w:p>
    <w:p w14:paraId="1AB12AAD" w14:textId="50C77E95" w:rsidR="000622A5" w:rsidRPr="000622A5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>Bogdana Krężla,</w:t>
      </w:r>
    </w:p>
    <w:p w14:paraId="19BEE3F9" w14:textId="6674A115" w:rsidR="000622A5" w:rsidRPr="000622A5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>Bożennę Zofię Materską,</w:t>
      </w:r>
    </w:p>
    <w:p w14:paraId="4B3C98FB" w14:textId="7E9ED214" w:rsidR="000622A5" w:rsidRPr="000622A5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>Elżbietę Marię Domańską,</w:t>
      </w:r>
    </w:p>
    <w:p w14:paraId="6EC5A0A2" w14:textId="264C5762" w:rsidR="000622A5" w:rsidRPr="000622A5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>Irenę Krzysiek,</w:t>
      </w:r>
    </w:p>
    <w:p w14:paraId="2EB063AF" w14:textId="609480C0" w:rsidR="000622A5" w:rsidRPr="000622A5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>następców prawnych Andrzeja Smoleńskiego,</w:t>
      </w:r>
    </w:p>
    <w:p w14:paraId="3FECFBBA" w14:textId="1DD516F4" w:rsidR="000622A5" w:rsidRPr="000622A5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>Judytę Smoleńską,</w:t>
      </w:r>
    </w:p>
    <w:p w14:paraId="0181EF88" w14:textId="74955F51" w:rsidR="000622A5" w:rsidRPr="000622A5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>Lilianę Krystynę Sokulską,</w:t>
      </w:r>
    </w:p>
    <w:p w14:paraId="70CEE987" w14:textId="5DD537D3" w:rsidR="000622A5" w:rsidRPr="000622A5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>Michała Karola Sokulskiego,</w:t>
      </w:r>
    </w:p>
    <w:p w14:paraId="4CE1D7EE" w14:textId="36D1EFA4" w:rsidR="000622A5" w:rsidRPr="000622A5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>Marzenę Barbarę Szmurło,</w:t>
      </w:r>
    </w:p>
    <w:p w14:paraId="0F259C75" w14:textId="5BE6A02D" w:rsidR="000622A5" w:rsidRPr="000622A5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>Angelikę Adrianę Broniewską,</w:t>
      </w:r>
    </w:p>
    <w:p w14:paraId="30EFE38F" w14:textId="2762EAB0" w:rsidR="000622A5" w:rsidRPr="000622A5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>Krzysztofa Jakuba Galosa,</w:t>
      </w:r>
    </w:p>
    <w:p w14:paraId="7DF9C17B" w14:textId="50891E4A" w:rsidR="000622A5" w:rsidRPr="000622A5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>następców prawnych Marka Tadeusza Lesińskiego,</w:t>
      </w:r>
    </w:p>
    <w:p w14:paraId="71809865" w14:textId="5923EA8F" w:rsidR="000622A5" w:rsidRPr="000622A5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>Zuzannę Górowską,</w:t>
      </w:r>
    </w:p>
    <w:p w14:paraId="6D635FB0" w14:textId="2653E294" w:rsidR="000622A5" w:rsidRPr="000622A5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>Jacka Mariusza Waltera,</w:t>
      </w:r>
    </w:p>
    <w:p w14:paraId="185ACCAA" w14:textId="4C9E347D" w:rsidR="000622A5" w:rsidRPr="000622A5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 xml:space="preserve">Jolantę Danis-Bentkowską, </w:t>
      </w:r>
    </w:p>
    <w:p w14:paraId="6E6A549F" w14:textId="6972F973" w:rsidR="000622A5" w:rsidRPr="000622A5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>Macieja Stanisława Szachtę,</w:t>
      </w:r>
    </w:p>
    <w:p w14:paraId="003D40D1" w14:textId="6449F307" w:rsidR="000622A5" w:rsidRPr="000622A5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>Joannę Małgorzatę Brych,</w:t>
      </w:r>
    </w:p>
    <w:p w14:paraId="48A5FC3D" w14:textId="0DFE1358" w:rsidR="00C730E4" w:rsidRPr="00C730E4" w:rsidRDefault="000622A5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0622A5">
        <w:rPr>
          <w:rFonts w:ascii="Arial" w:hAnsi="Arial" w:cs="Arial"/>
          <w:bCs/>
          <w:sz w:val="24"/>
        </w:rPr>
        <w:t>­</w:t>
      </w:r>
      <w:r>
        <w:rPr>
          <w:rFonts w:ascii="Arial" w:hAnsi="Arial" w:cs="Arial"/>
          <w:bCs/>
          <w:sz w:val="24"/>
        </w:rPr>
        <w:t xml:space="preserve"> </w:t>
      </w:r>
      <w:r w:rsidRPr="000622A5">
        <w:rPr>
          <w:rFonts w:ascii="Arial" w:hAnsi="Arial" w:cs="Arial"/>
          <w:bCs/>
          <w:sz w:val="24"/>
        </w:rPr>
        <w:t>Zuzannę Katarzynę Szymańską;</w:t>
      </w:r>
    </w:p>
    <w:p w14:paraId="4E61F18F" w14:textId="04EECD62" w:rsidR="00E30354" w:rsidRDefault="00C730E4" w:rsidP="000622A5">
      <w:pPr>
        <w:suppressAutoHyphens/>
        <w:spacing w:after="480" w:line="360" w:lineRule="auto"/>
        <w:contextualSpacing/>
        <w:rPr>
          <w:rFonts w:ascii="Arial" w:hAnsi="Arial" w:cs="Arial"/>
          <w:bCs/>
          <w:sz w:val="24"/>
        </w:rPr>
      </w:pPr>
      <w:r w:rsidRPr="00C730E4">
        <w:rPr>
          <w:rFonts w:ascii="Arial" w:hAnsi="Arial" w:cs="Arial"/>
          <w:bCs/>
          <w:sz w:val="24"/>
        </w:rPr>
        <w:t xml:space="preserve">o </w:t>
      </w:r>
      <w:r w:rsidR="000622A5" w:rsidRPr="000622A5">
        <w:rPr>
          <w:rFonts w:ascii="Arial" w:hAnsi="Arial" w:cs="Arial"/>
          <w:bCs/>
          <w:sz w:val="24"/>
        </w:rPr>
        <w:t>wszczęciu z urzędu postępowania rozpoznawczego w sprawie decyzji Prezydenta m.st. Warszawy nr 165</w:t>
      </w:r>
      <w:r w:rsidR="000622A5">
        <w:rPr>
          <w:rFonts w:ascii="Arial" w:hAnsi="Arial" w:cs="Arial"/>
          <w:bCs/>
          <w:sz w:val="24"/>
        </w:rPr>
        <w:t xml:space="preserve"> ukośnik </w:t>
      </w:r>
      <w:r w:rsidR="000622A5" w:rsidRPr="000622A5">
        <w:rPr>
          <w:rFonts w:ascii="Arial" w:hAnsi="Arial" w:cs="Arial"/>
          <w:bCs/>
          <w:sz w:val="24"/>
        </w:rPr>
        <w:t>GK</w:t>
      </w:r>
      <w:r w:rsidR="000622A5">
        <w:rPr>
          <w:rFonts w:ascii="Arial" w:hAnsi="Arial" w:cs="Arial"/>
          <w:bCs/>
          <w:sz w:val="24"/>
        </w:rPr>
        <w:t xml:space="preserve"> ukośnik </w:t>
      </w:r>
      <w:r w:rsidR="000622A5" w:rsidRPr="000622A5">
        <w:rPr>
          <w:rFonts w:ascii="Arial" w:hAnsi="Arial" w:cs="Arial"/>
          <w:bCs/>
          <w:sz w:val="24"/>
        </w:rPr>
        <w:t>DW</w:t>
      </w:r>
      <w:r w:rsidR="000622A5">
        <w:rPr>
          <w:rFonts w:ascii="Arial" w:hAnsi="Arial" w:cs="Arial"/>
          <w:bCs/>
          <w:sz w:val="24"/>
        </w:rPr>
        <w:t xml:space="preserve"> ukośnik </w:t>
      </w:r>
      <w:r w:rsidR="000622A5" w:rsidRPr="000622A5">
        <w:rPr>
          <w:rFonts w:ascii="Arial" w:hAnsi="Arial" w:cs="Arial"/>
          <w:bCs/>
          <w:sz w:val="24"/>
        </w:rPr>
        <w:t xml:space="preserve">2015 z dnia 27 marca 2015 roku, </w:t>
      </w:r>
      <w:r w:rsidR="00787FAE">
        <w:rPr>
          <w:rFonts w:ascii="Arial" w:hAnsi="Arial" w:cs="Arial"/>
          <w:bCs/>
          <w:sz w:val="24"/>
        </w:rPr>
        <w:t>ustanawiającej praw</w:t>
      </w:r>
      <w:r w:rsidR="005555D5">
        <w:rPr>
          <w:rFonts w:ascii="Arial" w:hAnsi="Arial" w:cs="Arial"/>
          <w:bCs/>
          <w:sz w:val="24"/>
        </w:rPr>
        <w:t>o</w:t>
      </w:r>
      <w:r w:rsidR="00787FAE">
        <w:rPr>
          <w:rFonts w:ascii="Arial" w:hAnsi="Arial" w:cs="Arial"/>
          <w:bCs/>
          <w:sz w:val="24"/>
        </w:rPr>
        <w:t xml:space="preserve"> użytkowania wieczystego w udziale wynoszącym 0,2793 części</w:t>
      </w:r>
      <w:r w:rsidR="000622A5" w:rsidRPr="000622A5">
        <w:rPr>
          <w:rFonts w:ascii="Arial" w:hAnsi="Arial" w:cs="Arial"/>
          <w:bCs/>
          <w:sz w:val="24"/>
        </w:rPr>
        <w:t xml:space="preserve"> zabudowanego gruntu o powierzchni wynoszącej 322 </w:t>
      </w:r>
      <w:r w:rsidR="000622A5">
        <w:rPr>
          <w:rFonts w:ascii="Arial" w:hAnsi="Arial" w:cs="Arial"/>
          <w:bCs/>
          <w:sz w:val="24"/>
        </w:rPr>
        <w:t>metr</w:t>
      </w:r>
      <w:r w:rsidR="00E213C5">
        <w:rPr>
          <w:rFonts w:ascii="Arial" w:hAnsi="Arial" w:cs="Arial"/>
          <w:bCs/>
          <w:sz w:val="24"/>
        </w:rPr>
        <w:t>y</w:t>
      </w:r>
      <w:r w:rsidR="000622A5">
        <w:rPr>
          <w:rFonts w:ascii="Arial" w:hAnsi="Arial" w:cs="Arial"/>
          <w:bCs/>
          <w:sz w:val="24"/>
        </w:rPr>
        <w:t xml:space="preserve"> kwadratow</w:t>
      </w:r>
      <w:r w:rsidR="00E213C5">
        <w:rPr>
          <w:rFonts w:ascii="Arial" w:hAnsi="Arial" w:cs="Arial"/>
          <w:bCs/>
          <w:sz w:val="24"/>
        </w:rPr>
        <w:t>e</w:t>
      </w:r>
      <w:r w:rsidR="000622A5" w:rsidRPr="000622A5">
        <w:rPr>
          <w:rFonts w:ascii="Arial" w:hAnsi="Arial" w:cs="Arial"/>
          <w:bCs/>
          <w:sz w:val="24"/>
        </w:rPr>
        <w:t>, oznaczonego jako działka ewidencyjna nr 5 w obrębie 2</w:t>
      </w:r>
      <w:r w:rsidR="000622A5">
        <w:rPr>
          <w:rFonts w:ascii="Arial" w:hAnsi="Arial" w:cs="Arial"/>
          <w:bCs/>
          <w:sz w:val="24"/>
        </w:rPr>
        <w:t xml:space="preserve"> myślnik </w:t>
      </w:r>
      <w:r w:rsidR="000622A5" w:rsidRPr="000622A5">
        <w:rPr>
          <w:rFonts w:ascii="Arial" w:hAnsi="Arial" w:cs="Arial"/>
          <w:bCs/>
          <w:sz w:val="24"/>
        </w:rPr>
        <w:t>02</w:t>
      </w:r>
      <w:r w:rsidR="000622A5">
        <w:rPr>
          <w:rFonts w:ascii="Arial" w:hAnsi="Arial" w:cs="Arial"/>
          <w:bCs/>
          <w:sz w:val="24"/>
        </w:rPr>
        <w:t xml:space="preserve"> myślnik </w:t>
      </w:r>
      <w:r w:rsidR="000622A5" w:rsidRPr="000622A5">
        <w:rPr>
          <w:rFonts w:ascii="Arial" w:hAnsi="Arial" w:cs="Arial"/>
          <w:bCs/>
          <w:sz w:val="24"/>
        </w:rPr>
        <w:t xml:space="preserve">07 położonego w Warszawie przy ul. Radomskiej 14, dawne ozn. hip. nr 13301, dla </w:t>
      </w:r>
      <w:r w:rsidR="00787FAE">
        <w:rPr>
          <w:rFonts w:ascii="Arial" w:hAnsi="Arial" w:cs="Arial"/>
          <w:bCs/>
          <w:sz w:val="24"/>
        </w:rPr>
        <w:t>którego</w:t>
      </w:r>
      <w:r w:rsidR="000622A5" w:rsidRPr="000622A5">
        <w:rPr>
          <w:rFonts w:ascii="Arial" w:hAnsi="Arial" w:cs="Arial"/>
          <w:bCs/>
          <w:sz w:val="24"/>
        </w:rPr>
        <w:t xml:space="preserve"> założono księgę wieczystą nr WA1M</w:t>
      </w:r>
      <w:r w:rsidR="000622A5">
        <w:rPr>
          <w:rFonts w:ascii="Arial" w:hAnsi="Arial" w:cs="Arial"/>
          <w:bCs/>
          <w:sz w:val="24"/>
        </w:rPr>
        <w:t xml:space="preserve"> ukośnik </w:t>
      </w:r>
      <w:r w:rsidR="000622A5" w:rsidRPr="000622A5">
        <w:rPr>
          <w:rFonts w:ascii="Arial" w:hAnsi="Arial" w:cs="Arial"/>
          <w:bCs/>
          <w:sz w:val="24"/>
        </w:rPr>
        <w:t>00040397</w:t>
      </w:r>
      <w:r w:rsidR="000622A5">
        <w:rPr>
          <w:rFonts w:ascii="Arial" w:hAnsi="Arial" w:cs="Arial"/>
          <w:bCs/>
          <w:sz w:val="24"/>
        </w:rPr>
        <w:t xml:space="preserve"> ukośnik </w:t>
      </w:r>
      <w:r w:rsidR="000622A5" w:rsidRPr="000622A5">
        <w:rPr>
          <w:rFonts w:ascii="Arial" w:hAnsi="Arial" w:cs="Arial"/>
          <w:bCs/>
          <w:sz w:val="24"/>
        </w:rPr>
        <w:t xml:space="preserve">5 oraz </w:t>
      </w:r>
      <w:r w:rsidR="00787FAE">
        <w:rPr>
          <w:rFonts w:ascii="Arial" w:hAnsi="Arial" w:cs="Arial"/>
          <w:bCs/>
          <w:sz w:val="24"/>
        </w:rPr>
        <w:t xml:space="preserve">odmawiającej ustanowienia prawa </w:t>
      </w:r>
      <w:r w:rsidR="00787FAE">
        <w:rPr>
          <w:rFonts w:ascii="Arial" w:hAnsi="Arial" w:cs="Arial"/>
          <w:bCs/>
          <w:sz w:val="24"/>
        </w:rPr>
        <w:lastRenderedPageBreak/>
        <w:t xml:space="preserve">użytkowania wieczystego gruntu stanowiącego </w:t>
      </w:r>
      <w:r w:rsidR="000622A5" w:rsidRPr="000622A5">
        <w:rPr>
          <w:rFonts w:ascii="Arial" w:hAnsi="Arial" w:cs="Arial"/>
          <w:bCs/>
          <w:sz w:val="24"/>
        </w:rPr>
        <w:t>część działki ewidencyjnej nr 11</w:t>
      </w:r>
      <w:r w:rsidR="000622A5">
        <w:rPr>
          <w:rFonts w:ascii="Arial" w:hAnsi="Arial" w:cs="Arial"/>
          <w:bCs/>
          <w:sz w:val="24"/>
        </w:rPr>
        <w:t xml:space="preserve"> ukośnik </w:t>
      </w:r>
      <w:r w:rsidR="000622A5" w:rsidRPr="000622A5">
        <w:rPr>
          <w:rFonts w:ascii="Arial" w:hAnsi="Arial" w:cs="Arial"/>
          <w:bCs/>
          <w:sz w:val="24"/>
        </w:rPr>
        <w:t>2 w obrębie 2</w:t>
      </w:r>
      <w:r w:rsidR="000622A5">
        <w:rPr>
          <w:rFonts w:ascii="Arial" w:hAnsi="Arial" w:cs="Arial"/>
          <w:bCs/>
          <w:sz w:val="24"/>
        </w:rPr>
        <w:t xml:space="preserve"> myślnik </w:t>
      </w:r>
      <w:r w:rsidR="000622A5" w:rsidRPr="000622A5">
        <w:rPr>
          <w:rFonts w:ascii="Arial" w:hAnsi="Arial" w:cs="Arial"/>
          <w:bCs/>
          <w:sz w:val="24"/>
        </w:rPr>
        <w:t>02</w:t>
      </w:r>
      <w:r w:rsidR="000622A5">
        <w:rPr>
          <w:rFonts w:ascii="Arial" w:hAnsi="Arial" w:cs="Arial"/>
          <w:bCs/>
          <w:sz w:val="24"/>
        </w:rPr>
        <w:t xml:space="preserve"> myślnik </w:t>
      </w:r>
      <w:r w:rsidR="000622A5" w:rsidRPr="000622A5">
        <w:rPr>
          <w:rFonts w:ascii="Arial" w:hAnsi="Arial" w:cs="Arial"/>
          <w:bCs/>
          <w:sz w:val="24"/>
        </w:rPr>
        <w:t>07</w:t>
      </w:r>
      <w:r w:rsidRPr="00C730E4">
        <w:rPr>
          <w:rFonts w:ascii="Arial" w:hAnsi="Arial" w:cs="Arial"/>
          <w:bCs/>
          <w:sz w:val="24"/>
        </w:rPr>
        <w:t>.</w:t>
      </w:r>
    </w:p>
    <w:p w14:paraId="0877161F" w14:textId="77777777" w:rsidR="00C730E4" w:rsidRDefault="00C730E4" w:rsidP="00C730E4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1E7CEB45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395A7442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5E2AD8AC" w14:textId="77777777" w:rsidR="00E30354" w:rsidRPr="00A1588B" w:rsidRDefault="00E30354" w:rsidP="00E3035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21E0B042" w14:textId="77777777" w:rsidR="00E30354" w:rsidRPr="00E30354" w:rsidRDefault="00E30354" w:rsidP="000B319D">
      <w:pPr>
        <w:pStyle w:val="Style8"/>
        <w:ind w:firstLine="0"/>
        <w:rPr>
          <w:rFonts w:ascii="Arial" w:hAnsi="Arial" w:cs="Arial"/>
          <w:b/>
          <w:bCs/>
          <w:sz w:val="24"/>
          <w:szCs w:val="24"/>
        </w:rPr>
      </w:pPr>
      <w:r w:rsidRPr="00E30354">
        <w:rPr>
          <w:rFonts w:ascii="Arial" w:hAnsi="Arial" w:cs="Arial"/>
          <w:b/>
          <w:bCs/>
          <w:sz w:val="24"/>
          <w:szCs w:val="24"/>
        </w:rPr>
        <w:t>Pouczenie:</w:t>
      </w:r>
    </w:p>
    <w:p w14:paraId="43D6A86C" w14:textId="50D68300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Punkt pierwszy z</w:t>
      </w:r>
      <w:r w:rsidR="00E30354" w:rsidRPr="00E30354">
        <w:rPr>
          <w:rFonts w:ascii="Arial" w:hAnsi="Arial" w:cs="Arial"/>
          <w:sz w:val="24"/>
          <w:szCs w:val="24"/>
        </w:rPr>
        <w:t>godnie z art. 16 ust. 2 ustawy z dnia 9 marca 2017 r. o szczególnych zasadach usuwania skutków prawnych decyzji reprywatyzacyjnych dotyczących nieruchomości warszawskich, wydanych z naruszeniem prawa (Dz.U. z 2021 r. poz. 795)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</w:t>
      </w:r>
    </w:p>
    <w:p w14:paraId="1D0805E9" w14:textId="09EF68B1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drugi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33 ustawy z dnia 14 czerwca 1960 r.  </w:t>
      </w:r>
      <w:r w:rsidR="00881D8D" w:rsidRPr="00E30354">
        <w:rPr>
          <w:rFonts w:ascii="Arial" w:hAnsi="Arial" w:cs="Arial"/>
          <w:sz w:val="24"/>
          <w:szCs w:val="24"/>
        </w:rPr>
        <w:t>myślnik Kodeks</w:t>
      </w:r>
      <w:r w:rsidR="00E30354" w:rsidRPr="00E30354">
        <w:rPr>
          <w:rFonts w:ascii="Arial" w:hAnsi="Arial" w:cs="Arial"/>
          <w:sz w:val="24"/>
          <w:szCs w:val="24"/>
        </w:rPr>
        <w:t xml:space="preserve"> postępowania administracyjnego (</w:t>
      </w:r>
      <w:r w:rsidR="00881D8D" w:rsidRPr="00881D8D">
        <w:rPr>
          <w:rFonts w:ascii="Arial" w:hAnsi="Arial" w:cs="Arial"/>
          <w:sz w:val="24"/>
          <w:szCs w:val="24"/>
        </w:rPr>
        <w:t xml:space="preserve">Dz. U. z </w:t>
      </w:r>
      <w:r w:rsidR="0089658B">
        <w:rPr>
          <w:rFonts w:ascii="Arial" w:hAnsi="Arial" w:cs="Arial"/>
          <w:sz w:val="24"/>
          <w:szCs w:val="24"/>
        </w:rPr>
        <w:t>2022</w:t>
      </w:r>
      <w:r w:rsidR="00881D8D" w:rsidRPr="00881D8D">
        <w:rPr>
          <w:rFonts w:ascii="Arial" w:hAnsi="Arial" w:cs="Arial"/>
          <w:sz w:val="24"/>
          <w:szCs w:val="24"/>
        </w:rPr>
        <w:t xml:space="preserve"> r. poz. </w:t>
      </w:r>
      <w:r w:rsidR="0089658B">
        <w:rPr>
          <w:rFonts w:ascii="Arial" w:hAnsi="Arial" w:cs="Arial"/>
          <w:sz w:val="24"/>
          <w:szCs w:val="24"/>
        </w:rPr>
        <w:t>2000</w:t>
      </w:r>
      <w:r w:rsidR="00881D8D" w:rsidRPr="00881D8D">
        <w:rPr>
          <w:rFonts w:ascii="Arial" w:hAnsi="Arial" w:cs="Arial"/>
          <w:sz w:val="24"/>
          <w:szCs w:val="24"/>
        </w:rPr>
        <w:t>):</w:t>
      </w:r>
      <w:r w:rsidR="00E30354" w:rsidRPr="00E30354">
        <w:rPr>
          <w:rFonts w:ascii="Arial" w:hAnsi="Arial" w:cs="Arial"/>
          <w:sz w:val="24"/>
          <w:szCs w:val="24"/>
        </w:rPr>
        <w:t xml:space="preserve"> paragraf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1. Pełnomocnikiem strony może być osoba fizyczna posiadająca zdolność do czynności prawnych.</w:t>
      </w:r>
    </w:p>
    <w:p w14:paraId="68AED306" w14:textId="77777777" w:rsidR="00C46DD8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 xml:space="preserve">2. Pełnomocnictwo powinno być udzielone na piśmie, w formie dokumentu elektronicznego lub zgłoszone do protokołu. </w:t>
      </w:r>
    </w:p>
    <w:p w14:paraId="57D78AD8" w14:textId="2D59F12A" w:rsidR="00E30354" w:rsidRPr="00E30354" w:rsidRDefault="00C46DD8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aragraf2a. Pełnomocnictwo w formie dokumentu elektronicznego powinno być opatrzone kwalifikowanym podpisem elektronicznym, podpisem zaufanym albo podpisem osobistym.</w:t>
      </w:r>
    </w:p>
    <w:p w14:paraId="02F65A16" w14:textId="0C482EE1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FEABAC2" w14:textId="31C6F3DA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lastRenderedPageBreak/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3a. Jeżeli odpis pełnomocnictwa lub odpisy innych dokumentów wykazujących umocowanie zostały sporządzone w formie dokumentu elektronicznego, ich uwierzytelnienia, o którym mowa w paragraf3,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2B0B8A3C" w14:textId="29EF86C9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 w:rsidRPr="00E30354">
        <w:rPr>
          <w:rFonts w:ascii="Arial" w:hAnsi="Arial" w:cs="Arial"/>
          <w:sz w:val="24"/>
          <w:szCs w:val="24"/>
        </w:rPr>
        <w:t>P</w:t>
      </w:r>
      <w:r w:rsidR="00E30354" w:rsidRPr="00E30354">
        <w:rPr>
          <w:rFonts w:ascii="Arial" w:hAnsi="Arial" w:cs="Arial"/>
          <w:sz w:val="24"/>
          <w:szCs w:val="24"/>
        </w:rPr>
        <w:t>aragraf</w:t>
      </w:r>
      <w:r>
        <w:rPr>
          <w:rFonts w:ascii="Arial" w:hAnsi="Arial" w:cs="Arial"/>
          <w:sz w:val="24"/>
          <w:szCs w:val="24"/>
        </w:rPr>
        <w:t xml:space="preserve"> </w:t>
      </w:r>
      <w:r w:rsidR="00E30354" w:rsidRPr="00E30354">
        <w:rPr>
          <w:rFonts w:ascii="Arial" w:hAnsi="Arial" w:cs="Arial"/>
          <w:sz w:val="24"/>
          <w:szCs w:val="24"/>
        </w:rPr>
        <w:t>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4C2DD89" w14:textId="47B7007B" w:rsidR="00E30354" w:rsidRPr="00E30354" w:rsidRDefault="000B319D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trzeci </w:t>
      </w:r>
      <w:r w:rsidR="001F7BF5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21 ust. 1 ustawy z dnia 6 lipca 1982 r. ustawy o radach prawnych </w:t>
      </w:r>
      <w:r w:rsidR="00675D24" w:rsidRPr="00675D24">
        <w:rPr>
          <w:rFonts w:ascii="Arial" w:hAnsi="Arial" w:cs="Arial"/>
          <w:sz w:val="24"/>
          <w:szCs w:val="24"/>
        </w:rPr>
        <w:t xml:space="preserve">(Dz. U. z </w:t>
      </w:r>
      <w:r w:rsidR="0089658B">
        <w:rPr>
          <w:rFonts w:ascii="Arial" w:hAnsi="Arial" w:cs="Arial"/>
          <w:sz w:val="24"/>
          <w:szCs w:val="24"/>
        </w:rPr>
        <w:t>2022</w:t>
      </w:r>
      <w:r w:rsidR="00675D24" w:rsidRPr="00675D24">
        <w:rPr>
          <w:rFonts w:ascii="Arial" w:hAnsi="Arial" w:cs="Arial"/>
          <w:sz w:val="24"/>
          <w:szCs w:val="24"/>
        </w:rPr>
        <w:t xml:space="preserve"> r. poz. </w:t>
      </w:r>
      <w:r w:rsidR="0089658B">
        <w:rPr>
          <w:rFonts w:ascii="Arial" w:hAnsi="Arial" w:cs="Arial"/>
          <w:sz w:val="24"/>
          <w:szCs w:val="24"/>
        </w:rPr>
        <w:t>1166</w:t>
      </w:r>
      <w:r w:rsidR="00675D24" w:rsidRPr="00675D24">
        <w:rPr>
          <w:rFonts w:ascii="Arial" w:hAnsi="Arial" w:cs="Arial"/>
          <w:sz w:val="24"/>
          <w:szCs w:val="24"/>
        </w:rPr>
        <w:t xml:space="preserve">) </w:t>
      </w:r>
      <w:r w:rsidR="00E30354" w:rsidRPr="00E30354">
        <w:rPr>
          <w:rFonts w:ascii="Arial" w:hAnsi="Arial" w:cs="Arial"/>
          <w:sz w:val="24"/>
          <w:szCs w:val="24"/>
        </w:rPr>
        <w:t>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72B9C462" w14:textId="1AA11A95" w:rsidR="00E30354" w:rsidRPr="00E30354" w:rsidRDefault="000B319D" w:rsidP="001F7BF5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czwarty </w:t>
      </w:r>
      <w:r w:rsidR="001F7BF5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>godnie z art. 35</w:t>
      </w:r>
      <w:r w:rsidR="00D1469A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D1469A">
        <w:rPr>
          <w:rFonts w:ascii="Arial" w:hAnsi="Arial" w:cs="Arial"/>
          <w:sz w:val="24"/>
          <w:szCs w:val="24"/>
        </w:rPr>
        <w:t>z indeksem pierwszym</w:t>
      </w:r>
      <w:r w:rsidR="00E30354" w:rsidRPr="00E30354">
        <w:rPr>
          <w:rFonts w:ascii="Arial" w:hAnsi="Arial" w:cs="Arial"/>
          <w:sz w:val="24"/>
          <w:szCs w:val="24"/>
        </w:rPr>
        <w:t xml:space="preserve"> ust. 4 ustawy z dnia 6 lipca 1982 r. ustawy o radach prawnych </w:t>
      </w:r>
      <w:r w:rsidR="00675D24" w:rsidRPr="00675D24">
        <w:rPr>
          <w:rFonts w:ascii="Arial" w:hAnsi="Arial" w:cs="Arial"/>
          <w:sz w:val="24"/>
          <w:szCs w:val="24"/>
        </w:rPr>
        <w:t xml:space="preserve">(Dz. U. z </w:t>
      </w:r>
      <w:r w:rsidR="0089658B">
        <w:rPr>
          <w:rFonts w:ascii="Arial" w:hAnsi="Arial" w:cs="Arial"/>
          <w:sz w:val="24"/>
          <w:szCs w:val="24"/>
        </w:rPr>
        <w:t>2022</w:t>
      </w:r>
      <w:r w:rsidR="00675D24" w:rsidRPr="00675D24">
        <w:rPr>
          <w:rFonts w:ascii="Arial" w:hAnsi="Arial" w:cs="Arial"/>
          <w:sz w:val="24"/>
          <w:szCs w:val="24"/>
        </w:rPr>
        <w:t xml:space="preserve"> r. poz. </w:t>
      </w:r>
      <w:r w:rsidR="0089658B">
        <w:rPr>
          <w:rFonts w:ascii="Arial" w:hAnsi="Arial" w:cs="Arial"/>
          <w:sz w:val="24"/>
          <w:szCs w:val="24"/>
        </w:rPr>
        <w:t>1166</w:t>
      </w:r>
      <w:r w:rsidR="00675D24" w:rsidRPr="00675D24">
        <w:rPr>
          <w:rFonts w:ascii="Arial" w:hAnsi="Arial" w:cs="Arial"/>
          <w:sz w:val="24"/>
          <w:szCs w:val="24"/>
        </w:rPr>
        <w:t xml:space="preserve">) </w:t>
      </w:r>
      <w:r w:rsidR="00E30354" w:rsidRPr="00E30354">
        <w:rPr>
          <w:rFonts w:ascii="Arial" w:hAnsi="Arial" w:cs="Arial"/>
          <w:sz w:val="24"/>
          <w:szCs w:val="24"/>
        </w:rPr>
        <w:t xml:space="preserve">aplikant radcowski może sporządzać i podpisywać pisma procesowe związane z występowaniem radcy prawnego przed sądami, organami ścigania i organami państwowymi, samorządowymi i innymi </w:t>
      </w:r>
      <w:r w:rsidR="00881D8D" w:rsidRPr="00E30354">
        <w:rPr>
          <w:rFonts w:ascii="Arial" w:hAnsi="Arial" w:cs="Arial"/>
          <w:sz w:val="24"/>
          <w:szCs w:val="24"/>
        </w:rPr>
        <w:t>instytucjami myślnik z</w:t>
      </w:r>
      <w:r w:rsidR="00E30354" w:rsidRPr="00E30354">
        <w:rPr>
          <w:rFonts w:ascii="Arial" w:hAnsi="Arial" w:cs="Arial"/>
          <w:sz w:val="24"/>
          <w:szCs w:val="24"/>
        </w:rPr>
        <w:t xml:space="preserve"> wyraźnego upoważnienia radcy prawnego, z wyłączeniem apelacji, skargi kasacyjnej i skargi konstytucyjnej.</w:t>
      </w:r>
    </w:p>
    <w:p w14:paraId="5BAFC7EE" w14:textId="6612ADEE" w:rsidR="00E30354" w:rsidRPr="00E30354" w:rsidRDefault="001F7BF5" w:rsidP="00C46DD8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piąty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25 ust. 3 ustawy z dnia 26 maja 1982 r.  </w:t>
      </w:r>
      <w:r w:rsidR="00881D8D" w:rsidRPr="00E30354">
        <w:rPr>
          <w:rFonts w:ascii="Arial" w:hAnsi="Arial" w:cs="Arial"/>
          <w:sz w:val="24"/>
          <w:szCs w:val="24"/>
        </w:rPr>
        <w:t>myślnik Prawo</w:t>
      </w:r>
      <w:r w:rsidR="00E30354" w:rsidRPr="00E30354">
        <w:rPr>
          <w:rFonts w:ascii="Arial" w:hAnsi="Arial" w:cs="Arial"/>
          <w:sz w:val="24"/>
          <w:szCs w:val="24"/>
        </w:rPr>
        <w:t xml:space="preserve"> o adwokaturze </w:t>
      </w:r>
      <w:r w:rsidR="00675D24" w:rsidRPr="00675D24">
        <w:rPr>
          <w:rFonts w:ascii="Arial" w:hAnsi="Arial" w:cs="Arial"/>
          <w:sz w:val="24"/>
          <w:szCs w:val="24"/>
        </w:rPr>
        <w:t xml:space="preserve">(Dz. U. z </w:t>
      </w:r>
      <w:r w:rsidR="0089658B">
        <w:rPr>
          <w:rFonts w:ascii="Arial" w:hAnsi="Arial" w:cs="Arial"/>
          <w:sz w:val="24"/>
          <w:szCs w:val="24"/>
        </w:rPr>
        <w:t>2022</w:t>
      </w:r>
      <w:r w:rsidR="00675D24" w:rsidRPr="00675D24">
        <w:rPr>
          <w:rFonts w:ascii="Arial" w:hAnsi="Arial" w:cs="Arial"/>
          <w:sz w:val="24"/>
          <w:szCs w:val="24"/>
        </w:rPr>
        <w:t xml:space="preserve"> r. poz. </w:t>
      </w:r>
      <w:r w:rsidR="0089658B">
        <w:rPr>
          <w:rFonts w:ascii="Arial" w:hAnsi="Arial" w:cs="Arial"/>
          <w:sz w:val="24"/>
          <w:szCs w:val="24"/>
        </w:rPr>
        <w:t>1184</w:t>
      </w:r>
      <w:r w:rsidR="00675D24" w:rsidRPr="00675D24">
        <w:rPr>
          <w:rFonts w:ascii="Arial" w:hAnsi="Arial" w:cs="Arial"/>
          <w:sz w:val="24"/>
          <w:szCs w:val="24"/>
        </w:rPr>
        <w:t xml:space="preserve">) </w:t>
      </w:r>
      <w:r w:rsidR="00E30354" w:rsidRPr="00E30354">
        <w:rPr>
          <w:rFonts w:ascii="Arial" w:hAnsi="Arial" w:cs="Arial"/>
          <w:sz w:val="24"/>
          <w:szCs w:val="24"/>
        </w:rPr>
        <w:t xml:space="preserve">w </w:t>
      </w:r>
      <w:r w:rsidR="006E69E1" w:rsidRPr="00E30354">
        <w:rPr>
          <w:rFonts w:ascii="Arial" w:hAnsi="Arial" w:cs="Arial"/>
          <w:sz w:val="24"/>
          <w:szCs w:val="24"/>
        </w:rPr>
        <w:t>wypadku,</w:t>
      </w:r>
      <w:r w:rsidR="00E30354" w:rsidRPr="00E30354">
        <w:rPr>
          <w:rFonts w:ascii="Arial" w:hAnsi="Arial" w:cs="Arial"/>
          <w:sz w:val="24"/>
          <w:szCs w:val="24"/>
        </w:rPr>
        <w:t xml:space="preserve"> gdy adwokat prowadzący sprawę nie może wziąć osobiście udziału w rozprawie lub wykonać osobiście poszczególnych czynności w sprawie, może on udzielić substytucji.</w:t>
      </w:r>
    </w:p>
    <w:p w14:paraId="0653B3F3" w14:textId="6738C75F" w:rsidR="00EF0C8E" w:rsidRPr="00987102" w:rsidRDefault="001F7BF5" w:rsidP="00987102">
      <w:pPr>
        <w:pStyle w:val="Style8"/>
        <w:ind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Punkt szósty </w:t>
      </w:r>
      <w:r w:rsidR="007020A6">
        <w:rPr>
          <w:rFonts w:ascii="Arial" w:hAnsi="Arial" w:cs="Arial"/>
          <w:sz w:val="24"/>
          <w:szCs w:val="24"/>
        </w:rPr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godnie z art. 77 ust. 5 ustawy z dnia 26 maja 1982 r.  </w:t>
      </w:r>
      <w:r w:rsidR="00881D8D" w:rsidRPr="00E30354">
        <w:rPr>
          <w:rFonts w:ascii="Arial" w:hAnsi="Arial" w:cs="Arial"/>
          <w:sz w:val="24"/>
          <w:szCs w:val="24"/>
        </w:rPr>
        <w:t>myślnik Prawo</w:t>
      </w:r>
      <w:r w:rsidR="00E30354" w:rsidRPr="00E30354">
        <w:rPr>
          <w:rFonts w:ascii="Arial" w:hAnsi="Arial" w:cs="Arial"/>
          <w:sz w:val="24"/>
          <w:szCs w:val="24"/>
        </w:rPr>
        <w:t xml:space="preserve"> o adwokaturze </w:t>
      </w:r>
      <w:r w:rsidR="00881D8D" w:rsidRPr="00881D8D">
        <w:rPr>
          <w:rFonts w:ascii="Arial" w:hAnsi="Arial" w:cs="Arial"/>
          <w:sz w:val="24"/>
          <w:szCs w:val="24"/>
        </w:rPr>
        <w:t xml:space="preserve">(Dz. U. z </w:t>
      </w:r>
      <w:r w:rsidR="0089658B">
        <w:rPr>
          <w:rFonts w:ascii="Arial" w:hAnsi="Arial" w:cs="Arial"/>
          <w:sz w:val="24"/>
          <w:szCs w:val="24"/>
        </w:rPr>
        <w:t>2022</w:t>
      </w:r>
      <w:r w:rsidR="00881D8D" w:rsidRPr="00881D8D">
        <w:rPr>
          <w:rFonts w:ascii="Arial" w:hAnsi="Arial" w:cs="Arial"/>
          <w:sz w:val="24"/>
          <w:szCs w:val="24"/>
        </w:rPr>
        <w:t xml:space="preserve"> r. poz. </w:t>
      </w:r>
      <w:r w:rsidR="0089658B">
        <w:rPr>
          <w:rFonts w:ascii="Arial" w:hAnsi="Arial" w:cs="Arial"/>
          <w:sz w:val="24"/>
          <w:szCs w:val="24"/>
        </w:rPr>
        <w:t>1184</w:t>
      </w:r>
      <w:r w:rsidR="00881D8D" w:rsidRPr="00881D8D">
        <w:rPr>
          <w:rFonts w:ascii="Arial" w:hAnsi="Arial" w:cs="Arial"/>
          <w:sz w:val="24"/>
          <w:szCs w:val="24"/>
        </w:rPr>
        <w:t xml:space="preserve">) </w:t>
      </w:r>
      <w:r w:rsidR="00E30354" w:rsidRPr="00E30354">
        <w:rPr>
          <w:rFonts w:ascii="Arial" w:hAnsi="Arial" w:cs="Arial"/>
          <w:sz w:val="24"/>
          <w:szCs w:val="24"/>
        </w:rPr>
        <w:t xml:space="preserve">aplikant adwokacki może sporządzać i podpisywać pisma procesowe związane z występowaniem adwokata przed sądami, organami ścigania i organami państwowymi, samorządowymi i innymi </w:t>
      </w:r>
      <w:r w:rsidR="00D1469A" w:rsidRPr="00E30354">
        <w:rPr>
          <w:rFonts w:ascii="Arial" w:hAnsi="Arial" w:cs="Arial"/>
          <w:sz w:val="24"/>
          <w:szCs w:val="24"/>
        </w:rPr>
        <w:t xml:space="preserve">instytucjami </w:t>
      </w:r>
      <w:r w:rsidR="006E69E1" w:rsidRPr="00E30354">
        <w:rPr>
          <w:rFonts w:ascii="Arial" w:hAnsi="Arial" w:cs="Arial"/>
          <w:sz w:val="24"/>
          <w:szCs w:val="24"/>
        </w:rPr>
        <w:t xml:space="preserve">myślnik </w:t>
      </w:r>
      <w:r w:rsidR="006E69E1" w:rsidRPr="00E30354">
        <w:rPr>
          <w:rFonts w:ascii="Arial" w:hAnsi="Arial" w:cs="Arial"/>
          <w:sz w:val="24"/>
          <w:szCs w:val="24"/>
        </w:rPr>
        <w:lastRenderedPageBreak/>
        <w:t>z</w:t>
      </w:r>
      <w:r w:rsidR="00E30354" w:rsidRPr="00E30354">
        <w:rPr>
          <w:rFonts w:ascii="Arial" w:hAnsi="Arial" w:cs="Arial"/>
          <w:sz w:val="24"/>
          <w:szCs w:val="24"/>
        </w:rPr>
        <w:t xml:space="preserve"> wyraźnego upoważnienia adwokata, z wyłączeniem apelacji, skargi kasacyjnej i skargi konstytucyjnej.</w:t>
      </w:r>
    </w:p>
    <w:sectPr w:rsidR="00EF0C8E" w:rsidRPr="00987102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A3D89"/>
    <w:multiLevelType w:val="singleLevel"/>
    <w:tmpl w:val="C9708276"/>
    <w:lvl w:ilvl="0">
      <w:start w:val="3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2C22F73"/>
    <w:multiLevelType w:val="singleLevel"/>
    <w:tmpl w:val="18886D86"/>
    <w:lvl w:ilvl="0">
      <w:start w:val="1"/>
      <w:numFmt w:val="decimal"/>
      <w:lvlText w:val="%1."/>
      <w:legacy w:legacy="1" w:legacySpace="0" w:legacyIndent="168"/>
      <w:lvlJc w:val="left"/>
      <w:rPr>
        <w:rFonts w:ascii="Times New Roman" w:hAnsi="Times New Roman" w:cs="Times New Roman" w:hint="default"/>
      </w:rPr>
    </w:lvl>
  </w:abstractNum>
  <w:num w:numId="1" w16cid:durableId="481241611">
    <w:abstractNumId w:val="1"/>
  </w:num>
  <w:num w:numId="2" w16cid:durableId="1723138345">
    <w:abstractNumId w:val="0"/>
  </w:num>
  <w:num w:numId="3" w16cid:durableId="923535951">
    <w:abstractNumId w:val="0"/>
    <w:lvlOverride w:ilvl="0">
      <w:lvl w:ilvl="0">
        <w:start w:val="4"/>
        <w:numFmt w:val="decimal"/>
        <w:lvlText w:val="%1.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54"/>
    <w:rsid w:val="000622A5"/>
    <w:rsid w:val="000B319D"/>
    <w:rsid w:val="000E0A7B"/>
    <w:rsid w:val="001F7BF5"/>
    <w:rsid w:val="002E2CFE"/>
    <w:rsid w:val="003614F9"/>
    <w:rsid w:val="00431095"/>
    <w:rsid w:val="005555D5"/>
    <w:rsid w:val="005D4C23"/>
    <w:rsid w:val="00675D24"/>
    <w:rsid w:val="006E69E1"/>
    <w:rsid w:val="007020A6"/>
    <w:rsid w:val="00787FAE"/>
    <w:rsid w:val="008631D2"/>
    <w:rsid w:val="00881D8D"/>
    <w:rsid w:val="0089658B"/>
    <w:rsid w:val="008D479F"/>
    <w:rsid w:val="00942509"/>
    <w:rsid w:val="00987102"/>
    <w:rsid w:val="00AF797B"/>
    <w:rsid w:val="00BB21B4"/>
    <w:rsid w:val="00C40D93"/>
    <w:rsid w:val="00C46DD8"/>
    <w:rsid w:val="00C72B54"/>
    <w:rsid w:val="00C730E4"/>
    <w:rsid w:val="00D1469A"/>
    <w:rsid w:val="00D52431"/>
    <w:rsid w:val="00E213C5"/>
    <w:rsid w:val="00E30354"/>
    <w:rsid w:val="00EF0C8E"/>
    <w:rsid w:val="00F9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6C85"/>
  <w15:chartTrackingRefBased/>
  <w15:docId w15:val="{0309064A-1733-4D0C-8427-556A263F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0354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31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E30354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31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3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319D"/>
    <w:rPr>
      <w:rFonts w:asciiTheme="minorHAnsi" w:eastAsiaTheme="minorEastAsia" w:hAnsiTheme="minorHAns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31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319D"/>
    <w:rPr>
      <w:rFonts w:asciiTheme="minorHAnsi" w:eastAsiaTheme="minorEastAsia" w:hAnsiTheme="minorHAns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B319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2F4B7-86BA-40B7-B6EB-FDD21752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928</Words>
  <Characters>5573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stron o wszczęciu postępowania - wersja cyfrowa [BIP 12.10.2022]</vt:lpstr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stron o wszczęciu postępowania - wersja cyfrowa [BIP 18.10.2022]</dc:title>
  <dc:subject/>
  <dc:creator>Mikolaj.Bajera@ms.gov.pl</dc:creator>
  <cp:keywords/>
  <dc:description/>
  <cp:lastModifiedBy>Bajera Mikołaj  (DPA)</cp:lastModifiedBy>
  <cp:revision>12</cp:revision>
  <dcterms:created xsi:type="dcterms:W3CDTF">2022-10-11T13:16:00Z</dcterms:created>
  <dcterms:modified xsi:type="dcterms:W3CDTF">2022-10-18T10:45:00Z</dcterms:modified>
</cp:coreProperties>
</file>