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F578A" w14:textId="255A7E21" w:rsidR="00BD57AF" w:rsidRPr="00FF4342" w:rsidRDefault="00B96357" w:rsidP="001F6D04">
      <w:pPr>
        <w:tabs>
          <w:tab w:val="left" w:pos="6379"/>
          <w:tab w:val="left" w:pos="6663"/>
        </w:tabs>
        <w:spacing w:after="0" w:line="240" w:lineRule="auto"/>
        <w:ind w:left="7082"/>
        <w:rPr>
          <w:rFonts w:ascii="Times New Roman" w:hAnsi="Times New Roman"/>
        </w:rPr>
      </w:pPr>
      <w:r w:rsidRPr="00FF4342">
        <w:rPr>
          <w:rFonts w:ascii="Times New Roman" w:hAnsi="Times New Roman"/>
        </w:rPr>
        <w:t>Załącznik</w:t>
      </w:r>
    </w:p>
    <w:p w14:paraId="329C6029" w14:textId="6C2BF7BC" w:rsidR="00B96357" w:rsidRPr="00FF4342" w:rsidRDefault="00123B31" w:rsidP="001F6D04">
      <w:pPr>
        <w:tabs>
          <w:tab w:val="left" w:pos="6379"/>
          <w:tab w:val="left" w:pos="6663"/>
        </w:tabs>
        <w:spacing w:after="0" w:line="240" w:lineRule="auto"/>
        <w:ind w:left="7082"/>
        <w:rPr>
          <w:rFonts w:ascii="Times New Roman" w:hAnsi="Times New Roman"/>
        </w:rPr>
      </w:pPr>
      <w:r w:rsidRPr="00FF4342">
        <w:rPr>
          <w:rFonts w:ascii="Times New Roman" w:hAnsi="Times New Roman"/>
        </w:rPr>
        <w:t xml:space="preserve">do uchwały </w:t>
      </w:r>
      <w:r w:rsidR="00BD57AF" w:rsidRPr="00FF4342">
        <w:rPr>
          <w:rFonts w:ascii="Times New Roman" w:hAnsi="Times New Roman"/>
        </w:rPr>
        <w:t>n</w:t>
      </w:r>
      <w:r w:rsidRPr="00FF4342">
        <w:rPr>
          <w:rFonts w:ascii="Times New Roman" w:hAnsi="Times New Roman"/>
        </w:rPr>
        <w:t xml:space="preserve">r </w:t>
      </w:r>
    </w:p>
    <w:p w14:paraId="3421E52E" w14:textId="77777777" w:rsidR="00B96357" w:rsidRPr="00FF4342" w:rsidRDefault="00B96357" w:rsidP="001F6D04">
      <w:pPr>
        <w:spacing w:after="0" w:line="240" w:lineRule="auto"/>
        <w:ind w:left="7082"/>
        <w:rPr>
          <w:rFonts w:ascii="Times New Roman" w:hAnsi="Times New Roman"/>
        </w:rPr>
      </w:pPr>
      <w:r w:rsidRPr="00FF4342">
        <w:rPr>
          <w:rFonts w:ascii="Times New Roman" w:hAnsi="Times New Roman"/>
        </w:rPr>
        <w:t xml:space="preserve">Rady Ministrów </w:t>
      </w:r>
    </w:p>
    <w:p w14:paraId="1361D8DA" w14:textId="6DCBE0E7" w:rsidR="00B96357" w:rsidRPr="00FF4342" w:rsidRDefault="00123B31" w:rsidP="001F6D04">
      <w:pPr>
        <w:spacing w:after="0" w:line="240" w:lineRule="auto"/>
        <w:ind w:left="6372" w:firstLine="1140"/>
        <w:rPr>
          <w:rFonts w:ascii="Times New Roman" w:hAnsi="Times New Roman"/>
        </w:rPr>
      </w:pPr>
      <w:r w:rsidRPr="00FF4342">
        <w:rPr>
          <w:rFonts w:ascii="Times New Roman" w:hAnsi="Times New Roman"/>
        </w:rPr>
        <w:t>z dnia</w:t>
      </w:r>
      <w:r w:rsidR="0051651C">
        <w:rPr>
          <w:rFonts w:ascii="Times New Roman" w:hAnsi="Times New Roman"/>
        </w:rPr>
        <w:t xml:space="preserve"> </w:t>
      </w:r>
    </w:p>
    <w:p w14:paraId="2BC8CD15" w14:textId="77777777" w:rsidR="00B96357" w:rsidRPr="00D75034" w:rsidRDefault="00B96357" w:rsidP="006D6A5F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b/>
          <w:bCs/>
        </w:rPr>
      </w:pPr>
    </w:p>
    <w:p w14:paraId="08F0CF04" w14:textId="77777777" w:rsidR="00BD57AF" w:rsidRDefault="00BD57AF" w:rsidP="006D6A5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04220C1E" w14:textId="77777777" w:rsidR="00BD57AF" w:rsidRDefault="00BD57AF" w:rsidP="006D6A5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2FA7EFB2" w14:textId="77777777" w:rsidR="00BD57AF" w:rsidRDefault="00BD57AF" w:rsidP="006D6A5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2E2A93EA" w14:textId="77777777" w:rsidR="00BD57AF" w:rsidRDefault="00BD57AF" w:rsidP="006D6A5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517066B6" w14:textId="3CAC0437" w:rsidR="00B96357" w:rsidRPr="00D75034" w:rsidRDefault="00B96357" w:rsidP="006D6A5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</w:rPr>
      </w:pPr>
      <w:r w:rsidRPr="00D75034">
        <w:rPr>
          <w:rFonts w:ascii="Times New Roman" w:hAnsi="Times New Roman"/>
          <w:b/>
          <w:bCs/>
        </w:rPr>
        <w:t xml:space="preserve">Szpital Uniwersytecki Nr 2 </w:t>
      </w:r>
    </w:p>
    <w:p w14:paraId="602123EA" w14:textId="59097E33" w:rsidR="00B96357" w:rsidRPr="00D75034" w:rsidRDefault="00527F9A" w:rsidP="006D6A5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lang w:eastAsia="pl-PL"/>
        </w:rPr>
      </w:pPr>
      <w:r w:rsidRPr="00D75034">
        <w:rPr>
          <w:rFonts w:ascii="Times New Roman" w:hAnsi="Times New Roman"/>
          <w:b/>
          <w:bCs/>
        </w:rPr>
        <w:t>im. dr</w:t>
      </w:r>
      <w:r w:rsidR="00B96357" w:rsidRPr="00D75034">
        <w:rPr>
          <w:rFonts w:ascii="Times New Roman" w:hAnsi="Times New Roman"/>
          <w:b/>
          <w:bCs/>
        </w:rPr>
        <w:t xml:space="preserve"> Jana Biziela w Bydgoszczy</w:t>
      </w:r>
    </w:p>
    <w:p w14:paraId="726BB301" w14:textId="0E022DE1" w:rsidR="00B96357" w:rsidRPr="00D75034" w:rsidRDefault="00B96357" w:rsidP="006D6A5F">
      <w:pPr>
        <w:spacing w:after="120" w:line="240" w:lineRule="auto"/>
        <w:jc w:val="center"/>
        <w:rPr>
          <w:rFonts w:ascii="Times New Roman" w:hAnsi="Times New Roman"/>
          <w:b/>
        </w:rPr>
      </w:pPr>
    </w:p>
    <w:p w14:paraId="28BF15E4" w14:textId="77777777" w:rsidR="00B96357" w:rsidRPr="00D75034" w:rsidRDefault="00B96357" w:rsidP="006D6A5F">
      <w:pPr>
        <w:spacing w:after="120" w:line="240" w:lineRule="auto"/>
        <w:jc w:val="right"/>
        <w:rPr>
          <w:rFonts w:ascii="Times New Roman" w:hAnsi="Times New Roman"/>
          <w:b/>
        </w:rPr>
      </w:pPr>
    </w:p>
    <w:p w14:paraId="2DDA8B25" w14:textId="6DEC55A8" w:rsidR="00B96357" w:rsidRDefault="00B96357" w:rsidP="001D39EC">
      <w:pPr>
        <w:spacing w:after="120" w:line="240" w:lineRule="auto"/>
        <w:rPr>
          <w:rFonts w:ascii="Times New Roman" w:hAnsi="Times New Roman"/>
          <w:b/>
        </w:rPr>
      </w:pPr>
    </w:p>
    <w:p w14:paraId="1E9F089E" w14:textId="77777777" w:rsidR="00A46212" w:rsidRPr="00D75034" w:rsidRDefault="00A46212" w:rsidP="006D6A5F">
      <w:pPr>
        <w:spacing w:after="120" w:line="240" w:lineRule="auto"/>
        <w:jc w:val="right"/>
        <w:rPr>
          <w:rFonts w:ascii="Times New Roman" w:hAnsi="Times New Roman"/>
          <w:b/>
        </w:rPr>
      </w:pPr>
    </w:p>
    <w:p w14:paraId="3418D140" w14:textId="77777777" w:rsidR="00B96357" w:rsidRPr="00D75034" w:rsidRDefault="00B96357" w:rsidP="006D6A5F">
      <w:pPr>
        <w:spacing w:after="120" w:line="240" w:lineRule="auto"/>
        <w:jc w:val="right"/>
        <w:rPr>
          <w:rFonts w:ascii="Times New Roman" w:hAnsi="Times New Roman"/>
          <w:b/>
        </w:rPr>
      </w:pPr>
    </w:p>
    <w:p w14:paraId="372050AD" w14:textId="77777777" w:rsidR="00B96357" w:rsidRPr="00D75034" w:rsidRDefault="00B96357" w:rsidP="006D6A5F">
      <w:pPr>
        <w:spacing w:after="120" w:line="240" w:lineRule="auto"/>
        <w:jc w:val="right"/>
        <w:rPr>
          <w:rFonts w:ascii="Times New Roman" w:hAnsi="Times New Roman"/>
          <w:b/>
        </w:rPr>
      </w:pPr>
    </w:p>
    <w:p w14:paraId="6DC3E12D" w14:textId="77777777" w:rsidR="00B96357" w:rsidRPr="00D75034" w:rsidRDefault="00B96357" w:rsidP="006D6A5F">
      <w:pPr>
        <w:spacing w:after="120" w:line="240" w:lineRule="auto"/>
        <w:jc w:val="right"/>
        <w:rPr>
          <w:rFonts w:ascii="Times New Roman" w:hAnsi="Times New Roman"/>
          <w:b/>
        </w:rPr>
      </w:pPr>
    </w:p>
    <w:p w14:paraId="0EA25D82" w14:textId="77777777" w:rsidR="00B96357" w:rsidRPr="00D75034" w:rsidRDefault="00B96357" w:rsidP="006D6A5F">
      <w:pPr>
        <w:pBdr>
          <w:bottom w:val="single" w:sz="6" w:space="1" w:color="auto"/>
        </w:pBdr>
        <w:spacing w:after="120" w:line="240" w:lineRule="auto"/>
        <w:jc w:val="center"/>
        <w:rPr>
          <w:rFonts w:ascii="Times New Roman" w:hAnsi="Times New Roman"/>
          <w:b/>
        </w:rPr>
      </w:pPr>
      <w:r w:rsidRPr="00D75034">
        <w:rPr>
          <w:rFonts w:ascii="Times New Roman" w:hAnsi="Times New Roman"/>
          <w:b/>
        </w:rPr>
        <w:t>PROGRAM WIELOLETNI</w:t>
      </w:r>
    </w:p>
    <w:p w14:paraId="05E9F5E8" w14:textId="06F894DA" w:rsidR="00B96357" w:rsidRDefault="00B96357" w:rsidP="006D6A5F">
      <w:pPr>
        <w:spacing w:after="120" w:line="240" w:lineRule="auto"/>
        <w:jc w:val="center"/>
        <w:rPr>
          <w:rFonts w:ascii="Times New Roman" w:hAnsi="Times New Roman"/>
          <w:b/>
          <w:bCs/>
        </w:rPr>
      </w:pPr>
      <w:r w:rsidRPr="00D75034">
        <w:rPr>
          <w:rFonts w:ascii="Times New Roman" w:hAnsi="Times New Roman"/>
          <w:b/>
          <w:bCs/>
        </w:rPr>
        <w:t>„Wieloletni program medyczny – rozbudowa i modernizacja Szpitala Uniwersyteckiego Nr 2 im.</w:t>
      </w:r>
      <w:r w:rsidR="00450283">
        <w:rPr>
          <w:rFonts w:ascii="Times New Roman" w:hAnsi="Times New Roman"/>
          <w:b/>
          <w:bCs/>
        </w:rPr>
        <w:t> </w:t>
      </w:r>
      <w:r w:rsidRPr="00D75034">
        <w:rPr>
          <w:rFonts w:ascii="Times New Roman" w:hAnsi="Times New Roman"/>
          <w:b/>
          <w:bCs/>
        </w:rPr>
        <w:t>dr Jana Biziela w Bydgoszczy”</w:t>
      </w:r>
    </w:p>
    <w:p w14:paraId="7B8B892A" w14:textId="77777777" w:rsidR="006D6A5F" w:rsidRDefault="006D6A5F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3319FFD4" w14:textId="77777777" w:rsidR="00FE5C9E" w:rsidRPr="00D75034" w:rsidRDefault="00FE5C9E" w:rsidP="006D6A5F">
      <w:pPr>
        <w:spacing w:after="120" w:line="240" w:lineRule="auto"/>
        <w:rPr>
          <w:rFonts w:ascii="Times New Roman" w:hAnsi="Times New Roman"/>
          <w:b/>
        </w:rPr>
      </w:pPr>
    </w:p>
    <w:p w14:paraId="07782D54" w14:textId="14F26A93" w:rsidR="00CE10D9" w:rsidRPr="00590807" w:rsidRDefault="00FE5C9E" w:rsidP="00F47741">
      <w:pPr>
        <w:tabs>
          <w:tab w:val="left" w:pos="1575"/>
          <w:tab w:val="left" w:pos="3975"/>
        </w:tabs>
        <w:spacing w:after="120" w:line="240" w:lineRule="auto"/>
        <w:rPr>
          <w:rFonts w:ascii="Times New Roman" w:hAnsi="Times New Roman"/>
          <w:b/>
        </w:rPr>
      </w:pPr>
      <w:r w:rsidRPr="00590807">
        <w:rPr>
          <w:rFonts w:ascii="Times New Roman" w:hAnsi="Times New Roman"/>
          <w:b/>
        </w:rPr>
        <w:t>Spis treści:</w:t>
      </w:r>
      <w:r w:rsidR="00F47741">
        <w:rPr>
          <w:rFonts w:ascii="Times New Roman" w:hAnsi="Times New Roman"/>
          <w:b/>
        </w:rPr>
        <w:tab/>
      </w:r>
      <w:r w:rsidR="00F47741">
        <w:rPr>
          <w:rFonts w:ascii="Times New Roman" w:hAnsi="Times New Roman"/>
          <w:b/>
        </w:rPr>
        <w:tab/>
      </w:r>
    </w:p>
    <w:p w14:paraId="286FA3AB" w14:textId="1578812C" w:rsidR="00655CDA" w:rsidRPr="00933682" w:rsidRDefault="00ED0E88" w:rsidP="00700A07">
      <w:pPr>
        <w:pStyle w:val="Spistreci1"/>
        <w:ind w:left="284" w:hanging="284"/>
        <w:rPr>
          <w:rFonts w:eastAsiaTheme="minorEastAsia"/>
          <w:lang w:eastAsia="pl-PL"/>
        </w:rPr>
      </w:pPr>
      <w:r w:rsidRPr="00933682">
        <w:fldChar w:fldCharType="begin"/>
      </w:r>
      <w:r w:rsidR="00590807" w:rsidRPr="00933682">
        <w:instrText xml:space="preserve"> TOC \o "1-1" \h \z \u </w:instrText>
      </w:r>
      <w:r w:rsidRPr="00933682">
        <w:fldChar w:fldCharType="separate"/>
      </w:r>
      <w:hyperlink w:anchor="_Toc497739308" w:history="1">
        <w:r w:rsidR="00655CDA" w:rsidRPr="00933682">
          <w:rPr>
            <w:rStyle w:val="Hipercze"/>
          </w:rPr>
          <w:t>1.</w:t>
        </w:r>
        <w:r w:rsidR="00655CDA" w:rsidRPr="00933682">
          <w:rPr>
            <w:rFonts w:eastAsiaTheme="minorEastAsia"/>
            <w:lang w:eastAsia="pl-PL"/>
          </w:rPr>
          <w:tab/>
        </w:r>
        <w:r w:rsidR="00655CDA" w:rsidRPr="00933682">
          <w:rPr>
            <w:rStyle w:val="Hipercze"/>
          </w:rPr>
          <w:t>Wstęp</w:t>
        </w:r>
        <w:r w:rsidR="00655CDA" w:rsidRPr="00933682">
          <w:rPr>
            <w:webHidden/>
          </w:rPr>
          <w:tab/>
        </w:r>
        <w:r w:rsidRPr="00933682">
          <w:rPr>
            <w:webHidden/>
          </w:rPr>
          <w:fldChar w:fldCharType="begin"/>
        </w:r>
        <w:r w:rsidR="00655CDA" w:rsidRPr="00933682">
          <w:rPr>
            <w:webHidden/>
          </w:rPr>
          <w:instrText xml:space="preserve"> PAGEREF _Toc497739308 \h </w:instrText>
        </w:r>
        <w:r w:rsidRPr="00933682">
          <w:rPr>
            <w:webHidden/>
          </w:rPr>
        </w:r>
        <w:r w:rsidRPr="00933682">
          <w:rPr>
            <w:webHidden/>
          </w:rPr>
          <w:fldChar w:fldCharType="separate"/>
        </w:r>
        <w:r w:rsidR="0051651C">
          <w:rPr>
            <w:webHidden/>
          </w:rPr>
          <w:t>3</w:t>
        </w:r>
        <w:r w:rsidRPr="00933682">
          <w:rPr>
            <w:webHidden/>
          </w:rPr>
          <w:fldChar w:fldCharType="end"/>
        </w:r>
      </w:hyperlink>
    </w:p>
    <w:p w14:paraId="5DE69AC8" w14:textId="40FEBB23" w:rsidR="00655CDA" w:rsidRPr="00933682" w:rsidRDefault="00655CDA" w:rsidP="0007750E">
      <w:pPr>
        <w:pStyle w:val="Spistreci1"/>
        <w:ind w:left="284" w:hanging="284"/>
        <w:rPr>
          <w:rFonts w:eastAsiaTheme="minorEastAsia"/>
          <w:lang w:eastAsia="pl-PL"/>
        </w:rPr>
      </w:pPr>
      <w:hyperlink w:anchor="_Toc497739309" w:history="1">
        <w:r w:rsidRPr="00933682">
          <w:rPr>
            <w:rStyle w:val="Hipercze"/>
          </w:rPr>
          <w:t>2.</w:t>
        </w:r>
        <w:r w:rsidRPr="00933682">
          <w:rPr>
            <w:rFonts w:eastAsiaTheme="minorEastAsia"/>
            <w:lang w:eastAsia="pl-PL"/>
          </w:rPr>
          <w:tab/>
        </w:r>
        <w:r w:rsidRPr="00933682">
          <w:rPr>
            <w:rStyle w:val="Hipercze"/>
          </w:rPr>
          <w:t>Podstawy prawne Programu</w:t>
        </w:r>
        <w:r w:rsidRPr="00933682">
          <w:rPr>
            <w:webHidden/>
          </w:rPr>
          <w:tab/>
        </w:r>
        <w:r w:rsidR="00ED0E88" w:rsidRPr="00933682">
          <w:rPr>
            <w:webHidden/>
          </w:rPr>
          <w:fldChar w:fldCharType="begin"/>
        </w:r>
        <w:r w:rsidRPr="00933682">
          <w:rPr>
            <w:webHidden/>
          </w:rPr>
          <w:instrText xml:space="preserve"> PAGEREF _Toc497739309 \h </w:instrText>
        </w:r>
        <w:r w:rsidR="00ED0E88" w:rsidRPr="00933682">
          <w:rPr>
            <w:webHidden/>
          </w:rPr>
        </w:r>
        <w:r w:rsidR="00ED0E88" w:rsidRPr="00933682">
          <w:rPr>
            <w:webHidden/>
          </w:rPr>
          <w:fldChar w:fldCharType="separate"/>
        </w:r>
        <w:r w:rsidR="0051651C">
          <w:rPr>
            <w:webHidden/>
          </w:rPr>
          <w:t>3</w:t>
        </w:r>
        <w:r w:rsidR="00ED0E88" w:rsidRPr="00933682">
          <w:rPr>
            <w:webHidden/>
          </w:rPr>
          <w:fldChar w:fldCharType="end"/>
        </w:r>
      </w:hyperlink>
    </w:p>
    <w:p w14:paraId="72CCC551" w14:textId="10B671D4" w:rsidR="00655CDA" w:rsidRPr="00933682" w:rsidRDefault="00655CDA" w:rsidP="0007750E">
      <w:pPr>
        <w:pStyle w:val="Spistreci1"/>
        <w:ind w:left="284" w:hanging="284"/>
        <w:rPr>
          <w:rFonts w:eastAsiaTheme="minorEastAsia"/>
          <w:lang w:eastAsia="pl-PL"/>
        </w:rPr>
      </w:pPr>
      <w:hyperlink w:anchor="_Toc497739310" w:history="1">
        <w:r w:rsidRPr="00933682">
          <w:rPr>
            <w:rStyle w:val="Hipercze"/>
          </w:rPr>
          <w:t>3.</w:t>
        </w:r>
        <w:r w:rsidRPr="00933682">
          <w:rPr>
            <w:rFonts w:eastAsiaTheme="minorEastAsia"/>
            <w:lang w:eastAsia="pl-PL"/>
          </w:rPr>
          <w:tab/>
        </w:r>
        <w:r w:rsidRPr="00933682">
          <w:rPr>
            <w:rStyle w:val="Hipercze"/>
          </w:rPr>
          <w:t>Sytuacja społeczno-gospodarcza województwa kujawsko-pomorskiego, z uwzględnieniem analizy otoczenia społeczno-gospodarczego Programu oraz podstawowe informacje statystyczne</w:t>
        </w:r>
        <w:r w:rsidR="00884020">
          <w:rPr>
            <w:rStyle w:val="Hipercze"/>
          </w:rPr>
          <w:t xml:space="preserve"> ..</w:t>
        </w:r>
        <w:r w:rsidR="008F0421">
          <w:rPr>
            <w:rStyle w:val="Hipercze"/>
          </w:rPr>
          <w:t>.</w:t>
        </w:r>
        <w:r w:rsidR="00884020">
          <w:rPr>
            <w:rStyle w:val="Hipercze"/>
          </w:rPr>
          <w:t>.....</w:t>
        </w:r>
        <w:r w:rsidR="0051651C">
          <w:rPr>
            <w:rStyle w:val="Hipercze"/>
          </w:rPr>
          <w:t>............</w:t>
        </w:r>
        <w:r w:rsidR="00E05D97">
          <w:rPr>
            <w:rStyle w:val="Hipercze"/>
          </w:rPr>
          <w:t>..............................................................................................................................</w:t>
        </w:r>
        <w:r w:rsidR="0051651C">
          <w:rPr>
            <w:rStyle w:val="Hipercze"/>
          </w:rPr>
          <w:t>.....</w:t>
        </w:r>
        <w:r w:rsidR="00884020">
          <w:rPr>
            <w:rStyle w:val="Hipercze"/>
          </w:rPr>
          <w:t xml:space="preserve">..... </w:t>
        </w:r>
        <w:r w:rsidR="00ED0E88" w:rsidRPr="00933682">
          <w:rPr>
            <w:webHidden/>
          </w:rPr>
          <w:fldChar w:fldCharType="begin"/>
        </w:r>
        <w:r w:rsidRPr="00933682">
          <w:rPr>
            <w:webHidden/>
          </w:rPr>
          <w:instrText xml:space="preserve"> PAGEREF _Toc497739310 \h </w:instrText>
        </w:r>
        <w:r w:rsidR="00ED0E88" w:rsidRPr="00933682">
          <w:rPr>
            <w:webHidden/>
          </w:rPr>
        </w:r>
        <w:r w:rsidR="00ED0E88" w:rsidRPr="00933682">
          <w:rPr>
            <w:webHidden/>
          </w:rPr>
          <w:fldChar w:fldCharType="separate"/>
        </w:r>
        <w:r w:rsidR="0051651C">
          <w:rPr>
            <w:webHidden/>
          </w:rPr>
          <w:t>3</w:t>
        </w:r>
        <w:r w:rsidR="00ED0E88" w:rsidRPr="00933682">
          <w:rPr>
            <w:webHidden/>
          </w:rPr>
          <w:fldChar w:fldCharType="end"/>
        </w:r>
      </w:hyperlink>
    </w:p>
    <w:p w14:paraId="34BAAC63" w14:textId="20C70D6E" w:rsidR="00655CDA" w:rsidRPr="00933682" w:rsidRDefault="00655CDA" w:rsidP="0007750E">
      <w:pPr>
        <w:pStyle w:val="Spistreci1"/>
        <w:ind w:left="284" w:hanging="284"/>
        <w:rPr>
          <w:rFonts w:eastAsiaTheme="minorEastAsia"/>
          <w:lang w:eastAsia="pl-PL"/>
        </w:rPr>
      </w:pPr>
      <w:hyperlink w:anchor="_Toc497739311" w:history="1">
        <w:r w:rsidRPr="00933682">
          <w:rPr>
            <w:rStyle w:val="Hipercze"/>
          </w:rPr>
          <w:t>4.</w:t>
        </w:r>
        <w:r w:rsidRPr="00933682">
          <w:rPr>
            <w:rFonts w:eastAsiaTheme="minorEastAsia"/>
            <w:lang w:eastAsia="pl-PL"/>
          </w:rPr>
          <w:tab/>
        </w:r>
        <w:r w:rsidRPr="00933682">
          <w:rPr>
            <w:rStyle w:val="Hipercze"/>
          </w:rPr>
          <w:t xml:space="preserve">Dane dotyczące zgodności Programu wieloletniego </w:t>
        </w:r>
        <w:r w:rsidR="00031183">
          <w:rPr>
            <w:rStyle w:val="Hipercze"/>
          </w:rPr>
          <w:t>s</w:t>
        </w:r>
        <w:r w:rsidRPr="00933682">
          <w:rPr>
            <w:rStyle w:val="Hipercze"/>
          </w:rPr>
          <w:t>zpitala z dokumentami strategicznymi</w:t>
        </w:r>
        <w:r w:rsidR="007A5BB9">
          <w:rPr>
            <w:rStyle w:val="Hipercze"/>
          </w:rPr>
          <w:t xml:space="preserve"> </w:t>
        </w:r>
        <w:r w:rsidRPr="00933682">
          <w:rPr>
            <w:rStyle w:val="Hipercze"/>
          </w:rPr>
          <w:t>(zagranicznymi, krajowymi)</w:t>
        </w:r>
        <w:r w:rsidRPr="00933682">
          <w:rPr>
            <w:webHidden/>
          </w:rPr>
          <w:tab/>
        </w:r>
        <w:r w:rsidR="00ED0E88" w:rsidRPr="00933682">
          <w:rPr>
            <w:webHidden/>
          </w:rPr>
          <w:fldChar w:fldCharType="begin"/>
        </w:r>
        <w:r w:rsidRPr="00933682">
          <w:rPr>
            <w:webHidden/>
          </w:rPr>
          <w:instrText xml:space="preserve"> PAGEREF _Toc497739311 \h </w:instrText>
        </w:r>
        <w:r w:rsidR="00ED0E88" w:rsidRPr="00933682">
          <w:rPr>
            <w:webHidden/>
          </w:rPr>
        </w:r>
        <w:r w:rsidR="00ED0E88" w:rsidRPr="00933682">
          <w:rPr>
            <w:webHidden/>
          </w:rPr>
          <w:fldChar w:fldCharType="separate"/>
        </w:r>
        <w:r w:rsidR="0051651C">
          <w:rPr>
            <w:webHidden/>
          </w:rPr>
          <w:t>7</w:t>
        </w:r>
        <w:r w:rsidR="00ED0E88" w:rsidRPr="00933682">
          <w:rPr>
            <w:webHidden/>
          </w:rPr>
          <w:fldChar w:fldCharType="end"/>
        </w:r>
      </w:hyperlink>
    </w:p>
    <w:p w14:paraId="78742475" w14:textId="733EFB8B" w:rsidR="00655CDA" w:rsidRPr="001F40B6" w:rsidRDefault="00655CDA" w:rsidP="0007750E">
      <w:pPr>
        <w:pStyle w:val="Spistreci1"/>
        <w:ind w:left="284" w:hanging="284"/>
        <w:rPr>
          <w:rFonts w:eastAsiaTheme="minorEastAsia"/>
          <w:lang w:eastAsia="pl-PL"/>
        </w:rPr>
      </w:pPr>
      <w:hyperlink w:anchor="_Toc497739312" w:history="1">
        <w:r w:rsidRPr="001F40B6">
          <w:rPr>
            <w:rStyle w:val="Hipercze"/>
            <w:color w:val="auto"/>
          </w:rPr>
          <w:t>5.</w:t>
        </w:r>
        <w:r w:rsidRPr="001F40B6">
          <w:rPr>
            <w:rFonts w:eastAsiaTheme="minorEastAsia"/>
            <w:lang w:eastAsia="pl-PL"/>
          </w:rPr>
          <w:tab/>
        </w:r>
        <w:r w:rsidRPr="001F40B6">
          <w:rPr>
            <w:rStyle w:val="Hipercze"/>
            <w:color w:val="auto"/>
          </w:rPr>
          <w:t>Cele strategiczne Programu</w:t>
        </w:r>
        <w:r w:rsidR="009464D1">
          <w:rPr>
            <w:rStyle w:val="Hipercze"/>
            <w:color w:val="auto"/>
          </w:rPr>
          <w:t xml:space="preserve"> </w:t>
        </w:r>
        <w:r w:rsidRPr="001F40B6">
          <w:rPr>
            <w:webHidden/>
          </w:rPr>
          <w:tab/>
        </w:r>
        <w:r w:rsidR="00ED0E88" w:rsidRPr="001F40B6">
          <w:rPr>
            <w:webHidden/>
          </w:rPr>
          <w:fldChar w:fldCharType="begin"/>
        </w:r>
        <w:r w:rsidRPr="001F40B6">
          <w:rPr>
            <w:webHidden/>
          </w:rPr>
          <w:instrText xml:space="preserve"> PAGEREF _Toc497739312 \h </w:instrText>
        </w:r>
        <w:r w:rsidR="00ED0E88" w:rsidRPr="001F40B6">
          <w:rPr>
            <w:webHidden/>
          </w:rPr>
        </w:r>
        <w:r w:rsidR="00ED0E88" w:rsidRPr="001F40B6">
          <w:rPr>
            <w:webHidden/>
          </w:rPr>
          <w:fldChar w:fldCharType="separate"/>
        </w:r>
        <w:r w:rsidR="0051651C">
          <w:rPr>
            <w:webHidden/>
          </w:rPr>
          <w:t>10</w:t>
        </w:r>
        <w:r w:rsidR="00ED0E88" w:rsidRPr="001F40B6">
          <w:rPr>
            <w:webHidden/>
          </w:rPr>
          <w:fldChar w:fldCharType="end"/>
        </w:r>
      </w:hyperlink>
    </w:p>
    <w:p w14:paraId="1AA79C2F" w14:textId="58BD57B3" w:rsidR="00655CDA" w:rsidRPr="00933682" w:rsidRDefault="00655CDA" w:rsidP="0007750E">
      <w:pPr>
        <w:pStyle w:val="Spistreci1"/>
        <w:ind w:left="284" w:hanging="284"/>
        <w:rPr>
          <w:rFonts w:eastAsiaTheme="minorEastAsia"/>
          <w:lang w:eastAsia="pl-PL"/>
        </w:rPr>
      </w:pPr>
      <w:hyperlink w:anchor="_Toc497739313" w:history="1">
        <w:r w:rsidRPr="00933682">
          <w:rPr>
            <w:rStyle w:val="Hipercze"/>
          </w:rPr>
          <w:t>6.</w:t>
        </w:r>
        <w:r w:rsidRPr="00933682">
          <w:rPr>
            <w:rFonts w:eastAsiaTheme="minorEastAsia"/>
            <w:lang w:eastAsia="pl-PL"/>
          </w:rPr>
          <w:tab/>
        </w:r>
        <w:r w:rsidRPr="00933682">
          <w:rPr>
            <w:rStyle w:val="Hipercze"/>
          </w:rPr>
          <w:t>Jednostki odpowiedzialne za realizację Programu</w:t>
        </w:r>
        <w:r w:rsidRPr="00933682">
          <w:rPr>
            <w:webHidden/>
          </w:rPr>
          <w:tab/>
        </w:r>
        <w:r w:rsidR="00ED0E88" w:rsidRPr="00933682">
          <w:rPr>
            <w:webHidden/>
          </w:rPr>
          <w:fldChar w:fldCharType="begin"/>
        </w:r>
        <w:r w:rsidRPr="00933682">
          <w:rPr>
            <w:webHidden/>
          </w:rPr>
          <w:instrText xml:space="preserve"> PAGEREF _Toc497739313 \h </w:instrText>
        </w:r>
        <w:r w:rsidR="00ED0E88" w:rsidRPr="00933682">
          <w:rPr>
            <w:webHidden/>
          </w:rPr>
        </w:r>
        <w:r w:rsidR="00ED0E88" w:rsidRPr="00933682">
          <w:rPr>
            <w:webHidden/>
          </w:rPr>
          <w:fldChar w:fldCharType="separate"/>
        </w:r>
        <w:r w:rsidR="0051651C">
          <w:rPr>
            <w:webHidden/>
          </w:rPr>
          <w:t>11</w:t>
        </w:r>
        <w:r w:rsidR="00ED0E88" w:rsidRPr="00933682">
          <w:rPr>
            <w:webHidden/>
          </w:rPr>
          <w:fldChar w:fldCharType="end"/>
        </w:r>
      </w:hyperlink>
    </w:p>
    <w:p w14:paraId="2B1F7E55" w14:textId="1CC2C1E7" w:rsidR="00655CDA" w:rsidRPr="00933682" w:rsidRDefault="00655CDA" w:rsidP="00884020">
      <w:pPr>
        <w:pStyle w:val="Spistreci1"/>
        <w:ind w:left="284" w:hanging="284"/>
        <w:rPr>
          <w:rFonts w:eastAsiaTheme="minorEastAsia"/>
          <w:lang w:eastAsia="pl-PL"/>
        </w:rPr>
      </w:pPr>
      <w:hyperlink w:anchor="_Toc497739314" w:history="1">
        <w:r w:rsidRPr="00933682">
          <w:rPr>
            <w:rStyle w:val="Hipercze"/>
          </w:rPr>
          <w:t>7.</w:t>
        </w:r>
        <w:r w:rsidRPr="00933682">
          <w:rPr>
            <w:rFonts w:eastAsiaTheme="minorEastAsia"/>
            <w:lang w:eastAsia="pl-PL"/>
          </w:rPr>
          <w:tab/>
        </w:r>
        <w:r w:rsidRPr="00933682">
          <w:rPr>
            <w:rStyle w:val="Hipercze"/>
          </w:rPr>
          <w:t>Informacja na temat struktury zarządzania systemem monitorowania oraz wskazanie mierników</w:t>
        </w:r>
        <w:r w:rsidR="00700A07">
          <w:rPr>
            <w:rStyle w:val="Hipercze"/>
          </w:rPr>
          <w:t xml:space="preserve"> </w:t>
        </w:r>
        <w:r w:rsidRPr="00933682">
          <w:rPr>
            <w:rStyle w:val="Hipercze"/>
          </w:rPr>
          <w:t>realizacji Programu (ujęcie zadaniowe)</w:t>
        </w:r>
        <w:r w:rsidRPr="00933682">
          <w:rPr>
            <w:webHidden/>
          </w:rPr>
          <w:tab/>
        </w:r>
        <w:r w:rsidR="00ED0E88" w:rsidRPr="00933682">
          <w:rPr>
            <w:webHidden/>
          </w:rPr>
          <w:fldChar w:fldCharType="begin"/>
        </w:r>
        <w:r w:rsidRPr="00933682">
          <w:rPr>
            <w:webHidden/>
          </w:rPr>
          <w:instrText xml:space="preserve"> PAGEREF _Toc497739314 \h </w:instrText>
        </w:r>
        <w:r w:rsidR="00ED0E88" w:rsidRPr="00933682">
          <w:rPr>
            <w:webHidden/>
          </w:rPr>
        </w:r>
        <w:r w:rsidR="00ED0E88" w:rsidRPr="00933682">
          <w:rPr>
            <w:webHidden/>
          </w:rPr>
          <w:fldChar w:fldCharType="separate"/>
        </w:r>
        <w:r w:rsidR="0051651C">
          <w:rPr>
            <w:webHidden/>
          </w:rPr>
          <w:t>11</w:t>
        </w:r>
        <w:r w:rsidR="00ED0E88" w:rsidRPr="00933682">
          <w:rPr>
            <w:webHidden/>
          </w:rPr>
          <w:fldChar w:fldCharType="end"/>
        </w:r>
      </w:hyperlink>
    </w:p>
    <w:p w14:paraId="723E52C0" w14:textId="4AA816CF" w:rsidR="00655CDA" w:rsidRPr="00933682" w:rsidRDefault="00655CDA" w:rsidP="0007750E">
      <w:pPr>
        <w:pStyle w:val="Spistreci1"/>
        <w:ind w:left="284" w:hanging="284"/>
        <w:rPr>
          <w:rFonts w:eastAsiaTheme="minorEastAsia"/>
          <w:lang w:eastAsia="pl-PL"/>
        </w:rPr>
      </w:pPr>
      <w:hyperlink w:anchor="_Toc497739315" w:history="1">
        <w:r w:rsidRPr="00933682">
          <w:rPr>
            <w:rStyle w:val="Hipercze"/>
          </w:rPr>
          <w:t>8.</w:t>
        </w:r>
        <w:r w:rsidRPr="00933682">
          <w:rPr>
            <w:rFonts w:eastAsiaTheme="minorEastAsia"/>
            <w:lang w:eastAsia="pl-PL"/>
          </w:rPr>
          <w:tab/>
        </w:r>
        <w:r w:rsidRPr="00933682">
          <w:rPr>
            <w:rStyle w:val="Hipercze"/>
          </w:rPr>
          <w:t>Etapy zakresu rzeczowego Programu</w:t>
        </w:r>
        <w:r w:rsidRPr="00933682">
          <w:rPr>
            <w:webHidden/>
          </w:rPr>
          <w:tab/>
        </w:r>
        <w:r w:rsidR="00ED0E88" w:rsidRPr="00933682">
          <w:rPr>
            <w:webHidden/>
          </w:rPr>
          <w:fldChar w:fldCharType="begin"/>
        </w:r>
        <w:r w:rsidRPr="00933682">
          <w:rPr>
            <w:webHidden/>
          </w:rPr>
          <w:instrText xml:space="preserve"> PAGEREF _Toc497739315 \h </w:instrText>
        </w:r>
        <w:r w:rsidR="00ED0E88" w:rsidRPr="00933682">
          <w:rPr>
            <w:webHidden/>
          </w:rPr>
        </w:r>
        <w:r w:rsidR="00ED0E88" w:rsidRPr="00933682">
          <w:rPr>
            <w:webHidden/>
          </w:rPr>
          <w:fldChar w:fldCharType="separate"/>
        </w:r>
        <w:r w:rsidR="0051651C">
          <w:rPr>
            <w:webHidden/>
          </w:rPr>
          <w:t>16</w:t>
        </w:r>
        <w:r w:rsidR="00ED0E88" w:rsidRPr="00933682">
          <w:rPr>
            <w:webHidden/>
          </w:rPr>
          <w:fldChar w:fldCharType="end"/>
        </w:r>
      </w:hyperlink>
    </w:p>
    <w:p w14:paraId="5BF981B7" w14:textId="298BF83E" w:rsidR="00655CDA" w:rsidRPr="00933682" w:rsidRDefault="00655CDA" w:rsidP="0007750E">
      <w:pPr>
        <w:pStyle w:val="Spistreci1"/>
        <w:ind w:left="284" w:hanging="284"/>
        <w:rPr>
          <w:rFonts w:eastAsiaTheme="minorEastAsia"/>
          <w:lang w:eastAsia="pl-PL"/>
        </w:rPr>
      </w:pPr>
      <w:hyperlink w:anchor="_Toc497739316" w:history="1">
        <w:r w:rsidRPr="00933682">
          <w:rPr>
            <w:rStyle w:val="Hipercze"/>
          </w:rPr>
          <w:t>9.</w:t>
        </w:r>
        <w:r w:rsidRPr="00933682">
          <w:rPr>
            <w:rFonts w:eastAsiaTheme="minorEastAsia"/>
            <w:lang w:eastAsia="pl-PL"/>
          </w:rPr>
          <w:tab/>
        </w:r>
        <w:r w:rsidRPr="00933682">
          <w:rPr>
            <w:rStyle w:val="Hipercze"/>
          </w:rPr>
          <w:t>Źródła i harmonogram finansowania Programu</w:t>
        </w:r>
        <w:r w:rsidRPr="00933682">
          <w:rPr>
            <w:webHidden/>
          </w:rPr>
          <w:tab/>
        </w:r>
        <w:r w:rsidR="00ED0E88" w:rsidRPr="00933682">
          <w:rPr>
            <w:webHidden/>
          </w:rPr>
          <w:fldChar w:fldCharType="begin"/>
        </w:r>
        <w:r w:rsidRPr="00933682">
          <w:rPr>
            <w:webHidden/>
          </w:rPr>
          <w:instrText xml:space="preserve"> PAGEREF _Toc497739316 \h </w:instrText>
        </w:r>
        <w:r w:rsidR="00ED0E88" w:rsidRPr="00933682">
          <w:rPr>
            <w:webHidden/>
          </w:rPr>
        </w:r>
        <w:r w:rsidR="00ED0E88" w:rsidRPr="00933682">
          <w:rPr>
            <w:webHidden/>
          </w:rPr>
          <w:fldChar w:fldCharType="separate"/>
        </w:r>
        <w:r w:rsidR="0051651C">
          <w:rPr>
            <w:webHidden/>
          </w:rPr>
          <w:t>17</w:t>
        </w:r>
        <w:r w:rsidR="00ED0E88" w:rsidRPr="00933682">
          <w:rPr>
            <w:webHidden/>
          </w:rPr>
          <w:fldChar w:fldCharType="end"/>
        </w:r>
      </w:hyperlink>
    </w:p>
    <w:p w14:paraId="0DF22DF6" w14:textId="77777777" w:rsidR="00FE5C9E" w:rsidRPr="00A31113" w:rsidRDefault="00ED0E88" w:rsidP="006D6A5F">
      <w:pPr>
        <w:spacing w:after="120" w:line="240" w:lineRule="auto"/>
        <w:jc w:val="both"/>
        <w:rPr>
          <w:rFonts w:ascii="Times New Roman" w:hAnsi="Times New Roman"/>
        </w:rPr>
      </w:pPr>
      <w:r w:rsidRPr="00933682">
        <w:rPr>
          <w:rFonts w:ascii="Times New Roman" w:hAnsi="Times New Roman"/>
        </w:rPr>
        <w:fldChar w:fldCharType="end"/>
      </w:r>
    </w:p>
    <w:p w14:paraId="1EDA0019" w14:textId="77777777" w:rsidR="00FE5C9E" w:rsidRPr="00360DB7" w:rsidRDefault="00FE5C9E" w:rsidP="006D6A5F">
      <w:pPr>
        <w:spacing w:after="120" w:line="240" w:lineRule="auto"/>
        <w:jc w:val="both"/>
        <w:rPr>
          <w:rFonts w:ascii="Times New Roman" w:hAnsi="Times New Roman"/>
        </w:rPr>
      </w:pPr>
    </w:p>
    <w:p w14:paraId="63F5D2CE" w14:textId="77777777" w:rsidR="0013555C" w:rsidRPr="0013555C" w:rsidRDefault="00590807" w:rsidP="0013555C">
      <w:pPr>
        <w:pStyle w:val="Akapitzlist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outlineLvl w:val="0"/>
        <w:rPr>
          <w:rFonts w:ascii="Times New Roman" w:hAnsi="Times New Roman"/>
          <w:b/>
        </w:rPr>
      </w:pPr>
      <w:r w:rsidRPr="00360DB7">
        <w:rPr>
          <w:rFonts w:ascii="Times New Roman" w:hAnsi="Times New Roman"/>
          <w:b/>
        </w:rPr>
        <w:br w:type="page"/>
      </w:r>
      <w:bookmarkStart w:id="0" w:name="_Toc497739308"/>
    </w:p>
    <w:p w14:paraId="106A78FF" w14:textId="73D6F2CA" w:rsidR="00796996" w:rsidRPr="0013555C" w:rsidRDefault="0013555C" w:rsidP="0013555C">
      <w:pPr>
        <w:pStyle w:val="Akapitzlist"/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b/>
        </w:rPr>
      </w:pPr>
      <w:r w:rsidRPr="0013555C">
        <w:rPr>
          <w:rFonts w:ascii="Times New Roman" w:hAnsi="Times New Roman"/>
          <w:b/>
        </w:rPr>
        <w:lastRenderedPageBreak/>
        <w:t>1.</w:t>
      </w:r>
      <w:r w:rsidRPr="0013555C">
        <w:rPr>
          <w:rFonts w:ascii="Times New Roman" w:hAnsi="Times New Roman"/>
          <w:b/>
        </w:rPr>
        <w:tab/>
      </w:r>
      <w:r w:rsidR="00796996" w:rsidRPr="0013555C">
        <w:rPr>
          <w:rFonts w:ascii="Times New Roman" w:hAnsi="Times New Roman"/>
          <w:b/>
        </w:rPr>
        <w:t>Wstęp</w:t>
      </w:r>
      <w:bookmarkEnd w:id="0"/>
    </w:p>
    <w:p w14:paraId="5FB0990A" w14:textId="4DFA7963" w:rsidR="00336E31" w:rsidRPr="0013555C" w:rsidRDefault="00C763D5" w:rsidP="00F81346">
      <w:pPr>
        <w:pStyle w:val="Akapitzlist"/>
        <w:spacing w:before="60" w:after="0" w:line="240" w:lineRule="auto"/>
        <w:ind w:left="284"/>
        <w:jc w:val="both"/>
        <w:rPr>
          <w:rFonts w:ascii="Times New Roman" w:hAnsi="Times New Roman"/>
        </w:rPr>
      </w:pPr>
      <w:r w:rsidRPr="0013555C">
        <w:rPr>
          <w:rFonts w:ascii="Times New Roman" w:hAnsi="Times New Roman"/>
        </w:rPr>
        <w:t xml:space="preserve">Celem </w:t>
      </w:r>
      <w:r w:rsidR="00507D2A">
        <w:rPr>
          <w:rFonts w:ascii="Times New Roman" w:hAnsi="Times New Roman"/>
        </w:rPr>
        <w:t>p</w:t>
      </w:r>
      <w:r w:rsidRPr="0013555C">
        <w:rPr>
          <w:rFonts w:ascii="Times New Roman" w:hAnsi="Times New Roman"/>
        </w:rPr>
        <w:t>rogramu</w:t>
      </w:r>
      <w:r w:rsidR="005A48EC" w:rsidRPr="005A48EC">
        <w:t xml:space="preserve"> </w:t>
      </w:r>
      <w:r w:rsidR="005A48EC" w:rsidRPr="005A48EC">
        <w:rPr>
          <w:rFonts w:ascii="Times New Roman" w:hAnsi="Times New Roman"/>
        </w:rPr>
        <w:t>wieloletniego pod nazwą „Wieloletni program medyczny – rozbudowa i</w:t>
      </w:r>
      <w:r w:rsidR="00BA681C">
        <w:rPr>
          <w:rFonts w:ascii="Times New Roman" w:hAnsi="Times New Roman"/>
        </w:rPr>
        <w:t> </w:t>
      </w:r>
      <w:r w:rsidR="005A48EC" w:rsidRPr="005A48EC">
        <w:rPr>
          <w:rFonts w:ascii="Times New Roman" w:hAnsi="Times New Roman"/>
        </w:rPr>
        <w:t>modernizacja Szpitala Uniwersyteckiego Nr 2 im. dr Jana Biziela w Bydgoszczy”</w:t>
      </w:r>
      <w:r w:rsidR="005A48EC">
        <w:rPr>
          <w:rFonts w:ascii="Times New Roman" w:hAnsi="Times New Roman"/>
        </w:rPr>
        <w:t>, zwanego dalej „Programem”,</w:t>
      </w:r>
      <w:r w:rsidRPr="0013555C">
        <w:rPr>
          <w:rFonts w:ascii="Times New Roman" w:hAnsi="Times New Roman"/>
        </w:rPr>
        <w:t xml:space="preserve"> jest stworzenie warunków do realiz</w:t>
      </w:r>
      <w:r w:rsidR="00B737AF" w:rsidRPr="0013555C">
        <w:rPr>
          <w:rFonts w:ascii="Times New Roman" w:hAnsi="Times New Roman"/>
        </w:rPr>
        <w:t>acji nowoczesnego, racjonalnego i </w:t>
      </w:r>
      <w:r w:rsidRPr="0013555C">
        <w:rPr>
          <w:rFonts w:ascii="Times New Roman" w:hAnsi="Times New Roman"/>
        </w:rPr>
        <w:t>skutecznego leczenia oraz podniesienia poziomu wykształcenia i kompe</w:t>
      </w:r>
      <w:r w:rsidR="00C90DFD" w:rsidRPr="0013555C">
        <w:rPr>
          <w:rFonts w:ascii="Times New Roman" w:hAnsi="Times New Roman"/>
        </w:rPr>
        <w:t xml:space="preserve">tencji kadr medycznych </w:t>
      </w:r>
      <w:r w:rsidR="00336E31" w:rsidRPr="0013555C">
        <w:rPr>
          <w:rFonts w:ascii="Times New Roman" w:hAnsi="Times New Roman"/>
        </w:rPr>
        <w:t xml:space="preserve">przez wybudowanie nowego budynku zapewniającego zaspokojenie najważniejszych potrzeb </w:t>
      </w:r>
      <w:r w:rsidR="0070681D" w:rsidRPr="0013555C">
        <w:rPr>
          <w:rFonts w:ascii="Times New Roman" w:hAnsi="Times New Roman"/>
        </w:rPr>
        <w:t>s</w:t>
      </w:r>
      <w:r w:rsidR="00336E31" w:rsidRPr="0013555C">
        <w:rPr>
          <w:rFonts w:ascii="Times New Roman" w:hAnsi="Times New Roman"/>
        </w:rPr>
        <w:t xml:space="preserve">zpitala </w:t>
      </w:r>
      <w:r w:rsidR="00380BFE" w:rsidRPr="0013555C">
        <w:rPr>
          <w:rFonts w:ascii="Times New Roman" w:hAnsi="Times New Roman"/>
        </w:rPr>
        <w:t>w</w:t>
      </w:r>
      <w:r w:rsidR="00BA681C">
        <w:rPr>
          <w:rFonts w:ascii="Times New Roman" w:hAnsi="Times New Roman"/>
        </w:rPr>
        <w:t> </w:t>
      </w:r>
      <w:r w:rsidR="00336E31" w:rsidRPr="0013555C">
        <w:rPr>
          <w:rFonts w:ascii="Times New Roman" w:hAnsi="Times New Roman"/>
        </w:rPr>
        <w:t xml:space="preserve">zakresie spełnienia obowiązujących norm i wymogów prawnych. </w:t>
      </w:r>
      <w:r w:rsidR="00336E31" w:rsidRPr="00625223">
        <w:rPr>
          <w:rFonts w:ascii="Times New Roman" w:hAnsi="Times New Roman"/>
        </w:rPr>
        <w:t xml:space="preserve">Program obejmuje także modernizację </w:t>
      </w:r>
      <w:r w:rsidR="00887396" w:rsidRPr="00625223">
        <w:rPr>
          <w:rFonts w:ascii="Times New Roman" w:hAnsi="Times New Roman"/>
        </w:rPr>
        <w:t>wybranych,</w:t>
      </w:r>
      <w:r w:rsidR="00BC0BEE" w:rsidRPr="00625223">
        <w:rPr>
          <w:rFonts w:ascii="Times New Roman" w:hAnsi="Times New Roman"/>
        </w:rPr>
        <w:t xml:space="preserve"> </w:t>
      </w:r>
      <w:r w:rsidR="00336E31" w:rsidRPr="00625223">
        <w:rPr>
          <w:rFonts w:ascii="Times New Roman" w:hAnsi="Times New Roman"/>
        </w:rPr>
        <w:t xml:space="preserve">istniejących, dotychczas niemodernizowanych jednostek </w:t>
      </w:r>
      <w:r w:rsidR="0070681D" w:rsidRPr="00625223">
        <w:rPr>
          <w:rFonts w:ascii="Times New Roman" w:hAnsi="Times New Roman"/>
        </w:rPr>
        <w:t>s</w:t>
      </w:r>
      <w:r w:rsidR="00336E31" w:rsidRPr="00625223">
        <w:rPr>
          <w:rFonts w:ascii="Times New Roman" w:hAnsi="Times New Roman"/>
        </w:rPr>
        <w:t xml:space="preserve">zpitala </w:t>
      </w:r>
      <w:r w:rsidR="00336E31" w:rsidRPr="0013555C">
        <w:rPr>
          <w:rFonts w:ascii="Times New Roman" w:hAnsi="Times New Roman"/>
        </w:rPr>
        <w:t>wraz z</w:t>
      </w:r>
      <w:r w:rsidR="00BA681C">
        <w:rPr>
          <w:rFonts w:ascii="Times New Roman" w:hAnsi="Times New Roman"/>
        </w:rPr>
        <w:t> </w:t>
      </w:r>
      <w:r w:rsidR="00336E31" w:rsidRPr="0013555C">
        <w:rPr>
          <w:rFonts w:ascii="Times New Roman" w:hAnsi="Times New Roman"/>
        </w:rPr>
        <w:t>doposażeniem w sprzęt i aparaturę medyczną oraz modernizację ciągów komunikacyjnych i</w:t>
      </w:r>
      <w:r w:rsidR="00BA681C">
        <w:rPr>
          <w:rFonts w:ascii="Times New Roman" w:hAnsi="Times New Roman"/>
        </w:rPr>
        <w:t> </w:t>
      </w:r>
      <w:r w:rsidR="00336E31" w:rsidRPr="0013555C">
        <w:rPr>
          <w:rFonts w:ascii="Times New Roman" w:hAnsi="Times New Roman"/>
        </w:rPr>
        <w:t>infrastruktury w celu poprawy bez</w:t>
      </w:r>
      <w:r w:rsidR="00B737AF" w:rsidRPr="0013555C">
        <w:rPr>
          <w:rFonts w:ascii="Times New Roman" w:hAnsi="Times New Roman"/>
        </w:rPr>
        <w:t>pieczeństwa przeciwpożarowego i </w:t>
      </w:r>
      <w:r w:rsidR="00336E31" w:rsidRPr="0013555C">
        <w:rPr>
          <w:rFonts w:ascii="Times New Roman" w:hAnsi="Times New Roman"/>
        </w:rPr>
        <w:t>higieny pracy.</w:t>
      </w:r>
    </w:p>
    <w:p w14:paraId="14EBFCA3" w14:textId="7EEB83AC" w:rsidR="00C763D5" w:rsidRPr="00666AEB" w:rsidRDefault="00C763D5" w:rsidP="00F81346">
      <w:pPr>
        <w:pStyle w:val="Akapitzlist"/>
        <w:spacing w:before="60" w:after="0" w:line="240" w:lineRule="auto"/>
        <w:ind w:left="284"/>
        <w:contextualSpacing w:val="0"/>
        <w:jc w:val="both"/>
        <w:rPr>
          <w:rFonts w:ascii="Times New Roman" w:hAnsi="Times New Roman"/>
        </w:rPr>
      </w:pPr>
      <w:r w:rsidRPr="00666AEB">
        <w:rPr>
          <w:rFonts w:ascii="Times New Roman" w:hAnsi="Times New Roman"/>
        </w:rPr>
        <w:t xml:space="preserve">Wartość </w:t>
      </w:r>
      <w:r w:rsidR="00953D0A" w:rsidRPr="00666AEB">
        <w:rPr>
          <w:rFonts w:ascii="Times New Roman" w:hAnsi="Times New Roman"/>
        </w:rPr>
        <w:t xml:space="preserve">kosztorysowa inwestycji wynosi </w:t>
      </w:r>
      <w:r w:rsidR="006C7912">
        <w:rPr>
          <w:rFonts w:ascii="Times New Roman" w:hAnsi="Times New Roman"/>
        </w:rPr>
        <w:t>424</w:t>
      </w:r>
      <w:r w:rsidR="006C7912" w:rsidRPr="00666AEB">
        <w:rPr>
          <w:rFonts w:ascii="Times New Roman" w:hAnsi="Times New Roman"/>
        </w:rPr>
        <w:t xml:space="preserve"> </w:t>
      </w:r>
      <w:r w:rsidR="004372A3" w:rsidRPr="00666AEB">
        <w:rPr>
          <w:rFonts w:ascii="Times New Roman" w:hAnsi="Times New Roman"/>
        </w:rPr>
        <w:t>607</w:t>
      </w:r>
      <w:r w:rsidR="00953D0A" w:rsidRPr="00666AEB">
        <w:rPr>
          <w:rFonts w:ascii="Times New Roman" w:hAnsi="Times New Roman"/>
        </w:rPr>
        <w:t xml:space="preserve"> tys. zł</w:t>
      </w:r>
      <w:r w:rsidRPr="00666AEB">
        <w:rPr>
          <w:rFonts w:ascii="Times New Roman" w:hAnsi="Times New Roman"/>
        </w:rPr>
        <w:t>, w tym n</w:t>
      </w:r>
      <w:r w:rsidR="00953D0A" w:rsidRPr="00666AEB">
        <w:rPr>
          <w:rFonts w:ascii="Times New Roman" w:hAnsi="Times New Roman"/>
        </w:rPr>
        <w:t>akłady z budżetu państwa</w:t>
      </w:r>
      <w:r w:rsidR="0051651C">
        <w:rPr>
          <w:rFonts w:ascii="Times New Roman" w:hAnsi="Times New Roman"/>
        </w:rPr>
        <w:t xml:space="preserve"> </w:t>
      </w:r>
      <w:r w:rsidR="006C7912">
        <w:rPr>
          <w:rFonts w:ascii="Times New Roman" w:hAnsi="Times New Roman"/>
        </w:rPr>
        <w:t xml:space="preserve">396 </w:t>
      </w:r>
      <w:r w:rsidR="00953D0A" w:rsidRPr="00666AEB">
        <w:rPr>
          <w:rFonts w:ascii="Times New Roman" w:hAnsi="Times New Roman"/>
        </w:rPr>
        <w:t>752 tys. zł</w:t>
      </w:r>
      <w:r w:rsidR="00E75621" w:rsidRPr="00666AEB">
        <w:rPr>
          <w:rFonts w:ascii="Times New Roman" w:hAnsi="Times New Roman"/>
        </w:rPr>
        <w:t>, ze środków Programu Operacyjnego Infrastruktura i Środowisko</w:t>
      </w:r>
      <w:r w:rsidR="00FD46AE" w:rsidRPr="00666AEB">
        <w:rPr>
          <w:rFonts w:ascii="Times New Roman" w:hAnsi="Times New Roman"/>
        </w:rPr>
        <w:t xml:space="preserve"> na lata 2014</w:t>
      </w:r>
      <w:r w:rsidR="003D0925" w:rsidRPr="00666AEB">
        <w:rPr>
          <w:rFonts w:ascii="Times New Roman" w:hAnsi="Times New Roman"/>
        </w:rPr>
        <w:t>–</w:t>
      </w:r>
      <w:r w:rsidR="00FD46AE" w:rsidRPr="00666AEB">
        <w:rPr>
          <w:rFonts w:ascii="Times New Roman" w:hAnsi="Times New Roman"/>
        </w:rPr>
        <w:t>2020</w:t>
      </w:r>
      <w:r w:rsidR="00E75621" w:rsidRPr="00666AEB">
        <w:rPr>
          <w:rFonts w:ascii="Times New Roman" w:hAnsi="Times New Roman"/>
        </w:rPr>
        <w:t>, zwanego dalej „POIiŚ”</w:t>
      </w:r>
      <w:r w:rsidR="009464D1" w:rsidRPr="00666AEB">
        <w:rPr>
          <w:rFonts w:ascii="Times New Roman" w:hAnsi="Times New Roman"/>
        </w:rPr>
        <w:t>,</w:t>
      </w:r>
      <w:r w:rsidR="000D712B" w:rsidRPr="00666AEB">
        <w:rPr>
          <w:rFonts w:ascii="Times New Roman" w:hAnsi="Times New Roman"/>
        </w:rPr>
        <w:t xml:space="preserve"> </w:t>
      </w:r>
      <w:r w:rsidR="00F26DEF" w:rsidRPr="00666AEB">
        <w:rPr>
          <w:rFonts w:ascii="Times New Roman" w:hAnsi="Times New Roman"/>
        </w:rPr>
        <w:t>20</w:t>
      </w:r>
      <w:r w:rsidR="00EE19C9" w:rsidRPr="00666AEB">
        <w:rPr>
          <w:rFonts w:ascii="Times New Roman" w:hAnsi="Times New Roman"/>
        </w:rPr>
        <w:t xml:space="preserve"> 0</w:t>
      </w:r>
      <w:r w:rsidR="000D712B" w:rsidRPr="00666AEB">
        <w:rPr>
          <w:rFonts w:ascii="Times New Roman" w:hAnsi="Times New Roman"/>
        </w:rPr>
        <w:t>09</w:t>
      </w:r>
      <w:r w:rsidR="00127249" w:rsidRPr="00666AEB">
        <w:rPr>
          <w:rFonts w:ascii="Times New Roman" w:hAnsi="Times New Roman"/>
        </w:rPr>
        <w:t xml:space="preserve"> tys. </w:t>
      </w:r>
      <w:r w:rsidR="00EE19C9" w:rsidRPr="00666AEB">
        <w:rPr>
          <w:rFonts w:ascii="Times New Roman" w:hAnsi="Times New Roman"/>
        </w:rPr>
        <w:t xml:space="preserve">zł, </w:t>
      </w:r>
      <w:r w:rsidR="00930552" w:rsidRPr="00666AEB">
        <w:rPr>
          <w:rFonts w:ascii="Times New Roman" w:hAnsi="Times New Roman"/>
        </w:rPr>
        <w:t xml:space="preserve">współfinansowanie z budżetu państwa </w:t>
      </w:r>
      <w:r w:rsidR="00EE19C9" w:rsidRPr="00666AEB">
        <w:rPr>
          <w:rFonts w:ascii="Times New Roman" w:hAnsi="Times New Roman"/>
        </w:rPr>
        <w:t>wkładu własnego</w:t>
      </w:r>
      <w:r w:rsidR="00930552" w:rsidRPr="00666AEB">
        <w:rPr>
          <w:rFonts w:ascii="Times New Roman" w:hAnsi="Times New Roman"/>
        </w:rPr>
        <w:t xml:space="preserve"> w ramach POIiŚ</w:t>
      </w:r>
      <w:r w:rsidR="00EE19C9" w:rsidRPr="00666AEB">
        <w:rPr>
          <w:rFonts w:ascii="Times New Roman" w:hAnsi="Times New Roman"/>
        </w:rPr>
        <w:t xml:space="preserve"> – 3 53</w:t>
      </w:r>
      <w:r w:rsidR="00694B02" w:rsidRPr="00666AEB">
        <w:rPr>
          <w:rFonts w:ascii="Times New Roman" w:hAnsi="Times New Roman"/>
        </w:rPr>
        <w:t>0</w:t>
      </w:r>
      <w:r w:rsidR="00EE19C9" w:rsidRPr="00666AEB">
        <w:rPr>
          <w:rFonts w:ascii="Times New Roman" w:hAnsi="Times New Roman"/>
        </w:rPr>
        <w:t xml:space="preserve"> tys. zł, ze środków własnych S</w:t>
      </w:r>
      <w:r w:rsidR="0008096E" w:rsidRPr="00666AEB">
        <w:rPr>
          <w:rFonts w:ascii="Times New Roman" w:hAnsi="Times New Roman"/>
        </w:rPr>
        <w:t xml:space="preserve">zpitala </w:t>
      </w:r>
      <w:r w:rsidR="00EE19C9" w:rsidRPr="00666AEB">
        <w:rPr>
          <w:rFonts w:ascii="Times New Roman" w:hAnsi="Times New Roman"/>
        </w:rPr>
        <w:t>U</w:t>
      </w:r>
      <w:r w:rsidR="0008096E" w:rsidRPr="00666AEB">
        <w:rPr>
          <w:rFonts w:ascii="Times New Roman" w:hAnsi="Times New Roman"/>
        </w:rPr>
        <w:t>niwersyteckiego</w:t>
      </w:r>
      <w:r w:rsidR="00EE19C9" w:rsidRPr="00666AEB">
        <w:rPr>
          <w:rFonts w:ascii="Times New Roman" w:hAnsi="Times New Roman"/>
        </w:rPr>
        <w:t xml:space="preserve"> nr 2 </w:t>
      </w:r>
      <w:r w:rsidR="00676FDC" w:rsidRPr="00676FDC">
        <w:rPr>
          <w:rFonts w:ascii="Times New Roman" w:hAnsi="Times New Roman"/>
        </w:rPr>
        <w:t xml:space="preserve">im. dr Jana Biziela </w:t>
      </w:r>
      <w:r w:rsidR="00EE19C9" w:rsidRPr="00666AEB">
        <w:rPr>
          <w:rFonts w:ascii="Times New Roman" w:hAnsi="Times New Roman"/>
        </w:rPr>
        <w:t>w</w:t>
      </w:r>
      <w:r w:rsidR="00676FDC">
        <w:rPr>
          <w:rFonts w:ascii="Times New Roman" w:hAnsi="Times New Roman"/>
        </w:rPr>
        <w:t> </w:t>
      </w:r>
      <w:r w:rsidR="00EE19C9" w:rsidRPr="00666AEB">
        <w:rPr>
          <w:rFonts w:ascii="Times New Roman" w:hAnsi="Times New Roman"/>
        </w:rPr>
        <w:t>Bydgoszczy 2 9</w:t>
      </w:r>
      <w:r w:rsidR="0000007F" w:rsidRPr="00666AEB">
        <w:rPr>
          <w:rFonts w:ascii="Times New Roman" w:hAnsi="Times New Roman"/>
        </w:rPr>
        <w:t>79</w:t>
      </w:r>
      <w:r w:rsidR="00EE19C9" w:rsidRPr="00666AEB">
        <w:rPr>
          <w:rFonts w:ascii="Times New Roman" w:hAnsi="Times New Roman"/>
        </w:rPr>
        <w:t xml:space="preserve"> tys. zł </w:t>
      </w:r>
      <w:r w:rsidRPr="00666AEB">
        <w:rPr>
          <w:rFonts w:ascii="Times New Roman" w:hAnsi="Times New Roman"/>
        </w:rPr>
        <w:t xml:space="preserve">i ze środków własnych </w:t>
      </w:r>
      <w:r w:rsidR="00930552" w:rsidRPr="00666AEB">
        <w:rPr>
          <w:rFonts w:ascii="Times New Roman" w:hAnsi="Times New Roman"/>
        </w:rPr>
        <w:t>Uniwersytet</w:t>
      </w:r>
      <w:r w:rsidR="00FE3F2D" w:rsidRPr="00666AEB">
        <w:rPr>
          <w:rFonts w:ascii="Times New Roman" w:hAnsi="Times New Roman"/>
        </w:rPr>
        <w:t>u</w:t>
      </w:r>
      <w:r w:rsidR="00930552" w:rsidRPr="00666AEB">
        <w:rPr>
          <w:rFonts w:ascii="Times New Roman" w:hAnsi="Times New Roman"/>
        </w:rPr>
        <w:t xml:space="preserve"> Mikołaja Kopernika w Toruniu, Collegium Medicum w</w:t>
      </w:r>
      <w:r w:rsidR="00BA681C">
        <w:rPr>
          <w:rFonts w:ascii="Times New Roman" w:hAnsi="Times New Roman"/>
        </w:rPr>
        <w:t> </w:t>
      </w:r>
      <w:r w:rsidR="00930552" w:rsidRPr="00666AEB">
        <w:rPr>
          <w:rFonts w:ascii="Times New Roman" w:hAnsi="Times New Roman"/>
        </w:rPr>
        <w:t>Bydgoszczy</w:t>
      </w:r>
      <w:r w:rsidR="00EE19C9" w:rsidRPr="00666AEB">
        <w:rPr>
          <w:rFonts w:ascii="Times New Roman" w:hAnsi="Times New Roman"/>
        </w:rPr>
        <w:t xml:space="preserve"> </w:t>
      </w:r>
      <w:r w:rsidR="003D0925" w:rsidRPr="00666AEB">
        <w:rPr>
          <w:rFonts w:ascii="Times New Roman" w:hAnsi="Times New Roman"/>
        </w:rPr>
        <w:t>–</w:t>
      </w:r>
      <w:r w:rsidR="00EE19C9" w:rsidRPr="00666AEB">
        <w:rPr>
          <w:rFonts w:ascii="Times New Roman" w:hAnsi="Times New Roman"/>
        </w:rPr>
        <w:t xml:space="preserve"> </w:t>
      </w:r>
      <w:r w:rsidR="00953D0A" w:rsidRPr="00666AEB">
        <w:rPr>
          <w:rFonts w:ascii="Times New Roman" w:hAnsi="Times New Roman"/>
        </w:rPr>
        <w:t>1 3</w:t>
      </w:r>
      <w:r w:rsidR="0000007F" w:rsidRPr="00666AEB">
        <w:rPr>
          <w:rFonts w:ascii="Times New Roman" w:hAnsi="Times New Roman"/>
        </w:rPr>
        <w:t>37</w:t>
      </w:r>
      <w:r w:rsidR="00953D0A" w:rsidRPr="00666AEB">
        <w:rPr>
          <w:rFonts w:ascii="Times New Roman" w:hAnsi="Times New Roman"/>
        </w:rPr>
        <w:t xml:space="preserve"> </w:t>
      </w:r>
      <w:r w:rsidRPr="00666AEB">
        <w:rPr>
          <w:rFonts w:ascii="Times New Roman" w:hAnsi="Times New Roman"/>
        </w:rPr>
        <w:t xml:space="preserve">tys. zł. </w:t>
      </w:r>
      <w:r w:rsidR="00FA3E35" w:rsidRPr="00666AEB">
        <w:rPr>
          <w:rFonts w:ascii="Times New Roman" w:hAnsi="Times New Roman"/>
        </w:rPr>
        <w:t>O</w:t>
      </w:r>
      <w:r w:rsidRPr="00666AEB">
        <w:rPr>
          <w:rFonts w:ascii="Times New Roman" w:hAnsi="Times New Roman"/>
        </w:rPr>
        <w:t>kr</w:t>
      </w:r>
      <w:r w:rsidR="00901FBB" w:rsidRPr="00666AEB">
        <w:rPr>
          <w:rFonts w:ascii="Times New Roman" w:hAnsi="Times New Roman"/>
        </w:rPr>
        <w:t xml:space="preserve">es realizacji </w:t>
      </w:r>
      <w:r w:rsidR="00FA3E35" w:rsidRPr="00666AEB">
        <w:rPr>
          <w:rFonts w:ascii="Times New Roman" w:hAnsi="Times New Roman"/>
        </w:rPr>
        <w:t xml:space="preserve">Programu został zaplanowany </w:t>
      </w:r>
      <w:r w:rsidR="00BD3CF3" w:rsidRPr="00666AEB">
        <w:rPr>
          <w:rFonts w:ascii="Times New Roman" w:hAnsi="Times New Roman"/>
        </w:rPr>
        <w:t xml:space="preserve">na </w:t>
      </w:r>
      <w:r w:rsidR="00901FBB" w:rsidRPr="00666AEB">
        <w:rPr>
          <w:rFonts w:ascii="Times New Roman" w:hAnsi="Times New Roman"/>
        </w:rPr>
        <w:t>lata 2018–202</w:t>
      </w:r>
      <w:r w:rsidR="006C7912">
        <w:rPr>
          <w:rFonts w:ascii="Times New Roman" w:hAnsi="Times New Roman"/>
        </w:rPr>
        <w:t>5.</w:t>
      </w:r>
    </w:p>
    <w:p w14:paraId="3C47B130" w14:textId="77777777" w:rsidR="00C763D5" w:rsidRPr="00360DB7" w:rsidRDefault="00C763D5" w:rsidP="00F81346">
      <w:pPr>
        <w:pStyle w:val="Akapitzlist"/>
        <w:spacing w:before="60" w:after="0" w:line="240" w:lineRule="auto"/>
        <w:ind w:left="284"/>
        <w:contextualSpacing w:val="0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t>Wykonawcą Programu j</w:t>
      </w:r>
      <w:r w:rsidR="00336E31" w:rsidRPr="00360DB7">
        <w:rPr>
          <w:rFonts w:ascii="Times New Roman" w:hAnsi="Times New Roman"/>
        </w:rPr>
        <w:t xml:space="preserve">est </w:t>
      </w:r>
      <w:bookmarkStart w:id="1" w:name="_Hlk87788782"/>
      <w:r w:rsidR="00336E31" w:rsidRPr="00360DB7">
        <w:rPr>
          <w:rFonts w:ascii="Times New Roman" w:hAnsi="Times New Roman"/>
        </w:rPr>
        <w:t xml:space="preserve">Uniwersytet Mikołaja Kopernika w </w:t>
      </w:r>
      <w:r w:rsidR="00B737AF">
        <w:rPr>
          <w:rFonts w:ascii="Times New Roman" w:hAnsi="Times New Roman"/>
        </w:rPr>
        <w:t>Toruniu, Collegium Medicum w </w:t>
      </w:r>
      <w:r w:rsidR="00336E31" w:rsidRPr="00360DB7">
        <w:rPr>
          <w:rFonts w:ascii="Times New Roman" w:hAnsi="Times New Roman"/>
        </w:rPr>
        <w:t>Bydgoszczy</w:t>
      </w:r>
      <w:bookmarkEnd w:id="1"/>
      <w:r w:rsidRPr="00360DB7">
        <w:rPr>
          <w:rFonts w:ascii="Times New Roman" w:hAnsi="Times New Roman"/>
        </w:rPr>
        <w:t xml:space="preserve"> jako inwestor, natomiast nadzór nad realizacją Programu sprawuje minister właściwy do spraw zdrowia.</w:t>
      </w:r>
    </w:p>
    <w:p w14:paraId="25654C37" w14:textId="77777777" w:rsidR="00AF649A" w:rsidRPr="00360DB7" w:rsidRDefault="00C763D5" w:rsidP="00F81346">
      <w:pPr>
        <w:pStyle w:val="Akapitzlist"/>
        <w:spacing w:before="60" w:after="0" w:line="240" w:lineRule="auto"/>
        <w:ind w:left="284"/>
        <w:contextualSpacing w:val="0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t>Uzasadnieniem d</w:t>
      </w:r>
      <w:r w:rsidR="000B75DA" w:rsidRPr="00360DB7">
        <w:rPr>
          <w:rFonts w:ascii="Times New Roman" w:hAnsi="Times New Roman"/>
        </w:rPr>
        <w:t xml:space="preserve">la </w:t>
      </w:r>
      <w:r w:rsidR="00FA3E35">
        <w:rPr>
          <w:rFonts w:ascii="Times New Roman" w:hAnsi="Times New Roman"/>
        </w:rPr>
        <w:t>P</w:t>
      </w:r>
      <w:r w:rsidR="000B75DA" w:rsidRPr="00360DB7">
        <w:rPr>
          <w:rFonts w:ascii="Times New Roman" w:hAnsi="Times New Roman"/>
        </w:rPr>
        <w:t>rogramu jest</w:t>
      </w:r>
      <w:r w:rsidRPr="00360DB7">
        <w:rPr>
          <w:rFonts w:ascii="Times New Roman" w:hAnsi="Times New Roman"/>
        </w:rPr>
        <w:t xml:space="preserve"> sytuacja zdrowotna i demograficzna r</w:t>
      </w:r>
      <w:r w:rsidR="00953D0A" w:rsidRPr="00360DB7">
        <w:rPr>
          <w:rFonts w:ascii="Times New Roman" w:hAnsi="Times New Roman"/>
        </w:rPr>
        <w:t>egionu, która wymaga wsparcia</w:t>
      </w:r>
      <w:r w:rsidRPr="00360DB7">
        <w:rPr>
          <w:rFonts w:ascii="Times New Roman" w:hAnsi="Times New Roman"/>
        </w:rPr>
        <w:t xml:space="preserve"> jednostki świadczącej nowoczesne, racjonalne i skuteczne leczenie oraz zapewniającej najwyższy poziom wykształcenia i kompetencji kad</w:t>
      </w:r>
      <w:r w:rsidR="008439CF" w:rsidRPr="00360DB7">
        <w:rPr>
          <w:rFonts w:ascii="Times New Roman" w:hAnsi="Times New Roman"/>
        </w:rPr>
        <w:t>r medycznych</w:t>
      </w:r>
      <w:r w:rsidR="00953D0A" w:rsidRPr="00360DB7">
        <w:rPr>
          <w:rFonts w:ascii="Times New Roman" w:hAnsi="Times New Roman"/>
        </w:rPr>
        <w:t>.</w:t>
      </w:r>
    </w:p>
    <w:p w14:paraId="3A29A249" w14:textId="38F023DE" w:rsidR="008028EB" w:rsidRPr="00D75034" w:rsidRDefault="008028EB" w:rsidP="00F81346">
      <w:pPr>
        <w:pStyle w:val="Akapitzlist"/>
        <w:numPr>
          <w:ilvl w:val="0"/>
          <w:numId w:val="7"/>
        </w:numPr>
        <w:spacing w:before="100" w:after="120" w:line="240" w:lineRule="auto"/>
        <w:ind w:left="284" w:hanging="284"/>
        <w:contextualSpacing w:val="0"/>
        <w:jc w:val="both"/>
        <w:outlineLvl w:val="0"/>
        <w:rPr>
          <w:rFonts w:ascii="Times New Roman" w:hAnsi="Times New Roman"/>
          <w:b/>
        </w:rPr>
      </w:pPr>
      <w:bookmarkStart w:id="2" w:name="_Toc497739309"/>
      <w:r w:rsidRPr="00D75034">
        <w:rPr>
          <w:rFonts w:ascii="Times New Roman" w:hAnsi="Times New Roman"/>
          <w:b/>
        </w:rPr>
        <w:t>Podstawy prawne Programu</w:t>
      </w:r>
      <w:bookmarkEnd w:id="2"/>
    </w:p>
    <w:p w14:paraId="6A43AF39" w14:textId="3B1B14AE" w:rsidR="008028EB" w:rsidRPr="00D75034" w:rsidRDefault="008028EB" w:rsidP="006D6A5F">
      <w:pPr>
        <w:pStyle w:val="Akapitzlist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 xml:space="preserve">art. 136 ust. 2 ustawy z dnia 27 sierpnia 2009 r. o finansach publicznych (Dz. U. z </w:t>
      </w:r>
      <w:r w:rsidR="00DA15E7" w:rsidRPr="00DA15E7">
        <w:rPr>
          <w:rFonts w:ascii="Times New Roman" w:hAnsi="Times New Roman"/>
        </w:rPr>
        <w:t>20</w:t>
      </w:r>
      <w:r w:rsidR="0042274B">
        <w:rPr>
          <w:rFonts w:ascii="Times New Roman" w:hAnsi="Times New Roman"/>
        </w:rPr>
        <w:t>2</w:t>
      </w:r>
      <w:r w:rsidR="007A772C">
        <w:rPr>
          <w:rFonts w:ascii="Times New Roman" w:hAnsi="Times New Roman"/>
        </w:rPr>
        <w:t>4</w:t>
      </w:r>
      <w:r w:rsidR="00DA15E7" w:rsidRPr="00DA15E7">
        <w:rPr>
          <w:rFonts w:ascii="Times New Roman" w:hAnsi="Times New Roman"/>
        </w:rPr>
        <w:t xml:space="preserve"> r. poz. </w:t>
      </w:r>
      <w:r w:rsidR="00EB55C8">
        <w:rPr>
          <w:rFonts w:ascii="Times New Roman" w:hAnsi="Times New Roman"/>
        </w:rPr>
        <w:t>1</w:t>
      </w:r>
      <w:r w:rsidR="00B572B6">
        <w:rPr>
          <w:rFonts w:ascii="Times New Roman" w:hAnsi="Times New Roman"/>
        </w:rPr>
        <w:t>530</w:t>
      </w:r>
      <w:r w:rsidR="004B036A">
        <w:rPr>
          <w:rFonts w:ascii="Times New Roman" w:hAnsi="Times New Roman"/>
        </w:rPr>
        <w:t>, z poźn. zm.</w:t>
      </w:r>
      <w:r w:rsidRPr="00D75034">
        <w:rPr>
          <w:rFonts w:ascii="Times New Roman" w:hAnsi="Times New Roman"/>
        </w:rPr>
        <w:t>);</w:t>
      </w:r>
    </w:p>
    <w:p w14:paraId="0825010C" w14:textId="38324733" w:rsidR="007F5C19" w:rsidRPr="00360DB7" w:rsidRDefault="008028EB" w:rsidP="006D6A5F">
      <w:pPr>
        <w:pStyle w:val="Akapitzlist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 xml:space="preserve">rozporządzenie Rady Ministrów z dnia 2 grudnia 2010 r. w sprawie szczegółowego sposobu i trybu </w:t>
      </w:r>
      <w:r w:rsidRPr="00360DB7">
        <w:rPr>
          <w:rFonts w:ascii="Times New Roman" w:hAnsi="Times New Roman"/>
        </w:rPr>
        <w:t>finansowania inwestycji z budżetu państwa (Dz. U. poz. 1579);</w:t>
      </w:r>
    </w:p>
    <w:p w14:paraId="4C003433" w14:textId="7BCD380D" w:rsidR="007F5C19" w:rsidRPr="002A089D" w:rsidRDefault="00A905A5" w:rsidP="002A089D">
      <w:pPr>
        <w:pStyle w:val="Akapitzlist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2A089D">
        <w:rPr>
          <w:rFonts w:ascii="Times New Roman" w:hAnsi="Times New Roman"/>
        </w:rPr>
        <w:t xml:space="preserve">art. 55 ust. 1 pkt 4 w związku z art. 114 ust. 1 pkt 6, art. 115 ust. 3 i </w:t>
      </w:r>
      <w:r w:rsidR="007F5C19">
        <w:rPr>
          <w:rFonts w:ascii="Times New Roman" w:hAnsi="Times New Roman"/>
        </w:rPr>
        <w:t xml:space="preserve">ust. </w:t>
      </w:r>
      <w:r w:rsidRPr="002A089D">
        <w:rPr>
          <w:rFonts w:ascii="Times New Roman" w:hAnsi="Times New Roman"/>
        </w:rPr>
        <w:t>4 pkt 1 lit. c ustawy z dnia 15 kwietnia 2011</w:t>
      </w:r>
      <w:r w:rsidR="00C91035">
        <w:rPr>
          <w:rFonts w:ascii="Times New Roman" w:hAnsi="Times New Roman"/>
        </w:rPr>
        <w:t xml:space="preserve"> </w:t>
      </w:r>
      <w:r w:rsidRPr="002A089D">
        <w:rPr>
          <w:rFonts w:ascii="Times New Roman" w:hAnsi="Times New Roman"/>
        </w:rPr>
        <w:t>r. o działalności leczniczej (Dz. U. z 202</w:t>
      </w:r>
      <w:r w:rsidR="00BD4151">
        <w:rPr>
          <w:rFonts w:ascii="Times New Roman" w:hAnsi="Times New Roman"/>
        </w:rPr>
        <w:t>4</w:t>
      </w:r>
      <w:r w:rsidRPr="002A089D">
        <w:rPr>
          <w:rFonts w:ascii="Times New Roman" w:hAnsi="Times New Roman"/>
        </w:rPr>
        <w:t xml:space="preserve"> r. poz. </w:t>
      </w:r>
      <w:r w:rsidR="00BD4151">
        <w:rPr>
          <w:rFonts w:ascii="Times New Roman" w:hAnsi="Times New Roman"/>
        </w:rPr>
        <w:t>799</w:t>
      </w:r>
      <w:r w:rsidRPr="002A089D">
        <w:rPr>
          <w:rFonts w:ascii="Times New Roman" w:hAnsi="Times New Roman"/>
        </w:rPr>
        <w:t>)</w:t>
      </w:r>
      <w:r w:rsidR="007F5C19">
        <w:rPr>
          <w:rFonts w:ascii="Times New Roman" w:hAnsi="Times New Roman"/>
        </w:rPr>
        <w:t>;</w:t>
      </w:r>
    </w:p>
    <w:p w14:paraId="67F4BECC" w14:textId="5E68E497" w:rsidR="008028EB" w:rsidRPr="002A089D" w:rsidRDefault="00C845B3" w:rsidP="002A089D">
      <w:pPr>
        <w:pStyle w:val="Akapitzlist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2A089D">
        <w:rPr>
          <w:rFonts w:ascii="Times New Roman" w:hAnsi="Times New Roman"/>
        </w:rPr>
        <w:t>art. 9 pkt</w:t>
      </w:r>
      <w:r w:rsidR="00326BE4" w:rsidRPr="002A089D">
        <w:rPr>
          <w:rFonts w:ascii="Times New Roman" w:hAnsi="Times New Roman"/>
        </w:rPr>
        <w:t xml:space="preserve"> </w:t>
      </w:r>
      <w:r w:rsidR="00A905A5" w:rsidRPr="002A089D">
        <w:rPr>
          <w:rFonts w:ascii="Times New Roman" w:hAnsi="Times New Roman"/>
        </w:rPr>
        <w:t>2</w:t>
      </w:r>
      <w:r w:rsidR="007F5C19">
        <w:rPr>
          <w:rFonts w:ascii="Times New Roman" w:hAnsi="Times New Roman"/>
        </w:rPr>
        <w:t xml:space="preserve"> i </w:t>
      </w:r>
      <w:r w:rsidR="00326BE4" w:rsidRPr="002A089D">
        <w:rPr>
          <w:rFonts w:ascii="Times New Roman" w:hAnsi="Times New Roman"/>
        </w:rPr>
        <w:t>3</w:t>
      </w:r>
      <w:r w:rsidR="000B75DA" w:rsidRPr="002A089D">
        <w:rPr>
          <w:rFonts w:ascii="Times New Roman" w:hAnsi="Times New Roman"/>
        </w:rPr>
        <w:t xml:space="preserve"> ustaw</w:t>
      </w:r>
      <w:r w:rsidR="00FF7427" w:rsidRPr="002A089D">
        <w:rPr>
          <w:rFonts w:ascii="Times New Roman" w:hAnsi="Times New Roman"/>
        </w:rPr>
        <w:t>y</w:t>
      </w:r>
      <w:r w:rsidR="000B75DA" w:rsidRPr="002A089D">
        <w:rPr>
          <w:rFonts w:ascii="Times New Roman" w:hAnsi="Times New Roman"/>
        </w:rPr>
        <w:t xml:space="preserve"> z dnia 6 grudnia 2006 r. o zasada</w:t>
      </w:r>
      <w:r w:rsidR="006A3DE9" w:rsidRPr="002A089D">
        <w:rPr>
          <w:rFonts w:ascii="Times New Roman" w:hAnsi="Times New Roman"/>
        </w:rPr>
        <w:t xml:space="preserve">ch prowadzenia polityki rozwoju </w:t>
      </w:r>
      <w:r w:rsidR="000B75DA" w:rsidRPr="002A089D">
        <w:rPr>
          <w:rFonts w:ascii="Times New Roman" w:hAnsi="Times New Roman"/>
        </w:rPr>
        <w:t>(Dz. U. z</w:t>
      </w:r>
      <w:r w:rsidR="00BA681C">
        <w:rPr>
          <w:rFonts w:ascii="Times New Roman" w:hAnsi="Times New Roman"/>
        </w:rPr>
        <w:t> </w:t>
      </w:r>
      <w:r w:rsidR="00DA15E7" w:rsidRPr="002A089D">
        <w:rPr>
          <w:rFonts w:ascii="Times New Roman" w:hAnsi="Times New Roman"/>
        </w:rPr>
        <w:t>20</w:t>
      </w:r>
      <w:r w:rsidR="000E7A06" w:rsidRPr="002A089D">
        <w:rPr>
          <w:rFonts w:ascii="Times New Roman" w:hAnsi="Times New Roman"/>
        </w:rPr>
        <w:t>2</w:t>
      </w:r>
      <w:r w:rsidR="007E6321">
        <w:rPr>
          <w:rFonts w:ascii="Times New Roman" w:hAnsi="Times New Roman"/>
        </w:rPr>
        <w:t>4</w:t>
      </w:r>
      <w:r w:rsidR="00DA15E7" w:rsidRPr="002A089D">
        <w:rPr>
          <w:rFonts w:ascii="Times New Roman" w:hAnsi="Times New Roman"/>
        </w:rPr>
        <w:t xml:space="preserve"> r. poz. </w:t>
      </w:r>
      <w:r w:rsidR="007E6321">
        <w:rPr>
          <w:rFonts w:ascii="Times New Roman" w:hAnsi="Times New Roman"/>
        </w:rPr>
        <w:t>32</w:t>
      </w:r>
      <w:r w:rsidR="00843510">
        <w:rPr>
          <w:rFonts w:ascii="Times New Roman" w:hAnsi="Times New Roman"/>
        </w:rPr>
        <w:t>4</w:t>
      </w:r>
      <w:r w:rsidR="00245BF7">
        <w:rPr>
          <w:rFonts w:ascii="Times New Roman" w:hAnsi="Times New Roman"/>
        </w:rPr>
        <w:t>, z późn. zm.</w:t>
      </w:r>
      <w:r w:rsidR="000B75DA" w:rsidRPr="002A089D">
        <w:rPr>
          <w:rFonts w:ascii="Times New Roman" w:hAnsi="Times New Roman"/>
        </w:rPr>
        <w:t>).</w:t>
      </w:r>
    </w:p>
    <w:p w14:paraId="33487E50" w14:textId="6DD0F86D" w:rsidR="004031D2" w:rsidRPr="00D75034" w:rsidRDefault="00FE5C9E" w:rsidP="006D6A5F">
      <w:pPr>
        <w:pStyle w:val="Akapitzlist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outlineLvl w:val="0"/>
        <w:rPr>
          <w:rFonts w:ascii="Times New Roman" w:hAnsi="Times New Roman"/>
        </w:rPr>
      </w:pPr>
      <w:bookmarkStart w:id="3" w:name="_Toc497739310"/>
      <w:r w:rsidRPr="00D75034">
        <w:rPr>
          <w:rFonts w:ascii="Times New Roman" w:hAnsi="Times New Roman"/>
          <w:b/>
          <w:bCs/>
        </w:rPr>
        <w:t>Sytuacja społeczno-gospodarcza województwa kujawsko-pomorskiego, z uwzględnieniem analizy otoczenia społeczno-gospodarczego Programu oraz podstawowe informacje statystyczne</w:t>
      </w:r>
      <w:bookmarkEnd w:id="3"/>
    </w:p>
    <w:p w14:paraId="7F22939B" w14:textId="553ABEA3" w:rsidR="00FE5C9E" w:rsidRPr="00D75034" w:rsidRDefault="00FE5C9E" w:rsidP="006D6A5F">
      <w:pPr>
        <w:pStyle w:val="Akapitzlist"/>
        <w:widowControl w:val="0"/>
        <w:numPr>
          <w:ilvl w:val="1"/>
          <w:numId w:val="7"/>
        </w:numPr>
        <w:suppressAutoHyphens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u w:val="single"/>
        </w:rPr>
      </w:pPr>
      <w:r w:rsidRPr="00D75034">
        <w:rPr>
          <w:rFonts w:ascii="Times New Roman" w:hAnsi="Times New Roman"/>
          <w:u w:val="single"/>
        </w:rPr>
        <w:t>Podstawowe informacje na temat województwa kujawsko-pomorskiego</w:t>
      </w:r>
    </w:p>
    <w:p w14:paraId="6C85ABA0" w14:textId="039E701D" w:rsidR="000E2FA4" w:rsidRPr="00D75034" w:rsidRDefault="00FE5C9E" w:rsidP="006D6A5F">
      <w:pPr>
        <w:shd w:val="clear" w:color="auto" w:fill="FFFFFF"/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„[…]</w:t>
      </w:r>
      <w:r w:rsidR="00121008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Województwo kujawsko-pomorskie położone w północnej części środkowej Polski pod względem zajmowanej powierzchni (17</w:t>
      </w:r>
      <w:r w:rsidR="0070681D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972 km</w:t>
      </w:r>
      <w:r w:rsidRPr="00884324">
        <w:rPr>
          <w:rFonts w:ascii="Times New Roman" w:hAnsi="Times New Roman"/>
          <w:vertAlign w:val="superscript"/>
        </w:rPr>
        <w:t>2</w:t>
      </w:r>
      <w:r w:rsidRPr="00D75034">
        <w:rPr>
          <w:rFonts w:ascii="Times New Roman" w:hAnsi="Times New Roman"/>
        </w:rPr>
        <w:t xml:space="preserve"> – 5,7% powierzchni kraju) oraz liczby mieszkańców (2 096 404 osoby – 5,4% ludności Polski) należy do średnich w skali kraju jednostek administracyjnych, zajmując 10 lokatę w obu cechach. Największa liczba ludności zamieszkuje miasto Bydgoszcz (17,1% ludności województwa), najmniejsza w powiecie wąbrzeskim (1,7% ludności województwa). Pod względem administracyjnym na obszarz</w:t>
      </w:r>
      <w:r w:rsidR="00B737AF">
        <w:rPr>
          <w:rFonts w:ascii="Times New Roman" w:hAnsi="Times New Roman"/>
        </w:rPr>
        <w:t>e województwa wyszczególniono 4 </w:t>
      </w:r>
      <w:r w:rsidRPr="00D75034">
        <w:rPr>
          <w:rFonts w:ascii="Times New Roman" w:hAnsi="Times New Roman"/>
        </w:rPr>
        <w:t>powiaty grodzkie oraz 19 powiatów ziemskich</w:t>
      </w:r>
      <w:r w:rsidR="008028EB" w:rsidRPr="00D75034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[…]”. W skład województwa wchodzą 144 gminy (17 mie</w:t>
      </w:r>
      <w:r w:rsidR="008028EB" w:rsidRPr="00D75034">
        <w:rPr>
          <w:rFonts w:ascii="Times New Roman" w:hAnsi="Times New Roman"/>
        </w:rPr>
        <w:t>jskie, 35 miejsko-wiejskie i</w:t>
      </w:r>
      <w:r w:rsidR="00995811">
        <w:rPr>
          <w:rFonts w:ascii="Times New Roman" w:hAnsi="Times New Roman"/>
        </w:rPr>
        <w:t xml:space="preserve"> </w:t>
      </w:r>
      <w:r w:rsidR="008028EB" w:rsidRPr="00D75034">
        <w:rPr>
          <w:rFonts w:ascii="Times New Roman" w:hAnsi="Times New Roman"/>
        </w:rPr>
        <w:t>92</w:t>
      </w:r>
      <w:r w:rsidR="00995811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wiejskie). Na jego terenie są</w:t>
      </w:r>
      <w:r w:rsidR="00B737AF">
        <w:rPr>
          <w:rFonts w:ascii="Times New Roman" w:hAnsi="Times New Roman"/>
        </w:rPr>
        <w:t xml:space="preserve"> zlokalizowane 52 miasta i 3637 </w:t>
      </w:r>
      <w:r w:rsidRPr="00D75034">
        <w:rPr>
          <w:rFonts w:ascii="Times New Roman" w:hAnsi="Times New Roman"/>
        </w:rPr>
        <w:t>miejscowości wiejskich i</w:t>
      </w:r>
      <w:r w:rsidR="00BA681C">
        <w:rPr>
          <w:rFonts w:ascii="Times New Roman" w:hAnsi="Times New Roman"/>
        </w:rPr>
        <w:t> </w:t>
      </w:r>
      <w:r w:rsidRPr="00D75034">
        <w:rPr>
          <w:rFonts w:ascii="Times New Roman" w:hAnsi="Times New Roman"/>
        </w:rPr>
        <w:t>2252 sołectwa. „[…]</w:t>
      </w:r>
      <w:r w:rsidR="0080163D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W regionie występuje silne zróżnicowanie pod względem wartości współczynnika gęstości zaludnienia na km</w:t>
      </w:r>
      <w:r w:rsidRPr="00D75034">
        <w:rPr>
          <w:rFonts w:ascii="Times New Roman" w:hAnsi="Times New Roman"/>
          <w:vertAlign w:val="superscript"/>
        </w:rPr>
        <w:t>2</w:t>
      </w:r>
      <w:r w:rsidRPr="00D75034">
        <w:rPr>
          <w:rFonts w:ascii="Times New Roman" w:hAnsi="Times New Roman"/>
        </w:rPr>
        <w:t>. Największe zagęszczenie wyst</w:t>
      </w:r>
      <w:r w:rsidR="008028EB" w:rsidRPr="00D75034">
        <w:rPr>
          <w:rFonts w:ascii="Times New Roman" w:hAnsi="Times New Roman"/>
        </w:rPr>
        <w:t>ępuje w powiatach grodzkich: m.</w:t>
      </w:r>
      <w:r w:rsidR="00995811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Bydgoszcz (2032 osoby na 1 km</w:t>
      </w:r>
      <w:r w:rsidRPr="00D75034">
        <w:rPr>
          <w:rFonts w:ascii="Times New Roman" w:hAnsi="Times New Roman"/>
          <w:vertAlign w:val="superscript"/>
        </w:rPr>
        <w:t>2</w:t>
      </w:r>
      <w:r w:rsidRPr="00D75034">
        <w:rPr>
          <w:rFonts w:ascii="Times New Roman" w:hAnsi="Times New Roman"/>
        </w:rPr>
        <w:t>), m. Toruń (1756 osób), m. Grudziądz (1682 osoby) or</w:t>
      </w:r>
      <w:r w:rsidR="008028EB" w:rsidRPr="00D75034">
        <w:rPr>
          <w:rFonts w:ascii="Times New Roman" w:hAnsi="Times New Roman"/>
        </w:rPr>
        <w:t>az m.</w:t>
      </w:r>
      <w:r w:rsidR="00995811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Włocławek (1351 osób). Z kolei najmniejsz</w:t>
      </w:r>
      <w:r w:rsidR="00B737AF">
        <w:rPr>
          <w:rFonts w:ascii="Times New Roman" w:hAnsi="Times New Roman"/>
        </w:rPr>
        <w:t>e zagęszczenie odnotowuje się w </w:t>
      </w:r>
      <w:r w:rsidRPr="00D75034">
        <w:rPr>
          <w:rFonts w:ascii="Times New Roman" w:hAnsi="Times New Roman"/>
        </w:rPr>
        <w:t>powiatach: tucholskim (45 osób), sępoleńskim (53 osoby), grudziądzkim (55 osób) oraz włocławskim (59 osób)</w:t>
      </w:r>
      <w:r w:rsidR="004031D2" w:rsidRPr="00D75034">
        <w:rPr>
          <w:rStyle w:val="Odwoanieprzypisudolnego"/>
          <w:rFonts w:ascii="Times New Roman" w:hAnsi="Times New Roman"/>
        </w:rPr>
        <w:footnoteReference w:customMarkFollows="1" w:id="1"/>
        <w:t>1)</w:t>
      </w:r>
      <w:r w:rsidR="008028EB" w:rsidRPr="00D75034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[…]”.</w:t>
      </w:r>
    </w:p>
    <w:p w14:paraId="5F15FEF3" w14:textId="0B358783" w:rsidR="00FE5C9E" w:rsidRPr="00D75034" w:rsidRDefault="00FE5C9E" w:rsidP="00121008">
      <w:pPr>
        <w:pStyle w:val="Akapitzlist"/>
        <w:keepNext/>
        <w:keepLines/>
        <w:widowControl w:val="0"/>
        <w:numPr>
          <w:ilvl w:val="1"/>
          <w:numId w:val="7"/>
        </w:numPr>
        <w:suppressAutoHyphens/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u w:val="single"/>
        </w:rPr>
      </w:pPr>
      <w:r w:rsidRPr="00D75034">
        <w:rPr>
          <w:rFonts w:ascii="Times New Roman" w:hAnsi="Times New Roman"/>
          <w:u w:val="single"/>
        </w:rPr>
        <w:lastRenderedPageBreak/>
        <w:t>Sytuacja demograficzna w województwie kujawsko-pomorskim</w:t>
      </w:r>
    </w:p>
    <w:p w14:paraId="69E2AAC8" w14:textId="77777777" w:rsidR="00FE5C9E" w:rsidRPr="00D75034" w:rsidRDefault="00FE5C9E" w:rsidP="006D6A5F">
      <w:pPr>
        <w:spacing w:after="120" w:line="240" w:lineRule="auto"/>
        <w:jc w:val="both"/>
        <w:rPr>
          <w:rFonts w:ascii="Times New Roman" w:eastAsia="Times New Roman" w:hAnsi="Times New Roman"/>
          <w:lang w:eastAsia="pl-PL"/>
        </w:rPr>
      </w:pPr>
      <w:r w:rsidRPr="00D75034">
        <w:rPr>
          <w:rFonts w:ascii="Times New Roman" w:eastAsia="Times New Roman" w:hAnsi="Times New Roman"/>
          <w:lang w:eastAsia="pl-PL"/>
        </w:rPr>
        <w:t>Podstawowymi wyzwaniami województwa kujawsko-pomorskiego w zakresie uwarunkowań związanych ze zróżnicowaniem struktur i procesów demograficznych są:</w:t>
      </w:r>
    </w:p>
    <w:p w14:paraId="37BEBA2F" w14:textId="77777777" w:rsidR="00FE5C9E" w:rsidRPr="00D75034" w:rsidRDefault="00FE5C9E" w:rsidP="00AE5F5B">
      <w:pPr>
        <w:spacing w:after="80" w:line="240" w:lineRule="auto"/>
        <w:jc w:val="both"/>
        <w:rPr>
          <w:rFonts w:ascii="Times New Roman" w:eastAsia="Times New Roman" w:hAnsi="Times New Roman"/>
          <w:lang w:eastAsia="pl-PL"/>
        </w:rPr>
      </w:pPr>
      <w:r w:rsidRPr="00D75034">
        <w:rPr>
          <w:rFonts w:ascii="Times New Roman" w:eastAsia="Times New Roman" w:hAnsi="Times New Roman"/>
          <w:lang w:eastAsia="pl-PL"/>
        </w:rPr>
        <w:sym w:font="Symbol" w:char="F0B7"/>
      </w:r>
      <w:r w:rsidRPr="00D75034">
        <w:rPr>
          <w:rFonts w:ascii="Times New Roman" w:eastAsia="Times New Roman" w:hAnsi="Times New Roman"/>
          <w:lang w:eastAsia="pl-PL"/>
        </w:rPr>
        <w:t xml:space="preserve"> starzenie się społeczeństwa, </w:t>
      </w:r>
    </w:p>
    <w:p w14:paraId="2AF97CC2" w14:textId="77777777" w:rsidR="00FE5C9E" w:rsidRPr="00D75034" w:rsidRDefault="00FE5C9E" w:rsidP="00AE5F5B">
      <w:pPr>
        <w:spacing w:after="80" w:line="240" w:lineRule="auto"/>
        <w:jc w:val="both"/>
        <w:rPr>
          <w:rFonts w:ascii="Times New Roman" w:eastAsia="Times New Roman" w:hAnsi="Times New Roman"/>
          <w:lang w:eastAsia="pl-PL"/>
        </w:rPr>
      </w:pPr>
      <w:r w:rsidRPr="00D75034">
        <w:rPr>
          <w:rFonts w:ascii="Times New Roman" w:eastAsia="Times New Roman" w:hAnsi="Times New Roman"/>
          <w:lang w:eastAsia="pl-PL"/>
        </w:rPr>
        <w:sym w:font="Symbol" w:char="F0B7"/>
      </w:r>
      <w:r w:rsidRPr="00D75034">
        <w:rPr>
          <w:rFonts w:ascii="Times New Roman" w:eastAsia="Times New Roman" w:hAnsi="Times New Roman"/>
          <w:lang w:eastAsia="pl-PL"/>
        </w:rPr>
        <w:t xml:space="preserve"> zagrożenie depopulacją największych miast,</w:t>
      </w:r>
    </w:p>
    <w:p w14:paraId="4033F698" w14:textId="77777777" w:rsidR="00FE5C9E" w:rsidRPr="00D75034" w:rsidRDefault="00FE5C9E" w:rsidP="00AE5F5B">
      <w:pPr>
        <w:spacing w:after="100" w:line="240" w:lineRule="auto"/>
        <w:jc w:val="both"/>
        <w:rPr>
          <w:rFonts w:ascii="Times New Roman" w:eastAsia="Times New Roman" w:hAnsi="Times New Roman"/>
          <w:lang w:eastAsia="pl-PL"/>
        </w:rPr>
      </w:pPr>
      <w:r w:rsidRPr="00D75034">
        <w:rPr>
          <w:rFonts w:ascii="Times New Roman" w:eastAsia="Times New Roman" w:hAnsi="Times New Roman"/>
          <w:lang w:eastAsia="pl-PL"/>
        </w:rPr>
        <w:sym w:font="Symbol" w:char="F0B7"/>
      </w:r>
      <w:r w:rsidRPr="00D75034">
        <w:rPr>
          <w:rFonts w:ascii="Times New Roman" w:eastAsia="Times New Roman" w:hAnsi="Times New Roman"/>
          <w:lang w:eastAsia="pl-PL"/>
        </w:rPr>
        <w:t xml:space="preserve"> nierównowaga płci w grupach wiekowych kluczowych dla reprodukcji.</w:t>
      </w:r>
    </w:p>
    <w:p w14:paraId="2487F013" w14:textId="77777777" w:rsidR="00FE5C9E" w:rsidRPr="00D75034" w:rsidRDefault="00FE5C9E" w:rsidP="006D6A5F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 xml:space="preserve">Średni wiek mieszkańców wynosi </w:t>
      </w:r>
      <w:r w:rsidRPr="00D75034">
        <w:rPr>
          <w:rFonts w:ascii="Times New Roman" w:hAnsi="Times New Roman"/>
          <w:bCs/>
        </w:rPr>
        <w:t>40,6 lat</w:t>
      </w:r>
      <w:r w:rsidRPr="00D75034">
        <w:rPr>
          <w:rFonts w:ascii="Times New Roman" w:hAnsi="Times New Roman"/>
        </w:rPr>
        <w:t xml:space="preserve"> i jest </w:t>
      </w:r>
      <w:r w:rsidRPr="00D75034">
        <w:rPr>
          <w:rFonts w:ascii="Times New Roman" w:hAnsi="Times New Roman"/>
          <w:bCs/>
        </w:rPr>
        <w:t>porównywalny do</w:t>
      </w:r>
      <w:r w:rsidRPr="00D75034">
        <w:rPr>
          <w:rFonts w:ascii="Times New Roman" w:hAnsi="Times New Roman"/>
        </w:rPr>
        <w:t xml:space="preserve"> średniego wieku mieszkańców całej</w:t>
      </w:r>
      <w:r w:rsidR="004A65C0">
        <w:rPr>
          <w:rFonts w:ascii="Times New Roman" w:hAnsi="Times New Roman"/>
        </w:rPr>
        <w:t xml:space="preserve"> Rzeczypospolitej Polskiej </w:t>
      </w:r>
      <w:r w:rsidRPr="00D75034">
        <w:rPr>
          <w:rFonts w:ascii="Times New Roman" w:hAnsi="Times New Roman"/>
        </w:rPr>
        <w:t>(40,9).</w:t>
      </w:r>
    </w:p>
    <w:p w14:paraId="0E11CDFD" w14:textId="703FB81D" w:rsidR="00FE5C9E" w:rsidRPr="00D75034" w:rsidRDefault="00FE5C9E" w:rsidP="006D6A5F">
      <w:pPr>
        <w:shd w:val="clear" w:color="auto" w:fill="FFFFFF"/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„[…]</w:t>
      </w:r>
      <w:r w:rsidR="00121008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Populację województwa w ujęciu demograficznym charaktery</w:t>
      </w:r>
      <w:r w:rsidR="00B737AF">
        <w:rPr>
          <w:rFonts w:ascii="Times New Roman" w:hAnsi="Times New Roman"/>
        </w:rPr>
        <w:t>zuje podobna struktura wieku do</w:t>
      </w:r>
      <w:r w:rsidR="00995811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populacji Polski. Zgodnie z danymi mapy „ustawowej” to ponad 425 tys. osób w wieku do 19</w:t>
      </w:r>
      <w:r w:rsidR="00C653B0">
        <w:rPr>
          <w:rFonts w:ascii="Times New Roman" w:hAnsi="Times New Roman"/>
        </w:rPr>
        <w:t>.</w:t>
      </w:r>
      <w:r w:rsidRPr="00D75034">
        <w:rPr>
          <w:rFonts w:ascii="Times New Roman" w:hAnsi="Times New Roman"/>
        </w:rPr>
        <w:t xml:space="preserve"> </w:t>
      </w:r>
      <w:r w:rsidR="00C653B0" w:rsidRPr="00C653B0">
        <w:rPr>
          <w:rFonts w:ascii="Times New Roman" w:hAnsi="Times New Roman"/>
        </w:rPr>
        <w:t>roku życia</w:t>
      </w:r>
      <w:r w:rsidRPr="00D75034">
        <w:rPr>
          <w:rFonts w:ascii="Times New Roman" w:hAnsi="Times New Roman"/>
        </w:rPr>
        <w:t xml:space="preserve"> </w:t>
      </w:r>
      <w:r w:rsidR="0073772B">
        <w:rPr>
          <w:rFonts w:ascii="Times New Roman" w:hAnsi="Times New Roman"/>
        </w:rPr>
        <w:t>–</w:t>
      </w:r>
      <w:r w:rsidRPr="00D75034">
        <w:rPr>
          <w:rFonts w:ascii="Times New Roman" w:hAnsi="Times New Roman"/>
        </w:rPr>
        <w:t xml:space="preserve"> blisko 21% ogółu ludności (o 0,4% wyższy wskaźnik aniżeli krajowy), ludność w wieku 20</w:t>
      </w:r>
      <w:r w:rsidR="0073772B">
        <w:rPr>
          <w:rFonts w:ascii="Times New Roman" w:hAnsi="Times New Roman"/>
        </w:rPr>
        <w:t>–</w:t>
      </w:r>
      <w:r w:rsidRPr="00D75034">
        <w:rPr>
          <w:rFonts w:ascii="Times New Roman" w:hAnsi="Times New Roman"/>
        </w:rPr>
        <w:t>64</w:t>
      </w:r>
      <w:r w:rsidR="00B737AF">
        <w:rPr>
          <w:rFonts w:ascii="Times New Roman" w:hAnsi="Times New Roman"/>
        </w:rPr>
        <w:t xml:space="preserve"> lata wynosiła 1,35 mln osób –</w:t>
      </w:r>
      <w:r w:rsidRPr="00D75034">
        <w:rPr>
          <w:rFonts w:ascii="Times New Roman" w:hAnsi="Times New Roman"/>
        </w:rPr>
        <w:t xml:space="preserve"> tj. 64,6% ogółu populacji (wartość zbliżona do o</w:t>
      </w:r>
      <w:r w:rsidR="004031D2" w:rsidRPr="00D75034">
        <w:rPr>
          <w:rFonts w:ascii="Times New Roman" w:hAnsi="Times New Roman"/>
        </w:rPr>
        <w:t>gólnokrajowej 64,5%) oraz</w:t>
      </w:r>
      <w:r w:rsidR="00995811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blisko 307 tys. osób w wieku co najmniej 65 lat</w:t>
      </w:r>
      <w:r w:rsidR="00427C6B" w:rsidRPr="00D75034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 xml:space="preserve">– co stanowi </w:t>
      </w:r>
      <w:r w:rsidR="004031D2" w:rsidRPr="00D75034">
        <w:rPr>
          <w:rFonts w:ascii="Times New Roman" w:hAnsi="Times New Roman"/>
        </w:rPr>
        <w:t>14,7% ludności, wobec 15,3% dla</w:t>
      </w:r>
      <w:r w:rsidR="00995811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Polski. Na tle kraju region charakteryzuje więc nieco młodsz</w:t>
      </w:r>
      <w:r w:rsidR="00D974CB">
        <w:rPr>
          <w:rFonts w:ascii="Times New Roman" w:hAnsi="Times New Roman"/>
        </w:rPr>
        <w:t>ą</w:t>
      </w:r>
      <w:r w:rsidRPr="00D75034">
        <w:rPr>
          <w:rFonts w:ascii="Times New Roman" w:hAnsi="Times New Roman"/>
        </w:rPr>
        <w:t xml:space="preserve"> str</w:t>
      </w:r>
      <w:r w:rsidR="004031D2" w:rsidRPr="00D75034">
        <w:rPr>
          <w:rFonts w:ascii="Times New Roman" w:hAnsi="Times New Roman"/>
        </w:rPr>
        <w:t>uktur</w:t>
      </w:r>
      <w:r w:rsidR="00D974CB">
        <w:rPr>
          <w:rFonts w:ascii="Times New Roman" w:hAnsi="Times New Roman"/>
        </w:rPr>
        <w:t>ą</w:t>
      </w:r>
      <w:r w:rsidR="004031D2" w:rsidRPr="00D75034">
        <w:rPr>
          <w:rFonts w:ascii="Times New Roman" w:hAnsi="Times New Roman"/>
        </w:rPr>
        <w:t xml:space="preserve"> wieku. Wynika to także z</w:t>
      </w:r>
      <w:r w:rsidR="00995811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dość wysokiego współczynnika płodności. W kujawsko-pomorskim ogóln</w:t>
      </w:r>
      <w:r w:rsidR="004031D2" w:rsidRPr="00D75034">
        <w:rPr>
          <w:rFonts w:ascii="Times New Roman" w:hAnsi="Times New Roman"/>
        </w:rPr>
        <w:t>y współczynnik płodności w 2014 </w:t>
      </w:r>
      <w:r w:rsidRPr="00D75034">
        <w:rPr>
          <w:rFonts w:ascii="Times New Roman" w:hAnsi="Times New Roman"/>
        </w:rPr>
        <w:t>r. wyniósł 39,5 dziecka na tysiąc kobiet w wieku rozrodczym. W rankingu województw według malejących wartości wskaźnika plasuje to region na siódmym miejscu. Proporcja płci zmienia się z</w:t>
      </w:r>
      <w:r w:rsidR="00BA681C">
        <w:rPr>
          <w:rFonts w:ascii="Times New Roman" w:hAnsi="Times New Roman"/>
        </w:rPr>
        <w:t> </w:t>
      </w:r>
      <w:r w:rsidRPr="00D75034">
        <w:rPr>
          <w:rFonts w:ascii="Times New Roman" w:hAnsi="Times New Roman"/>
        </w:rPr>
        <w:t>wiekiem. Dla zdecydowanej większości powiatów można z</w:t>
      </w:r>
      <w:r w:rsidR="00B737AF">
        <w:rPr>
          <w:rFonts w:ascii="Times New Roman" w:hAnsi="Times New Roman"/>
        </w:rPr>
        <w:t>aobserwować nadwyżkę mężczyzn w </w:t>
      </w:r>
      <w:r w:rsidRPr="00D75034">
        <w:rPr>
          <w:rFonts w:ascii="Times New Roman" w:hAnsi="Times New Roman"/>
        </w:rPr>
        <w:t>grupie wiekowej do 44</w:t>
      </w:r>
      <w:r w:rsidR="00C653B0">
        <w:rPr>
          <w:rFonts w:ascii="Times New Roman" w:hAnsi="Times New Roman"/>
        </w:rPr>
        <w:t>.</w:t>
      </w:r>
      <w:r w:rsidRPr="00D75034">
        <w:rPr>
          <w:rFonts w:ascii="Times New Roman" w:hAnsi="Times New Roman"/>
        </w:rPr>
        <w:t xml:space="preserve"> </w:t>
      </w:r>
      <w:r w:rsidR="00C653B0" w:rsidRPr="00C653B0">
        <w:rPr>
          <w:rFonts w:ascii="Times New Roman" w:hAnsi="Times New Roman"/>
        </w:rPr>
        <w:t>roku życia</w:t>
      </w:r>
      <w:r w:rsidRPr="00D75034">
        <w:rPr>
          <w:rFonts w:ascii="Times New Roman" w:hAnsi="Times New Roman"/>
        </w:rPr>
        <w:t>, zaś dla pozostał</w:t>
      </w:r>
      <w:r w:rsidR="006A3DE9" w:rsidRPr="00D75034">
        <w:rPr>
          <w:rFonts w:ascii="Times New Roman" w:hAnsi="Times New Roman"/>
        </w:rPr>
        <w:t xml:space="preserve">ych grup zwiększającą się wraz </w:t>
      </w:r>
      <w:r w:rsidRPr="00D75034">
        <w:rPr>
          <w:rFonts w:ascii="Times New Roman" w:hAnsi="Times New Roman"/>
        </w:rPr>
        <w:t xml:space="preserve">z wiekiem przewagę liczebną kobiet. Wyjątkiem są duże powiaty grodzkie (m. Bydgoszcz, m. Toruń) gdzie nadwyżkę </w:t>
      </w:r>
      <w:r w:rsidRPr="00360DB7">
        <w:rPr>
          <w:rFonts w:ascii="Times New Roman" w:hAnsi="Times New Roman"/>
        </w:rPr>
        <w:t>kobiet można zaobserwować już od 20</w:t>
      </w:r>
      <w:r w:rsidR="00C653B0">
        <w:rPr>
          <w:rFonts w:ascii="Times New Roman" w:hAnsi="Times New Roman"/>
        </w:rPr>
        <w:t>.</w:t>
      </w:r>
      <w:r w:rsidRPr="00360DB7">
        <w:rPr>
          <w:rFonts w:ascii="Times New Roman" w:hAnsi="Times New Roman"/>
        </w:rPr>
        <w:t xml:space="preserve"> </w:t>
      </w:r>
      <w:r w:rsidR="00C653B0" w:rsidRPr="00C653B0">
        <w:rPr>
          <w:rFonts w:ascii="Times New Roman" w:hAnsi="Times New Roman"/>
        </w:rPr>
        <w:t>roku życia</w:t>
      </w:r>
      <w:r w:rsidRPr="00360DB7">
        <w:rPr>
          <w:rFonts w:ascii="Times New Roman" w:hAnsi="Times New Roman"/>
        </w:rPr>
        <w:t xml:space="preserve"> (migracja edukacyjna i zarobkowa) oraz powiaty graniczące z dużymi ośrodkami miejskimi, gdzie przewagę liczebną kobiet nad mężczyznami odnotowuje się dopiero</w:t>
      </w:r>
      <w:r w:rsidRPr="00D75034">
        <w:rPr>
          <w:rFonts w:ascii="Times New Roman" w:hAnsi="Times New Roman"/>
        </w:rPr>
        <w:t xml:space="preserve"> powyżej 60</w:t>
      </w:r>
      <w:r w:rsidR="00C653B0">
        <w:rPr>
          <w:rFonts w:ascii="Times New Roman" w:hAnsi="Times New Roman"/>
        </w:rPr>
        <w:t>.</w:t>
      </w:r>
      <w:r w:rsidRPr="00D75034">
        <w:rPr>
          <w:rFonts w:ascii="Times New Roman" w:hAnsi="Times New Roman"/>
        </w:rPr>
        <w:t xml:space="preserve"> </w:t>
      </w:r>
      <w:r w:rsidR="00C653B0" w:rsidRPr="00C653B0">
        <w:rPr>
          <w:rFonts w:ascii="Times New Roman" w:hAnsi="Times New Roman"/>
        </w:rPr>
        <w:t>roku życia</w:t>
      </w:r>
      <w:r w:rsidR="00C653B0">
        <w:rPr>
          <w:rFonts w:ascii="Times New Roman" w:hAnsi="Times New Roman"/>
        </w:rPr>
        <w:t>.</w:t>
      </w:r>
      <w:r w:rsidRPr="00D75034">
        <w:rPr>
          <w:rFonts w:ascii="Times New Roman" w:hAnsi="Times New Roman"/>
        </w:rPr>
        <w:t xml:space="preserve"> Województwo w 2</w:t>
      </w:r>
      <w:r w:rsidR="00B737AF">
        <w:rPr>
          <w:rFonts w:ascii="Times New Roman" w:hAnsi="Times New Roman"/>
        </w:rPr>
        <w:t>014 r. charakteryzowała jedna z </w:t>
      </w:r>
      <w:r w:rsidRPr="00D75034">
        <w:rPr>
          <w:rFonts w:ascii="Times New Roman" w:hAnsi="Times New Roman"/>
        </w:rPr>
        <w:t>najniższych wartości oczekiwanego trwania życia noworodka w Pol</w:t>
      </w:r>
      <w:r w:rsidR="00B737AF">
        <w:rPr>
          <w:rFonts w:ascii="Times New Roman" w:hAnsi="Times New Roman"/>
        </w:rPr>
        <w:t>sce – 73,4 lat dla chłopców (10 </w:t>
      </w:r>
      <w:r w:rsidRPr="00D75034">
        <w:rPr>
          <w:rFonts w:ascii="Times New Roman" w:hAnsi="Times New Roman"/>
        </w:rPr>
        <w:t xml:space="preserve">miejsce) i 81,1 lat dla dziewczynek (12 miejsce). Podobna sytuacja występuje w odniesieniu do oczekiwanego dalszego trwania życia osób </w:t>
      </w:r>
      <w:r w:rsidR="00380BFE" w:rsidRPr="00D75034">
        <w:rPr>
          <w:rFonts w:ascii="Times New Roman" w:hAnsi="Times New Roman"/>
        </w:rPr>
        <w:t>w</w:t>
      </w:r>
      <w:r w:rsidR="00995811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 xml:space="preserve">wieku 60+ </w:t>
      </w:r>
      <w:r w:rsidR="0073772B">
        <w:rPr>
          <w:rFonts w:ascii="Times New Roman" w:hAnsi="Times New Roman"/>
        </w:rPr>
        <w:t>–</w:t>
      </w:r>
      <w:r w:rsidRPr="00D75034">
        <w:rPr>
          <w:rFonts w:ascii="Times New Roman" w:hAnsi="Times New Roman"/>
        </w:rPr>
        <w:t xml:space="preserve"> dla mężczyzn wynosi 18,8 lat (wobec 19,2 dla Polski), dla kobiet</w:t>
      </w:r>
      <w:r w:rsidR="006A3DE9" w:rsidRPr="00D75034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23,8 lat (wobec 24,3 lata dla kraju). Region z</w:t>
      </w:r>
      <w:r w:rsidR="00B737AF">
        <w:rPr>
          <w:rFonts w:ascii="Times New Roman" w:hAnsi="Times New Roman"/>
        </w:rPr>
        <w:t>najduje się także w grupie o </w:t>
      </w:r>
      <w:r w:rsidRPr="00D75034">
        <w:rPr>
          <w:rFonts w:ascii="Times New Roman" w:hAnsi="Times New Roman"/>
        </w:rPr>
        <w:t>najwyższych wartościach współczynnika zgonów niemowląt. W 2</w:t>
      </w:r>
      <w:r w:rsidR="006A3DE9" w:rsidRPr="00D75034">
        <w:rPr>
          <w:rFonts w:ascii="Times New Roman" w:hAnsi="Times New Roman"/>
        </w:rPr>
        <w:t xml:space="preserve">014 r. wynosił on 4,6 </w:t>
      </w:r>
      <w:r w:rsidRPr="00D75034">
        <w:rPr>
          <w:rFonts w:ascii="Times New Roman" w:hAnsi="Times New Roman"/>
        </w:rPr>
        <w:t>na tysiąc urodzeń żywych (przy 4,2 w kraju)</w:t>
      </w:r>
      <w:r w:rsidR="004031D2" w:rsidRPr="00D75034">
        <w:rPr>
          <w:rStyle w:val="Odwoanieprzypisudolnego"/>
          <w:rFonts w:ascii="Times New Roman" w:hAnsi="Times New Roman"/>
        </w:rPr>
        <w:footnoteReference w:customMarkFollows="1" w:id="2"/>
        <w:t>2)</w:t>
      </w:r>
      <w:r w:rsidR="00121008">
        <w:rPr>
          <w:rStyle w:val="Odwoanieprzypisudolnego"/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[…]”.</w:t>
      </w:r>
    </w:p>
    <w:p w14:paraId="5C182884" w14:textId="5F0A7638" w:rsidR="00FE5C9E" w:rsidRPr="00D75034" w:rsidRDefault="00FE5C9E" w:rsidP="006D6A5F">
      <w:pPr>
        <w:pStyle w:val="Akapitzlist"/>
        <w:widowControl w:val="0"/>
        <w:numPr>
          <w:ilvl w:val="1"/>
          <w:numId w:val="7"/>
        </w:numPr>
        <w:suppressAutoHyphens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u w:val="single"/>
        </w:rPr>
      </w:pPr>
      <w:r w:rsidRPr="00D75034">
        <w:rPr>
          <w:rFonts w:ascii="Times New Roman" w:hAnsi="Times New Roman"/>
          <w:u w:val="single"/>
        </w:rPr>
        <w:t>Gospodarka województwa kujawsko-pomorskiego</w:t>
      </w:r>
    </w:p>
    <w:p w14:paraId="25D74657" w14:textId="384F1C5E" w:rsidR="00FE5C9E" w:rsidRPr="00D75034" w:rsidRDefault="00FE5C9E" w:rsidP="00AE5F5B">
      <w:pPr>
        <w:pStyle w:val="NormalnyWeb"/>
        <w:spacing w:before="0" w:beforeAutospacing="0" w:after="80" w:afterAutospacing="0"/>
        <w:jc w:val="both"/>
        <w:rPr>
          <w:sz w:val="22"/>
          <w:szCs w:val="22"/>
        </w:rPr>
      </w:pPr>
      <w:r w:rsidRPr="00D75034">
        <w:rPr>
          <w:sz w:val="22"/>
          <w:szCs w:val="22"/>
        </w:rPr>
        <w:t xml:space="preserve">Województwo kujawsko-pomorskie jest średnim pod względem powierzchni i liczby ludności regionem </w:t>
      </w:r>
      <w:r w:rsidR="004A65C0">
        <w:rPr>
          <w:sz w:val="22"/>
          <w:szCs w:val="22"/>
        </w:rPr>
        <w:t>kraju</w:t>
      </w:r>
      <w:r w:rsidRPr="00D75034">
        <w:rPr>
          <w:sz w:val="22"/>
          <w:szCs w:val="22"/>
        </w:rPr>
        <w:t xml:space="preserve">. Pod względem społeczno-gospodarczym zajmuje również środkową pozycję w kraju </w:t>
      </w:r>
      <w:r w:rsidR="0073772B">
        <w:rPr>
          <w:sz w:val="22"/>
          <w:szCs w:val="22"/>
        </w:rPr>
        <w:t>–</w:t>
      </w:r>
      <w:r w:rsidRPr="00D75034">
        <w:rPr>
          <w:sz w:val="22"/>
          <w:szCs w:val="22"/>
        </w:rPr>
        <w:t xml:space="preserve"> ma 4,7 proc. udziału w tworzeniu polskiego PKB.</w:t>
      </w:r>
    </w:p>
    <w:p w14:paraId="4EB25125" w14:textId="1D35DC32" w:rsidR="00FE5C9E" w:rsidRPr="00D75034" w:rsidRDefault="00FE5C9E" w:rsidP="00AE5F5B">
      <w:pPr>
        <w:pStyle w:val="NormalnyWeb"/>
        <w:spacing w:before="0" w:beforeAutospacing="0" w:after="80" w:afterAutospacing="0"/>
        <w:jc w:val="both"/>
        <w:rPr>
          <w:sz w:val="22"/>
          <w:szCs w:val="22"/>
        </w:rPr>
      </w:pPr>
      <w:r w:rsidRPr="00D75034">
        <w:rPr>
          <w:sz w:val="22"/>
          <w:szCs w:val="22"/>
        </w:rPr>
        <w:t>Najważniejszą rolę odgrywa wszechstronnie rozwinięty przemysł, któr</w:t>
      </w:r>
      <w:r w:rsidR="004031D2" w:rsidRPr="00D75034">
        <w:rPr>
          <w:sz w:val="22"/>
          <w:szCs w:val="22"/>
        </w:rPr>
        <w:t>y skutecznie dostosowuje się do </w:t>
      </w:r>
      <w:r w:rsidRPr="00D75034">
        <w:rPr>
          <w:sz w:val="22"/>
          <w:szCs w:val="22"/>
        </w:rPr>
        <w:t>wymogów konkurencji wolnorynkowej (przemysł chemiczny, elektromaszynowy, spożywczy, medyczny, tekstylny, celulozowy, mineralny i poligraficzny</w:t>
      </w:r>
      <w:r w:rsidR="004031D2" w:rsidRPr="00D75034">
        <w:rPr>
          <w:sz w:val="22"/>
          <w:szCs w:val="22"/>
        </w:rPr>
        <w:t>,</w:t>
      </w:r>
      <w:r w:rsidRPr="00D75034">
        <w:rPr>
          <w:sz w:val="22"/>
          <w:szCs w:val="22"/>
        </w:rPr>
        <w:t xml:space="preserve"> a ta</w:t>
      </w:r>
      <w:r w:rsidR="00B737AF">
        <w:rPr>
          <w:sz w:val="22"/>
          <w:szCs w:val="22"/>
        </w:rPr>
        <w:t>kże elektroniczny). Tworzone są</w:t>
      </w:r>
      <w:r w:rsidR="00995811">
        <w:rPr>
          <w:sz w:val="22"/>
          <w:szCs w:val="22"/>
        </w:rPr>
        <w:t xml:space="preserve"> </w:t>
      </w:r>
      <w:r w:rsidRPr="00D75034">
        <w:rPr>
          <w:sz w:val="22"/>
          <w:szCs w:val="22"/>
        </w:rPr>
        <w:t>parki przemysłowo-technologiczne w Toruniu,</w:t>
      </w:r>
      <w:r w:rsidR="00427C6B" w:rsidRPr="00D75034">
        <w:rPr>
          <w:sz w:val="22"/>
          <w:szCs w:val="22"/>
        </w:rPr>
        <w:t xml:space="preserve"> </w:t>
      </w:r>
      <w:r w:rsidRPr="00D75034">
        <w:rPr>
          <w:sz w:val="22"/>
          <w:szCs w:val="22"/>
        </w:rPr>
        <w:t>w Bydgoszczy i Grudziądzu oraz szereg parków przemysłowych</w:t>
      </w:r>
      <w:r w:rsidR="005359CD">
        <w:rPr>
          <w:sz w:val="22"/>
          <w:szCs w:val="22"/>
        </w:rPr>
        <w:t>,</w:t>
      </w:r>
      <w:r w:rsidRPr="00D75034">
        <w:rPr>
          <w:sz w:val="22"/>
          <w:szCs w:val="22"/>
        </w:rPr>
        <w:t xml:space="preserve"> m.in. w Solcu Kujawskim i Świeciu.</w:t>
      </w:r>
    </w:p>
    <w:p w14:paraId="29DFD49B" w14:textId="502CF11C" w:rsidR="00FE5C9E" w:rsidRPr="0064464C" w:rsidRDefault="00FE5C9E" w:rsidP="0064464C">
      <w:pPr>
        <w:pStyle w:val="NormalnyWeb"/>
        <w:spacing w:before="0" w:beforeAutospacing="0" w:after="120" w:afterAutospacing="0"/>
        <w:jc w:val="both"/>
        <w:rPr>
          <w:sz w:val="22"/>
          <w:szCs w:val="22"/>
        </w:rPr>
      </w:pPr>
      <w:r w:rsidRPr="00D75034">
        <w:rPr>
          <w:sz w:val="22"/>
          <w:szCs w:val="22"/>
        </w:rPr>
        <w:t>Pod Toruniem, w gminie Łysomice</w:t>
      </w:r>
      <w:r w:rsidR="004A3E95">
        <w:rPr>
          <w:sz w:val="22"/>
          <w:szCs w:val="22"/>
        </w:rPr>
        <w:t>,</w:t>
      </w:r>
      <w:r w:rsidRPr="00D75034">
        <w:rPr>
          <w:sz w:val="22"/>
          <w:szCs w:val="22"/>
        </w:rPr>
        <w:t xml:space="preserve"> ustanowiony został obszar Pomorskiej Specjalnej Strefy Ekonomicznej. Na tym terenie nazwanym </w:t>
      </w:r>
      <w:r w:rsidR="005F29D8">
        <w:rPr>
          <w:sz w:val="22"/>
          <w:szCs w:val="22"/>
        </w:rPr>
        <w:t>„</w:t>
      </w:r>
      <w:r w:rsidRPr="00D75034">
        <w:rPr>
          <w:sz w:val="22"/>
          <w:szCs w:val="22"/>
        </w:rPr>
        <w:t>Parkiem Kryształowym</w:t>
      </w:r>
      <w:r w:rsidR="004031D2" w:rsidRPr="00D75034">
        <w:rPr>
          <w:sz w:val="22"/>
          <w:szCs w:val="22"/>
        </w:rPr>
        <w:t>”</w:t>
      </w:r>
      <w:r w:rsidRPr="00D75034">
        <w:rPr>
          <w:sz w:val="22"/>
          <w:szCs w:val="22"/>
        </w:rPr>
        <w:t xml:space="preserve"> ulokował swoje inwestycje światowy koncern SHARP, który produkować będzie nowoczesne moduły ciekłokrystaliczne LCD. Wraz z nim inwestują w tym województwie znane firmy </w:t>
      </w:r>
      <w:r w:rsidR="0073772B">
        <w:rPr>
          <w:sz w:val="22"/>
          <w:szCs w:val="22"/>
        </w:rPr>
        <w:t>–</w:t>
      </w:r>
      <w:r w:rsidRPr="00D75034">
        <w:rPr>
          <w:sz w:val="22"/>
          <w:szCs w:val="22"/>
        </w:rPr>
        <w:t xml:space="preserve"> kooperanci Sharpa</w:t>
      </w:r>
      <w:r w:rsidR="005359CD">
        <w:rPr>
          <w:sz w:val="22"/>
          <w:szCs w:val="22"/>
        </w:rPr>
        <w:t>,</w:t>
      </w:r>
      <w:r w:rsidR="003D0925">
        <w:rPr>
          <w:sz w:val="22"/>
          <w:szCs w:val="22"/>
        </w:rPr>
        <w:t xml:space="preserve"> </w:t>
      </w:r>
      <w:r w:rsidRPr="00D75034">
        <w:rPr>
          <w:sz w:val="22"/>
          <w:szCs w:val="22"/>
        </w:rPr>
        <w:t xml:space="preserve">m.in. </w:t>
      </w:r>
      <w:r w:rsidRPr="0064464C">
        <w:rPr>
          <w:sz w:val="22"/>
          <w:szCs w:val="22"/>
        </w:rPr>
        <w:t>ORION Electric, Sumitomo Chemical, Tenscho Electric Industries, Tokai Press</w:t>
      </w:r>
      <w:r w:rsidR="00B737AF" w:rsidRPr="0064464C">
        <w:rPr>
          <w:sz w:val="22"/>
          <w:szCs w:val="22"/>
        </w:rPr>
        <w:t>ing i Okaya&amp;CO., Sohbi Kohgei i </w:t>
      </w:r>
      <w:r w:rsidRPr="0064464C">
        <w:rPr>
          <w:sz w:val="22"/>
          <w:szCs w:val="22"/>
        </w:rPr>
        <w:t>Hanwa, Kimoto, Nyklogistics, U-Tec, Matopat Toruń.</w:t>
      </w:r>
    </w:p>
    <w:p w14:paraId="0AEC01D3" w14:textId="672A9B42" w:rsidR="00FE5C9E" w:rsidRPr="0064464C" w:rsidRDefault="00FE5C9E" w:rsidP="0064464C">
      <w:pPr>
        <w:pStyle w:val="NormalnyWeb"/>
        <w:spacing w:before="0" w:beforeAutospacing="0" w:after="120" w:afterAutospacing="0"/>
        <w:jc w:val="both"/>
        <w:rPr>
          <w:sz w:val="22"/>
          <w:szCs w:val="22"/>
        </w:rPr>
      </w:pPr>
      <w:r w:rsidRPr="0064464C">
        <w:rPr>
          <w:sz w:val="22"/>
          <w:szCs w:val="22"/>
        </w:rPr>
        <w:t>W</w:t>
      </w:r>
      <w:r w:rsidR="00995811" w:rsidRPr="0064464C">
        <w:rPr>
          <w:sz w:val="22"/>
          <w:szCs w:val="22"/>
        </w:rPr>
        <w:t xml:space="preserve"> </w:t>
      </w:r>
      <w:r w:rsidRPr="0064464C">
        <w:rPr>
          <w:sz w:val="22"/>
          <w:szCs w:val="22"/>
        </w:rPr>
        <w:t>regionie</w:t>
      </w:r>
      <w:r w:rsidR="00995811" w:rsidRPr="0064464C">
        <w:rPr>
          <w:sz w:val="22"/>
          <w:szCs w:val="22"/>
        </w:rPr>
        <w:t xml:space="preserve"> </w:t>
      </w:r>
      <w:r w:rsidRPr="0064464C">
        <w:rPr>
          <w:sz w:val="22"/>
          <w:szCs w:val="22"/>
        </w:rPr>
        <w:t>kujawsko-pomorskim</w:t>
      </w:r>
      <w:r w:rsidR="00995811" w:rsidRPr="0064464C">
        <w:rPr>
          <w:sz w:val="22"/>
          <w:szCs w:val="22"/>
        </w:rPr>
        <w:t xml:space="preserve"> </w:t>
      </w:r>
      <w:r w:rsidRPr="0064464C">
        <w:rPr>
          <w:sz w:val="22"/>
          <w:szCs w:val="22"/>
        </w:rPr>
        <w:t>zainwestowały już wcześniej takie międzynarodowe koncerny jak: Nestle, Unilever, Lafarge, Lucent Technologies, Bonduelle, Azko Nobel, Framondi, Lobbe, Rieber &amp; Son, ThyssenKrupp, British Sugar i Nordzucker.</w:t>
      </w:r>
    </w:p>
    <w:p w14:paraId="1B0EA205" w14:textId="38A8F76F" w:rsidR="00FE5C9E" w:rsidRPr="00D75034" w:rsidRDefault="00FE5C9E" w:rsidP="0064464C">
      <w:pPr>
        <w:pStyle w:val="NormalnyWeb"/>
        <w:spacing w:before="0" w:beforeAutospacing="0" w:after="120" w:afterAutospacing="0"/>
        <w:jc w:val="both"/>
        <w:rPr>
          <w:sz w:val="22"/>
          <w:szCs w:val="22"/>
        </w:rPr>
      </w:pPr>
      <w:r w:rsidRPr="00D75034">
        <w:rPr>
          <w:sz w:val="22"/>
          <w:szCs w:val="22"/>
        </w:rPr>
        <w:t>Województwo ma charakter usługowo-</w:t>
      </w:r>
      <w:r w:rsidR="000D3581">
        <w:rPr>
          <w:sz w:val="22"/>
          <w:szCs w:val="22"/>
        </w:rPr>
        <w:t>,</w:t>
      </w:r>
      <w:r w:rsidRPr="00D75034">
        <w:rPr>
          <w:sz w:val="22"/>
          <w:szCs w:val="22"/>
        </w:rPr>
        <w:t xml:space="preserve"> produkcyjno-</w:t>
      </w:r>
      <w:r w:rsidR="000D3581">
        <w:rPr>
          <w:sz w:val="22"/>
          <w:szCs w:val="22"/>
        </w:rPr>
        <w:t>,</w:t>
      </w:r>
      <w:r w:rsidRPr="00D75034">
        <w:rPr>
          <w:sz w:val="22"/>
          <w:szCs w:val="22"/>
        </w:rPr>
        <w:t xml:space="preserve"> rolniczy. Pod względem wartości produkcji przemysłowej dominujące miejsce zajmuje przemysł spożywczy, doskonale powiązany z bazą surowcową województwa. W branży tej ulokowały się liczne duże spółki z kapitałem zagranicznym </w:t>
      </w:r>
      <w:r w:rsidRPr="00D75034">
        <w:rPr>
          <w:sz w:val="22"/>
          <w:szCs w:val="22"/>
        </w:rPr>
        <w:lastRenderedPageBreak/>
        <w:t>oraz wielu mniejszych producentów, którzy</w:t>
      </w:r>
      <w:r w:rsidR="00995811">
        <w:rPr>
          <w:sz w:val="22"/>
          <w:szCs w:val="22"/>
        </w:rPr>
        <w:t xml:space="preserve"> </w:t>
      </w:r>
      <w:r w:rsidRPr="00D75034">
        <w:rPr>
          <w:sz w:val="22"/>
          <w:szCs w:val="22"/>
        </w:rPr>
        <w:t>umacniają</w:t>
      </w:r>
      <w:r w:rsidR="003D0925">
        <w:rPr>
          <w:sz w:val="22"/>
          <w:szCs w:val="22"/>
        </w:rPr>
        <w:t xml:space="preserve"> </w:t>
      </w:r>
      <w:r w:rsidRPr="00D75034">
        <w:rPr>
          <w:sz w:val="22"/>
          <w:szCs w:val="22"/>
        </w:rPr>
        <w:t xml:space="preserve">dobrą pozycję na rynku. Dzięki zaangażowaniu obcego kapitału wiele </w:t>
      </w:r>
      <w:r w:rsidR="00FF7427">
        <w:rPr>
          <w:sz w:val="22"/>
          <w:szCs w:val="22"/>
        </w:rPr>
        <w:t>p</w:t>
      </w:r>
      <w:r w:rsidR="00FA3E35">
        <w:rPr>
          <w:sz w:val="22"/>
          <w:szCs w:val="22"/>
        </w:rPr>
        <w:t>olskich</w:t>
      </w:r>
      <w:r w:rsidRPr="00D75034">
        <w:rPr>
          <w:sz w:val="22"/>
          <w:szCs w:val="22"/>
        </w:rPr>
        <w:t xml:space="preserve"> firm wzmocniło swój rynek produkcji i sposób zarządzania. Współtworzą one grono liderów gospodarki. Produkcją przemysłową w regionie </w:t>
      </w:r>
      <w:r w:rsidRPr="00B737AF">
        <w:rPr>
          <w:sz w:val="22"/>
          <w:szCs w:val="22"/>
        </w:rPr>
        <w:t>aktualnie zajmuje się ok</w:t>
      </w:r>
      <w:r w:rsidRPr="00D75034">
        <w:rPr>
          <w:sz w:val="22"/>
          <w:szCs w:val="22"/>
        </w:rPr>
        <w:t>. 19 tys. podmiotów. Coraz większą uwagę przywiązują oni do jakości swoich wyrobów, co zwiększa ich szansę</w:t>
      </w:r>
      <w:r w:rsidR="00995811">
        <w:rPr>
          <w:sz w:val="22"/>
          <w:szCs w:val="22"/>
        </w:rPr>
        <w:t xml:space="preserve"> </w:t>
      </w:r>
      <w:r w:rsidRPr="00D75034">
        <w:rPr>
          <w:sz w:val="22"/>
          <w:szCs w:val="22"/>
        </w:rPr>
        <w:t>udziału</w:t>
      </w:r>
      <w:r w:rsidR="00995811">
        <w:rPr>
          <w:sz w:val="22"/>
          <w:szCs w:val="22"/>
        </w:rPr>
        <w:t xml:space="preserve"> </w:t>
      </w:r>
      <w:r w:rsidRPr="00D75034">
        <w:rPr>
          <w:sz w:val="22"/>
          <w:szCs w:val="22"/>
        </w:rPr>
        <w:t xml:space="preserve">w jednolitym rynku Unii Europejskiej. Wiele firm województwa </w:t>
      </w:r>
      <w:r w:rsidR="004031D2" w:rsidRPr="00D75034">
        <w:rPr>
          <w:sz w:val="22"/>
          <w:szCs w:val="22"/>
        </w:rPr>
        <w:t xml:space="preserve">kujawsko-pomorskiego </w:t>
      </w:r>
      <w:r w:rsidRPr="00D75034">
        <w:rPr>
          <w:sz w:val="22"/>
          <w:szCs w:val="22"/>
        </w:rPr>
        <w:t>otrzymało już Certyfikat ISO 9000, potwierdzający światową jakość</w:t>
      </w:r>
      <w:r w:rsidR="00FA3E35">
        <w:rPr>
          <w:sz w:val="22"/>
          <w:szCs w:val="22"/>
        </w:rPr>
        <w:t xml:space="preserve"> </w:t>
      </w:r>
      <w:r w:rsidRPr="00D75034">
        <w:rPr>
          <w:sz w:val="22"/>
          <w:szCs w:val="22"/>
        </w:rPr>
        <w:t xml:space="preserve">produkcji </w:t>
      </w:r>
      <w:r w:rsidR="00380BFE" w:rsidRPr="00D75034">
        <w:rPr>
          <w:sz w:val="22"/>
          <w:szCs w:val="22"/>
        </w:rPr>
        <w:t>i</w:t>
      </w:r>
      <w:r w:rsidR="00380BFE">
        <w:rPr>
          <w:sz w:val="22"/>
          <w:szCs w:val="22"/>
        </w:rPr>
        <w:t> </w:t>
      </w:r>
      <w:r w:rsidRPr="00D75034">
        <w:rPr>
          <w:sz w:val="22"/>
          <w:szCs w:val="22"/>
        </w:rPr>
        <w:t>stwarzający szansę jej dalszego wzrostu. Ponad 70% eksportu z regionu trafia na rynki europejskie.</w:t>
      </w:r>
    </w:p>
    <w:p w14:paraId="1B6A4D4B" w14:textId="77777777" w:rsidR="00FE5C9E" w:rsidRPr="00D75034" w:rsidRDefault="00FE5C9E" w:rsidP="006D6A5F">
      <w:pPr>
        <w:pStyle w:val="NormalnyWeb"/>
        <w:spacing w:before="0" w:beforeAutospacing="0" w:after="120" w:afterAutospacing="0"/>
        <w:jc w:val="both"/>
        <w:rPr>
          <w:sz w:val="22"/>
          <w:szCs w:val="22"/>
        </w:rPr>
      </w:pPr>
      <w:r w:rsidRPr="00D75034">
        <w:rPr>
          <w:sz w:val="22"/>
          <w:szCs w:val="22"/>
        </w:rPr>
        <w:t>Atutem regionu jest, należące do czołówki w Polsce, rolnictwo, przede wszystkim w zakresie produkcji żywca, zwłaszcza hodowli trzody chlewnej (Pomorze i Kujawy).</w:t>
      </w:r>
    </w:p>
    <w:p w14:paraId="582407EB" w14:textId="2C8D9FD4" w:rsidR="004031D2" w:rsidRPr="00D75034" w:rsidRDefault="00FE5C9E" w:rsidP="006D6A5F">
      <w:pPr>
        <w:pStyle w:val="NormalnyWeb"/>
        <w:spacing w:before="0" w:beforeAutospacing="0" w:after="120" w:afterAutospacing="0"/>
        <w:jc w:val="both"/>
        <w:rPr>
          <w:sz w:val="22"/>
          <w:szCs w:val="22"/>
        </w:rPr>
      </w:pPr>
      <w:r w:rsidRPr="00D75034">
        <w:rPr>
          <w:sz w:val="22"/>
          <w:szCs w:val="22"/>
        </w:rPr>
        <w:t xml:space="preserve">Powierzchnia użytków rolnych regionu wynosi 1036,6 tys. ha, z czego 87,3% stanowią grunty orne. Województwo osiąga dobre wyniki w hodowli bydła, drobiu, owiec i mleczarstwie. Wytwarza szeroki asortyment wysokiej jakości produktów rolnych: zbóż, buraków cukrowych, rzepaku, ziemniaków, owoców i warzyw. Na potencjał rolnictwa wpływa dobra struktura agrarna i wysoka kultura rolna. Jednym z bardziej atrakcyjnych sposobów rozwiązań zagospodarowania terenów wiejskich jest turystyka wiejska. Na terenie województwa funkcjonuje wiele gospodarstw agroturystycznych, które przyciągają wspaniałym klimatem, ekologiczną kuchnią i </w:t>
      </w:r>
      <w:r w:rsidR="0073772B">
        <w:rPr>
          <w:sz w:val="22"/>
          <w:szCs w:val="22"/>
        </w:rPr>
        <w:t>–</w:t>
      </w:r>
      <w:r w:rsidR="00121008">
        <w:rPr>
          <w:sz w:val="22"/>
          <w:szCs w:val="22"/>
        </w:rPr>
        <w:t xml:space="preserve"> </w:t>
      </w:r>
      <w:r w:rsidRPr="00D75034">
        <w:rPr>
          <w:sz w:val="22"/>
          <w:szCs w:val="22"/>
        </w:rPr>
        <w:t>co bardzo ważne</w:t>
      </w:r>
      <w:r w:rsidR="00121008">
        <w:rPr>
          <w:sz w:val="22"/>
          <w:szCs w:val="22"/>
        </w:rPr>
        <w:t xml:space="preserve"> </w:t>
      </w:r>
      <w:r w:rsidR="0073772B">
        <w:rPr>
          <w:sz w:val="22"/>
          <w:szCs w:val="22"/>
        </w:rPr>
        <w:t>–</w:t>
      </w:r>
      <w:r w:rsidRPr="00D75034">
        <w:rPr>
          <w:sz w:val="22"/>
          <w:szCs w:val="22"/>
        </w:rPr>
        <w:t xml:space="preserve"> swojską atmosferą. Swoją siedzibę ma tu EKOLAND, krajowa organizacja zajmująca się promocją produkcji metodami ekologicznymi.</w:t>
      </w:r>
      <w:r w:rsidR="00407CC1" w:rsidRPr="00D75034">
        <w:rPr>
          <w:sz w:val="22"/>
          <w:szCs w:val="22"/>
        </w:rPr>
        <w:t xml:space="preserve"> </w:t>
      </w:r>
      <w:r w:rsidRPr="00D75034">
        <w:rPr>
          <w:sz w:val="22"/>
          <w:szCs w:val="22"/>
        </w:rPr>
        <w:t>Wartość produktu krajowego brutto (PKB) na koniec 2014 r. wyniosła ponad 76 mld, w porównaniu do ogólnopolskiego PKB 1 719 704 mld.</w:t>
      </w:r>
    </w:p>
    <w:p w14:paraId="79509BC2" w14:textId="77777777" w:rsidR="00FE5C9E" w:rsidRPr="00D75034" w:rsidRDefault="00FE5C9E" w:rsidP="006D6A5F">
      <w:pPr>
        <w:pStyle w:val="Akapitzlist"/>
        <w:widowControl w:val="0"/>
        <w:numPr>
          <w:ilvl w:val="1"/>
          <w:numId w:val="7"/>
        </w:numPr>
        <w:suppressAutoHyphens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u w:val="single"/>
        </w:rPr>
      </w:pPr>
      <w:r w:rsidRPr="00D75034">
        <w:rPr>
          <w:rFonts w:ascii="Times New Roman" w:hAnsi="Times New Roman"/>
          <w:u w:val="single"/>
        </w:rPr>
        <w:t>Statystyki medyczne</w:t>
      </w:r>
    </w:p>
    <w:p w14:paraId="24745611" w14:textId="65868847" w:rsidR="00FE5C9E" w:rsidRPr="00D75034" w:rsidRDefault="00FE5C9E" w:rsidP="006D6A5F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 xml:space="preserve">W </w:t>
      </w:r>
      <w:r w:rsidR="001E3966">
        <w:rPr>
          <w:rFonts w:ascii="Times New Roman" w:hAnsi="Times New Roman"/>
        </w:rPr>
        <w:t>Rzeczypospolitej Polskiej</w:t>
      </w:r>
      <w:r w:rsidRPr="00D75034">
        <w:rPr>
          <w:rFonts w:ascii="Times New Roman" w:hAnsi="Times New Roman"/>
        </w:rPr>
        <w:t xml:space="preserve"> głównymi przyczynami zgonów są choroby układu krążenia, nowotwory oraz urazy i zatrucia. W 2012 r. stanowiły one nie</w:t>
      </w:r>
      <w:r w:rsidR="00C04CEA">
        <w:rPr>
          <w:rFonts w:ascii="Times New Roman" w:hAnsi="Times New Roman"/>
        </w:rPr>
        <w:t>co ponad 78% wszystkich zgonów.</w:t>
      </w:r>
    </w:p>
    <w:p w14:paraId="1E1695EE" w14:textId="6DBB4FF2" w:rsidR="00FE5C9E" w:rsidRPr="00D75034" w:rsidRDefault="00FE5C9E" w:rsidP="006D6A5F">
      <w:pPr>
        <w:spacing w:after="120" w:line="240" w:lineRule="auto"/>
        <w:jc w:val="both"/>
        <w:rPr>
          <w:rFonts w:ascii="Times New Roman" w:hAnsi="Times New Roman"/>
          <w:bCs/>
          <w:u w:val="single"/>
        </w:rPr>
      </w:pPr>
      <w:r w:rsidRPr="00D75034">
        <w:rPr>
          <w:rFonts w:ascii="Times New Roman" w:hAnsi="Times New Roman"/>
        </w:rPr>
        <w:t>W 2013 r</w:t>
      </w:r>
      <w:r w:rsidR="004031D2" w:rsidRPr="00D75034">
        <w:rPr>
          <w:rFonts w:ascii="Times New Roman" w:hAnsi="Times New Roman"/>
        </w:rPr>
        <w:t>.</w:t>
      </w:r>
      <w:r w:rsidRPr="00D75034">
        <w:rPr>
          <w:rFonts w:ascii="Times New Roman" w:hAnsi="Times New Roman"/>
        </w:rPr>
        <w:t xml:space="preserve"> przyczynami zgonów w kujawsko-pomorskim były choroby układu krążenia (</w:t>
      </w:r>
      <w:r w:rsidRPr="00D75034">
        <w:rPr>
          <w:rFonts w:ascii="Times New Roman" w:hAnsi="Times New Roman"/>
          <w:b/>
          <w:bCs/>
        </w:rPr>
        <w:t>43,4%)</w:t>
      </w:r>
      <w:r w:rsidRPr="00D75034">
        <w:rPr>
          <w:rFonts w:ascii="Times New Roman" w:hAnsi="Times New Roman"/>
        </w:rPr>
        <w:t>, nowotwory (</w:t>
      </w:r>
      <w:r w:rsidRPr="00D75034">
        <w:rPr>
          <w:rFonts w:ascii="Times New Roman" w:hAnsi="Times New Roman"/>
          <w:b/>
          <w:bCs/>
        </w:rPr>
        <w:t>27,3%)</w:t>
      </w:r>
      <w:r w:rsidRPr="00D75034">
        <w:rPr>
          <w:rFonts w:ascii="Times New Roman" w:hAnsi="Times New Roman"/>
        </w:rPr>
        <w:t>, choroby układu oddechowego (</w:t>
      </w:r>
      <w:r w:rsidRPr="00D75034">
        <w:rPr>
          <w:rFonts w:ascii="Times New Roman" w:hAnsi="Times New Roman"/>
          <w:b/>
          <w:bCs/>
        </w:rPr>
        <w:t>5,9%)</w:t>
      </w:r>
      <w:r w:rsidRPr="00D75034">
        <w:rPr>
          <w:rFonts w:ascii="Times New Roman" w:hAnsi="Times New Roman"/>
        </w:rPr>
        <w:t>.</w:t>
      </w:r>
    </w:p>
    <w:p w14:paraId="63829770" w14:textId="7FEA60B5" w:rsidR="00FE5C9E" w:rsidRPr="00D75034" w:rsidRDefault="00FE5C9E" w:rsidP="006D6A5F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Ogólna liczba zgonów w województwie kujawsko-pomorskim w 2015 r. wyniosła 20 523, co oznacza wzrost o 2,4% (495 przypadków) w stosunku do roku poprzedniego. Większość zgonów 10 667 (51,97%) dotyczyła mężczyzn. W</w:t>
      </w:r>
      <w:r w:rsidR="0064464C">
        <w:rPr>
          <w:rFonts w:ascii="Times New Roman" w:hAnsi="Times New Roman"/>
        </w:rPr>
        <w:t> </w:t>
      </w:r>
      <w:r w:rsidRPr="00D75034">
        <w:rPr>
          <w:rFonts w:ascii="Times New Roman" w:hAnsi="Times New Roman"/>
        </w:rPr>
        <w:t xml:space="preserve">skali ogólnopolskiej występuje również przewaga liczby zgonów </w:t>
      </w:r>
      <w:r w:rsidR="00427C6B" w:rsidRPr="00D75034">
        <w:rPr>
          <w:rFonts w:ascii="Times New Roman" w:hAnsi="Times New Roman"/>
        </w:rPr>
        <w:t>w</w:t>
      </w:r>
      <w:r w:rsidRPr="00D75034">
        <w:rPr>
          <w:rFonts w:ascii="Times New Roman" w:hAnsi="Times New Roman"/>
        </w:rPr>
        <w:t>śród mężczyzn. Współczynnik zgonów na 10 tys. ludności w województwie kujawsko</w:t>
      </w:r>
      <w:r w:rsidR="0073772B">
        <w:rPr>
          <w:rFonts w:ascii="Times New Roman" w:hAnsi="Times New Roman"/>
        </w:rPr>
        <w:t>-</w:t>
      </w:r>
      <w:r w:rsidRPr="00D75034">
        <w:rPr>
          <w:rFonts w:ascii="Times New Roman" w:hAnsi="Times New Roman"/>
        </w:rPr>
        <w:t xml:space="preserve">pomorskim wyniósł 98,3 i był niższy od współczynnika obliczanego dla </w:t>
      </w:r>
      <w:r w:rsidR="00FF7427">
        <w:rPr>
          <w:rFonts w:ascii="Times New Roman" w:hAnsi="Times New Roman"/>
        </w:rPr>
        <w:t xml:space="preserve">kraju </w:t>
      </w:r>
      <w:r w:rsidRPr="00D75034">
        <w:rPr>
          <w:rFonts w:ascii="Times New Roman" w:hAnsi="Times New Roman"/>
        </w:rPr>
        <w:t>(102,7). Województwo kujawsko</w:t>
      </w:r>
      <w:r w:rsidR="0073772B">
        <w:rPr>
          <w:rFonts w:ascii="Times New Roman" w:hAnsi="Times New Roman"/>
        </w:rPr>
        <w:t>-</w:t>
      </w:r>
      <w:r w:rsidRPr="00D75034">
        <w:rPr>
          <w:rFonts w:ascii="Times New Roman" w:hAnsi="Times New Roman"/>
        </w:rPr>
        <w:t>pomorskie na tle innych województw zajmuje 6 loka</w:t>
      </w:r>
      <w:r w:rsidR="004031D2" w:rsidRPr="00D75034">
        <w:rPr>
          <w:rFonts w:ascii="Times New Roman" w:hAnsi="Times New Roman"/>
        </w:rPr>
        <w:t xml:space="preserve">tę pod względem liczby zgonów </w:t>
      </w:r>
      <w:r w:rsidR="0064464C">
        <w:rPr>
          <w:rFonts w:ascii="Times New Roman" w:hAnsi="Times New Roman"/>
        </w:rPr>
        <w:br/>
      </w:r>
      <w:r w:rsidR="004031D2" w:rsidRPr="00D75034">
        <w:rPr>
          <w:rFonts w:ascii="Times New Roman" w:hAnsi="Times New Roman"/>
        </w:rPr>
        <w:t>w</w:t>
      </w:r>
      <w:r w:rsidR="00995811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2015</w:t>
      </w:r>
      <w:r w:rsidR="00995811">
        <w:rPr>
          <w:rFonts w:ascii="Times New Roman" w:hAnsi="Times New Roman"/>
        </w:rPr>
        <w:t xml:space="preserve"> </w:t>
      </w:r>
      <w:r w:rsidR="004031D2" w:rsidRPr="00D75034">
        <w:rPr>
          <w:rFonts w:ascii="Times New Roman" w:hAnsi="Times New Roman"/>
        </w:rPr>
        <w:t>r</w:t>
      </w:r>
      <w:r w:rsidRPr="00D75034">
        <w:rPr>
          <w:rFonts w:ascii="Times New Roman" w:hAnsi="Times New Roman"/>
        </w:rPr>
        <w:t>. Najmniej zgonów odnotowano w województwie pomorskim, a najgorzej wypadło pod ty</w:t>
      </w:r>
      <w:r w:rsidR="00C04CEA">
        <w:rPr>
          <w:rFonts w:ascii="Times New Roman" w:hAnsi="Times New Roman"/>
        </w:rPr>
        <w:t>m względem województwo łódzkie.</w:t>
      </w:r>
    </w:p>
    <w:p w14:paraId="23F88492" w14:textId="77777777" w:rsidR="00FE5C9E" w:rsidRPr="00D75034" w:rsidRDefault="00FE5C9E" w:rsidP="006D6A5F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Przeciętne dalsze trwanie życia to jeden z najważniejszych syntetycznych mierników służących pomiarowi stanu zdrowia populacji. Wskaźnik ten liczony jest w oparciu o jednolitą metodologię zalecaną przez WHO. Wyraża on średnią liczbę lat, jaką w danych warunkach umieralności ma jeszcze do przeżycia osoba pocho</w:t>
      </w:r>
      <w:r w:rsidR="00C04CEA">
        <w:rPr>
          <w:rFonts w:ascii="Times New Roman" w:hAnsi="Times New Roman"/>
        </w:rPr>
        <w:t>dząca z określonej zbiorowości.</w:t>
      </w:r>
    </w:p>
    <w:p w14:paraId="1002A990" w14:textId="77777777" w:rsidR="00FE5C9E" w:rsidRPr="00D75034" w:rsidRDefault="00FE5C9E" w:rsidP="006D6A5F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W ostatniej dekadzie ubiegłego stulecia obserwowano istotny postęp w wydłużaniu się przeciętnego trwania życia we wszystkich województwach. Ta korzystna</w:t>
      </w:r>
      <w:r w:rsidR="00C04CEA">
        <w:rPr>
          <w:rFonts w:ascii="Times New Roman" w:hAnsi="Times New Roman"/>
        </w:rPr>
        <w:t xml:space="preserve"> tendencja utrzymuje się nadal.</w:t>
      </w:r>
    </w:p>
    <w:p w14:paraId="512FA897" w14:textId="72CFB9C7" w:rsidR="00FE5C9E" w:rsidRPr="00D75034" w:rsidRDefault="00FE5C9E" w:rsidP="006D6A5F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W porównaniu do lat poprzednich stwierdza się tendencję spadkową zgonów zarówno wśród kobiet</w:t>
      </w:r>
      <w:r w:rsidR="004031D2" w:rsidRPr="00D75034">
        <w:rPr>
          <w:rFonts w:ascii="Times New Roman" w:hAnsi="Times New Roman"/>
        </w:rPr>
        <w:t>, jak</w:t>
      </w:r>
      <w:r w:rsidR="00995811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i wśród mężczyzn. W 2014 r. mężczyźni żyli przeciętnie 73,4 lata, natomiast kobiety 81,1 lat (odpowiednio o 0,5 roku i o 0,6 roku dłużej niż w 2013 r.). W porównaniu z przeciętnym trwaniem życia w 1995 r. zaobserwowano jego wzrost zarówno u mężczyzn,</w:t>
      </w:r>
      <w:r w:rsidR="00427C6B" w:rsidRPr="00D75034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jak</w:t>
      </w:r>
      <w:r w:rsidR="00B737AF">
        <w:rPr>
          <w:rFonts w:ascii="Times New Roman" w:hAnsi="Times New Roman"/>
        </w:rPr>
        <w:t xml:space="preserve"> i u kobiet odpowiednio o 6,0 i </w:t>
      </w:r>
      <w:r w:rsidRPr="00D75034">
        <w:rPr>
          <w:rFonts w:ascii="Times New Roman" w:hAnsi="Times New Roman"/>
        </w:rPr>
        <w:t>5,2 lat. W 2014 r. przeciętne trwanie życia mężczyzn zamieszkałych w miastach wynosiło 73,5 lat, tj.</w:t>
      </w:r>
      <w:r w:rsidR="00272B41">
        <w:rPr>
          <w:rFonts w:ascii="Times New Roman" w:hAnsi="Times New Roman"/>
        </w:rPr>
        <w:t> </w:t>
      </w:r>
      <w:r w:rsidRPr="00D75034">
        <w:rPr>
          <w:rFonts w:ascii="Times New Roman" w:hAnsi="Times New Roman"/>
        </w:rPr>
        <w:t>o 0,4 roku dłużej niż na wsi, mieszkanki miast żyły 81,1 lat, czyli o</w:t>
      </w:r>
      <w:r w:rsidR="00B737AF">
        <w:rPr>
          <w:rFonts w:ascii="Times New Roman" w:hAnsi="Times New Roman"/>
        </w:rPr>
        <w:t xml:space="preserve"> 0,2 roku dłużej niż kobiety na </w:t>
      </w:r>
      <w:r w:rsidRPr="00D75034">
        <w:rPr>
          <w:rFonts w:ascii="Times New Roman" w:hAnsi="Times New Roman"/>
        </w:rPr>
        <w:t>wsi.</w:t>
      </w:r>
    </w:p>
    <w:p w14:paraId="2C639A4C" w14:textId="5787177C" w:rsidR="00FE5C9E" w:rsidRPr="00D75034" w:rsidRDefault="00FE5C9E" w:rsidP="006D6A5F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75034">
        <w:rPr>
          <w:color w:val="auto"/>
          <w:sz w:val="22"/>
          <w:szCs w:val="22"/>
        </w:rPr>
        <w:t>W województwie kujawsko</w:t>
      </w:r>
      <w:r w:rsidR="00121008">
        <w:rPr>
          <w:color w:val="auto"/>
          <w:sz w:val="22"/>
          <w:szCs w:val="22"/>
        </w:rPr>
        <w:t>-</w:t>
      </w:r>
      <w:r w:rsidRPr="00D75034">
        <w:rPr>
          <w:color w:val="auto"/>
          <w:sz w:val="22"/>
          <w:szCs w:val="22"/>
        </w:rPr>
        <w:t>pomorskim w 2014 r. w grupie osób do 19</w:t>
      </w:r>
      <w:r w:rsidR="007F4EED">
        <w:rPr>
          <w:color w:val="auto"/>
          <w:sz w:val="22"/>
          <w:szCs w:val="22"/>
        </w:rPr>
        <w:t>.</w:t>
      </w:r>
      <w:r w:rsidRPr="00D75034">
        <w:rPr>
          <w:color w:val="auto"/>
          <w:sz w:val="22"/>
          <w:szCs w:val="22"/>
        </w:rPr>
        <w:t xml:space="preserve"> roku życia oraz 20- i 30-latków głównym powodem zgonów były przyczyny zewnętrzne, tj. wypadki, samookaleczenia, przestępstwa itp. (odpowiednio 29,3%, 58,1% i 33,9%). Ponad 70% zgonów w tych grupach wiekowych to zgony mężczyzn. Głównymi przyczynami zgonów</w:t>
      </w:r>
      <w:r w:rsidR="00427C6B" w:rsidRPr="00D75034">
        <w:rPr>
          <w:color w:val="auto"/>
          <w:sz w:val="22"/>
          <w:szCs w:val="22"/>
        </w:rPr>
        <w:t xml:space="preserve"> </w:t>
      </w:r>
      <w:r w:rsidRPr="00D75034">
        <w:rPr>
          <w:color w:val="auto"/>
          <w:sz w:val="22"/>
          <w:szCs w:val="22"/>
        </w:rPr>
        <w:t>40-latków były choroby układu krążenia, nowotwory i</w:t>
      </w:r>
      <w:r w:rsidR="00BA681C">
        <w:t> </w:t>
      </w:r>
      <w:r w:rsidRPr="00D75034">
        <w:rPr>
          <w:color w:val="auto"/>
          <w:sz w:val="22"/>
          <w:szCs w:val="22"/>
        </w:rPr>
        <w:t>zewnętrzne przyczyny (odpowiednio 32,2%, 25,9% i 20,8%). W</w:t>
      </w:r>
      <w:r w:rsidR="00505D24">
        <w:rPr>
          <w:color w:val="auto"/>
          <w:sz w:val="22"/>
          <w:szCs w:val="22"/>
        </w:rPr>
        <w:t> </w:t>
      </w:r>
      <w:r w:rsidRPr="00D75034">
        <w:rPr>
          <w:color w:val="auto"/>
          <w:sz w:val="22"/>
          <w:szCs w:val="22"/>
        </w:rPr>
        <w:t>grupie 50</w:t>
      </w:r>
      <w:r w:rsidR="003D0925">
        <w:rPr>
          <w:color w:val="auto"/>
          <w:sz w:val="22"/>
          <w:szCs w:val="22"/>
        </w:rPr>
        <w:noBreakHyphen/>
      </w:r>
      <w:r w:rsidRPr="00D75034">
        <w:rPr>
          <w:color w:val="auto"/>
          <w:sz w:val="22"/>
          <w:szCs w:val="22"/>
        </w:rPr>
        <w:t>latków nowotwory stanowiły przyczynę zgonów 38,4% osób, c</w:t>
      </w:r>
      <w:r w:rsidR="00B737AF">
        <w:rPr>
          <w:color w:val="auto"/>
          <w:sz w:val="22"/>
          <w:szCs w:val="22"/>
        </w:rPr>
        <w:t>horoby układu krążenia 31,4%, a </w:t>
      </w:r>
      <w:r w:rsidRPr="00D75034">
        <w:rPr>
          <w:color w:val="auto"/>
          <w:sz w:val="22"/>
          <w:szCs w:val="22"/>
        </w:rPr>
        <w:t>przyczyny zewnętrzne 11,3%. Wśród pozostałych grup wiekowych głównymi przyczynami zgonów również były nowotwory oraz choroby układ</w:t>
      </w:r>
      <w:r w:rsidR="00683231" w:rsidRPr="00D75034">
        <w:rPr>
          <w:color w:val="auto"/>
          <w:sz w:val="22"/>
          <w:szCs w:val="22"/>
        </w:rPr>
        <w:t>u</w:t>
      </w:r>
      <w:r w:rsidRPr="00D75034">
        <w:rPr>
          <w:color w:val="auto"/>
          <w:sz w:val="22"/>
          <w:szCs w:val="22"/>
        </w:rPr>
        <w:t xml:space="preserve"> krążenia. Wśród zgonów przedwczesnych (do 60</w:t>
      </w:r>
      <w:r w:rsidR="007F4EED">
        <w:rPr>
          <w:color w:val="auto"/>
          <w:sz w:val="22"/>
          <w:szCs w:val="22"/>
        </w:rPr>
        <w:t>.</w:t>
      </w:r>
      <w:r w:rsidRPr="00D75034">
        <w:rPr>
          <w:color w:val="auto"/>
          <w:sz w:val="22"/>
          <w:szCs w:val="22"/>
        </w:rPr>
        <w:t xml:space="preserve"> roku życia) ponad 71% stanowiły zgony mężczyzn.</w:t>
      </w:r>
    </w:p>
    <w:p w14:paraId="04232F9A" w14:textId="749CE010" w:rsidR="00FE5C9E" w:rsidRPr="00D75034" w:rsidRDefault="00FE5C9E" w:rsidP="006D6A5F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75034">
        <w:rPr>
          <w:color w:val="auto"/>
          <w:sz w:val="22"/>
          <w:szCs w:val="22"/>
        </w:rPr>
        <w:lastRenderedPageBreak/>
        <w:t>W 2013 r</w:t>
      </w:r>
      <w:r w:rsidR="004031D2" w:rsidRPr="00D75034">
        <w:rPr>
          <w:color w:val="auto"/>
          <w:sz w:val="22"/>
          <w:szCs w:val="22"/>
        </w:rPr>
        <w:t>.</w:t>
      </w:r>
      <w:r w:rsidRPr="00D75034">
        <w:rPr>
          <w:color w:val="auto"/>
          <w:sz w:val="22"/>
          <w:szCs w:val="22"/>
        </w:rPr>
        <w:t xml:space="preserve"> w województwie kujawsko-pomorskim zarejestrowano 9131 zachorowań na nowotwory złośliwe i in situ. Od 2009 r. obserwuje się stały wzrost liczby zachorowań na nowotwory złośliwe. Współczynnik zachorowalności na nowotwory dla województwa </w:t>
      </w:r>
      <w:r w:rsidR="00FA3E35">
        <w:rPr>
          <w:color w:val="auto"/>
          <w:sz w:val="22"/>
          <w:szCs w:val="22"/>
        </w:rPr>
        <w:t xml:space="preserve">kujawsko-pomorskiego </w:t>
      </w:r>
      <w:r w:rsidRPr="00D75034">
        <w:rPr>
          <w:color w:val="auto"/>
          <w:sz w:val="22"/>
          <w:szCs w:val="22"/>
        </w:rPr>
        <w:t xml:space="preserve">w 2013 r. (436,0 na 100 tys. ludności) był wyższy niż dla </w:t>
      </w:r>
      <w:r w:rsidR="00FF7427">
        <w:rPr>
          <w:color w:val="auto"/>
          <w:sz w:val="22"/>
          <w:szCs w:val="22"/>
        </w:rPr>
        <w:t>całego kraju</w:t>
      </w:r>
      <w:r w:rsidRPr="00D75034">
        <w:rPr>
          <w:color w:val="auto"/>
          <w:sz w:val="22"/>
          <w:szCs w:val="22"/>
        </w:rPr>
        <w:t xml:space="preserve"> (406,4). Współczynnik zachorowalności w</w:t>
      </w:r>
      <w:r w:rsidR="00BA681C">
        <w:rPr>
          <w:color w:val="auto"/>
          <w:sz w:val="22"/>
          <w:szCs w:val="22"/>
        </w:rPr>
        <w:t> </w:t>
      </w:r>
      <w:r w:rsidR="00FA3E35">
        <w:rPr>
          <w:color w:val="auto"/>
          <w:sz w:val="22"/>
          <w:szCs w:val="22"/>
        </w:rPr>
        <w:t xml:space="preserve">tym </w:t>
      </w:r>
      <w:r w:rsidRPr="00D75034">
        <w:rPr>
          <w:color w:val="auto"/>
          <w:sz w:val="22"/>
          <w:szCs w:val="22"/>
        </w:rPr>
        <w:t>województwie był nieznacznie wyższy dla mężczyzn (437,6) niż dla kobiet (434,5,0).</w:t>
      </w:r>
    </w:p>
    <w:p w14:paraId="54E5E031" w14:textId="414CB4DB" w:rsidR="00FE5C9E" w:rsidRPr="00D75034" w:rsidRDefault="00FE5C9E" w:rsidP="006D6A5F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75034">
        <w:rPr>
          <w:color w:val="auto"/>
          <w:sz w:val="22"/>
          <w:szCs w:val="22"/>
        </w:rPr>
        <w:t>Liczba zgonów z powodu nowotworów złośliwych i in situ w województwie kujawsko-pomorskim w</w:t>
      </w:r>
      <w:r w:rsidR="00BA681C">
        <w:rPr>
          <w:color w:val="auto"/>
          <w:sz w:val="22"/>
          <w:szCs w:val="22"/>
        </w:rPr>
        <w:t> </w:t>
      </w:r>
      <w:r w:rsidRPr="00D75034">
        <w:rPr>
          <w:color w:val="auto"/>
          <w:sz w:val="22"/>
          <w:szCs w:val="22"/>
        </w:rPr>
        <w:t xml:space="preserve">2013 r. wynosiła 5321. Współczynnik zgonów na nowotwory dla województwa w 2013 r. (254,1 na 100 tys. ludności) był wyższy niż dla </w:t>
      </w:r>
      <w:r w:rsidR="00FF7427">
        <w:rPr>
          <w:color w:val="auto"/>
          <w:sz w:val="22"/>
          <w:szCs w:val="22"/>
        </w:rPr>
        <w:t>kraju</w:t>
      </w:r>
      <w:r w:rsidRPr="00D75034">
        <w:rPr>
          <w:color w:val="auto"/>
          <w:sz w:val="22"/>
          <w:szCs w:val="22"/>
        </w:rPr>
        <w:t xml:space="preserve"> (244,5). Współczynnik zgonów w województwie był wyższy dla mężczyzn (293,3) niż dla kobiet (217,2).</w:t>
      </w:r>
    </w:p>
    <w:p w14:paraId="3099CBBF" w14:textId="2616F4EA" w:rsidR="00612F59" w:rsidRPr="00625223" w:rsidRDefault="00FE5C9E" w:rsidP="00612F59">
      <w:pPr>
        <w:pStyle w:val="Akapitzlist"/>
        <w:widowControl w:val="0"/>
        <w:numPr>
          <w:ilvl w:val="2"/>
          <w:numId w:val="7"/>
        </w:numPr>
        <w:suppressAutoHyphens/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625223">
        <w:rPr>
          <w:rFonts w:ascii="Times New Roman" w:hAnsi="Times New Roman"/>
          <w:u w:val="single"/>
        </w:rPr>
        <w:t>Lecznictwo w Szpitalu Uniwersyteckim Nr 2</w:t>
      </w:r>
      <w:r w:rsidR="00612F59" w:rsidRPr="00625223">
        <w:rPr>
          <w:rFonts w:ascii="Times New Roman" w:hAnsi="Times New Roman"/>
          <w:u w:val="single"/>
        </w:rPr>
        <w:t xml:space="preserve"> (dane pierwotne na dzień składania wniosku w</w:t>
      </w:r>
      <w:r w:rsidR="00BA681C">
        <w:rPr>
          <w:rFonts w:ascii="Times New Roman" w:hAnsi="Times New Roman"/>
          <w:u w:val="single"/>
        </w:rPr>
        <w:t> </w:t>
      </w:r>
      <w:r w:rsidR="00612F59" w:rsidRPr="00625223">
        <w:rPr>
          <w:rFonts w:ascii="Times New Roman" w:hAnsi="Times New Roman"/>
          <w:u w:val="single"/>
        </w:rPr>
        <w:t>2016 r</w:t>
      </w:r>
      <w:r w:rsidR="0043537E">
        <w:rPr>
          <w:rFonts w:ascii="Times New Roman" w:hAnsi="Times New Roman"/>
          <w:u w:val="single"/>
        </w:rPr>
        <w:t>.</w:t>
      </w:r>
      <w:r w:rsidR="00612F59" w:rsidRPr="00625223">
        <w:rPr>
          <w:rFonts w:ascii="Times New Roman" w:hAnsi="Times New Roman"/>
          <w:u w:val="single"/>
        </w:rPr>
        <w:t xml:space="preserve"> )</w:t>
      </w:r>
    </w:p>
    <w:p w14:paraId="6E50A140" w14:textId="755200CA" w:rsidR="00FE5C9E" w:rsidRPr="00612F59" w:rsidRDefault="00FE5C9E" w:rsidP="00612F59">
      <w:pPr>
        <w:widowControl w:val="0"/>
        <w:suppressAutoHyphens/>
        <w:spacing w:after="120" w:line="240" w:lineRule="auto"/>
        <w:jc w:val="both"/>
        <w:rPr>
          <w:rFonts w:ascii="Times New Roman" w:hAnsi="Times New Roman"/>
        </w:rPr>
      </w:pPr>
      <w:r w:rsidRPr="00612F59">
        <w:rPr>
          <w:rFonts w:ascii="Times New Roman" w:hAnsi="Times New Roman"/>
        </w:rPr>
        <w:t>Szpital Uniwersytecki Nr 2 im. dr Jana Biziela w Bydgoszczy jest jednym z największych szpitali w</w:t>
      </w:r>
      <w:r w:rsidR="00BA681C">
        <w:rPr>
          <w:rFonts w:ascii="Times New Roman" w:hAnsi="Times New Roman"/>
        </w:rPr>
        <w:t> </w:t>
      </w:r>
      <w:r w:rsidRPr="00612F59">
        <w:rPr>
          <w:rFonts w:ascii="Times New Roman" w:hAnsi="Times New Roman"/>
        </w:rPr>
        <w:t>regionie</w:t>
      </w:r>
      <w:r w:rsidR="00FA3E35" w:rsidRPr="00612F59">
        <w:rPr>
          <w:rFonts w:ascii="Times New Roman" w:hAnsi="Times New Roman"/>
        </w:rPr>
        <w:t xml:space="preserve">. Szpital jest </w:t>
      </w:r>
      <w:r w:rsidRPr="00612F59">
        <w:rPr>
          <w:rFonts w:ascii="Times New Roman" w:hAnsi="Times New Roman"/>
        </w:rPr>
        <w:t>jednostk</w:t>
      </w:r>
      <w:r w:rsidR="00FA3E35" w:rsidRPr="00612F59">
        <w:rPr>
          <w:rFonts w:ascii="Times New Roman" w:hAnsi="Times New Roman"/>
        </w:rPr>
        <w:t>ą</w:t>
      </w:r>
      <w:r w:rsidRPr="00612F59">
        <w:rPr>
          <w:rFonts w:ascii="Times New Roman" w:hAnsi="Times New Roman"/>
        </w:rPr>
        <w:t xml:space="preserve"> ponadregionaln</w:t>
      </w:r>
      <w:r w:rsidR="00FA3E35" w:rsidRPr="00612F59">
        <w:rPr>
          <w:rFonts w:ascii="Times New Roman" w:hAnsi="Times New Roman"/>
        </w:rPr>
        <w:t>ą</w:t>
      </w:r>
      <w:r w:rsidRPr="00612F59">
        <w:rPr>
          <w:rFonts w:ascii="Times New Roman" w:hAnsi="Times New Roman"/>
        </w:rPr>
        <w:t xml:space="preserve"> o ugruntowanej pozycji zarówno w zakresie usług medycznych</w:t>
      </w:r>
      <w:r w:rsidR="00744C47" w:rsidRPr="00612F59">
        <w:rPr>
          <w:rFonts w:ascii="Times New Roman" w:hAnsi="Times New Roman"/>
        </w:rPr>
        <w:t>,</w:t>
      </w:r>
      <w:r w:rsidRPr="00612F59">
        <w:rPr>
          <w:rFonts w:ascii="Times New Roman" w:hAnsi="Times New Roman"/>
        </w:rPr>
        <w:t xml:space="preserve"> jak </w:t>
      </w:r>
      <w:r w:rsidR="007C4E9F" w:rsidRPr="00612F59">
        <w:rPr>
          <w:rFonts w:ascii="Times New Roman" w:hAnsi="Times New Roman"/>
        </w:rPr>
        <w:t>i</w:t>
      </w:r>
      <w:r w:rsidRPr="00612F59">
        <w:rPr>
          <w:rFonts w:ascii="Times New Roman" w:hAnsi="Times New Roman"/>
        </w:rPr>
        <w:t xml:space="preserve"> działalności dydaktycznej i naukowo</w:t>
      </w:r>
      <w:r w:rsidR="00FA3E35" w:rsidRPr="00612F59">
        <w:rPr>
          <w:rFonts w:ascii="Times New Roman" w:hAnsi="Times New Roman"/>
        </w:rPr>
        <w:t>-</w:t>
      </w:r>
      <w:r w:rsidRPr="00612F59">
        <w:rPr>
          <w:rFonts w:ascii="Times New Roman" w:hAnsi="Times New Roman"/>
        </w:rPr>
        <w:t>badawczo</w:t>
      </w:r>
      <w:r w:rsidR="00121008" w:rsidRPr="00612F59">
        <w:rPr>
          <w:rFonts w:ascii="Times New Roman" w:hAnsi="Times New Roman"/>
        </w:rPr>
        <w:t>-</w:t>
      </w:r>
      <w:r w:rsidRPr="00612F59">
        <w:rPr>
          <w:rFonts w:ascii="Times New Roman" w:hAnsi="Times New Roman"/>
        </w:rPr>
        <w:t>innowacyjnej. Szpital uczestniczy w kształceniu przeddyplomowym i podyplomowym kadr medycznych. Kadra specjalistów oraz wysokospecjalistyczny sprzęt pozwalają na udzielanie świadczeń zdro</w:t>
      </w:r>
      <w:r w:rsidR="00C04CEA" w:rsidRPr="00612F59">
        <w:rPr>
          <w:rFonts w:ascii="Times New Roman" w:hAnsi="Times New Roman"/>
        </w:rPr>
        <w:t>wotnych na najwyższym poziomie.</w:t>
      </w:r>
    </w:p>
    <w:p w14:paraId="2646FF53" w14:textId="65DFC4BB" w:rsidR="00FE5C9E" w:rsidRPr="00D75034" w:rsidRDefault="00FE5C9E" w:rsidP="006D6A5F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Szpital to</w:t>
      </w:r>
      <w:r w:rsidR="00307019">
        <w:rPr>
          <w:rFonts w:ascii="Times New Roman" w:hAnsi="Times New Roman"/>
        </w:rPr>
        <w:t>:</w:t>
      </w:r>
      <w:r w:rsidRPr="00D75034">
        <w:rPr>
          <w:rFonts w:ascii="Times New Roman" w:hAnsi="Times New Roman"/>
        </w:rPr>
        <w:t xml:space="preserve"> 7 klinik, 4 oddziały kliniczne, 7 oddziałów, w tym </w:t>
      </w:r>
      <w:r w:rsidR="0073772B">
        <w:rPr>
          <w:rFonts w:ascii="Times New Roman" w:hAnsi="Times New Roman"/>
        </w:rPr>
        <w:t>–</w:t>
      </w:r>
      <w:r w:rsidRPr="00D75034">
        <w:rPr>
          <w:rFonts w:ascii="Times New Roman" w:hAnsi="Times New Roman"/>
        </w:rPr>
        <w:t xml:space="preserve"> Oddział Kliniczny Medycyny Ratunkowej (SOR), 55 poradni, 18 pracowni, 8 zakładów, Blok </w:t>
      </w:r>
      <w:r w:rsidR="00301C60" w:rsidRPr="00D75034">
        <w:rPr>
          <w:rFonts w:ascii="Times New Roman" w:hAnsi="Times New Roman"/>
        </w:rPr>
        <w:t>O</w:t>
      </w:r>
      <w:r w:rsidRPr="00D75034">
        <w:rPr>
          <w:rFonts w:ascii="Times New Roman" w:hAnsi="Times New Roman"/>
        </w:rPr>
        <w:t>peracyjny, Apteka Szpitalna, gabinety diagnostyczno-zabiegowe, Dział Sterylizacji i Dezynfekcji, Zespół Kontroli Zakażeń Szpitalnych oraz część logistyczno-administracyjna.</w:t>
      </w:r>
    </w:p>
    <w:p w14:paraId="0CBDDC5C" w14:textId="21E5ED16" w:rsidR="00FE5C9E" w:rsidRPr="00D75034" w:rsidRDefault="00FE5C9E" w:rsidP="006D6A5F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 xml:space="preserve">Szpital posiada 577 łóżek rzeczywistych, zatrudnia 1774 pracowników, posiada 203 miejsc szkoleniowych specjalizacyjnych i prowadzi zajęcia dydaktyczne dla około 4000 studentów rocznie. </w:t>
      </w:r>
    </w:p>
    <w:p w14:paraId="6ABB7AA7" w14:textId="320E5F13" w:rsidR="00FE5C9E" w:rsidRPr="00D75034" w:rsidRDefault="00FE5C9E" w:rsidP="006D6A5F">
      <w:pPr>
        <w:spacing w:after="120" w:line="240" w:lineRule="auto"/>
        <w:jc w:val="both"/>
        <w:rPr>
          <w:rFonts w:ascii="Times New Roman" w:hAnsi="Times New Roman"/>
        </w:rPr>
      </w:pPr>
      <w:r w:rsidRPr="00612F59">
        <w:rPr>
          <w:rFonts w:ascii="Times New Roman" w:hAnsi="Times New Roman"/>
        </w:rPr>
        <w:t>W 2016</w:t>
      </w:r>
      <w:r w:rsidR="00995811" w:rsidRPr="00612F59">
        <w:rPr>
          <w:rFonts w:ascii="Times New Roman" w:hAnsi="Times New Roman"/>
        </w:rPr>
        <w:t xml:space="preserve"> </w:t>
      </w:r>
      <w:r w:rsidR="00744C47" w:rsidRPr="00612F59">
        <w:rPr>
          <w:rFonts w:ascii="Times New Roman" w:hAnsi="Times New Roman"/>
        </w:rPr>
        <w:t>r.</w:t>
      </w:r>
      <w:r w:rsidRPr="00612F59">
        <w:rPr>
          <w:rFonts w:ascii="Times New Roman" w:hAnsi="Times New Roman"/>
        </w:rPr>
        <w:t xml:space="preserve"> w </w:t>
      </w:r>
      <w:r w:rsidR="00C653B0">
        <w:rPr>
          <w:rFonts w:ascii="Times New Roman" w:hAnsi="Times New Roman"/>
        </w:rPr>
        <w:t>s</w:t>
      </w:r>
      <w:r w:rsidRPr="00612F59">
        <w:rPr>
          <w:rFonts w:ascii="Times New Roman" w:hAnsi="Times New Roman"/>
        </w:rPr>
        <w:t xml:space="preserve">zpitalu </w:t>
      </w:r>
      <w:r w:rsidR="000D3581" w:rsidRPr="00612F59">
        <w:rPr>
          <w:rFonts w:ascii="Times New Roman" w:hAnsi="Times New Roman"/>
        </w:rPr>
        <w:t xml:space="preserve">hospitalizowano </w:t>
      </w:r>
      <w:r w:rsidRPr="00612F59">
        <w:rPr>
          <w:rFonts w:ascii="Times New Roman" w:hAnsi="Times New Roman"/>
        </w:rPr>
        <w:t xml:space="preserve">36 622 pacjentów </w:t>
      </w:r>
      <w:r w:rsidR="000D3581" w:rsidRPr="00612F59">
        <w:rPr>
          <w:rFonts w:ascii="Times New Roman" w:hAnsi="Times New Roman"/>
        </w:rPr>
        <w:t xml:space="preserve">a </w:t>
      </w:r>
      <w:r w:rsidRPr="00612F59">
        <w:rPr>
          <w:rFonts w:ascii="Times New Roman" w:hAnsi="Times New Roman"/>
        </w:rPr>
        <w:t>188 227 objęto ambulatoryjną opieką</w:t>
      </w:r>
      <w:r w:rsidRPr="00D75034">
        <w:rPr>
          <w:rFonts w:ascii="Times New Roman" w:hAnsi="Times New Roman"/>
        </w:rPr>
        <w:t xml:space="preserve"> specjalistyczną, w ramach podstawowej opieki zdrowotnej zrealizowano 14 519 porad. Szpital obsługuje również pacjentów w stanach nagłych w ramach Oddziału Klinicznego Medycyny Ratunkowej (SOR)</w:t>
      </w:r>
      <w:r w:rsidR="000D3581">
        <w:rPr>
          <w:rFonts w:ascii="Times New Roman" w:hAnsi="Times New Roman"/>
        </w:rPr>
        <w:t>.</w:t>
      </w:r>
      <w:r w:rsidRPr="00D75034">
        <w:rPr>
          <w:rFonts w:ascii="Times New Roman" w:hAnsi="Times New Roman"/>
        </w:rPr>
        <w:t xml:space="preserve"> </w:t>
      </w:r>
      <w:r w:rsidR="000D3581" w:rsidRPr="00612F59">
        <w:rPr>
          <w:rFonts w:ascii="Times New Roman" w:hAnsi="Times New Roman"/>
        </w:rPr>
        <w:t>L</w:t>
      </w:r>
      <w:r w:rsidRPr="00612F59">
        <w:rPr>
          <w:rFonts w:ascii="Times New Roman" w:hAnsi="Times New Roman"/>
        </w:rPr>
        <w:t>iczba</w:t>
      </w:r>
      <w:r w:rsidRPr="00D75034">
        <w:rPr>
          <w:rFonts w:ascii="Times New Roman" w:hAnsi="Times New Roman"/>
        </w:rPr>
        <w:t xml:space="preserve"> przyjęć pacjentów na SOR w 2016</w:t>
      </w:r>
      <w:r w:rsidR="00995811">
        <w:rPr>
          <w:rFonts w:ascii="Times New Roman" w:hAnsi="Times New Roman"/>
        </w:rPr>
        <w:t xml:space="preserve"> </w:t>
      </w:r>
      <w:r w:rsidR="00744C47" w:rsidRPr="00D75034">
        <w:rPr>
          <w:rFonts w:ascii="Times New Roman" w:hAnsi="Times New Roman"/>
        </w:rPr>
        <w:t>r.</w:t>
      </w:r>
      <w:r w:rsidR="00C04CEA">
        <w:rPr>
          <w:rFonts w:ascii="Times New Roman" w:hAnsi="Times New Roman"/>
        </w:rPr>
        <w:t xml:space="preserve"> wyn</w:t>
      </w:r>
      <w:r w:rsidR="000D3581">
        <w:rPr>
          <w:rFonts w:ascii="Times New Roman" w:hAnsi="Times New Roman"/>
        </w:rPr>
        <w:t>iosła</w:t>
      </w:r>
      <w:r w:rsidR="00C04CEA">
        <w:rPr>
          <w:rFonts w:ascii="Times New Roman" w:hAnsi="Times New Roman"/>
        </w:rPr>
        <w:t xml:space="preserve"> 50</w:t>
      </w:r>
      <w:r w:rsidR="00995811">
        <w:rPr>
          <w:rFonts w:ascii="Times New Roman" w:hAnsi="Times New Roman"/>
        </w:rPr>
        <w:t xml:space="preserve"> </w:t>
      </w:r>
      <w:r w:rsidR="00C04CEA">
        <w:rPr>
          <w:rFonts w:ascii="Times New Roman" w:hAnsi="Times New Roman"/>
        </w:rPr>
        <w:t>488.</w:t>
      </w:r>
    </w:p>
    <w:p w14:paraId="355D5294" w14:textId="65F54F06" w:rsidR="00407CC1" w:rsidRPr="00C04CEA" w:rsidRDefault="00FE5C9E" w:rsidP="003061DD">
      <w:pPr>
        <w:spacing w:after="120" w:line="240" w:lineRule="auto"/>
        <w:jc w:val="both"/>
        <w:rPr>
          <w:rFonts w:ascii="Times New Roman" w:hAnsi="Times New Roman"/>
          <w:bCs/>
        </w:rPr>
      </w:pPr>
      <w:r w:rsidRPr="00D75034">
        <w:rPr>
          <w:rFonts w:ascii="Times New Roman" w:hAnsi="Times New Roman"/>
        </w:rPr>
        <w:t>Szpital realizuje usługi medyczne wielospecjalistyczne we wszystkich zakresach zakontraktowanych przez Narodowy Fundusz Zdrowia.</w:t>
      </w:r>
      <w:r w:rsidRPr="00D75034">
        <w:rPr>
          <w:rFonts w:ascii="Times New Roman" w:hAnsi="Times New Roman"/>
          <w:bCs/>
        </w:rPr>
        <w:t xml:space="preserve"> Udziela świadczeń zdrowotnych na III, </w:t>
      </w:r>
      <w:r w:rsidRPr="00D75034">
        <w:rPr>
          <w:rFonts w:ascii="Times New Roman" w:hAnsi="Times New Roman"/>
        </w:rPr>
        <w:t>najwyższym</w:t>
      </w:r>
      <w:r w:rsidRPr="00D75034">
        <w:rPr>
          <w:rFonts w:ascii="Times New Roman" w:hAnsi="Times New Roman"/>
          <w:b/>
          <w:bCs/>
        </w:rPr>
        <w:t xml:space="preserve"> </w:t>
      </w:r>
      <w:r w:rsidRPr="00D75034">
        <w:rPr>
          <w:rFonts w:ascii="Times New Roman" w:hAnsi="Times New Roman"/>
          <w:bCs/>
        </w:rPr>
        <w:t xml:space="preserve">poziomie referencyjności spośród wszystkich podmiotów udzielających świadczeń zdrowotnych w </w:t>
      </w:r>
      <w:r w:rsidR="00744C47" w:rsidRPr="00D75034">
        <w:rPr>
          <w:rFonts w:ascii="Times New Roman" w:hAnsi="Times New Roman"/>
          <w:bCs/>
        </w:rPr>
        <w:t>r</w:t>
      </w:r>
      <w:r w:rsidRPr="00D75034">
        <w:rPr>
          <w:rFonts w:ascii="Times New Roman" w:hAnsi="Times New Roman"/>
          <w:bCs/>
        </w:rPr>
        <w:t>egionie</w:t>
      </w:r>
      <w:r w:rsidR="003061DD">
        <w:rPr>
          <w:rFonts w:ascii="Times New Roman" w:hAnsi="Times New Roman"/>
          <w:bCs/>
        </w:rPr>
        <w:t xml:space="preserve"> </w:t>
      </w:r>
      <w:r w:rsidRPr="00D75034">
        <w:rPr>
          <w:rFonts w:ascii="Times New Roman" w:hAnsi="Times New Roman"/>
          <w:bCs/>
        </w:rPr>
        <w:t>w</w:t>
      </w:r>
      <w:r w:rsidR="00BA681C">
        <w:rPr>
          <w:rFonts w:ascii="Times New Roman" w:hAnsi="Times New Roman"/>
          <w:bCs/>
        </w:rPr>
        <w:t> </w:t>
      </w:r>
      <w:r w:rsidRPr="00D75034">
        <w:rPr>
          <w:rFonts w:ascii="Times New Roman" w:hAnsi="Times New Roman"/>
          <w:bCs/>
        </w:rPr>
        <w:t>zakresie położnictwa i neonatologii.</w:t>
      </w:r>
    </w:p>
    <w:p w14:paraId="5835BF8C" w14:textId="1330C0CF" w:rsidR="00FE5C9E" w:rsidRPr="00D75034" w:rsidRDefault="00FE5C9E" w:rsidP="006D6A5F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Placówka prowadzi działalność leczniczą w rodzaju:</w:t>
      </w:r>
    </w:p>
    <w:p w14:paraId="21023826" w14:textId="77777777" w:rsidR="00744C47" w:rsidRPr="00D75034" w:rsidRDefault="00744C47" w:rsidP="006D6A5F">
      <w:pPr>
        <w:pStyle w:val="Akapitzlist"/>
        <w:numPr>
          <w:ilvl w:val="1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s</w:t>
      </w:r>
      <w:r w:rsidR="00FE5C9E" w:rsidRPr="00D75034">
        <w:rPr>
          <w:rFonts w:ascii="Times New Roman" w:hAnsi="Times New Roman"/>
        </w:rPr>
        <w:t xml:space="preserve">tacjonarne i całodobowe świadczenia zdrowotne szpitalne – w ramach </w:t>
      </w:r>
      <w:r w:rsidR="009D5319" w:rsidRPr="00D75034">
        <w:rPr>
          <w:rFonts w:ascii="Times New Roman" w:hAnsi="Times New Roman"/>
        </w:rPr>
        <w:t>zakładu leczniczego</w:t>
      </w:r>
      <w:r w:rsidR="00FE5C9E" w:rsidRPr="00D75034">
        <w:rPr>
          <w:rFonts w:ascii="Times New Roman" w:hAnsi="Times New Roman"/>
        </w:rPr>
        <w:t xml:space="preserve"> pod nazwą</w:t>
      </w:r>
      <w:r w:rsidRPr="00D75034">
        <w:rPr>
          <w:rFonts w:ascii="Times New Roman" w:hAnsi="Times New Roman"/>
        </w:rPr>
        <w:t xml:space="preserve"> „Szpital Biziela”;</w:t>
      </w:r>
    </w:p>
    <w:p w14:paraId="6D30DEEC" w14:textId="77777777" w:rsidR="00FE5C9E" w:rsidRPr="00D75034" w:rsidRDefault="00744C47" w:rsidP="006D6A5F">
      <w:pPr>
        <w:pStyle w:val="Akapitzlist"/>
        <w:numPr>
          <w:ilvl w:val="1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a</w:t>
      </w:r>
      <w:r w:rsidR="00FE5C9E" w:rsidRPr="00D75034">
        <w:rPr>
          <w:rFonts w:ascii="Times New Roman" w:hAnsi="Times New Roman"/>
        </w:rPr>
        <w:t xml:space="preserve">mbulatoryjne świadczenia zdrowotne – w ramach </w:t>
      </w:r>
      <w:r w:rsidR="009D5319" w:rsidRPr="00D75034">
        <w:rPr>
          <w:rFonts w:ascii="Times New Roman" w:hAnsi="Times New Roman"/>
        </w:rPr>
        <w:t>zakładu leczniczego</w:t>
      </w:r>
      <w:r w:rsidR="00FE5C9E" w:rsidRPr="00D75034">
        <w:rPr>
          <w:rFonts w:ascii="Times New Roman" w:hAnsi="Times New Roman"/>
        </w:rPr>
        <w:t xml:space="preserve"> pod nazwą „Zespół Poradni i Przychodni Biziel”.</w:t>
      </w:r>
    </w:p>
    <w:p w14:paraId="487DCE8D" w14:textId="72804FC9" w:rsidR="00786A69" w:rsidRDefault="00786A69" w:rsidP="006D6A5F">
      <w:pPr>
        <w:spacing w:after="120" w:line="240" w:lineRule="auto"/>
        <w:jc w:val="both"/>
        <w:rPr>
          <w:rFonts w:ascii="Times New Roman" w:hAnsi="Times New Roman"/>
        </w:rPr>
      </w:pPr>
      <w:r w:rsidRPr="00625223">
        <w:rPr>
          <w:rFonts w:ascii="Times New Roman" w:hAnsi="Times New Roman"/>
        </w:rPr>
        <w:t xml:space="preserve">Certyfikat Akredytacyjny dla lecznictwa szpitalnego przyznany przez </w:t>
      </w:r>
      <w:r w:rsidR="00C76F4A">
        <w:rPr>
          <w:rFonts w:ascii="Times New Roman" w:hAnsi="Times New Roman"/>
        </w:rPr>
        <w:t>ministra właściwego do spraw zdrowia</w:t>
      </w:r>
      <w:r w:rsidRPr="00625223">
        <w:rPr>
          <w:rFonts w:ascii="Times New Roman" w:hAnsi="Times New Roman"/>
        </w:rPr>
        <w:t xml:space="preserve"> – 09.05.2022 r., (ważny 3 lata od wystawienia).</w:t>
      </w:r>
    </w:p>
    <w:p w14:paraId="170F0B64" w14:textId="3F81C363" w:rsidR="00FE5C9E" w:rsidRPr="00D75034" w:rsidRDefault="0033470A" w:rsidP="006D6A5F">
      <w:pPr>
        <w:spacing w:after="120" w:line="240" w:lineRule="auto"/>
        <w:jc w:val="both"/>
        <w:rPr>
          <w:rFonts w:ascii="Times New Roman" w:hAnsi="Times New Roman"/>
          <w:bCs/>
        </w:rPr>
      </w:pPr>
      <w:r w:rsidRPr="00D75034">
        <w:rPr>
          <w:rFonts w:ascii="Times New Roman" w:hAnsi="Times New Roman"/>
          <w:bCs/>
        </w:rPr>
        <w:t xml:space="preserve">Od </w:t>
      </w:r>
      <w:r w:rsidR="00163E48">
        <w:rPr>
          <w:rFonts w:ascii="Times New Roman" w:hAnsi="Times New Roman"/>
          <w:bCs/>
        </w:rPr>
        <w:t>dnia 1 stycznia</w:t>
      </w:r>
      <w:r w:rsidR="00ED6282">
        <w:rPr>
          <w:rFonts w:ascii="Times New Roman" w:hAnsi="Times New Roman"/>
          <w:bCs/>
        </w:rPr>
        <w:t xml:space="preserve"> </w:t>
      </w:r>
      <w:r w:rsidR="00FE5C9E" w:rsidRPr="00D75034">
        <w:rPr>
          <w:rFonts w:ascii="Times New Roman" w:hAnsi="Times New Roman"/>
          <w:bCs/>
        </w:rPr>
        <w:t>2008 r. jako szpital uniwersytecki, którego podmiotem tworzącym</w:t>
      </w:r>
      <w:r w:rsidR="00427C6B" w:rsidRPr="00D75034">
        <w:rPr>
          <w:rFonts w:ascii="Times New Roman" w:hAnsi="Times New Roman"/>
          <w:bCs/>
        </w:rPr>
        <w:t xml:space="preserve"> </w:t>
      </w:r>
      <w:r w:rsidR="00FE5C9E" w:rsidRPr="00D75034">
        <w:rPr>
          <w:rFonts w:ascii="Times New Roman" w:hAnsi="Times New Roman"/>
          <w:bCs/>
        </w:rPr>
        <w:t>jest Uniwersytet Mikołaja Kopernika w Toruniu</w:t>
      </w:r>
      <w:r w:rsidR="00FA3E35">
        <w:rPr>
          <w:rFonts w:ascii="Times New Roman" w:hAnsi="Times New Roman"/>
          <w:bCs/>
        </w:rPr>
        <w:t>,</w:t>
      </w:r>
      <w:r w:rsidR="00FE5C9E" w:rsidRPr="00D75034">
        <w:rPr>
          <w:rFonts w:ascii="Times New Roman" w:hAnsi="Times New Roman"/>
          <w:bCs/>
        </w:rPr>
        <w:t xml:space="preserve"> realizuje zadania dydaktyczne i badawcze polegające na kształceniu przed- i podyplomowym w zawodach medycznych, w powiązaniu z udzielaniem świadczeń zdrowotnych, profilaktyką i promocją zdrowia, w tym wdrażanie</w:t>
      </w:r>
      <w:r w:rsidR="00FA3E35">
        <w:rPr>
          <w:rFonts w:ascii="Times New Roman" w:hAnsi="Times New Roman"/>
          <w:bCs/>
        </w:rPr>
        <w:t>m</w:t>
      </w:r>
      <w:r w:rsidR="00FE5C9E" w:rsidRPr="00D75034">
        <w:rPr>
          <w:rFonts w:ascii="Times New Roman" w:hAnsi="Times New Roman"/>
          <w:bCs/>
        </w:rPr>
        <w:t xml:space="preserve"> nowych technologii </w:t>
      </w:r>
      <w:r w:rsidR="00C04CEA">
        <w:rPr>
          <w:rFonts w:ascii="Times New Roman" w:hAnsi="Times New Roman"/>
          <w:bCs/>
        </w:rPr>
        <w:t>medycznych oraz metod leczenia.</w:t>
      </w:r>
    </w:p>
    <w:p w14:paraId="3734B8EC" w14:textId="0EE58CF2" w:rsidR="00FE5C9E" w:rsidRPr="00D75034" w:rsidRDefault="009453F3" w:rsidP="00AE5F5B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Szpital u</w:t>
      </w:r>
      <w:r w:rsidR="00FE5C9E" w:rsidRPr="00D75034">
        <w:rPr>
          <w:rFonts w:ascii="Times New Roman" w:hAnsi="Times New Roman"/>
        </w:rPr>
        <w:t>czestniczy w przygotowaniu do wykonywania zawodu medycznego</w:t>
      </w:r>
      <w:r>
        <w:rPr>
          <w:rFonts w:ascii="Times New Roman" w:hAnsi="Times New Roman"/>
        </w:rPr>
        <w:t>.</w:t>
      </w:r>
      <w:r w:rsidR="00FE5C9E" w:rsidRPr="00D750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</w:t>
      </w:r>
      <w:r w:rsidR="00FE5C9E" w:rsidRPr="00D75034">
        <w:rPr>
          <w:rFonts w:ascii="Times New Roman" w:hAnsi="Times New Roman"/>
        </w:rPr>
        <w:t>iczba studentów w</w:t>
      </w:r>
      <w:r w:rsidR="00307019">
        <w:rPr>
          <w:rFonts w:ascii="Times New Roman" w:hAnsi="Times New Roman"/>
        </w:rPr>
        <w:t> </w:t>
      </w:r>
      <w:r w:rsidR="00FE5C9E" w:rsidRPr="00D75034">
        <w:rPr>
          <w:rFonts w:ascii="Times New Roman" w:hAnsi="Times New Roman"/>
        </w:rPr>
        <w:t xml:space="preserve">roku 2015/2016 wynosiła ok. 4000. Uczestniczy również w realizacji zadań i programów </w:t>
      </w:r>
      <w:r w:rsidR="00427C6B" w:rsidRPr="00D75034">
        <w:rPr>
          <w:rFonts w:ascii="Times New Roman" w:hAnsi="Times New Roman"/>
        </w:rPr>
        <w:t>z</w:t>
      </w:r>
      <w:r w:rsidR="006D6A5F">
        <w:rPr>
          <w:rFonts w:ascii="Times New Roman" w:hAnsi="Times New Roman"/>
        </w:rPr>
        <w:t>drowotnych, a</w:t>
      </w:r>
      <w:r w:rsidR="00BA681C">
        <w:rPr>
          <w:rFonts w:ascii="Times New Roman" w:hAnsi="Times New Roman"/>
        </w:rPr>
        <w:t> </w:t>
      </w:r>
      <w:r w:rsidR="00FE5C9E" w:rsidRPr="00D75034">
        <w:rPr>
          <w:rFonts w:ascii="Times New Roman" w:hAnsi="Times New Roman"/>
        </w:rPr>
        <w:t>także naukowych zlecanych przez instytucje naukowe, pracodawców, organizacje społeczne, jednostki samorządu terytorialnego oraz inne podmioty.</w:t>
      </w:r>
    </w:p>
    <w:p w14:paraId="7CA6F50C" w14:textId="62CCAAF8" w:rsidR="00FE5C9E" w:rsidRPr="00D75034" w:rsidRDefault="00FE5C9E" w:rsidP="00AE5F5B">
      <w:pPr>
        <w:spacing w:after="10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Szpital dysponuje wykwalifikowaną kadrą medyczną, jednakże braki w infrastrukturze utrudniają pełne wykorzystanie jej potencjału. Postęp techniczny, informatyczny, a przede wszystkim postęp w</w:t>
      </w:r>
      <w:r w:rsidR="00BA681C">
        <w:rPr>
          <w:rFonts w:ascii="Times New Roman" w:hAnsi="Times New Roman"/>
        </w:rPr>
        <w:t> </w:t>
      </w:r>
      <w:r w:rsidRPr="00D75034">
        <w:rPr>
          <w:rFonts w:ascii="Times New Roman" w:hAnsi="Times New Roman"/>
        </w:rPr>
        <w:t xml:space="preserve">medycynie oraz organizacji służby zdrowia, </w:t>
      </w:r>
      <w:r w:rsidR="00744C47" w:rsidRPr="00D75034">
        <w:rPr>
          <w:rFonts w:ascii="Times New Roman" w:hAnsi="Times New Roman"/>
        </w:rPr>
        <w:t>oraz</w:t>
      </w:r>
      <w:r w:rsidRPr="00D75034">
        <w:rPr>
          <w:rFonts w:ascii="Times New Roman" w:hAnsi="Times New Roman"/>
        </w:rPr>
        <w:t xml:space="preserve"> zwiększone wymagania prawne związane</w:t>
      </w:r>
      <w:r w:rsidR="0033470A" w:rsidRPr="00D75034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z</w:t>
      </w:r>
      <w:r w:rsidR="00BA681C">
        <w:rPr>
          <w:rFonts w:ascii="Times New Roman" w:hAnsi="Times New Roman"/>
        </w:rPr>
        <w:t> </w:t>
      </w:r>
      <w:r w:rsidRPr="00D75034">
        <w:rPr>
          <w:rFonts w:ascii="Times New Roman" w:hAnsi="Times New Roman"/>
        </w:rPr>
        <w:t xml:space="preserve">warunkami i bezpieczeństwem udzielania świadczeń zdrowotnych w ostatnich latach wymagają równoczesnego wprowadzania zmian dotyczących wielkości i jakości zasobów szpitalnych. Szpital </w:t>
      </w:r>
      <w:r w:rsidRPr="00D75034">
        <w:rPr>
          <w:rFonts w:ascii="Times New Roman" w:hAnsi="Times New Roman"/>
        </w:rPr>
        <w:lastRenderedPageBreak/>
        <w:t>posiada potencjał administracyjny, strukturę zadaniową oraz kadrę specjalistów w zakresie zarządzania. W ostatnich dziesięciu latach zrealizowano 10 projektów i zadań finansowanych ze źródeł zewnętrznych, w tym środków U</w:t>
      </w:r>
      <w:r w:rsidR="00744C47" w:rsidRPr="00D75034">
        <w:rPr>
          <w:rFonts w:ascii="Times New Roman" w:hAnsi="Times New Roman"/>
        </w:rPr>
        <w:t xml:space="preserve">nii </w:t>
      </w:r>
      <w:r w:rsidRPr="00D75034">
        <w:rPr>
          <w:rFonts w:ascii="Times New Roman" w:hAnsi="Times New Roman"/>
        </w:rPr>
        <w:t>E</w:t>
      </w:r>
      <w:r w:rsidR="00744C47" w:rsidRPr="00D75034">
        <w:rPr>
          <w:rFonts w:ascii="Times New Roman" w:hAnsi="Times New Roman"/>
        </w:rPr>
        <w:t>uropejskiej</w:t>
      </w:r>
      <w:r w:rsidRPr="00D75034">
        <w:rPr>
          <w:rFonts w:ascii="Times New Roman" w:hAnsi="Times New Roman"/>
        </w:rPr>
        <w:t>.</w:t>
      </w:r>
    </w:p>
    <w:p w14:paraId="2C13B9DB" w14:textId="74DB8A42" w:rsidR="00FE5C9E" w:rsidRPr="00D75034" w:rsidRDefault="00FE5C9E" w:rsidP="00AE5F5B">
      <w:pPr>
        <w:spacing w:after="10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Mimo znaczących sukcesów w zakresie zarządzania i</w:t>
      </w:r>
      <w:r w:rsidR="0045594D" w:rsidRPr="00D75034">
        <w:rPr>
          <w:rFonts w:ascii="Times New Roman" w:hAnsi="Times New Roman"/>
        </w:rPr>
        <w:t xml:space="preserve"> jakości usług </w:t>
      </w:r>
      <w:r w:rsidR="00D52B4A">
        <w:rPr>
          <w:rFonts w:ascii="Times New Roman" w:hAnsi="Times New Roman"/>
        </w:rPr>
        <w:t>s</w:t>
      </w:r>
      <w:r w:rsidR="0045594D" w:rsidRPr="00D75034">
        <w:rPr>
          <w:rFonts w:ascii="Times New Roman" w:hAnsi="Times New Roman"/>
        </w:rPr>
        <w:t xml:space="preserve">zpital boryka </w:t>
      </w:r>
      <w:r w:rsidRPr="00D75034">
        <w:rPr>
          <w:rFonts w:ascii="Times New Roman" w:hAnsi="Times New Roman"/>
        </w:rPr>
        <w:t xml:space="preserve">się z poważnymi problemami, przede wszystkim lokalowymi, uniemożliwiającymi dalszy prawidłowy rozwój jednostki. Szpital dysponuje wyeksploatowanym sprzętem. Zbyt mała baza lokalowa ogranicza dalszy rozwój </w:t>
      </w:r>
      <w:r w:rsidR="00D52B4A">
        <w:rPr>
          <w:rFonts w:ascii="Times New Roman" w:hAnsi="Times New Roman"/>
        </w:rPr>
        <w:t>s</w:t>
      </w:r>
      <w:r w:rsidRPr="00D75034">
        <w:rPr>
          <w:rFonts w:ascii="Times New Roman" w:hAnsi="Times New Roman"/>
        </w:rPr>
        <w:t>zpitala w zakresie możliwości utworzenia nowych i modernizacji istniejących jednostek klinicznych i</w:t>
      </w:r>
      <w:r w:rsidR="00BA681C">
        <w:rPr>
          <w:rFonts w:ascii="Times New Roman" w:hAnsi="Times New Roman"/>
        </w:rPr>
        <w:t> </w:t>
      </w:r>
      <w:r w:rsidRPr="00D75034">
        <w:rPr>
          <w:rFonts w:ascii="Times New Roman" w:hAnsi="Times New Roman"/>
        </w:rPr>
        <w:t xml:space="preserve">uniemożliwia konieczne przemiany. Powierzchnie oddziałów klinicznych są wyeksploatowane technicznie oraz częściowo </w:t>
      </w:r>
      <w:r w:rsidR="00744C47" w:rsidRPr="00D75034">
        <w:rPr>
          <w:rFonts w:ascii="Times New Roman" w:hAnsi="Times New Roman"/>
        </w:rPr>
        <w:t xml:space="preserve">nie ma możliwości </w:t>
      </w:r>
      <w:r w:rsidRPr="00D75034">
        <w:rPr>
          <w:rFonts w:ascii="Times New Roman" w:hAnsi="Times New Roman"/>
        </w:rPr>
        <w:t xml:space="preserve">adoptowania ich do obowiązujących wymogów </w:t>
      </w:r>
      <w:r w:rsidR="00380BFE" w:rsidRPr="00D75034">
        <w:rPr>
          <w:rFonts w:ascii="Times New Roman" w:hAnsi="Times New Roman"/>
        </w:rPr>
        <w:t>i</w:t>
      </w:r>
      <w:r w:rsidR="00BA681C">
        <w:rPr>
          <w:rFonts w:ascii="Times New Roman" w:hAnsi="Times New Roman"/>
        </w:rPr>
        <w:t> </w:t>
      </w:r>
      <w:r w:rsidRPr="00D75034">
        <w:rPr>
          <w:rFonts w:ascii="Times New Roman" w:hAnsi="Times New Roman"/>
        </w:rPr>
        <w:t>skorelowania pracy współpracujących ze sobą jednostek</w:t>
      </w:r>
      <w:r w:rsidR="00E71CCE" w:rsidRPr="00D75034">
        <w:rPr>
          <w:rFonts w:ascii="Times New Roman" w:hAnsi="Times New Roman"/>
        </w:rPr>
        <w:t>,</w:t>
      </w:r>
      <w:r w:rsidRPr="00D75034">
        <w:rPr>
          <w:rFonts w:ascii="Times New Roman" w:hAnsi="Times New Roman"/>
        </w:rPr>
        <w:t xml:space="preserve"> ze względu na utrudnienia architektoniczne i rozmieszczenie pomieszczeń. Z uwagi na 37-letnie funkcjonowanie </w:t>
      </w:r>
      <w:r w:rsidR="00D52B4A">
        <w:rPr>
          <w:rFonts w:ascii="Times New Roman" w:hAnsi="Times New Roman"/>
        </w:rPr>
        <w:t>s</w:t>
      </w:r>
      <w:r w:rsidRPr="00D75034">
        <w:rPr>
          <w:rFonts w:ascii="Times New Roman" w:hAnsi="Times New Roman"/>
        </w:rPr>
        <w:t xml:space="preserve">zpitala doszło do znacznego wyeksploatowania infrastruktury budowlanej i technicznej </w:t>
      </w:r>
      <w:r w:rsidR="00D52B4A">
        <w:rPr>
          <w:rFonts w:ascii="Times New Roman" w:hAnsi="Times New Roman"/>
        </w:rPr>
        <w:t>s</w:t>
      </w:r>
      <w:r w:rsidRPr="00D75034">
        <w:rPr>
          <w:rFonts w:ascii="Times New Roman" w:hAnsi="Times New Roman"/>
        </w:rPr>
        <w:t xml:space="preserve">zpitala, która jest przestarzała, zużyta </w:t>
      </w:r>
      <w:r w:rsidR="00380BFE" w:rsidRPr="00D75034">
        <w:rPr>
          <w:rFonts w:ascii="Times New Roman" w:hAnsi="Times New Roman"/>
        </w:rPr>
        <w:t>i</w:t>
      </w:r>
      <w:r w:rsidR="00BA681C">
        <w:rPr>
          <w:rFonts w:ascii="Times New Roman" w:hAnsi="Times New Roman"/>
        </w:rPr>
        <w:t> </w:t>
      </w:r>
      <w:r w:rsidRPr="00D75034">
        <w:rPr>
          <w:rFonts w:ascii="Times New Roman" w:hAnsi="Times New Roman"/>
        </w:rPr>
        <w:t xml:space="preserve">niedostosowana do zabezpieczania aktualnych potrzeb. W związku z powyższym duża część powierzchni </w:t>
      </w:r>
      <w:r w:rsidR="00D52B4A">
        <w:rPr>
          <w:rFonts w:ascii="Times New Roman" w:hAnsi="Times New Roman"/>
        </w:rPr>
        <w:t>s</w:t>
      </w:r>
      <w:r w:rsidRPr="00D75034">
        <w:rPr>
          <w:rFonts w:ascii="Times New Roman" w:hAnsi="Times New Roman"/>
        </w:rPr>
        <w:t>zpitala dotychczas nie</w:t>
      </w:r>
      <w:r w:rsidR="00301C60" w:rsidRPr="00D75034">
        <w:rPr>
          <w:rFonts w:ascii="Times New Roman" w:hAnsi="Times New Roman"/>
        </w:rPr>
        <w:t>modernizowanej</w:t>
      </w:r>
      <w:r w:rsidRPr="00D75034">
        <w:rPr>
          <w:rFonts w:ascii="Times New Roman" w:hAnsi="Times New Roman"/>
        </w:rPr>
        <w:t xml:space="preserve"> nie wypełnia obowiązujących standardów oraz wymagań sanitarno-epidemiologicznych i technicznych. Podobna sytuacja dotyczy aparatury i sprzętu medycznego.</w:t>
      </w:r>
    </w:p>
    <w:p w14:paraId="0BCDE100" w14:textId="61B8B381" w:rsidR="00FE5C9E" w:rsidRPr="00D75034" w:rsidRDefault="00FE5C9E" w:rsidP="006D6A5F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 xml:space="preserve">Głównym z założeń dalszej efektywnej działalności </w:t>
      </w:r>
      <w:r w:rsidR="00D52B4A">
        <w:rPr>
          <w:rFonts w:ascii="Times New Roman" w:hAnsi="Times New Roman"/>
        </w:rPr>
        <w:t>s</w:t>
      </w:r>
      <w:r w:rsidRPr="00D75034">
        <w:rPr>
          <w:rFonts w:ascii="Times New Roman" w:hAnsi="Times New Roman"/>
        </w:rPr>
        <w:t>zpitala jest znacząca poprawa jego infrastruktury technicznej.</w:t>
      </w:r>
    </w:p>
    <w:p w14:paraId="743D79B0" w14:textId="65045C21" w:rsidR="00FE5C9E" w:rsidRPr="00D75034" w:rsidRDefault="00FE5C9E" w:rsidP="006D6A5F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W ramach realizacji Programu p</w:t>
      </w:r>
      <w:r w:rsidR="00C90DFD">
        <w:rPr>
          <w:rFonts w:ascii="Times New Roman" w:hAnsi="Times New Roman"/>
        </w:rPr>
        <w:t xml:space="preserve">lanuje się rozbudowę </w:t>
      </w:r>
      <w:r w:rsidR="00D52B4A">
        <w:rPr>
          <w:rFonts w:ascii="Times New Roman" w:hAnsi="Times New Roman"/>
        </w:rPr>
        <w:t>s</w:t>
      </w:r>
      <w:r w:rsidR="00C90DFD">
        <w:rPr>
          <w:rFonts w:ascii="Times New Roman" w:hAnsi="Times New Roman"/>
        </w:rPr>
        <w:t xml:space="preserve">zpitala </w:t>
      </w:r>
      <w:r w:rsidRPr="00D75034">
        <w:rPr>
          <w:rFonts w:ascii="Times New Roman" w:hAnsi="Times New Roman"/>
        </w:rPr>
        <w:t xml:space="preserve">przez wybudowanie nowego budynku zapewniającego zaspokojenie najważniejszych potrzeb </w:t>
      </w:r>
      <w:r w:rsidR="00D52B4A">
        <w:rPr>
          <w:rFonts w:ascii="Times New Roman" w:hAnsi="Times New Roman"/>
        </w:rPr>
        <w:t>s</w:t>
      </w:r>
      <w:r w:rsidRPr="00D75034">
        <w:rPr>
          <w:rFonts w:ascii="Times New Roman" w:hAnsi="Times New Roman"/>
        </w:rPr>
        <w:t xml:space="preserve">zpitala w zakresie spełnienia obowiązujących norm i wymogów prawnych, a także </w:t>
      </w:r>
      <w:r w:rsidRPr="00625223">
        <w:rPr>
          <w:rFonts w:ascii="Times New Roman" w:hAnsi="Times New Roman"/>
        </w:rPr>
        <w:t xml:space="preserve">modernizację </w:t>
      </w:r>
      <w:r w:rsidR="00887396" w:rsidRPr="00625223">
        <w:rPr>
          <w:rFonts w:ascii="Times New Roman" w:hAnsi="Times New Roman"/>
        </w:rPr>
        <w:t>wybranych,</w:t>
      </w:r>
      <w:r w:rsidR="0010177C" w:rsidRPr="00625223">
        <w:rPr>
          <w:rFonts w:ascii="Times New Roman" w:hAnsi="Times New Roman"/>
        </w:rPr>
        <w:t xml:space="preserve"> </w:t>
      </w:r>
      <w:r w:rsidRPr="00625223">
        <w:rPr>
          <w:rFonts w:ascii="Times New Roman" w:hAnsi="Times New Roman"/>
        </w:rPr>
        <w:t>istniejących</w:t>
      </w:r>
      <w:r w:rsidRPr="00D75034">
        <w:rPr>
          <w:rFonts w:ascii="Times New Roman" w:hAnsi="Times New Roman"/>
        </w:rPr>
        <w:t xml:space="preserve">, dotychczas </w:t>
      </w:r>
      <w:r w:rsidR="00E71CCE" w:rsidRPr="00D75034">
        <w:rPr>
          <w:rFonts w:ascii="Times New Roman" w:hAnsi="Times New Roman"/>
        </w:rPr>
        <w:t>nie</w:t>
      </w:r>
      <w:r w:rsidR="00301C60" w:rsidRPr="00D75034">
        <w:rPr>
          <w:rFonts w:ascii="Times New Roman" w:hAnsi="Times New Roman"/>
        </w:rPr>
        <w:t>modernizowanych</w:t>
      </w:r>
      <w:r w:rsidRPr="00D75034">
        <w:rPr>
          <w:rFonts w:ascii="Times New Roman" w:hAnsi="Times New Roman"/>
        </w:rPr>
        <w:t xml:space="preserve"> jednostek </w:t>
      </w:r>
      <w:r w:rsidR="00D52B4A">
        <w:rPr>
          <w:rFonts w:ascii="Times New Roman" w:hAnsi="Times New Roman"/>
        </w:rPr>
        <w:t>s</w:t>
      </w:r>
      <w:r w:rsidRPr="00D75034">
        <w:rPr>
          <w:rFonts w:ascii="Times New Roman" w:hAnsi="Times New Roman"/>
        </w:rPr>
        <w:t xml:space="preserve">zpitala wraz z doposażeniem </w:t>
      </w:r>
      <w:r w:rsidR="00E71CCE" w:rsidRPr="00D75034">
        <w:rPr>
          <w:rFonts w:ascii="Times New Roman" w:hAnsi="Times New Roman"/>
        </w:rPr>
        <w:t>w </w:t>
      </w:r>
      <w:r w:rsidRPr="00D75034">
        <w:rPr>
          <w:rFonts w:ascii="Times New Roman" w:hAnsi="Times New Roman"/>
        </w:rPr>
        <w:t>sprzęt i aparaturę medyczną oraz modernizację ciągów komunikacyjnych i infrastruktury w celu poprawy bezpieczeństwa p</w:t>
      </w:r>
      <w:r w:rsidR="00E71CCE" w:rsidRPr="00D75034">
        <w:rPr>
          <w:rFonts w:ascii="Times New Roman" w:hAnsi="Times New Roman"/>
        </w:rPr>
        <w:t>rzeciwpożarowego</w:t>
      </w:r>
      <w:r w:rsidRPr="00D75034">
        <w:rPr>
          <w:rFonts w:ascii="Times New Roman" w:hAnsi="Times New Roman"/>
        </w:rPr>
        <w:t xml:space="preserve"> i higieny pracy.</w:t>
      </w:r>
    </w:p>
    <w:p w14:paraId="36F88467" w14:textId="77777777" w:rsidR="00E025B1" w:rsidRDefault="00E025B1" w:rsidP="00AE5F5B">
      <w:pPr>
        <w:spacing w:after="100" w:line="240" w:lineRule="auto"/>
        <w:jc w:val="both"/>
        <w:rPr>
          <w:rFonts w:ascii="Times New Roman" w:hAnsi="Times New Roman"/>
          <w:b/>
        </w:rPr>
      </w:pPr>
    </w:p>
    <w:p w14:paraId="75725A15" w14:textId="55E1153C" w:rsidR="00BC1E99" w:rsidRPr="00666AEB" w:rsidRDefault="00D52B4A" w:rsidP="00AE5F5B">
      <w:pPr>
        <w:spacing w:after="100" w:line="240" w:lineRule="auto"/>
        <w:jc w:val="both"/>
        <w:rPr>
          <w:rFonts w:ascii="Times New Roman" w:hAnsi="Times New Roman"/>
          <w:b/>
        </w:rPr>
      </w:pPr>
      <w:r w:rsidRPr="00666AEB">
        <w:rPr>
          <w:rFonts w:ascii="Times New Roman" w:hAnsi="Times New Roman"/>
          <w:b/>
        </w:rPr>
        <w:t>O</w:t>
      </w:r>
      <w:r w:rsidR="00BC1E99" w:rsidRPr="00666AEB">
        <w:rPr>
          <w:rFonts w:ascii="Times New Roman" w:hAnsi="Times New Roman"/>
          <w:b/>
        </w:rPr>
        <w:t>becn</w:t>
      </w:r>
      <w:r w:rsidRPr="00666AEB">
        <w:rPr>
          <w:rFonts w:ascii="Times New Roman" w:hAnsi="Times New Roman"/>
          <w:b/>
        </w:rPr>
        <w:t>i</w:t>
      </w:r>
      <w:r w:rsidR="00BC1E99" w:rsidRPr="00666AEB">
        <w:rPr>
          <w:rFonts w:ascii="Times New Roman" w:hAnsi="Times New Roman"/>
          <w:b/>
        </w:rPr>
        <w:t xml:space="preserve">e </w:t>
      </w:r>
      <w:r w:rsidR="007856B7" w:rsidRPr="00666AEB">
        <w:rPr>
          <w:rFonts w:ascii="Times New Roman" w:hAnsi="Times New Roman"/>
          <w:b/>
        </w:rPr>
        <w:t>(raport na dzień 31.01.2023</w:t>
      </w:r>
      <w:r w:rsidR="00D05D9D">
        <w:rPr>
          <w:rFonts w:ascii="Times New Roman" w:hAnsi="Times New Roman"/>
          <w:b/>
        </w:rPr>
        <w:t xml:space="preserve"> </w:t>
      </w:r>
      <w:r w:rsidR="002160B7" w:rsidRPr="00666AEB">
        <w:rPr>
          <w:rFonts w:ascii="Times New Roman" w:hAnsi="Times New Roman"/>
          <w:b/>
        </w:rPr>
        <w:t>r.)</w:t>
      </w:r>
      <w:r w:rsidR="00625223" w:rsidRPr="00666AEB">
        <w:rPr>
          <w:rFonts w:ascii="Times New Roman" w:hAnsi="Times New Roman"/>
          <w:b/>
        </w:rPr>
        <w:t xml:space="preserve"> </w:t>
      </w:r>
      <w:r w:rsidR="00BC1E99" w:rsidRPr="00666AEB">
        <w:rPr>
          <w:rFonts w:ascii="Times New Roman" w:hAnsi="Times New Roman"/>
          <w:b/>
        </w:rPr>
        <w:t>w szpitalu funkcjonuj</w:t>
      </w:r>
      <w:r w:rsidR="007E144B">
        <w:rPr>
          <w:rFonts w:ascii="Times New Roman" w:hAnsi="Times New Roman"/>
          <w:b/>
        </w:rPr>
        <w:t>ą</w:t>
      </w:r>
      <w:r w:rsidR="00BC1E99" w:rsidRPr="00666AEB">
        <w:rPr>
          <w:rFonts w:ascii="Times New Roman" w:hAnsi="Times New Roman"/>
          <w:b/>
        </w:rPr>
        <w:t xml:space="preserve"> 5</w:t>
      </w:r>
      <w:r w:rsidR="00777EDE" w:rsidRPr="00666AEB">
        <w:rPr>
          <w:rFonts w:ascii="Times New Roman" w:hAnsi="Times New Roman"/>
          <w:b/>
        </w:rPr>
        <w:t>64</w:t>
      </w:r>
      <w:r w:rsidR="00BC1E99" w:rsidRPr="00666AEB">
        <w:rPr>
          <w:rFonts w:ascii="Times New Roman" w:hAnsi="Times New Roman"/>
          <w:b/>
        </w:rPr>
        <w:t xml:space="preserve"> </w:t>
      </w:r>
      <w:r w:rsidR="00D904A3">
        <w:rPr>
          <w:rFonts w:ascii="Times New Roman" w:hAnsi="Times New Roman"/>
          <w:b/>
        </w:rPr>
        <w:t>łóżka</w:t>
      </w:r>
      <w:r w:rsidR="00B44A49">
        <w:rPr>
          <w:rFonts w:ascii="Times New Roman" w:hAnsi="Times New Roman"/>
          <w:b/>
        </w:rPr>
        <w:t>.</w:t>
      </w:r>
    </w:p>
    <w:p w14:paraId="3EF6CF4A" w14:textId="360AAA26" w:rsidR="00BC1E99" w:rsidRPr="00D75034" w:rsidRDefault="00BC1E99" w:rsidP="00AE5F5B">
      <w:pPr>
        <w:spacing w:after="100" w:line="240" w:lineRule="auto"/>
        <w:jc w:val="both"/>
        <w:rPr>
          <w:rFonts w:ascii="Times New Roman" w:hAnsi="Times New Roman"/>
        </w:rPr>
      </w:pPr>
      <w:r w:rsidRPr="00666AEB">
        <w:rPr>
          <w:rFonts w:ascii="Times New Roman" w:hAnsi="Times New Roman"/>
        </w:rPr>
        <w:t>Po</w:t>
      </w:r>
      <w:r w:rsidR="009E58A1" w:rsidRPr="00666AEB">
        <w:rPr>
          <w:rFonts w:ascii="Times New Roman" w:hAnsi="Times New Roman"/>
        </w:rPr>
        <w:t xml:space="preserve"> wybudowaniu nowego budynku (14</w:t>
      </w:r>
      <w:r w:rsidR="000D21CB" w:rsidRPr="00666AEB">
        <w:rPr>
          <w:rFonts w:ascii="Times New Roman" w:hAnsi="Times New Roman"/>
        </w:rPr>
        <w:t>4</w:t>
      </w:r>
      <w:r w:rsidR="009E58A1" w:rsidRPr="00666AEB">
        <w:rPr>
          <w:rFonts w:ascii="Times New Roman" w:hAnsi="Times New Roman"/>
        </w:rPr>
        <w:t xml:space="preserve"> łóżka</w:t>
      </w:r>
      <w:r w:rsidRPr="00666AEB">
        <w:rPr>
          <w:rFonts w:ascii="Times New Roman" w:hAnsi="Times New Roman"/>
        </w:rPr>
        <w:t>) i wykonaniu modernizacji</w:t>
      </w:r>
      <w:r w:rsidR="006D6A5F" w:rsidRPr="00666AEB">
        <w:rPr>
          <w:rFonts w:ascii="Times New Roman" w:hAnsi="Times New Roman"/>
        </w:rPr>
        <w:t xml:space="preserve"> </w:t>
      </w:r>
      <w:r w:rsidR="00F07636" w:rsidRPr="00666AEB">
        <w:rPr>
          <w:rFonts w:ascii="Times New Roman" w:hAnsi="Times New Roman"/>
        </w:rPr>
        <w:t xml:space="preserve">większości </w:t>
      </w:r>
      <w:r w:rsidR="006D6A5F" w:rsidRPr="00666AEB">
        <w:rPr>
          <w:rFonts w:ascii="Times New Roman" w:hAnsi="Times New Roman"/>
        </w:rPr>
        <w:t>istniejącej struktury klinik i </w:t>
      </w:r>
      <w:r w:rsidR="00C90DFD" w:rsidRPr="00666AEB">
        <w:rPr>
          <w:rFonts w:ascii="Times New Roman" w:hAnsi="Times New Roman"/>
        </w:rPr>
        <w:t>oddziałów (</w:t>
      </w:r>
      <w:r w:rsidR="00E950BE" w:rsidRPr="00666AEB">
        <w:rPr>
          <w:rFonts w:ascii="Times New Roman" w:hAnsi="Times New Roman"/>
        </w:rPr>
        <w:t>5</w:t>
      </w:r>
      <w:r w:rsidR="00E950BE">
        <w:rPr>
          <w:rFonts w:ascii="Times New Roman" w:hAnsi="Times New Roman"/>
        </w:rPr>
        <w:t>02</w:t>
      </w:r>
      <w:r w:rsidR="00E950BE" w:rsidRPr="00666AEB">
        <w:rPr>
          <w:rFonts w:ascii="Times New Roman" w:hAnsi="Times New Roman"/>
        </w:rPr>
        <w:t xml:space="preserve"> </w:t>
      </w:r>
      <w:r w:rsidR="005921A1" w:rsidRPr="00666AEB">
        <w:rPr>
          <w:rFonts w:ascii="Times New Roman" w:hAnsi="Times New Roman"/>
        </w:rPr>
        <w:t>łóżka</w:t>
      </w:r>
      <w:r w:rsidRPr="00666AEB">
        <w:rPr>
          <w:rFonts w:ascii="Times New Roman" w:hAnsi="Times New Roman"/>
        </w:rPr>
        <w:t xml:space="preserve">) w szpitalu będzie funkcjonowało łącznie </w:t>
      </w:r>
      <w:r w:rsidR="00E950BE" w:rsidRPr="00666AEB">
        <w:rPr>
          <w:rFonts w:ascii="Times New Roman" w:hAnsi="Times New Roman"/>
        </w:rPr>
        <w:t>6</w:t>
      </w:r>
      <w:r w:rsidR="00E950BE">
        <w:rPr>
          <w:rFonts w:ascii="Times New Roman" w:hAnsi="Times New Roman"/>
        </w:rPr>
        <w:t>46</w:t>
      </w:r>
      <w:r w:rsidR="00E950BE" w:rsidRPr="00666AEB">
        <w:rPr>
          <w:rFonts w:ascii="Times New Roman" w:hAnsi="Times New Roman"/>
        </w:rPr>
        <w:t xml:space="preserve"> </w:t>
      </w:r>
      <w:r w:rsidRPr="00666AEB">
        <w:rPr>
          <w:rFonts w:ascii="Times New Roman" w:hAnsi="Times New Roman"/>
        </w:rPr>
        <w:t xml:space="preserve">łóżek, czyli liczba łóżek </w:t>
      </w:r>
      <w:r w:rsidR="008061EB" w:rsidRPr="00666AEB">
        <w:rPr>
          <w:rFonts w:ascii="Times New Roman" w:hAnsi="Times New Roman"/>
        </w:rPr>
        <w:t>w stosunku do 2016 r</w:t>
      </w:r>
      <w:r w:rsidR="00032BB5">
        <w:rPr>
          <w:rFonts w:ascii="Times New Roman" w:hAnsi="Times New Roman"/>
        </w:rPr>
        <w:t>.</w:t>
      </w:r>
      <w:r w:rsidR="008061EB" w:rsidRPr="00666AEB">
        <w:rPr>
          <w:rFonts w:ascii="Times New Roman" w:hAnsi="Times New Roman"/>
        </w:rPr>
        <w:t xml:space="preserve"> </w:t>
      </w:r>
      <w:r w:rsidRPr="00666AEB">
        <w:rPr>
          <w:rFonts w:ascii="Times New Roman" w:hAnsi="Times New Roman"/>
        </w:rPr>
        <w:t xml:space="preserve">wzrośnie o </w:t>
      </w:r>
      <w:r w:rsidR="00E950BE" w:rsidRPr="00D0743C">
        <w:rPr>
          <w:rFonts w:ascii="Times New Roman" w:hAnsi="Times New Roman"/>
          <w:bCs/>
        </w:rPr>
        <w:t>6</w:t>
      </w:r>
      <w:r w:rsidR="005921A1" w:rsidRPr="00D0743C">
        <w:rPr>
          <w:rFonts w:ascii="Times New Roman" w:hAnsi="Times New Roman"/>
          <w:bCs/>
        </w:rPr>
        <w:t>9</w:t>
      </w:r>
      <w:r w:rsidRPr="00D0743C">
        <w:rPr>
          <w:rFonts w:ascii="Times New Roman" w:hAnsi="Times New Roman"/>
          <w:bCs/>
        </w:rPr>
        <w:t>.</w:t>
      </w:r>
    </w:p>
    <w:p w14:paraId="1D7B26DF" w14:textId="1BFB3C03" w:rsidR="00FE5C9E" w:rsidRPr="00D75034" w:rsidRDefault="00FE5C9E" w:rsidP="00AE5F5B">
      <w:pPr>
        <w:spacing w:after="10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 xml:space="preserve">Oddział Anestezjologii i Intensywnej Terapii w obecnym kształcie jest zdecydowanie niewystarczający, istniejący Blok </w:t>
      </w:r>
      <w:r w:rsidR="00D7334F">
        <w:rPr>
          <w:rFonts w:ascii="Times New Roman" w:hAnsi="Times New Roman"/>
        </w:rPr>
        <w:t>O</w:t>
      </w:r>
      <w:r w:rsidRPr="00D75034">
        <w:rPr>
          <w:rFonts w:ascii="Times New Roman" w:hAnsi="Times New Roman"/>
        </w:rPr>
        <w:t>peracyjny również nie spełnia podstawowych wymogów zarówno w zakresie powierzchni Sal Operacyjnych, wymaganego zaplecza</w:t>
      </w:r>
      <w:r w:rsidR="00E71CCE" w:rsidRPr="00D75034">
        <w:rPr>
          <w:rFonts w:ascii="Times New Roman" w:hAnsi="Times New Roman"/>
        </w:rPr>
        <w:t>,</w:t>
      </w:r>
      <w:r w:rsidRPr="00D75034">
        <w:rPr>
          <w:rFonts w:ascii="Times New Roman" w:hAnsi="Times New Roman"/>
        </w:rPr>
        <w:t xml:space="preserve"> jak i aktualnie obowią</w:t>
      </w:r>
      <w:r w:rsidR="00E71CCE" w:rsidRPr="00D75034">
        <w:rPr>
          <w:rFonts w:ascii="Times New Roman" w:hAnsi="Times New Roman"/>
        </w:rPr>
        <w:t>zujących standardów sanitarnych.</w:t>
      </w:r>
      <w:r w:rsidRPr="00D75034">
        <w:rPr>
          <w:rFonts w:ascii="Times New Roman" w:hAnsi="Times New Roman"/>
        </w:rPr>
        <w:t xml:space="preserve"> Zastosowane ponad 3</w:t>
      </w:r>
      <w:r w:rsidR="00B938EE" w:rsidRPr="00D75034">
        <w:rPr>
          <w:rFonts w:ascii="Times New Roman" w:hAnsi="Times New Roman"/>
        </w:rPr>
        <w:t>7</w:t>
      </w:r>
      <w:r w:rsidRPr="00D75034">
        <w:rPr>
          <w:rFonts w:ascii="Times New Roman" w:hAnsi="Times New Roman"/>
        </w:rPr>
        <w:t xml:space="preserve"> lat temu rozwiązania technologiczno-komunikacyjne ze względu na ograniczenia konstrukcyjno-budowlane nie dadzą się skutecznie zmodyfikować do aktualnych potrzeb nowoczesnego </w:t>
      </w:r>
      <w:r w:rsidR="00E71CCE" w:rsidRPr="00D75034">
        <w:rPr>
          <w:rFonts w:ascii="Times New Roman" w:hAnsi="Times New Roman"/>
        </w:rPr>
        <w:t>sprzętu medycznego. Dlatego też</w:t>
      </w:r>
      <w:r w:rsidRPr="00D75034">
        <w:rPr>
          <w:rFonts w:ascii="Times New Roman" w:hAnsi="Times New Roman"/>
        </w:rPr>
        <w:t xml:space="preserve"> w nowym budynku planuje się ulokowanie Oddziału Anestezjologii i Intensywnej Terapii oraz Bloku Operacyjnego.</w:t>
      </w:r>
    </w:p>
    <w:p w14:paraId="188EFC73" w14:textId="68217A66" w:rsidR="00FE5C9E" w:rsidRPr="00D75034" w:rsidRDefault="00FE5C9E" w:rsidP="00AE5F5B">
      <w:pPr>
        <w:pStyle w:val="Zawartotabeli"/>
        <w:spacing w:after="80"/>
        <w:jc w:val="both"/>
        <w:rPr>
          <w:rFonts w:cs="Times New Roman"/>
          <w:bCs/>
          <w:sz w:val="22"/>
          <w:szCs w:val="22"/>
        </w:rPr>
      </w:pPr>
      <w:r w:rsidRPr="00D75034">
        <w:rPr>
          <w:rFonts w:cs="Times New Roman"/>
          <w:bCs/>
          <w:sz w:val="22"/>
          <w:szCs w:val="22"/>
        </w:rPr>
        <w:t xml:space="preserve">Nowy Blok Operacyjny </w:t>
      </w:r>
      <w:r w:rsidR="009453F3" w:rsidRPr="00D75034">
        <w:rPr>
          <w:rFonts w:cs="Times New Roman"/>
          <w:bCs/>
          <w:sz w:val="22"/>
          <w:szCs w:val="22"/>
        </w:rPr>
        <w:t xml:space="preserve">będzie </w:t>
      </w:r>
      <w:r w:rsidRPr="00D75034">
        <w:rPr>
          <w:rFonts w:cs="Times New Roman"/>
          <w:bCs/>
          <w:sz w:val="22"/>
          <w:szCs w:val="22"/>
        </w:rPr>
        <w:t xml:space="preserve">obejmował </w:t>
      </w:r>
      <w:r w:rsidRPr="009E58A1">
        <w:rPr>
          <w:rFonts w:cs="Times New Roman"/>
          <w:bCs/>
          <w:sz w:val="22"/>
          <w:szCs w:val="22"/>
        </w:rPr>
        <w:t>11 w pełni wyposażonych sal operacyjnych</w:t>
      </w:r>
      <w:r w:rsidRPr="00D75034">
        <w:rPr>
          <w:rFonts w:cs="Times New Roman"/>
          <w:bCs/>
          <w:sz w:val="22"/>
          <w:szCs w:val="22"/>
        </w:rPr>
        <w:t xml:space="preserve"> </w:t>
      </w:r>
      <w:r w:rsidR="0045594D" w:rsidRPr="00D75034">
        <w:rPr>
          <w:rFonts w:cs="Times New Roman"/>
          <w:bCs/>
          <w:sz w:val="22"/>
          <w:szCs w:val="22"/>
        </w:rPr>
        <w:t xml:space="preserve">(w tym dwie sale hybrydowe) z </w:t>
      </w:r>
      <w:r w:rsidRPr="00D75034">
        <w:rPr>
          <w:rFonts w:cs="Times New Roman"/>
          <w:bCs/>
          <w:sz w:val="22"/>
          <w:szCs w:val="22"/>
        </w:rPr>
        <w:t>zapleczem technicznym u</w:t>
      </w:r>
      <w:r w:rsidR="0045594D" w:rsidRPr="00D75034">
        <w:rPr>
          <w:rFonts w:cs="Times New Roman"/>
          <w:bCs/>
          <w:sz w:val="22"/>
          <w:szCs w:val="22"/>
        </w:rPr>
        <w:t xml:space="preserve">możliwiające optymalną obsługę </w:t>
      </w:r>
      <w:r w:rsidRPr="00D75034">
        <w:rPr>
          <w:rFonts w:cs="Times New Roman"/>
          <w:bCs/>
          <w:sz w:val="22"/>
          <w:szCs w:val="22"/>
        </w:rPr>
        <w:t xml:space="preserve">i eksploatację niezwykle drogiej i skomplikowanej infrastruktury oraz aparatury medycznej służącej </w:t>
      </w:r>
      <w:r w:rsidR="006D6A5F">
        <w:rPr>
          <w:rFonts w:cs="Times New Roman"/>
          <w:bCs/>
          <w:sz w:val="22"/>
          <w:szCs w:val="22"/>
        </w:rPr>
        <w:t>do ratowania życia i </w:t>
      </w:r>
      <w:r w:rsidR="00C04CEA">
        <w:rPr>
          <w:rFonts w:cs="Times New Roman"/>
          <w:bCs/>
          <w:sz w:val="22"/>
          <w:szCs w:val="22"/>
        </w:rPr>
        <w:t>zdrowia.</w:t>
      </w:r>
    </w:p>
    <w:p w14:paraId="40778D89" w14:textId="0094FED4" w:rsidR="00FE5C9E" w:rsidRPr="00D75034" w:rsidRDefault="00FE5C9E" w:rsidP="00AE5F5B">
      <w:pPr>
        <w:spacing w:after="10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W konsekwencji zasadn</w:t>
      </w:r>
      <w:r w:rsidR="00D974D9">
        <w:rPr>
          <w:rFonts w:ascii="Times New Roman" w:hAnsi="Times New Roman"/>
        </w:rPr>
        <w:t>e</w:t>
      </w:r>
      <w:r w:rsidRPr="00D75034">
        <w:rPr>
          <w:rFonts w:ascii="Times New Roman" w:hAnsi="Times New Roman"/>
        </w:rPr>
        <w:t xml:space="preserve"> staje się również umiejscowienie w ty</w:t>
      </w:r>
      <w:r w:rsidR="006D6A5F">
        <w:rPr>
          <w:rFonts w:ascii="Times New Roman" w:hAnsi="Times New Roman"/>
        </w:rPr>
        <w:t>m budynku Działu Sterylizacji i </w:t>
      </w:r>
      <w:r w:rsidRPr="00D75034">
        <w:rPr>
          <w:rFonts w:ascii="Times New Roman" w:hAnsi="Times New Roman"/>
        </w:rPr>
        <w:t xml:space="preserve">Dezynfekcji oraz niezbędnego zaplecza technicznego. Powyższe rozwiązanie zapewni właściwy obieg narzędzi i osób w ramach obowiązujących bezkolizyjnych dróg czystej i brudnej. </w:t>
      </w:r>
    </w:p>
    <w:p w14:paraId="457D9EBB" w14:textId="5B037E0E" w:rsidR="00FE5C9E" w:rsidRPr="00934168" w:rsidRDefault="00FE5C9E" w:rsidP="00AE5F5B">
      <w:pPr>
        <w:spacing w:after="100" w:line="240" w:lineRule="auto"/>
        <w:jc w:val="both"/>
        <w:rPr>
          <w:rFonts w:ascii="Times New Roman" w:hAnsi="Times New Roman"/>
        </w:rPr>
      </w:pPr>
      <w:r w:rsidRPr="00934168">
        <w:rPr>
          <w:rFonts w:ascii="Times New Roman" w:hAnsi="Times New Roman"/>
        </w:rPr>
        <w:t xml:space="preserve">W celu zapewnienia realizacji kompleksowych usług medycznych planuje się utworzenie Oddziału Klinicznego Rehabilitacji zapewniającego kontynuację niezbędnego procesu leczniczego skracającego czas dochodzenia pacjentów do dobrostanu. Aktualnie </w:t>
      </w:r>
      <w:r w:rsidR="00D974D9" w:rsidRPr="00934168">
        <w:rPr>
          <w:rFonts w:ascii="Times New Roman" w:hAnsi="Times New Roman"/>
        </w:rPr>
        <w:t>s</w:t>
      </w:r>
      <w:r w:rsidRPr="00934168">
        <w:rPr>
          <w:rFonts w:ascii="Times New Roman" w:hAnsi="Times New Roman"/>
        </w:rPr>
        <w:t xml:space="preserve">zpital z powodu braku oddziału rehabilitacji nie jest w stanie w oparciu o własne zasoby zapewnić ciągłości zachowania procesu leczenia pacjenta. Stworzenie oddziału rehabilitacyjnego skróciłoby czas hospitalizacji w oddziałach </w:t>
      </w:r>
      <w:r w:rsidR="006D6A5F" w:rsidRPr="00934168">
        <w:rPr>
          <w:rFonts w:ascii="Times New Roman" w:hAnsi="Times New Roman"/>
        </w:rPr>
        <w:t>zabiegowych i </w:t>
      </w:r>
      <w:r w:rsidR="0045594D" w:rsidRPr="00934168">
        <w:rPr>
          <w:rFonts w:ascii="Times New Roman" w:hAnsi="Times New Roman"/>
        </w:rPr>
        <w:t>umożliwiałoby p</w:t>
      </w:r>
      <w:r w:rsidRPr="00934168">
        <w:rPr>
          <w:rFonts w:ascii="Times New Roman" w:hAnsi="Times New Roman"/>
        </w:rPr>
        <w:t>rowadzenie usprawniania kompleksowego od wczesnego etapu leczenia.</w:t>
      </w:r>
    </w:p>
    <w:p w14:paraId="7F3F3D3A" w14:textId="2554092E" w:rsidR="00FE5C9E" w:rsidRPr="00D75034" w:rsidRDefault="00FE5C9E" w:rsidP="006D6A5F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W nowym budynku umieszczon</w:t>
      </w:r>
      <w:r w:rsidR="0045594D" w:rsidRPr="00D75034">
        <w:rPr>
          <w:rFonts w:ascii="Times New Roman" w:hAnsi="Times New Roman"/>
        </w:rPr>
        <w:t>a</w:t>
      </w:r>
      <w:r w:rsidRPr="00D75034">
        <w:rPr>
          <w:rFonts w:ascii="Times New Roman" w:hAnsi="Times New Roman"/>
        </w:rPr>
        <w:t xml:space="preserve"> zostanie również Klinika Hematologii i Chorób Rozrostowych Układu Krwiotwórczego. Udostępnienie jednostce nowej powierzchni w budynku umożliwi rozwój Kliniki</w:t>
      </w:r>
      <w:r w:rsidR="00D974D9">
        <w:rPr>
          <w:rFonts w:ascii="Times New Roman" w:hAnsi="Times New Roman"/>
        </w:rPr>
        <w:t>,</w:t>
      </w:r>
      <w:r w:rsidRPr="00D75034">
        <w:rPr>
          <w:rFonts w:ascii="Times New Roman" w:hAnsi="Times New Roman"/>
        </w:rPr>
        <w:t xml:space="preserve"> spełniając tym samym dzisiejsze oczekiwania pacjentów i zapotrzebowanie na takiego rodzaju procedury medyczne. Powiększenie bazy łóżkowej kliniki jest niezbędne ze względu na </w:t>
      </w:r>
      <w:r w:rsidRPr="00360DB7">
        <w:rPr>
          <w:rFonts w:ascii="Times New Roman" w:hAnsi="Times New Roman"/>
        </w:rPr>
        <w:t>rzeczywiste wykorzystanie (obłożenie) łóżek obecn</w:t>
      </w:r>
      <w:r w:rsidR="00D974D9">
        <w:rPr>
          <w:rFonts w:ascii="Times New Roman" w:hAnsi="Times New Roman"/>
        </w:rPr>
        <w:t>i</w:t>
      </w:r>
      <w:r w:rsidRPr="00360DB7">
        <w:rPr>
          <w:rFonts w:ascii="Times New Roman" w:hAnsi="Times New Roman"/>
        </w:rPr>
        <w:t xml:space="preserve">e sięgające nawet powyżej 100%. </w:t>
      </w:r>
      <w:r w:rsidR="00D974D9" w:rsidRPr="00360DB7">
        <w:rPr>
          <w:rFonts w:ascii="Times New Roman" w:hAnsi="Times New Roman"/>
        </w:rPr>
        <w:t>W</w:t>
      </w:r>
      <w:r w:rsidR="00995811">
        <w:rPr>
          <w:rFonts w:ascii="Times New Roman" w:hAnsi="Times New Roman"/>
        </w:rPr>
        <w:t xml:space="preserve"> </w:t>
      </w:r>
      <w:r w:rsidRPr="00360DB7">
        <w:rPr>
          <w:rFonts w:ascii="Times New Roman" w:hAnsi="Times New Roman"/>
        </w:rPr>
        <w:t xml:space="preserve">związku </w:t>
      </w:r>
      <w:r w:rsidR="00380BFE" w:rsidRPr="00360DB7">
        <w:rPr>
          <w:rFonts w:ascii="Times New Roman" w:hAnsi="Times New Roman"/>
        </w:rPr>
        <w:t>z</w:t>
      </w:r>
      <w:r w:rsidR="00995811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 xml:space="preserve">rosnącym </w:t>
      </w:r>
      <w:r w:rsidRPr="00D75034">
        <w:rPr>
          <w:rFonts w:ascii="Times New Roman" w:hAnsi="Times New Roman"/>
        </w:rPr>
        <w:lastRenderedPageBreak/>
        <w:t xml:space="preserve">zapotrzebowaniem na usługi hematologiczne planowany jest rozwój hematologii </w:t>
      </w:r>
      <w:r w:rsidR="00380BFE" w:rsidRPr="00D75034">
        <w:rPr>
          <w:rFonts w:ascii="Times New Roman" w:hAnsi="Times New Roman"/>
        </w:rPr>
        <w:t>o</w:t>
      </w:r>
      <w:r w:rsidR="00995811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przeszczepy auto</w:t>
      </w:r>
      <w:r w:rsidR="009453F3">
        <w:rPr>
          <w:rFonts w:ascii="Times New Roman" w:hAnsi="Times New Roman"/>
        </w:rPr>
        <w:t>-</w:t>
      </w:r>
      <w:r w:rsidRPr="00D75034">
        <w:rPr>
          <w:rFonts w:ascii="Times New Roman" w:hAnsi="Times New Roman"/>
        </w:rPr>
        <w:t xml:space="preserve"> i</w:t>
      </w:r>
      <w:r w:rsidR="00BA681C">
        <w:rPr>
          <w:rFonts w:ascii="Times New Roman" w:hAnsi="Times New Roman"/>
        </w:rPr>
        <w:t> </w:t>
      </w:r>
      <w:r w:rsidRPr="00D75034">
        <w:rPr>
          <w:rFonts w:ascii="Times New Roman" w:hAnsi="Times New Roman"/>
        </w:rPr>
        <w:t>allogeniczne szpiku u osób dorosłych.</w:t>
      </w:r>
    </w:p>
    <w:p w14:paraId="381CDD58" w14:textId="3651A23F" w:rsidR="00B938EE" w:rsidRPr="00D75034" w:rsidRDefault="00B938EE" w:rsidP="006D6A5F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Przeniesienie Kliniki Foniatrii i Audiologii z Oddziałem Otolaryngologii i Onkologii Laryngologicznej z Pododdziałem Chirurgii Szczękowej rozmieszczonej obec</w:t>
      </w:r>
      <w:r w:rsidR="000D2BF0" w:rsidRPr="00D75034">
        <w:rPr>
          <w:rFonts w:ascii="Times New Roman" w:hAnsi="Times New Roman"/>
        </w:rPr>
        <w:t>nie w 2 różnych lokalizacjach (n</w:t>
      </w:r>
      <w:r w:rsidRPr="00D75034">
        <w:rPr>
          <w:rFonts w:ascii="Times New Roman" w:hAnsi="Times New Roman"/>
        </w:rPr>
        <w:t xml:space="preserve">iski parter </w:t>
      </w:r>
      <w:r w:rsidR="009453F3">
        <w:rPr>
          <w:rFonts w:ascii="Times New Roman" w:hAnsi="Times New Roman"/>
        </w:rPr>
        <w:t>i</w:t>
      </w:r>
      <w:r w:rsidRPr="00D75034">
        <w:rPr>
          <w:rFonts w:ascii="Times New Roman" w:hAnsi="Times New Roman"/>
        </w:rPr>
        <w:t xml:space="preserve"> 5</w:t>
      </w:r>
      <w:r w:rsidR="00307019">
        <w:rPr>
          <w:rFonts w:ascii="Times New Roman" w:hAnsi="Times New Roman"/>
        </w:rPr>
        <w:t>.</w:t>
      </w:r>
      <w:r w:rsidRPr="00D75034">
        <w:rPr>
          <w:rFonts w:ascii="Times New Roman" w:hAnsi="Times New Roman"/>
        </w:rPr>
        <w:t xml:space="preserve"> piętro) wpłynie pozytywnie na poprawę warun</w:t>
      </w:r>
      <w:r w:rsidR="00C90DFD">
        <w:rPr>
          <w:rFonts w:ascii="Times New Roman" w:hAnsi="Times New Roman"/>
        </w:rPr>
        <w:t>ków pracy, proces diagnostyczno-</w:t>
      </w:r>
      <w:r w:rsidRPr="00D75034">
        <w:rPr>
          <w:rFonts w:ascii="Times New Roman" w:hAnsi="Times New Roman"/>
        </w:rPr>
        <w:t>leczniczy, efektywniejsze wykorzystanie sprzętu, a w konsekwencji obniży koszty jej funkcjonowania. Zmiana lokalizacji będzie miała także istotny wpływ na proces kształcenia studentów i lekarzy następujących specjalności: otolaryngologii, chirurgi</w:t>
      </w:r>
      <w:r w:rsidR="00301C60" w:rsidRPr="00D75034">
        <w:rPr>
          <w:rFonts w:ascii="Times New Roman" w:hAnsi="Times New Roman"/>
        </w:rPr>
        <w:t>i</w:t>
      </w:r>
      <w:r w:rsidRPr="00D75034">
        <w:rPr>
          <w:rFonts w:ascii="Times New Roman" w:hAnsi="Times New Roman"/>
        </w:rPr>
        <w:t xml:space="preserve"> szczękow</w:t>
      </w:r>
      <w:r w:rsidR="00301C60" w:rsidRPr="00D75034">
        <w:rPr>
          <w:rFonts w:ascii="Times New Roman" w:hAnsi="Times New Roman"/>
        </w:rPr>
        <w:t>ej</w:t>
      </w:r>
      <w:r w:rsidRPr="00D75034">
        <w:rPr>
          <w:rFonts w:ascii="Times New Roman" w:hAnsi="Times New Roman"/>
        </w:rPr>
        <w:t>, chirurgi</w:t>
      </w:r>
      <w:r w:rsidR="00301C60" w:rsidRPr="00D75034">
        <w:rPr>
          <w:rFonts w:ascii="Times New Roman" w:hAnsi="Times New Roman"/>
        </w:rPr>
        <w:t>i stomatologicznej</w:t>
      </w:r>
      <w:r w:rsidRPr="00D75034">
        <w:rPr>
          <w:rFonts w:ascii="Times New Roman" w:hAnsi="Times New Roman"/>
        </w:rPr>
        <w:t xml:space="preserve"> i foniatri</w:t>
      </w:r>
      <w:r w:rsidR="00301C60" w:rsidRPr="00D75034">
        <w:rPr>
          <w:rFonts w:ascii="Times New Roman" w:hAnsi="Times New Roman"/>
        </w:rPr>
        <w:t>i</w:t>
      </w:r>
      <w:r w:rsidRPr="00D75034">
        <w:rPr>
          <w:rFonts w:ascii="Times New Roman" w:hAnsi="Times New Roman"/>
        </w:rPr>
        <w:t>.</w:t>
      </w:r>
    </w:p>
    <w:p w14:paraId="46645BCD" w14:textId="2ADD753F" w:rsidR="00FE5C9E" w:rsidRPr="00D75034" w:rsidRDefault="00FE5C9E" w:rsidP="006D6A5F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 xml:space="preserve">Wszystkie planowane do realizacji nowe elementy będą zintegrowane z istniejącą aktualnie infrastrukturą </w:t>
      </w:r>
      <w:r w:rsidR="00A70230">
        <w:rPr>
          <w:rFonts w:ascii="Times New Roman" w:hAnsi="Times New Roman"/>
        </w:rPr>
        <w:t>s</w:t>
      </w:r>
      <w:r w:rsidRPr="00D75034">
        <w:rPr>
          <w:rFonts w:ascii="Times New Roman" w:hAnsi="Times New Roman"/>
        </w:rPr>
        <w:t>zpitala i pozwolą na jej nowoczesne i optymalne wykorzystywanie.</w:t>
      </w:r>
    </w:p>
    <w:p w14:paraId="1322915B" w14:textId="23F0DF49" w:rsidR="00FE5C9E" w:rsidRPr="00D75034" w:rsidRDefault="00FE5C9E" w:rsidP="006D6A5F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Proponowana w Programie inwestycja przyniosłaby korzyści w postaci znaczącego ułatwienia w</w:t>
      </w:r>
      <w:r w:rsidR="00BA681C">
        <w:rPr>
          <w:rFonts w:ascii="Times New Roman" w:hAnsi="Times New Roman"/>
        </w:rPr>
        <w:t> </w:t>
      </w:r>
      <w:r w:rsidRPr="00D75034">
        <w:rPr>
          <w:rFonts w:ascii="Times New Roman" w:hAnsi="Times New Roman"/>
        </w:rPr>
        <w:t>prowadzeniu działalności leczniczej. Działania te spowodowałyby również większą efektywność kosztową, polepszenie jakości świadczonych usług medycznych i rozwoju naukowo-dydaktycznego</w:t>
      </w:r>
      <w:r w:rsidRPr="00D75034">
        <w:rPr>
          <w:rFonts w:ascii="Times New Roman" w:hAnsi="Times New Roman"/>
          <w:strike/>
        </w:rPr>
        <w:t xml:space="preserve"> </w:t>
      </w:r>
      <w:r w:rsidRPr="00D75034">
        <w:rPr>
          <w:rFonts w:ascii="Times New Roman" w:hAnsi="Times New Roman"/>
        </w:rPr>
        <w:t>jednostki.</w:t>
      </w:r>
    </w:p>
    <w:p w14:paraId="302F0748" w14:textId="6AB2C87C" w:rsidR="00B737AF" w:rsidRDefault="00FE5C9E" w:rsidP="006D6A5F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Nadrzędnym celem realizacji inwestycji jest stworzenie szpitala nowoczesnego, przyjaznego pacjentom, spełniającego w</w:t>
      </w:r>
      <w:r w:rsidR="000D2BF0" w:rsidRPr="00D75034">
        <w:rPr>
          <w:rFonts w:ascii="Times New Roman" w:hAnsi="Times New Roman"/>
        </w:rPr>
        <w:t>szystkie wymogi rozporządzenia Ministra Z</w:t>
      </w:r>
      <w:r w:rsidRPr="00D75034">
        <w:rPr>
          <w:rFonts w:ascii="Times New Roman" w:hAnsi="Times New Roman"/>
        </w:rPr>
        <w:t xml:space="preserve">drowia </w:t>
      </w:r>
      <w:r w:rsidR="00DA15E7" w:rsidRPr="00DA15E7">
        <w:rPr>
          <w:rFonts w:ascii="Times New Roman" w:hAnsi="Times New Roman"/>
        </w:rPr>
        <w:t xml:space="preserve">z dnia 26 marca 2019 r. </w:t>
      </w:r>
      <w:r w:rsidRPr="00D75034">
        <w:rPr>
          <w:rFonts w:ascii="Times New Roman" w:hAnsi="Times New Roman"/>
        </w:rPr>
        <w:t xml:space="preserve">w sprawie </w:t>
      </w:r>
      <w:r w:rsidR="00E45BE2">
        <w:rPr>
          <w:rFonts w:ascii="Times New Roman" w:hAnsi="Times New Roman"/>
        </w:rPr>
        <w:t xml:space="preserve">szczegółowych </w:t>
      </w:r>
      <w:r w:rsidRPr="00D75034">
        <w:rPr>
          <w:rFonts w:ascii="Times New Roman" w:hAnsi="Times New Roman"/>
        </w:rPr>
        <w:t>wym</w:t>
      </w:r>
      <w:r w:rsidR="000D2BF0" w:rsidRPr="00D75034">
        <w:rPr>
          <w:rFonts w:ascii="Times New Roman" w:hAnsi="Times New Roman"/>
        </w:rPr>
        <w:t xml:space="preserve">agań, jakim powinny odpowiadać </w:t>
      </w:r>
      <w:r w:rsidRPr="00D75034">
        <w:rPr>
          <w:rFonts w:ascii="Times New Roman" w:hAnsi="Times New Roman"/>
        </w:rPr>
        <w:t>pomieszczenia i urządzenia</w:t>
      </w:r>
      <w:r w:rsidR="000D2BF0" w:rsidRPr="00D75034">
        <w:rPr>
          <w:rFonts w:ascii="Times New Roman" w:hAnsi="Times New Roman"/>
        </w:rPr>
        <w:t xml:space="preserve"> podmiotu wykonującego działalność leczniczą (Dz. U. </w:t>
      </w:r>
      <w:r w:rsidR="00ED6282">
        <w:rPr>
          <w:rFonts w:ascii="Times New Roman" w:hAnsi="Times New Roman"/>
        </w:rPr>
        <w:t xml:space="preserve">z </w:t>
      </w:r>
      <w:r w:rsidR="00ED6282" w:rsidRPr="00ED6282">
        <w:rPr>
          <w:rFonts w:ascii="Times New Roman" w:hAnsi="Times New Roman"/>
        </w:rPr>
        <w:t>2022 r. poz.</w:t>
      </w:r>
      <w:r w:rsidR="00E31948">
        <w:rPr>
          <w:rFonts w:ascii="Times New Roman" w:hAnsi="Times New Roman"/>
        </w:rPr>
        <w:t> </w:t>
      </w:r>
      <w:r w:rsidR="00ED6282" w:rsidRPr="00ED6282">
        <w:rPr>
          <w:rFonts w:ascii="Times New Roman" w:hAnsi="Times New Roman"/>
        </w:rPr>
        <w:t>402)</w:t>
      </w:r>
      <w:r w:rsidR="00ED6282">
        <w:rPr>
          <w:rFonts w:ascii="Times New Roman" w:hAnsi="Times New Roman"/>
        </w:rPr>
        <w:t xml:space="preserve">. </w:t>
      </w:r>
    </w:p>
    <w:p w14:paraId="173729FA" w14:textId="77777777" w:rsidR="002E3393" w:rsidRDefault="002E3393" w:rsidP="006D6A5F">
      <w:pPr>
        <w:spacing w:after="120" w:line="240" w:lineRule="auto"/>
        <w:jc w:val="both"/>
        <w:rPr>
          <w:rFonts w:ascii="Times New Roman" w:hAnsi="Times New Roman"/>
        </w:rPr>
      </w:pPr>
    </w:p>
    <w:p w14:paraId="3A5226F9" w14:textId="6626AC9E" w:rsidR="00FE5C9E" w:rsidRPr="00D75034" w:rsidRDefault="00FE5C9E" w:rsidP="006D6A5F">
      <w:pPr>
        <w:pStyle w:val="DomylnieLTGliederung1"/>
        <w:numPr>
          <w:ilvl w:val="0"/>
          <w:numId w:val="7"/>
        </w:numPr>
        <w:tabs>
          <w:tab w:val="clear" w:pos="900"/>
          <w:tab w:val="clear" w:pos="2340"/>
          <w:tab w:val="clear" w:pos="3780"/>
          <w:tab w:val="clear" w:pos="5220"/>
          <w:tab w:val="clear" w:pos="6660"/>
          <w:tab w:val="clear" w:pos="8100"/>
          <w:tab w:val="clear" w:pos="9540"/>
          <w:tab w:val="clear" w:pos="10980"/>
          <w:tab w:val="clear" w:pos="12420"/>
          <w:tab w:val="clear" w:pos="13860"/>
          <w:tab w:val="clear" w:pos="15300"/>
          <w:tab w:val="left" w:pos="284"/>
          <w:tab w:val="left" w:pos="4140"/>
          <w:tab w:val="left" w:pos="5580"/>
          <w:tab w:val="left" w:pos="7020"/>
          <w:tab w:val="left" w:pos="8460"/>
          <w:tab w:val="left" w:pos="9900"/>
          <w:tab w:val="left" w:pos="11340"/>
          <w:tab w:val="left" w:pos="12780"/>
          <w:tab w:val="left" w:pos="14220"/>
          <w:tab w:val="left" w:pos="15660"/>
          <w:tab w:val="left" w:pos="17100"/>
          <w:tab w:val="left" w:pos="18540"/>
        </w:tabs>
        <w:spacing w:before="0" w:after="120"/>
        <w:ind w:left="284" w:hanging="284"/>
        <w:jc w:val="both"/>
        <w:outlineLvl w:val="0"/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</w:pPr>
      <w:bookmarkStart w:id="4" w:name="_Toc497739311"/>
      <w:r w:rsidRPr="00D75034"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  <w:t xml:space="preserve">Dane dotyczące zgodności Programu wieloletniego </w:t>
      </w:r>
      <w:r w:rsidR="00582B65"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  <w:t>s</w:t>
      </w:r>
      <w:r w:rsidRPr="00D75034"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  <w:t>zpitala z dokumentami strategicznymi (zagranicznymi, krajowymi)</w:t>
      </w:r>
      <w:bookmarkEnd w:id="4"/>
    </w:p>
    <w:p w14:paraId="7CADFF69" w14:textId="77777777" w:rsidR="00FE5C9E" w:rsidRPr="00D75034" w:rsidRDefault="00FE5C9E" w:rsidP="006D6A5F">
      <w:pPr>
        <w:pStyle w:val="DomylnieLTGliederung1"/>
        <w:numPr>
          <w:ilvl w:val="1"/>
          <w:numId w:val="7"/>
        </w:numPr>
        <w:tabs>
          <w:tab w:val="clear" w:pos="900"/>
          <w:tab w:val="left" w:pos="426"/>
        </w:tabs>
        <w:spacing w:before="0" w:after="120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D75034">
        <w:rPr>
          <w:rFonts w:ascii="Times New Roman" w:hAnsi="Times New Roman"/>
          <w:color w:val="auto"/>
          <w:sz w:val="22"/>
          <w:szCs w:val="22"/>
          <w:u w:val="single"/>
        </w:rPr>
        <w:t>Zgodność Programu z dokumentami strategicznymi na poziomie Unii Europejskiej</w:t>
      </w:r>
    </w:p>
    <w:p w14:paraId="3A2C60FF" w14:textId="7E8F67FE" w:rsidR="00C1462A" w:rsidRPr="00D75034" w:rsidRDefault="00FE5C9E" w:rsidP="006D6A5F">
      <w:pPr>
        <w:pStyle w:val="Akapitzlist"/>
        <w:numPr>
          <w:ilvl w:val="0"/>
          <w:numId w:val="23"/>
        </w:numPr>
        <w:spacing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/>
        </w:rPr>
      </w:pPr>
      <w:r w:rsidRPr="00D75034">
        <w:rPr>
          <w:rFonts w:ascii="Times New Roman" w:hAnsi="Times New Roman"/>
          <w:u w:val="single"/>
        </w:rPr>
        <w:t>Zgodność z polityką U</w:t>
      </w:r>
      <w:r w:rsidR="00C1462A" w:rsidRPr="00D75034">
        <w:rPr>
          <w:rFonts w:ascii="Times New Roman" w:hAnsi="Times New Roman"/>
          <w:u w:val="single"/>
        </w:rPr>
        <w:t xml:space="preserve">nii </w:t>
      </w:r>
      <w:r w:rsidRPr="00D75034">
        <w:rPr>
          <w:rFonts w:ascii="Times New Roman" w:hAnsi="Times New Roman"/>
          <w:u w:val="single"/>
        </w:rPr>
        <w:t>E</w:t>
      </w:r>
      <w:r w:rsidR="00C1462A" w:rsidRPr="00D75034">
        <w:rPr>
          <w:rFonts w:ascii="Times New Roman" w:hAnsi="Times New Roman"/>
          <w:u w:val="single"/>
        </w:rPr>
        <w:t>uropejskiej</w:t>
      </w:r>
      <w:r w:rsidRPr="00D75034">
        <w:rPr>
          <w:rFonts w:ascii="Times New Roman" w:hAnsi="Times New Roman"/>
        </w:rPr>
        <w:t xml:space="preserve"> </w:t>
      </w:r>
      <w:r w:rsidR="00121008">
        <w:rPr>
          <w:rFonts w:ascii="Times New Roman" w:hAnsi="Times New Roman"/>
        </w:rPr>
        <w:t>–</w:t>
      </w:r>
      <w:r w:rsidRPr="00D75034">
        <w:rPr>
          <w:rFonts w:ascii="Times New Roman" w:hAnsi="Times New Roman"/>
        </w:rPr>
        <w:t xml:space="preserve"> zgodnie z traktatem założycielskim U</w:t>
      </w:r>
      <w:r w:rsidR="00C1462A" w:rsidRPr="00D75034">
        <w:rPr>
          <w:rFonts w:ascii="Times New Roman" w:hAnsi="Times New Roman"/>
        </w:rPr>
        <w:t xml:space="preserve">nii </w:t>
      </w:r>
      <w:r w:rsidRPr="00D75034">
        <w:rPr>
          <w:rFonts w:ascii="Times New Roman" w:hAnsi="Times New Roman"/>
        </w:rPr>
        <w:t>E</w:t>
      </w:r>
      <w:r w:rsidR="00C1462A" w:rsidRPr="00D75034">
        <w:rPr>
          <w:rFonts w:ascii="Times New Roman" w:hAnsi="Times New Roman"/>
        </w:rPr>
        <w:t xml:space="preserve">uropejskiej ma </w:t>
      </w:r>
      <w:r w:rsidR="009453F3">
        <w:rPr>
          <w:rFonts w:ascii="Times New Roman" w:hAnsi="Times New Roman"/>
        </w:rPr>
        <w:t xml:space="preserve">ona </w:t>
      </w:r>
      <w:r w:rsidR="00C1462A" w:rsidRPr="00D75034">
        <w:rPr>
          <w:rFonts w:ascii="Times New Roman" w:hAnsi="Times New Roman"/>
        </w:rPr>
        <w:t>za</w:t>
      </w:r>
      <w:r w:rsidR="00995811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zadanie gwarantować ochronę zdrowia ludzkiego we wszystkich obszarach swojej działalności oraz wspólnie z państwami członkowskimi dążyć do podwyższenia poziomu zdrowia publicznego, zapobiegać chorobom u ludzi oraz eliminować źródła za</w:t>
      </w:r>
      <w:r w:rsidR="00C1462A" w:rsidRPr="00D75034">
        <w:rPr>
          <w:rFonts w:ascii="Times New Roman" w:hAnsi="Times New Roman"/>
        </w:rPr>
        <w:t>grożeń dla zdrowia fizycznego i</w:t>
      </w:r>
      <w:r w:rsidR="00995811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psychicznego. Strategia U</w:t>
      </w:r>
      <w:r w:rsidR="00C1462A" w:rsidRPr="00D75034">
        <w:rPr>
          <w:rFonts w:ascii="Times New Roman" w:hAnsi="Times New Roman"/>
        </w:rPr>
        <w:t xml:space="preserve">nii </w:t>
      </w:r>
      <w:r w:rsidRPr="00D75034">
        <w:rPr>
          <w:rFonts w:ascii="Times New Roman" w:hAnsi="Times New Roman"/>
        </w:rPr>
        <w:t>E</w:t>
      </w:r>
      <w:r w:rsidR="00C1462A" w:rsidRPr="00D75034">
        <w:rPr>
          <w:rFonts w:ascii="Times New Roman" w:hAnsi="Times New Roman"/>
        </w:rPr>
        <w:t>uropejskiej</w:t>
      </w:r>
      <w:r w:rsidRPr="00D75034">
        <w:rPr>
          <w:rFonts w:ascii="Times New Roman" w:hAnsi="Times New Roman"/>
        </w:rPr>
        <w:t xml:space="preserve"> dotycząca ochrony zdrowia „Razem na rzecz zdrowia” wspiera realizację strategii „Europa 2020”. W strategie te wpisuje się w pełni planowana inwestycja.</w:t>
      </w:r>
    </w:p>
    <w:p w14:paraId="5391E83C" w14:textId="77777777" w:rsidR="00C1462A" w:rsidRPr="00D75034" w:rsidRDefault="00FE5C9E" w:rsidP="006D6A5F">
      <w:pPr>
        <w:pStyle w:val="Akapitzlist"/>
        <w:numPr>
          <w:ilvl w:val="0"/>
          <w:numId w:val="23"/>
        </w:numPr>
        <w:spacing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/>
          <w:lang w:val="en-GB"/>
        </w:rPr>
      </w:pPr>
      <w:r w:rsidRPr="00D75034">
        <w:rPr>
          <w:rFonts w:ascii="Times New Roman" w:eastAsia="TimesNewRomanPSMT" w:hAnsi="Times New Roman"/>
          <w:u w:val="single"/>
          <w:lang w:val="en-US"/>
        </w:rPr>
        <w:t>Health 2020: the European policy for health and well-being, WHO Europe</w:t>
      </w:r>
    </w:p>
    <w:p w14:paraId="1F871838" w14:textId="77777777" w:rsidR="00C1462A" w:rsidRPr="00D75034" w:rsidRDefault="00FE5C9E" w:rsidP="006D6A5F">
      <w:pPr>
        <w:pStyle w:val="Akapitzlist"/>
        <w:spacing w:after="120" w:line="240" w:lineRule="auto"/>
        <w:ind w:left="426"/>
        <w:contextualSpacing w:val="0"/>
        <w:jc w:val="both"/>
        <w:rPr>
          <w:rFonts w:ascii="Times New Roman" w:hAnsi="Times New Roman"/>
          <w:lang w:val="en-GB"/>
        </w:rPr>
      </w:pPr>
      <w:r w:rsidRPr="006D6A5F">
        <w:rPr>
          <w:rFonts w:ascii="Times New Roman" w:hAnsi="Times New Roman"/>
          <w:lang w:val="en-GB"/>
        </w:rPr>
        <w:t>Spójność z celem strategicznym</w:t>
      </w:r>
      <w:r w:rsidRPr="00D75034">
        <w:rPr>
          <w:rFonts w:ascii="Times New Roman" w:hAnsi="Times New Roman"/>
          <w:lang w:val="en-GB"/>
        </w:rPr>
        <w:t>: improving health for all and reducing health inequalities.</w:t>
      </w:r>
    </w:p>
    <w:p w14:paraId="1CB8EEB1" w14:textId="67C23C7F" w:rsidR="00C1462A" w:rsidRPr="00D75034" w:rsidRDefault="00FE5C9E" w:rsidP="006D6A5F">
      <w:pPr>
        <w:pStyle w:val="Akapitzlist"/>
        <w:spacing w:after="120" w:line="240" w:lineRule="auto"/>
        <w:ind w:left="426"/>
        <w:contextualSpacing w:val="0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 xml:space="preserve">Zdrowie dla wszystkich w XXI wieku </w:t>
      </w:r>
      <w:r w:rsidR="0073772B">
        <w:rPr>
          <w:rFonts w:ascii="Times New Roman" w:hAnsi="Times New Roman"/>
        </w:rPr>
        <w:t>–</w:t>
      </w:r>
      <w:r w:rsidRPr="00D75034">
        <w:rPr>
          <w:rFonts w:ascii="Times New Roman" w:hAnsi="Times New Roman"/>
        </w:rPr>
        <w:t xml:space="preserve"> Podstawowe założenia polityki zdrowia dla wszystkich w</w:t>
      </w:r>
      <w:r w:rsidR="00BA681C">
        <w:rPr>
          <w:rFonts w:ascii="Times New Roman" w:hAnsi="Times New Roman"/>
        </w:rPr>
        <w:t> </w:t>
      </w:r>
      <w:r w:rsidRPr="00D75034">
        <w:rPr>
          <w:rFonts w:ascii="Times New Roman" w:hAnsi="Times New Roman"/>
        </w:rPr>
        <w:t>Regionie Europejskim WHO.</w:t>
      </w:r>
    </w:p>
    <w:p w14:paraId="7DA9C7AD" w14:textId="64F6A0FF" w:rsidR="00FE5C9E" w:rsidRPr="00D75034" w:rsidRDefault="00FE5C9E" w:rsidP="006D6A5F">
      <w:pPr>
        <w:pStyle w:val="Akapitzlist"/>
        <w:numPr>
          <w:ilvl w:val="0"/>
          <w:numId w:val="23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</w:rPr>
      </w:pPr>
      <w:r w:rsidRPr="00D75034">
        <w:rPr>
          <w:rFonts w:ascii="Times New Roman" w:eastAsia="TimesNewRomanPSMT" w:hAnsi="Times New Roman"/>
          <w:u w:val="single"/>
        </w:rPr>
        <w:t>Programowanie perspektywy finansowej na lata</w:t>
      </w:r>
      <w:r w:rsidR="004B02AC" w:rsidRPr="00D75034">
        <w:rPr>
          <w:rFonts w:ascii="Times New Roman" w:eastAsia="TimesNewRomanPSMT" w:hAnsi="Times New Roman"/>
          <w:u w:val="single"/>
        </w:rPr>
        <w:t xml:space="preserve"> 2014</w:t>
      </w:r>
      <w:r w:rsidR="004F0500">
        <w:rPr>
          <w:rFonts w:ascii="Times New Roman" w:eastAsia="TimesNewRomanPSMT" w:hAnsi="Times New Roman"/>
          <w:u w:val="single"/>
        </w:rPr>
        <w:t>–</w:t>
      </w:r>
      <w:r w:rsidR="004B02AC" w:rsidRPr="00D75034">
        <w:rPr>
          <w:rFonts w:ascii="Times New Roman" w:eastAsia="TimesNewRomanPSMT" w:hAnsi="Times New Roman"/>
          <w:u w:val="single"/>
        </w:rPr>
        <w:t xml:space="preserve">2020 – Umowa partnerstwa </w:t>
      </w:r>
      <w:r w:rsidRPr="00D75034">
        <w:rPr>
          <w:rFonts w:ascii="Times New Roman" w:eastAsia="TimesNewRomanPSMT" w:hAnsi="Times New Roman"/>
          <w:u w:val="single"/>
        </w:rPr>
        <w:t xml:space="preserve">z </w:t>
      </w:r>
      <w:r w:rsidR="00197CFD" w:rsidRPr="00D75034">
        <w:rPr>
          <w:rFonts w:ascii="Times New Roman" w:eastAsia="TimesNewRomanPSMT" w:hAnsi="Times New Roman"/>
          <w:u w:val="single"/>
        </w:rPr>
        <w:t>17 grudnia 2015 r.</w:t>
      </w:r>
      <w:r w:rsidRPr="00D75034">
        <w:rPr>
          <w:rFonts w:ascii="Times New Roman" w:eastAsia="TimesNewRomanPSMT" w:hAnsi="Times New Roman"/>
          <w:u w:val="single"/>
        </w:rPr>
        <w:t xml:space="preserve"> </w:t>
      </w:r>
    </w:p>
    <w:p w14:paraId="755E2DB5" w14:textId="2197D338" w:rsidR="00C04CEA" w:rsidRPr="006D6A5F" w:rsidRDefault="00FE5C9E" w:rsidP="006D6A5F">
      <w:pPr>
        <w:pStyle w:val="Akapitzlist"/>
        <w:spacing w:after="120" w:line="240" w:lineRule="auto"/>
        <w:ind w:left="426"/>
        <w:contextualSpacing w:val="0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t>Spójność z celem szczegółowym CT8: bardziej efektywne wykorzystanie zasobów na rynku pracy:</w:t>
      </w:r>
      <w:r w:rsidR="004B02AC" w:rsidRPr="00360DB7">
        <w:rPr>
          <w:rFonts w:ascii="Times New Roman" w:hAnsi="Times New Roman"/>
        </w:rPr>
        <w:t xml:space="preserve"> </w:t>
      </w:r>
      <w:r w:rsidRPr="00360DB7">
        <w:rPr>
          <w:rFonts w:ascii="Times New Roman" w:hAnsi="Times New Roman"/>
        </w:rPr>
        <w:t>Priorytet: Poprawa zdrowia zasobów pracy: Poprawa dostępu do profilaktyki, diagnostyki i</w:t>
      </w:r>
      <w:r w:rsidR="00BA681C">
        <w:rPr>
          <w:rFonts w:ascii="Times New Roman" w:hAnsi="Times New Roman"/>
        </w:rPr>
        <w:t> </w:t>
      </w:r>
      <w:r w:rsidRPr="00360DB7">
        <w:rPr>
          <w:rFonts w:ascii="Times New Roman" w:hAnsi="Times New Roman"/>
        </w:rPr>
        <w:t>rehabilitacji leczniczej ułatwiającej pozostanie w zatrudnieniu i</w:t>
      </w:r>
      <w:r w:rsidR="00121008">
        <w:rPr>
          <w:rFonts w:ascii="Times New Roman" w:hAnsi="Times New Roman"/>
        </w:rPr>
        <w:t xml:space="preserve"> powrót do pracy (PI 8vi.) (s. </w:t>
      </w:r>
      <w:r w:rsidRPr="00360DB7">
        <w:rPr>
          <w:rFonts w:ascii="Times New Roman" w:hAnsi="Times New Roman"/>
        </w:rPr>
        <w:t xml:space="preserve">128). </w:t>
      </w:r>
    </w:p>
    <w:p w14:paraId="390C6E51" w14:textId="3980A632" w:rsidR="00984A7F" w:rsidRPr="00360DB7" w:rsidRDefault="00984A7F" w:rsidP="006D6A5F">
      <w:pPr>
        <w:pStyle w:val="Akapitzlist"/>
        <w:numPr>
          <w:ilvl w:val="0"/>
          <w:numId w:val="23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t xml:space="preserve">Strategia UE dotycząca ochrony zdrowia </w:t>
      </w:r>
      <w:r w:rsidRPr="00360DB7">
        <w:rPr>
          <w:rFonts w:ascii="Times New Roman" w:hAnsi="Times New Roman"/>
          <w:u w:val="single"/>
        </w:rPr>
        <w:t xml:space="preserve">„Razem na rzecz zdrowia” wspierająca realizację </w:t>
      </w:r>
      <w:r w:rsidRPr="00056F4B">
        <w:rPr>
          <w:rFonts w:ascii="Times New Roman" w:hAnsi="Times New Roman"/>
          <w:u w:val="single"/>
        </w:rPr>
        <w:t xml:space="preserve">strategii </w:t>
      </w:r>
      <w:r w:rsidR="001C53F4" w:rsidRPr="00056F4B">
        <w:rPr>
          <w:rFonts w:ascii="Times New Roman" w:hAnsi="Times New Roman"/>
          <w:u w:val="single"/>
        </w:rPr>
        <w:t>„Europa 2020”</w:t>
      </w:r>
      <w:r w:rsidRPr="00056F4B">
        <w:rPr>
          <w:rFonts w:ascii="Times New Roman" w:hAnsi="Times New Roman"/>
          <w:u w:val="single"/>
        </w:rPr>
        <w:t>.</w:t>
      </w:r>
      <w:r w:rsidRPr="00360DB7">
        <w:rPr>
          <w:rFonts w:ascii="Times New Roman" w:hAnsi="Times New Roman"/>
        </w:rPr>
        <w:t xml:space="preserve"> Spójność z cela</w:t>
      </w:r>
      <w:r w:rsidR="00FE5C9E" w:rsidRPr="00360DB7">
        <w:rPr>
          <w:rFonts w:ascii="Times New Roman" w:hAnsi="Times New Roman"/>
        </w:rPr>
        <w:t>m</w:t>
      </w:r>
      <w:r w:rsidRPr="00360DB7">
        <w:rPr>
          <w:rFonts w:ascii="Times New Roman" w:hAnsi="Times New Roman"/>
        </w:rPr>
        <w:t>i</w:t>
      </w:r>
      <w:r w:rsidR="004B02AC" w:rsidRPr="00360DB7">
        <w:rPr>
          <w:rFonts w:ascii="Times New Roman" w:hAnsi="Times New Roman"/>
        </w:rPr>
        <w:t>:</w:t>
      </w:r>
    </w:p>
    <w:p w14:paraId="2CF0F31E" w14:textId="77777777" w:rsidR="00984A7F" w:rsidRPr="00360DB7" w:rsidRDefault="00984A7F" w:rsidP="006D6A5F">
      <w:pPr>
        <w:pStyle w:val="Akapitzlist"/>
        <w:numPr>
          <w:ilvl w:val="0"/>
          <w:numId w:val="29"/>
        </w:numPr>
        <w:spacing w:after="120" w:line="240" w:lineRule="auto"/>
        <w:ind w:hanging="294"/>
        <w:contextualSpacing w:val="0"/>
        <w:rPr>
          <w:rFonts w:ascii="Times New Roman" w:eastAsia="Times New Roman" w:hAnsi="Times New Roman"/>
          <w:lang w:eastAsia="pl-PL"/>
        </w:rPr>
      </w:pPr>
      <w:r w:rsidRPr="00360DB7">
        <w:rPr>
          <w:rFonts w:ascii="Times New Roman" w:eastAsia="Times New Roman" w:hAnsi="Times New Roman"/>
          <w:lang w:eastAsia="pl-PL"/>
        </w:rPr>
        <w:t xml:space="preserve">zwiększanie innowacyjności, efektywności i stabilności </w:t>
      </w:r>
      <w:r w:rsidRPr="00360DB7">
        <w:rPr>
          <w:rFonts w:ascii="Times New Roman" w:eastAsia="Times New Roman" w:hAnsi="Times New Roman"/>
          <w:bCs/>
          <w:lang w:eastAsia="pl-PL"/>
        </w:rPr>
        <w:t>systemów opieki zdrowotnej</w:t>
      </w:r>
      <w:r w:rsidR="00B80736" w:rsidRPr="00360DB7">
        <w:rPr>
          <w:rFonts w:ascii="Times New Roman" w:eastAsia="Times New Roman" w:hAnsi="Times New Roman"/>
          <w:lang w:eastAsia="pl-PL"/>
        </w:rPr>
        <w:t>,</w:t>
      </w:r>
    </w:p>
    <w:p w14:paraId="32AB89A2" w14:textId="77777777" w:rsidR="00984A7F" w:rsidRPr="00360DB7" w:rsidRDefault="00984A7F" w:rsidP="006D6A5F">
      <w:pPr>
        <w:pStyle w:val="Akapitzlist"/>
        <w:numPr>
          <w:ilvl w:val="0"/>
          <w:numId w:val="2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360DB7">
        <w:rPr>
          <w:rFonts w:ascii="Times New Roman" w:eastAsia="Times New Roman" w:hAnsi="Times New Roman"/>
          <w:lang w:eastAsia="pl-PL"/>
        </w:rPr>
        <w:t xml:space="preserve">ułatwianie obywatelom Unii dostępu do </w:t>
      </w:r>
      <w:r w:rsidRPr="00360DB7">
        <w:rPr>
          <w:rFonts w:ascii="Times New Roman" w:eastAsia="Times New Roman" w:hAnsi="Times New Roman"/>
          <w:bCs/>
          <w:lang w:eastAsia="pl-PL"/>
        </w:rPr>
        <w:t>lepszej i bezpieczniejszej opieki zdrowotnej</w:t>
      </w:r>
      <w:r w:rsidRPr="00360DB7">
        <w:rPr>
          <w:rFonts w:ascii="Times New Roman" w:eastAsia="Times New Roman" w:hAnsi="Times New Roman"/>
          <w:lang w:eastAsia="pl-PL"/>
        </w:rPr>
        <w:t>.</w:t>
      </w:r>
    </w:p>
    <w:p w14:paraId="79CBED7B" w14:textId="77777777" w:rsidR="00FE5C9E" w:rsidRPr="00360DB7" w:rsidRDefault="00FE5C9E" w:rsidP="0021345D">
      <w:pPr>
        <w:pStyle w:val="DomylnieLTGliederung1"/>
        <w:keepNext/>
        <w:keepLines/>
        <w:numPr>
          <w:ilvl w:val="1"/>
          <w:numId w:val="7"/>
        </w:numPr>
        <w:tabs>
          <w:tab w:val="clear" w:pos="900"/>
          <w:tab w:val="left" w:pos="426"/>
        </w:tabs>
        <w:spacing w:before="120" w:after="120"/>
        <w:jc w:val="both"/>
        <w:rPr>
          <w:rFonts w:ascii="Times New Roman" w:hAnsi="Times New Roman"/>
          <w:color w:val="auto"/>
          <w:sz w:val="22"/>
          <w:szCs w:val="22"/>
        </w:rPr>
      </w:pPr>
      <w:r w:rsidRPr="00360DB7">
        <w:rPr>
          <w:rFonts w:ascii="Times New Roman" w:hAnsi="Times New Roman"/>
          <w:color w:val="auto"/>
          <w:sz w:val="22"/>
          <w:szCs w:val="22"/>
          <w:u w:val="single"/>
        </w:rPr>
        <w:t>Zgodność Programu z dokumentami strategicznymi na poziomie krajowym</w:t>
      </w:r>
    </w:p>
    <w:p w14:paraId="1F627B86" w14:textId="62713487" w:rsidR="00FE5C9E" w:rsidRPr="00D75034" w:rsidRDefault="00FE5C9E" w:rsidP="00121008">
      <w:pPr>
        <w:pStyle w:val="Akapitzlist"/>
        <w:keepNext/>
        <w:keepLines/>
        <w:numPr>
          <w:ilvl w:val="0"/>
          <w:numId w:val="24"/>
        </w:numPr>
        <w:spacing w:after="120" w:line="240" w:lineRule="auto"/>
        <w:ind w:left="425" w:hanging="284"/>
        <w:contextualSpacing w:val="0"/>
        <w:jc w:val="both"/>
        <w:rPr>
          <w:rFonts w:ascii="Times New Roman" w:eastAsia="Tahoma" w:hAnsi="Times New Roman"/>
          <w:u w:val="single"/>
        </w:rPr>
      </w:pPr>
      <w:r w:rsidRPr="00D75034">
        <w:rPr>
          <w:rFonts w:ascii="Times New Roman" w:eastAsia="Tahoma" w:hAnsi="Times New Roman"/>
          <w:u w:val="single"/>
        </w:rPr>
        <w:t>Narodowy Program Zdrowia na lata 2016</w:t>
      </w:r>
      <w:r w:rsidR="00F300EA" w:rsidRPr="00121008">
        <w:rPr>
          <w:rFonts w:ascii="Times New Roman" w:hAnsi="Times New Roman"/>
          <w:u w:val="single"/>
        </w:rPr>
        <w:t>–</w:t>
      </w:r>
      <w:r w:rsidRPr="00D75034">
        <w:rPr>
          <w:rFonts w:ascii="Times New Roman" w:eastAsia="Tahoma" w:hAnsi="Times New Roman"/>
          <w:u w:val="single"/>
        </w:rPr>
        <w:t>2020</w:t>
      </w:r>
    </w:p>
    <w:p w14:paraId="202996A1" w14:textId="2B755C4D" w:rsidR="00FB4F35" w:rsidRDefault="00FE5C9E" w:rsidP="0021345D">
      <w:pPr>
        <w:pStyle w:val="Akapitzlist"/>
        <w:spacing w:after="240" w:line="240" w:lineRule="auto"/>
        <w:ind w:left="425"/>
        <w:contextualSpacing w:val="0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Spójność z celem strategicznym: Celem strategicznym Narodowego Programu Zdrowia na lata 2016–2020</w:t>
      </w:r>
      <w:r w:rsidR="009453F3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jest wydłużenie życia w zdrowiu, poprawa zdrowia i związanej z nim jakości życia ludności oraz zmniejszenie nierówności społecznych w zdrowiu.</w:t>
      </w:r>
    </w:p>
    <w:p w14:paraId="768454E2" w14:textId="75295BB1" w:rsidR="00301C60" w:rsidRPr="00360DB7" w:rsidRDefault="003A02DF" w:rsidP="006D6A5F">
      <w:pPr>
        <w:pStyle w:val="Akapitzlist"/>
        <w:numPr>
          <w:ilvl w:val="0"/>
          <w:numId w:val="24"/>
        </w:numPr>
        <w:spacing w:after="120" w:line="240" w:lineRule="auto"/>
        <w:ind w:left="426" w:hanging="284"/>
        <w:contextualSpacing w:val="0"/>
        <w:jc w:val="both"/>
        <w:rPr>
          <w:rFonts w:ascii="Times New Roman" w:eastAsia="Tahoma" w:hAnsi="Times New Roman"/>
          <w:u w:val="single"/>
        </w:rPr>
      </w:pPr>
      <w:r w:rsidRPr="00360DB7">
        <w:rPr>
          <w:rFonts w:ascii="Times New Roman" w:eastAsia="Tahoma" w:hAnsi="Times New Roman"/>
          <w:u w:val="single"/>
        </w:rPr>
        <w:t xml:space="preserve">Strategia na rzecz Odpowiedzialnego Rozwoju do 2020 </w:t>
      </w:r>
      <w:r w:rsidR="00FC1CE1">
        <w:rPr>
          <w:rFonts w:ascii="Times New Roman" w:eastAsia="Tahoma" w:hAnsi="Times New Roman"/>
          <w:u w:val="single"/>
        </w:rPr>
        <w:t xml:space="preserve">r. </w:t>
      </w:r>
      <w:r w:rsidRPr="00360DB7">
        <w:rPr>
          <w:rFonts w:ascii="Times New Roman" w:eastAsia="Tahoma" w:hAnsi="Times New Roman"/>
          <w:u w:val="single"/>
        </w:rPr>
        <w:t>(z perspektywą do 2030 r.)</w:t>
      </w:r>
      <w:r w:rsidR="00E75621">
        <w:rPr>
          <w:rFonts w:ascii="Times New Roman" w:eastAsia="Tahoma" w:hAnsi="Times New Roman"/>
          <w:u w:val="single"/>
        </w:rPr>
        <w:t xml:space="preserve"> </w:t>
      </w:r>
      <w:r w:rsidR="00121008">
        <w:rPr>
          <w:rFonts w:ascii="Times New Roman" w:eastAsia="Tahoma" w:hAnsi="Times New Roman"/>
          <w:u w:val="single"/>
        </w:rPr>
        <w:t>–</w:t>
      </w:r>
      <w:r w:rsidR="00E75621">
        <w:rPr>
          <w:rFonts w:ascii="Times New Roman" w:eastAsia="Tahoma" w:hAnsi="Times New Roman"/>
          <w:u w:val="single"/>
        </w:rPr>
        <w:t xml:space="preserve"> SOR</w:t>
      </w:r>
    </w:p>
    <w:p w14:paraId="4DB95D5C" w14:textId="1A617F8C" w:rsidR="00721855" w:rsidRPr="00360DB7" w:rsidRDefault="00BD5879" w:rsidP="006D6A5F">
      <w:pPr>
        <w:pStyle w:val="Akapitzlist"/>
        <w:spacing w:after="120" w:line="240" w:lineRule="auto"/>
        <w:ind w:left="426"/>
        <w:contextualSpacing w:val="0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lastRenderedPageBreak/>
        <w:t xml:space="preserve">Spójność </w:t>
      </w:r>
      <w:r w:rsidR="00F95F0F">
        <w:rPr>
          <w:rFonts w:ascii="Times New Roman" w:hAnsi="Times New Roman"/>
        </w:rPr>
        <w:t xml:space="preserve">ze Strategią </w:t>
      </w:r>
      <w:r w:rsidR="00E45BE2" w:rsidRPr="00360DB7">
        <w:rPr>
          <w:rFonts w:ascii="Times New Roman" w:hAnsi="Times New Roman"/>
        </w:rPr>
        <w:t>jest</w:t>
      </w:r>
      <w:r w:rsidR="00E45BE2">
        <w:rPr>
          <w:rFonts w:ascii="Times New Roman" w:hAnsi="Times New Roman"/>
        </w:rPr>
        <w:t xml:space="preserve"> </w:t>
      </w:r>
      <w:r w:rsidRPr="00360DB7">
        <w:rPr>
          <w:rFonts w:ascii="Times New Roman" w:hAnsi="Times New Roman"/>
        </w:rPr>
        <w:t xml:space="preserve">osiągnięta </w:t>
      </w:r>
      <w:r w:rsidR="00703337" w:rsidRPr="00360DB7">
        <w:rPr>
          <w:rFonts w:ascii="Times New Roman" w:hAnsi="Times New Roman"/>
        </w:rPr>
        <w:t>przez realizację przez P</w:t>
      </w:r>
      <w:r w:rsidR="00721855" w:rsidRPr="00360DB7">
        <w:rPr>
          <w:rFonts w:ascii="Times New Roman" w:hAnsi="Times New Roman"/>
        </w:rPr>
        <w:t xml:space="preserve">rogram </w:t>
      </w:r>
      <w:r w:rsidRPr="00360DB7">
        <w:rPr>
          <w:rFonts w:ascii="Times New Roman" w:hAnsi="Times New Roman"/>
        </w:rPr>
        <w:t>zagadnień strategicznych</w:t>
      </w:r>
      <w:r w:rsidR="00721855" w:rsidRPr="00360DB7">
        <w:rPr>
          <w:rFonts w:ascii="Times New Roman" w:hAnsi="Times New Roman"/>
        </w:rPr>
        <w:t xml:space="preserve"> wskazan</w:t>
      </w:r>
      <w:r w:rsidR="00F95F0F">
        <w:rPr>
          <w:rFonts w:ascii="Times New Roman" w:hAnsi="Times New Roman"/>
        </w:rPr>
        <w:t>ych w</w:t>
      </w:r>
      <w:r w:rsidR="00721855" w:rsidRPr="00360DB7">
        <w:rPr>
          <w:rFonts w:ascii="Times New Roman" w:hAnsi="Times New Roman"/>
        </w:rPr>
        <w:t xml:space="preserve"> SOR</w:t>
      </w:r>
      <w:r w:rsidR="00AA563D">
        <w:rPr>
          <w:rFonts w:ascii="Times New Roman" w:hAnsi="Times New Roman"/>
        </w:rPr>
        <w:t xml:space="preserve">, w obszarze </w:t>
      </w:r>
      <w:r w:rsidR="000E2FA4">
        <w:rPr>
          <w:rFonts w:ascii="Times New Roman" w:hAnsi="Times New Roman"/>
        </w:rPr>
        <w:t>K</w:t>
      </w:r>
      <w:r w:rsidR="00AA563D">
        <w:rPr>
          <w:rFonts w:ascii="Times New Roman" w:hAnsi="Times New Roman"/>
        </w:rPr>
        <w:t>apitał ludzki i społeczny,</w:t>
      </w:r>
      <w:r w:rsidR="00721855" w:rsidRPr="00360DB7">
        <w:rPr>
          <w:rFonts w:ascii="Times New Roman" w:hAnsi="Times New Roman"/>
        </w:rPr>
        <w:t xml:space="preserve"> w kierunku interwencji „Poprawa stanu zdrowia obywateli oraz efektywności systemu opieki zdrowotnej”. </w:t>
      </w:r>
      <w:r w:rsidR="00643B44">
        <w:rPr>
          <w:rFonts w:ascii="Times New Roman" w:hAnsi="Times New Roman"/>
        </w:rPr>
        <w:t>Z</w:t>
      </w:r>
      <w:r w:rsidR="00721855" w:rsidRPr="00360DB7">
        <w:rPr>
          <w:rFonts w:ascii="Times New Roman" w:hAnsi="Times New Roman"/>
        </w:rPr>
        <w:t>ostał</w:t>
      </w:r>
      <w:r w:rsidR="00D33827" w:rsidRPr="00360DB7">
        <w:rPr>
          <w:rFonts w:ascii="Times New Roman" w:hAnsi="Times New Roman"/>
        </w:rPr>
        <w:t>y</w:t>
      </w:r>
      <w:r w:rsidR="00643B44">
        <w:rPr>
          <w:rFonts w:ascii="Times New Roman" w:hAnsi="Times New Roman"/>
        </w:rPr>
        <w:t xml:space="preserve"> one</w:t>
      </w:r>
      <w:r w:rsidR="00D33827" w:rsidRPr="00360DB7">
        <w:rPr>
          <w:rFonts w:ascii="Times New Roman" w:hAnsi="Times New Roman"/>
        </w:rPr>
        <w:t xml:space="preserve"> ujęte </w:t>
      </w:r>
      <w:r w:rsidR="00643B44">
        <w:rPr>
          <w:rFonts w:ascii="Times New Roman" w:hAnsi="Times New Roman"/>
        </w:rPr>
        <w:t>w</w:t>
      </w:r>
      <w:r w:rsidR="00640DE5">
        <w:rPr>
          <w:rFonts w:ascii="Times New Roman" w:hAnsi="Times New Roman"/>
        </w:rPr>
        <w:t> </w:t>
      </w:r>
      <w:r w:rsidR="00721855" w:rsidRPr="00360DB7">
        <w:rPr>
          <w:rFonts w:ascii="Times New Roman" w:hAnsi="Times New Roman"/>
        </w:rPr>
        <w:t>SOR</w:t>
      </w:r>
      <w:r w:rsidR="00643B44">
        <w:rPr>
          <w:rFonts w:ascii="Times New Roman" w:hAnsi="Times New Roman"/>
        </w:rPr>
        <w:t xml:space="preserve"> następująco</w:t>
      </w:r>
      <w:r w:rsidRPr="00360DB7">
        <w:rPr>
          <w:rFonts w:ascii="Times New Roman" w:hAnsi="Times New Roman"/>
        </w:rPr>
        <w:t>:</w:t>
      </w:r>
      <w:r w:rsidR="00721855" w:rsidRPr="00360DB7">
        <w:rPr>
          <w:rFonts w:ascii="Times New Roman" w:hAnsi="Times New Roman"/>
        </w:rPr>
        <w:t xml:space="preserve"> </w:t>
      </w:r>
    </w:p>
    <w:p w14:paraId="5B3F649E" w14:textId="21D09990" w:rsidR="00721855" w:rsidRPr="00360DB7" w:rsidRDefault="006D661D" w:rsidP="00643B44">
      <w:pPr>
        <w:pStyle w:val="Akapitzlist"/>
        <w:numPr>
          <w:ilvl w:val="1"/>
          <w:numId w:val="33"/>
        </w:numPr>
        <w:spacing w:after="120" w:line="240" w:lineRule="auto"/>
        <w:ind w:left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721855" w:rsidRPr="00360DB7">
        <w:rPr>
          <w:rFonts w:ascii="Times New Roman" w:hAnsi="Times New Roman"/>
        </w:rPr>
        <w:t>[…]</w:t>
      </w:r>
      <w:r w:rsidR="00121008">
        <w:rPr>
          <w:rFonts w:ascii="Times New Roman" w:hAnsi="Times New Roman"/>
        </w:rPr>
        <w:t xml:space="preserve"> </w:t>
      </w:r>
      <w:r w:rsidR="00721855" w:rsidRPr="00360DB7">
        <w:rPr>
          <w:rFonts w:ascii="Times New Roman" w:hAnsi="Times New Roman"/>
        </w:rPr>
        <w:t>konieczność poprawy ogólnej sytuacji zdrowotnej polskiego społeczeństwa</w:t>
      </w:r>
      <w:r>
        <w:rPr>
          <w:rFonts w:ascii="Times New Roman" w:hAnsi="Times New Roman"/>
        </w:rPr>
        <w:t>”</w:t>
      </w:r>
      <w:r w:rsidR="004B02AC" w:rsidRPr="00360DB7">
        <w:rPr>
          <w:rFonts w:ascii="Times New Roman" w:hAnsi="Times New Roman"/>
        </w:rPr>
        <w:t xml:space="preserve"> </w:t>
      </w:r>
      <w:r w:rsidR="00721855" w:rsidRPr="00360DB7">
        <w:rPr>
          <w:rFonts w:ascii="Times New Roman" w:hAnsi="Times New Roman"/>
        </w:rPr>
        <w:t>(str.</w:t>
      </w:r>
      <w:r w:rsidR="00E75621">
        <w:rPr>
          <w:rFonts w:ascii="Times New Roman" w:hAnsi="Times New Roman"/>
        </w:rPr>
        <w:t xml:space="preserve"> </w:t>
      </w:r>
      <w:r w:rsidR="00721855" w:rsidRPr="00360DB7">
        <w:rPr>
          <w:rFonts w:ascii="Times New Roman" w:hAnsi="Times New Roman"/>
        </w:rPr>
        <w:t>280),</w:t>
      </w:r>
    </w:p>
    <w:p w14:paraId="2A03E534" w14:textId="7AE490FC" w:rsidR="00721855" w:rsidRPr="00360DB7" w:rsidRDefault="006D661D" w:rsidP="00643B44">
      <w:pPr>
        <w:pStyle w:val="Akapitzlist"/>
        <w:numPr>
          <w:ilvl w:val="1"/>
          <w:numId w:val="33"/>
        </w:numPr>
        <w:spacing w:after="120" w:line="240" w:lineRule="auto"/>
        <w:ind w:left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721855" w:rsidRPr="00360DB7">
        <w:rPr>
          <w:rFonts w:ascii="Times New Roman" w:hAnsi="Times New Roman"/>
        </w:rPr>
        <w:t>[…</w:t>
      </w:r>
      <w:r w:rsidR="00121008">
        <w:rPr>
          <w:rFonts w:ascii="Times New Roman" w:hAnsi="Times New Roman"/>
        </w:rPr>
        <w:t xml:space="preserve">] </w:t>
      </w:r>
      <w:r w:rsidR="00721855" w:rsidRPr="00360DB7">
        <w:rPr>
          <w:rFonts w:ascii="Times New Roman" w:hAnsi="Times New Roman"/>
        </w:rPr>
        <w:t>nowoczesne formy świadczenia usług medycznych i opieki zdrowotnej, łączące elementy telekomunikacji, informaty</w:t>
      </w:r>
      <w:r w:rsidR="00E75621">
        <w:rPr>
          <w:rFonts w:ascii="Times New Roman" w:hAnsi="Times New Roman"/>
        </w:rPr>
        <w:t>ki oraz medycyny (telemedycyna)</w:t>
      </w:r>
      <w:r>
        <w:rPr>
          <w:rFonts w:ascii="Times New Roman" w:hAnsi="Times New Roman"/>
        </w:rPr>
        <w:t>”</w:t>
      </w:r>
      <w:r w:rsidR="00E75621">
        <w:rPr>
          <w:rFonts w:ascii="Times New Roman" w:hAnsi="Times New Roman"/>
        </w:rPr>
        <w:t xml:space="preserve"> </w:t>
      </w:r>
      <w:r w:rsidR="00721855" w:rsidRPr="00360DB7">
        <w:rPr>
          <w:rFonts w:ascii="Times New Roman" w:hAnsi="Times New Roman"/>
        </w:rPr>
        <w:t>(str.</w:t>
      </w:r>
      <w:r w:rsidR="00E75621">
        <w:rPr>
          <w:rFonts w:ascii="Times New Roman" w:hAnsi="Times New Roman"/>
        </w:rPr>
        <w:t xml:space="preserve"> </w:t>
      </w:r>
      <w:r w:rsidR="00721855" w:rsidRPr="00360DB7">
        <w:rPr>
          <w:rFonts w:ascii="Times New Roman" w:hAnsi="Times New Roman"/>
        </w:rPr>
        <w:t>281),</w:t>
      </w:r>
    </w:p>
    <w:p w14:paraId="727CD3A1" w14:textId="55A3F3A5" w:rsidR="00721855" w:rsidRPr="00360DB7" w:rsidRDefault="006D661D" w:rsidP="00643B44">
      <w:pPr>
        <w:pStyle w:val="Akapitzlist"/>
        <w:numPr>
          <w:ilvl w:val="1"/>
          <w:numId w:val="33"/>
        </w:numPr>
        <w:spacing w:after="120" w:line="240" w:lineRule="auto"/>
        <w:ind w:left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721855" w:rsidRPr="00360DB7">
        <w:rPr>
          <w:rFonts w:ascii="Times New Roman" w:hAnsi="Times New Roman"/>
        </w:rPr>
        <w:t xml:space="preserve">Poprawa systemu kształcenia kadr medycznych (kadra lekarska, pielęgniarska i </w:t>
      </w:r>
      <w:r w:rsidR="00C90DFD">
        <w:rPr>
          <w:rFonts w:ascii="Times New Roman" w:hAnsi="Times New Roman"/>
        </w:rPr>
        <w:t xml:space="preserve">inny personel medyczny) m.in. </w:t>
      </w:r>
      <w:r w:rsidR="00721855" w:rsidRPr="00360DB7">
        <w:rPr>
          <w:rFonts w:ascii="Times New Roman" w:hAnsi="Times New Roman"/>
        </w:rPr>
        <w:t>przez: zwiększenie oferty dydaktycznej uczelni medycznych</w:t>
      </w:r>
      <w:r>
        <w:rPr>
          <w:rFonts w:ascii="Times New Roman" w:hAnsi="Times New Roman"/>
        </w:rPr>
        <w:t xml:space="preserve"> </w:t>
      </w:r>
      <w:r w:rsidR="00721855" w:rsidRPr="00360DB7">
        <w:rPr>
          <w:rFonts w:ascii="Times New Roman" w:hAnsi="Times New Roman"/>
        </w:rPr>
        <w:t>[…]</w:t>
      </w:r>
      <w:r>
        <w:rPr>
          <w:rFonts w:ascii="Times New Roman" w:hAnsi="Times New Roman"/>
        </w:rPr>
        <w:t>”</w:t>
      </w:r>
      <w:r w:rsidR="00721855" w:rsidRPr="00360DB7">
        <w:rPr>
          <w:rFonts w:ascii="Times New Roman" w:hAnsi="Times New Roman"/>
        </w:rPr>
        <w:t xml:space="preserve"> (str.</w:t>
      </w:r>
      <w:r w:rsidR="00E75621">
        <w:rPr>
          <w:rFonts w:ascii="Times New Roman" w:hAnsi="Times New Roman"/>
        </w:rPr>
        <w:t xml:space="preserve"> </w:t>
      </w:r>
      <w:r w:rsidR="00721855" w:rsidRPr="00360DB7">
        <w:rPr>
          <w:rFonts w:ascii="Times New Roman" w:hAnsi="Times New Roman"/>
        </w:rPr>
        <w:t>283),</w:t>
      </w:r>
    </w:p>
    <w:p w14:paraId="39CFBC3A" w14:textId="38EAA9BB" w:rsidR="00721855" w:rsidRPr="00360DB7" w:rsidRDefault="006D661D" w:rsidP="00643B44">
      <w:pPr>
        <w:pStyle w:val="Akapitzlist"/>
        <w:numPr>
          <w:ilvl w:val="1"/>
          <w:numId w:val="33"/>
        </w:numPr>
        <w:spacing w:after="120" w:line="240" w:lineRule="auto"/>
        <w:ind w:left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721855" w:rsidRPr="00360DB7">
        <w:rPr>
          <w:rFonts w:ascii="Times New Roman" w:hAnsi="Times New Roman"/>
        </w:rPr>
        <w:t>Wsparcie podmiotów leczniczych udzielających świadczeń zdrowotnych, w szczególności w</w:t>
      </w:r>
      <w:r w:rsidR="000E2FA4">
        <w:rPr>
          <w:rFonts w:ascii="Times New Roman" w:hAnsi="Times New Roman"/>
        </w:rPr>
        <w:t> </w:t>
      </w:r>
      <w:r w:rsidR="00721855" w:rsidRPr="00360DB7">
        <w:rPr>
          <w:rFonts w:ascii="Times New Roman" w:hAnsi="Times New Roman"/>
        </w:rPr>
        <w:t>zakresie: ginekologii, położnictwa, neonatologii, pediatrii, geriatrii, opieki długoterminowej</w:t>
      </w:r>
      <w:r w:rsidR="00121008">
        <w:rPr>
          <w:rFonts w:ascii="Times New Roman" w:hAnsi="Times New Roman"/>
        </w:rPr>
        <w:t xml:space="preserve"> </w:t>
      </w:r>
      <w:r w:rsidR="00721855" w:rsidRPr="00360DB7">
        <w:rPr>
          <w:rFonts w:ascii="Times New Roman" w:hAnsi="Times New Roman"/>
        </w:rPr>
        <w:t>[…]</w:t>
      </w:r>
      <w:r>
        <w:rPr>
          <w:rFonts w:ascii="Times New Roman" w:hAnsi="Times New Roman"/>
        </w:rPr>
        <w:t>”</w:t>
      </w:r>
      <w:r w:rsidR="00721855" w:rsidRPr="00360DB7">
        <w:rPr>
          <w:rFonts w:ascii="Times New Roman" w:hAnsi="Times New Roman"/>
        </w:rPr>
        <w:t xml:space="preserve"> (str.</w:t>
      </w:r>
      <w:r w:rsidR="00E75621">
        <w:rPr>
          <w:rFonts w:ascii="Times New Roman" w:hAnsi="Times New Roman"/>
        </w:rPr>
        <w:t xml:space="preserve"> </w:t>
      </w:r>
      <w:r w:rsidR="00721855" w:rsidRPr="00360DB7">
        <w:rPr>
          <w:rFonts w:ascii="Times New Roman" w:hAnsi="Times New Roman"/>
        </w:rPr>
        <w:t>284)”.</w:t>
      </w:r>
    </w:p>
    <w:p w14:paraId="7174D6E8" w14:textId="5A3332A7" w:rsidR="00F95F0F" w:rsidRDefault="00E67279" w:rsidP="006D6A5F">
      <w:pPr>
        <w:pStyle w:val="Akapitzlist"/>
        <w:spacing w:after="120" w:line="240" w:lineRule="auto"/>
        <w:ind w:left="426"/>
        <w:contextualSpacing w:val="0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t>W zakresach wskazanych powyżej przewidziano działania</w:t>
      </w:r>
      <w:r w:rsidR="00FC7847">
        <w:rPr>
          <w:rFonts w:ascii="Times New Roman" w:hAnsi="Times New Roman"/>
        </w:rPr>
        <w:t xml:space="preserve"> do 2020</w:t>
      </w:r>
      <w:r w:rsidR="00FC1CE1">
        <w:rPr>
          <w:rFonts w:ascii="Times New Roman" w:hAnsi="Times New Roman"/>
        </w:rPr>
        <w:t xml:space="preserve"> r.</w:t>
      </w:r>
      <w:r w:rsidR="00FC7847">
        <w:rPr>
          <w:rFonts w:ascii="Times New Roman" w:hAnsi="Times New Roman"/>
        </w:rPr>
        <w:t xml:space="preserve"> oraz</w:t>
      </w:r>
      <w:r w:rsidRPr="00360DB7">
        <w:rPr>
          <w:rFonts w:ascii="Times New Roman" w:hAnsi="Times New Roman"/>
        </w:rPr>
        <w:t xml:space="preserve"> w</w:t>
      </w:r>
      <w:r w:rsidR="00FC7847">
        <w:rPr>
          <w:rFonts w:ascii="Times New Roman" w:hAnsi="Times New Roman"/>
        </w:rPr>
        <w:t xml:space="preserve"> perspektywie </w:t>
      </w:r>
      <w:r w:rsidR="004F0500">
        <w:rPr>
          <w:rFonts w:ascii="Times New Roman" w:hAnsi="Times New Roman"/>
        </w:rPr>
        <w:t xml:space="preserve">do </w:t>
      </w:r>
      <w:r w:rsidR="00F300EA">
        <w:rPr>
          <w:rFonts w:ascii="Times New Roman" w:hAnsi="Times New Roman"/>
        </w:rPr>
        <w:t>2030 </w:t>
      </w:r>
      <w:r w:rsidR="00FC1CE1">
        <w:rPr>
          <w:rFonts w:ascii="Times New Roman" w:hAnsi="Times New Roman"/>
        </w:rPr>
        <w:t>r.</w:t>
      </w:r>
      <w:r w:rsidR="009D2C90">
        <w:rPr>
          <w:rFonts w:ascii="Times New Roman" w:hAnsi="Times New Roman"/>
        </w:rPr>
        <w:t xml:space="preserve">, w </w:t>
      </w:r>
      <w:r w:rsidRPr="00360DB7">
        <w:rPr>
          <w:rFonts w:ascii="Times New Roman" w:hAnsi="Times New Roman"/>
        </w:rPr>
        <w:t xml:space="preserve">realizację których bezpośrednio wpisuje się Program. Są to działania służące m.in.: poprawie efektywności funkcjonowania systemu ochrony zdrowia, poprawie jakości świadczeń medycznych, rozwijaniu nowoczesnych form świadczenia usług medycznych i opieki zdrowotnej, łączącej elementy telekomunikacji, informatyki oraz medycyny (telemedycyna), poprawie systemu kształcenia kadr medycznych i rozwojowi e-zdrowia. </w:t>
      </w:r>
    </w:p>
    <w:p w14:paraId="2A657A51" w14:textId="588EC137" w:rsidR="003B67B0" w:rsidRPr="00901E9D" w:rsidRDefault="00D33827" w:rsidP="006D6A5F">
      <w:pPr>
        <w:pStyle w:val="Akapitzlist"/>
        <w:spacing w:after="120" w:line="240" w:lineRule="auto"/>
        <w:ind w:left="426"/>
        <w:contextualSpacing w:val="0"/>
        <w:jc w:val="both"/>
        <w:rPr>
          <w:rFonts w:ascii="Times New Roman" w:hAnsi="Times New Roman"/>
          <w:bCs/>
        </w:rPr>
      </w:pPr>
      <w:r w:rsidRPr="00360DB7">
        <w:rPr>
          <w:rFonts w:ascii="Times New Roman" w:hAnsi="Times New Roman"/>
        </w:rPr>
        <w:t>W ramach realizacji Programu p</w:t>
      </w:r>
      <w:r w:rsidR="00C90DFD">
        <w:rPr>
          <w:rFonts w:ascii="Times New Roman" w:hAnsi="Times New Roman"/>
        </w:rPr>
        <w:t xml:space="preserve">lanuje się rozbudowę </w:t>
      </w:r>
      <w:r w:rsidR="00F300EA">
        <w:rPr>
          <w:rFonts w:ascii="Times New Roman" w:hAnsi="Times New Roman"/>
        </w:rPr>
        <w:t>s</w:t>
      </w:r>
      <w:r w:rsidR="00C90DFD">
        <w:rPr>
          <w:rFonts w:ascii="Times New Roman" w:hAnsi="Times New Roman"/>
        </w:rPr>
        <w:t xml:space="preserve">zpitala </w:t>
      </w:r>
      <w:r w:rsidRPr="00360DB7">
        <w:rPr>
          <w:rFonts w:ascii="Times New Roman" w:hAnsi="Times New Roman"/>
        </w:rPr>
        <w:t>przez wybudowanie nowego budynku spełni</w:t>
      </w:r>
      <w:r w:rsidR="00C90DFD">
        <w:rPr>
          <w:rFonts w:ascii="Times New Roman" w:hAnsi="Times New Roman"/>
        </w:rPr>
        <w:t>ającego</w:t>
      </w:r>
      <w:r w:rsidRPr="00360DB7">
        <w:rPr>
          <w:rFonts w:ascii="Times New Roman" w:hAnsi="Times New Roman"/>
        </w:rPr>
        <w:t xml:space="preserve"> obowiązując</w:t>
      </w:r>
      <w:r w:rsidR="00F95F0F">
        <w:rPr>
          <w:rFonts w:ascii="Times New Roman" w:hAnsi="Times New Roman"/>
        </w:rPr>
        <w:t>e</w:t>
      </w:r>
      <w:r w:rsidRPr="00360DB7">
        <w:rPr>
          <w:rFonts w:ascii="Times New Roman" w:hAnsi="Times New Roman"/>
        </w:rPr>
        <w:t xml:space="preserve"> norm</w:t>
      </w:r>
      <w:r w:rsidR="00F95F0F">
        <w:rPr>
          <w:rFonts w:ascii="Times New Roman" w:hAnsi="Times New Roman"/>
        </w:rPr>
        <w:t>y</w:t>
      </w:r>
      <w:r w:rsidRPr="00360DB7">
        <w:rPr>
          <w:rFonts w:ascii="Times New Roman" w:hAnsi="Times New Roman"/>
        </w:rPr>
        <w:t xml:space="preserve"> i</w:t>
      </w:r>
      <w:r w:rsidR="00995811">
        <w:rPr>
          <w:rFonts w:ascii="Times New Roman" w:hAnsi="Times New Roman"/>
        </w:rPr>
        <w:t xml:space="preserve"> </w:t>
      </w:r>
      <w:r w:rsidRPr="00360DB7">
        <w:rPr>
          <w:rFonts w:ascii="Times New Roman" w:hAnsi="Times New Roman"/>
        </w:rPr>
        <w:t>wymog</w:t>
      </w:r>
      <w:r w:rsidR="00F95F0F">
        <w:rPr>
          <w:rFonts w:ascii="Times New Roman" w:hAnsi="Times New Roman"/>
        </w:rPr>
        <w:t>i</w:t>
      </w:r>
      <w:r w:rsidRPr="00360DB7">
        <w:rPr>
          <w:rFonts w:ascii="Times New Roman" w:hAnsi="Times New Roman"/>
        </w:rPr>
        <w:t xml:space="preserve"> prawn</w:t>
      </w:r>
      <w:r w:rsidR="00F95F0F">
        <w:rPr>
          <w:rFonts w:ascii="Times New Roman" w:hAnsi="Times New Roman"/>
        </w:rPr>
        <w:t>e</w:t>
      </w:r>
      <w:r w:rsidRPr="00360DB7">
        <w:rPr>
          <w:rFonts w:ascii="Times New Roman" w:hAnsi="Times New Roman"/>
        </w:rPr>
        <w:t xml:space="preserve">, a także modernizację istniejących, dotychczas niemodernizowanych jednostek </w:t>
      </w:r>
      <w:r w:rsidR="00F300EA">
        <w:rPr>
          <w:rFonts w:ascii="Times New Roman" w:hAnsi="Times New Roman"/>
        </w:rPr>
        <w:t>s</w:t>
      </w:r>
      <w:r w:rsidRPr="00360DB7">
        <w:rPr>
          <w:rFonts w:ascii="Times New Roman" w:hAnsi="Times New Roman"/>
        </w:rPr>
        <w:t xml:space="preserve">zpitala i adaptację powierzchni uwolnionych wraz z </w:t>
      </w:r>
      <w:r w:rsidR="00BA681C">
        <w:rPr>
          <w:rFonts w:ascii="Times New Roman" w:hAnsi="Times New Roman"/>
        </w:rPr>
        <w:t> </w:t>
      </w:r>
      <w:r w:rsidRPr="00360DB7">
        <w:rPr>
          <w:rFonts w:ascii="Times New Roman" w:hAnsi="Times New Roman"/>
        </w:rPr>
        <w:t>doposażeniem w sprzęt i</w:t>
      </w:r>
      <w:r w:rsidR="00995811">
        <w:rPr>
          <w:rFonts w:ascii="Times New Roman" w:hAnsi="Times New Roman"/>
        </w:rPr>
        <w:t xml:space="preserve"> </w:t>
      </w:r>
      <w:r w:rsidRPr="00360DB7">
        <w:rPr>
          <w:rFonts w:ascii="Times New Roman" w:hAnsi="Times New Roman"/>
        </w:rPr>
        <w:t>aparaturę medyczną oraz modernizację ciągów komunikacyjnych i</w:t>
      </w:r>
      <w:r w:rsidR="00BA681C">
        <w:rPr>
          <w:rFonts w:ascii="Times New Roman" w:hAnsi="Times New Roman"/>
        </w:rPr>
        <w:t> </w:t>
      </w:r>
      <w:r w:rsidRPr="00360DB7">
        <w:rPr>
          <w:rFonts w:ascii="Times New Roman" w:hAnsi="Times New Roman"/>
        </w:rPr>
        <w:t xml:space="preserve">infrastruktury </w:t>
      </w:r>
      <w:r w:rsidRPr="000D21CB">
        <w:rPr>
          <w:rFonts w:ascii="Times New Roman" w:hAnsi="Times New Roman"/>
        </w:rPr>
        <w:t xml:space="preserve">w celu poprawy bezpieczeństwa przeciwpożarowego i higieny pracy. </w:t>
      </w:r>
      <w:r w:rsidRPr="00666AEB">
        <w:rPr>
          <w:rFonts w:ascii="Times New Roman" w:hAnsi="Times New Roman"/>
        </w:rPr>
        <w:t>Po</w:t>
      </w:r>
      <w:r w:rsidR="009E58A1" w:rsidRPr="00666AEB">
        <w:rPr>
          <w:rFonts w:ascii="Times New Roman" w:hAnsi="Times New Roman"/>
        </w:rPr>
        <w:t xml:space="preserve"> wybudowaniu nowego budynku (14</w:t>
      </w:r>
      <w:r w:rsidR="000D21CB" w:rsidRPr="00666AEB">
        <w:rPr>
          <w:rFonts w:ascii="Times New Roman" w:hAnsi="Times New Roman"/>
        </w:rPr>
        <w:t>4</w:t>
      </w:r>
      <w:r w:rsidRPr="00666AEB">
        <w:rPr>
          <w:rFonts w:ascii="Times New Roman" w:hAnsi="Times New Roman"/>
        </w:rPr>
        <w:t xml:space="preserve"> łóż</w:t>
      </w:r>
      <w:r w:rsidR="009E58A1" w:rsidRPr="00666AEB">
        <w:rPr>
          <w:rFonts w:ascii="Times New Roman" w:hAnsi="Times New Roman"/>
        </w:rPr>
        <w:t>ka</w:t>
      </w:r>
      <w:r w:rsidRPr="00666AEB">
        <w:rPr>
          <w:rFonts w:ascii="Times New Roman" w:hAnsi="Times New Roman"/>
        </w:rPr>
        <w:t xml:space="preserve">) i wykonaniu modernizacji </w:t>
      </w:r>
      <w:r w:rsidR="0056017F" w:rsidRPr="00666AEB">
        <w:rPr>
          <w:rFonts w:ascii="Times New Roman" w:hAnsi="Times New Roman"/>
        </w:rPr>
        <w:t xml:space="preserve">większości </w:t>
      </w:r>
      <w:r w:rsidRPr="00666AEB">
        <w:rPr>
          <w:rFonts w:ascii="Times New Roman" w:hAnsi="Times New Roman"/>
        </w:rPr>
        <w:t xml:space="preserve">istniejącej </w:t>
      </w:r>
      <w:r w:rsidR="00B0172E" w:rsidRPr="00666AEB">
        <w:rPr>
          <w:rFonts w:ascii="Times New Roman" w:hAnsi="Times New Roman"/>
        </w:rPr>
        <w:t xml:space="preserve">wybranych </w:t>
      </w:r>
      <w:r w:rsidRPr="00666AEB">
        <w:rPr>
          <w:rFonts w:ascii="Times New Roman" w:hAnsi="Times New Roman"/>
        </w:rPr>
        <w:t>struktur</w:t>
      </w:r>
      <w:r w:rsidR="00703337" w:rsidRPr="00666AEB">
        <w:rPr>
          <w:rFonts w:ascii="Times New Roman" w:hAnsi="Times New Roman"/>
        </w:rPr>
        <w:t xml:space="preserve"> klinik i oddziałów </w:t>
      </w:r>
      <w:r w:rsidR="00BF18B3" w:rsidRPr="00666AEB">
        <w:rPr>
          <w:rFonts w:ascii="Times New Roman" w:hAnsi="Times New Roman"/>
        </w:rPr>
        <w:t>(</w:t>
      </w:r>
      <w:r w:rsidR="0063384D">
        <w:rPr>
          <w:rFonts w:ascii="Times New Roman" w:hAnsi="Times New Roman"/>
        </w:rPr>
        <w:t xml:space="preserve">502 </w:t>
      </w:r>
      <w:r w:rsidR="005921A1" w:rsidRPr="00666AEB">
        <w:rPr>
          <w:rFonts w:ascii="Times New Roman" w:hAnsi="Times New Roman"/>
        </w:rPr>
        <w:t>łóżka</w:t>
      </w:r>
      <w:r w:rsidRPr="00666AEB">
        <w:rPr>
          <w:rFonts w:ascii="Times New Roman" w:hAnsi="Times New Roman"/>
        </w:rPr>
        <w:t xml:space="preserve">) w szpitalu będzie funkcjonowało łącznie </w:t>
      </w:r>
      <w:r w:rsidR="0063384D" w:rsidRPr="00666AEB">
        <w:rPr>
          <w:rFonts w:ascii="Times New Roman" w:hAnsi="Times New Roman"/>
        </w:rPr>
        <w:t>6</w:t>
      </w:r>
      <w:r w:rsidR="0063384D">
        <w:rPr>
          <w:rFonts w:ascii="Times New Roman" w:hAnsi="Times New Roman"/>
        </w:rPr>
        <w:t>4</w:t>
      </w:r>
      <w:r w:rsidR="0063384D" w:rsidRPr="00666AEB">
        <w:rPr>
          <w:rFonts w:ascii="Times New Roman" w:hAnsi="Times New Roman"/>
        </w:rPr>
        <w:t xml:space="preserve">6 </w:t>
      </w:r>
      <w:r w:rsidR="0063384D">
        <w:rPr>
          <w:rFonts w:ascii="Times New Roman" w:hAnsi="Times New Roman"/>
        </w:rPr>
        <w:t>łóżka</w:t>
      </w:r>
      <w:r w:rsidRPr="00666AEB">
        <w:rPr>
          <w:rFonts w:ascii="Times New Roman" w:hAnsi="Times New Roman"/>
        </w:rPr>
        <w:t xml:space="preserve">, czyli liczba łóżek wzrośnie o </w:t>
      </w:r>
      <w:r w:rsidR="00385634" w:rsidRPr="00D0743C">
        <w:rPr>
          <w:rFonts w:ascii="Times New Roman" w:hAnsi="Times New Roman"/>
          <w:bCs/>
        </w:rPr>
        <w:t>69</w:t>
      </w:r>
      <w:r w:rsidRPr="00D0743C">
        <w:rPr>
          <w:rFonts w:ascii="Times New Roman" w:hAnsi="Times New Roman"/>
          <w:bCs/>
        </w:rPr>
        <w:t>.</w:t>
      </w:r>
      <w:r w:rsidRPr="00901E9D">
        <w:rPr>
          <w:rFonts w:ascii="Times New Roman" w:hAnsi="Times New Roman"/>
          <w:bCs/>
        </w:rPr>
        <w:t xml:space="preserve"> </w:t>
      </w:r>
    </w:p>
    <w:p w14:paraId="12124EF8" w14:textId="69EDCFF2" w:rsidR="001426E5" w:rsidRPr="00360DB7" w:rsidRDefault="00D33827" w:rsidP="006D6A5F">
      <w:pPr>
        <w:pStyle w:val="Akapitzlist"/>
        <w:spacing w:after="120" w:line="240" w:lineRule="auto"/>
        <w:ind w:left="426"/>
        <w:contextualSpacing w:val="0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t>Realizacja Programu przyniesie korzyści w postaci znaczącego ułatwienia prowadzeni</w:t>
      </w:r>
      <w:r w:rsidR="003B67B0">
        <w:rPr>
          <w:rFonts w:ascii="Times New Roman" w:hAnsi="Times New Roman"/>
        </w:rPr>
        <w:t>a</w:t>
      </w:r>
      <w:r w:rsidRPr="00360DB7">
        <w:rPr>
          <w:rFonts w:ascii="Times New Roman" w:hAnsi="Times New Roman"/>
        </w:rPr>
        <w:t xml:space="preserve"> działalności leczniczej, jej koordynacji, jak również wygeneruje </w:t>
      </w:r>
      <w:r w:rsidR="003E1A60" w:rsidRPr="00360DB7">
        <w:rPr>
          <w:rFonts w:ascii="Times New Roman" w:hAnsi="Times New Roman"/>
        </w:rPr>
        <w:t>większą efektywność kosztową i</w:t>
      </w:r>
      <w:r w:rsidR="003B67B0">
        <w:rPr>
          <w:rFonts w:ascii="Times New Roman" w:hAnsi="Times New Roman"/>
        </w:rPr>
        <w:t> </w:t>
      </w:r>
      <w:r w:rsidRPr="00360DB7">
        <w:rPr>
          <w:rFonts w:ascii="Times New Roman" w:hAnsi="Times New Roman"/>
        </w:rPr>
        <w:t>polepszenie jakości</w:t>
      </w:r>
      <w:r w:rsidR="00E31256" w:rsidRPr="00360DB7">
        <w:rPr>
          <w:rFonts w:ascii="Times New Roman" w:hAnsi="Times New Roman"/>
        </w:rPr>
        <w:t xml:space="preserve"> świadczonych usług</w:t>
      </w:r>
      <w:r w:rsidR="003E1A60" w:rsidRPr="00360DB7">
        <w:rPr>
          <w:rFonts w:ascii="Times New Roman" w:hAnsi="Times New Roman"/>
        </w:rPr>
        <w:t xml:space="preserve"> dzięki zastosowanym nowoczesnym rozwiązaniom informatycznym </w:t>
      </w:r>
      <w:r w:rsidR="00121008">
        <w:rPr>
          <w:rFonts w:ascii="Times New Roman" w:hAnsi="Times New Roman"/>
        </w:rPr>
        <w:t>–</w:t>
      </w:r>
      <w:r w:rsidR="00766E91">
        <w:rPr>
          <w:rFonts w:ascii="Times New Roman" w:hAnsi="Times New Roman"/>
        </w:rPr>
        <w:t xml:space="preserve"> </w:t>
      </w:r>
      <w:r w:rsidR="003E1A60" w:rsidRPr="00360DB7">
        <w:rPr>
          <w:rFonts w:ascii="Times New Roman" w:hAnsi="Times New Roman"/>
        </w:rPr>
        <w:t>e</w:t>
      </w:r>
      <w:r w:rsidR="00121008">
        <w:rPr>
          <w:rFonts w:ascii="Times New Roman" w:hAnsi="Times New Roman"/>
        </w:rPr>
        <w:t>-</w:t>
      </w:r>
      <w:r w:rsidR="003E1A60" w:rsidRPr="00360DB7">
        <w:rPr>
          <w:rFonts w:ascii="Times New Roman" w:hAnsi="Times New Roman"/>
        </w:rPr>
        <w:t>zdrowie. Program</w:t>
      </w:r>
      <w:r w:rsidRPr="00360DB7">
        <w:rPr>
          <w:rFonts w:ascii="Times New Roman" w:hAnsi="Times New Roman"/>
        </w:rPr>
        <w:t xml:space="preserve"> </w:t>
      </w:r>
      <w:r w:rsidR="003E1A60" w:rsidRPr="00360DB7">
        <w:rPr>
          <w:rFonts w:ascii="Times New Roman" w:hAnsi="Times New Roman"/>
        </w:rPr>
        <w:t>przewiduje także</w:t>
      </w:r>
      <w:r w:rsidRPr="00360DB7">
        <w:rPr>
          <w:rFonts w:ascii="Times New Roman" w:hAnsi="Times New Roman"/>
        </w:rPr>
        <w:t xml:space="preserve"> rozwój innowacyjnych technologii i</w:t>
      </w:r>
      <w:r w:rsidR="003B67B0">
        <w:rPr>
          <w:rFonts w:ascii="Times New Roman" w:hAnsi="Times New Roman"/>
        </w:rPr>
        <w:t> </w:t>
      </w:r>
      <w:r w:rsidRPr="00360DB7">
        <w:rPr>
          <w:rFonts w:ascii="Times New Roman" w:hAnsi="Times New Roman"/>
        </w:rPr>
        <w:t xml:space="preserve">technik </w:t>
      </w:r>
      <w:r w:rsidR="003E1A60" w:rsidRPr="00360DB7">
        <w:rPr>
          <w:rFonts w:ascii="Times New Roman" w:hAnsi="Times New Roman"/>
        </w:rPr>
        <w:t>medycznych</w:t>
      </w:r>
      <w:r w:rsidR="00E31256" w:rsidRPr="00360DB7">
        <w:rPr>
          <w:rFonts w:ascii="Times New Roman" w:hAnsi="Times New Roman"/>
        </w:rPr>
        <w:t xml:space="preserve"> (nowoczesny blok operacyjny)</w:t>
      </w:r>
      <w:r w:rsidR="003E1A60" w:rsidRPr="00360DB7">
        <w:rPr>
          <w:rFonts w:ascii="Times New Roman" w:hAnsi="Times New Roman"/>
        </w:rPr>
        <w:t xml:space="preserve"> oraz w oparciu o powstałe </w:t>
      </w:r>
      <w:r w:rsidR="00E31256" w:rsidRPr="00360DB7">
        <w:rPr>
          <w:rFonts w:ascii="Times New Roman" w:hAnsi="Times New Roman"/>
        </w:rPr>
        <w:t xml:space="preserve">multimedialne </w:t>
      </w:r>
      <w:r w:rsidR="003E1A60" w:rsidRPr="00360DB7">
        <w:rPr>
          <w:rFonts w:ascii="Times New Roman" w:hAnsi="Times New Roman"/>
        </w:rPr>
        <w:t>zaplecze</w:t>
      </w:r>
      <w:r w:rsidRPr="00360DB7">
        <w:rPr>
          <w:rFonts w:ascii="Times New Roman" w:hAnsi="Times New Roman"/>
        </w:rPr>
        <w:t xml:space="preserve"> </w:t>
      </w:r>
      <w:r w:rsidR="00E31256" w:rsidRPr="00360DB7">
        <w:rPr>
          <w:rFonts w:ascii="Times New Roman" w:hAnsi="Times New Roman"/>
        </w:rPr>
        <w:t>naukowo-dydaktyczne</w:t>
      </w:r>
      <w:r w:rsidR="003E1A60" w:rsidRPr="00360DB7">
        <w:rPr>
          <w:rFonts w:ascii="Times New Roman" w:hAnsi="Times New Roman"/>
        </w:rPr>
        <w:t xml:space="preserve"> jednostki przyczyni się do podniesienia jakości kształceni</w:t>
      </w:r>
      <w:r w:rsidR="000F3D51">
        <w:rPr>
          <w:rFonts w:ascii="Times New Roman" w:hAnsi="Times New Roman"/>
        </w:rPr>
        <w:t>a</w:t>
      </w:r>
      <w:r w:rsidR="003E1A60" w:rsidRPr="00360DB7">
        <w:rPr>
          <w:rFonts w:ascii="Times New Roman" w:hAnsi="Times New Roman"/>
        </w:rPr>
        <w:t xml:space="preserve"> kadr medycznych. Realizacja Programu przełoży się</w:t>
      </w:r>
      <w:r w:rsidR="00E31256" w:rsidRPr="00360DB7">
        <w:rPr>
          <w:rFonts w:ascii="Times New Roman" w:hAnsi="Times New Roman"/>
        </w:rPr>
        <w:t xml:space="preserve"> więc</w:t>
      </w:r>
      <w:r w:rsidR="003E1A60" w:rsidRPr="00360DB7">
        <w:rPr>
          <w:rFonts w:ascii="Times New Roman" w:hAnsi="Times New Roman"/>
        </w:rPr>
        <w:t xml:space="preserve"> bezpośrednio na realizację projektu strategicznego SOR: </w:t>
      </w:r>
      <w:r w:rsidR="005F29D8">
        <w:rPr>
          <w:rFonts w:ascii="Times New Roman" w:hAnsi="Times New Roman"/>
        </w:rPr>
        <w:t>„</w:t>
      </w:r>
      <w:r w:rsidR="003E1A60" w:rsidRPr="00360DB7">
        <w:rPr>
          <w:rFonts w:ascii="Times New Roman" w:hAnsi="Times New Roman"/>
        </w:rPr>
        <w:t>Efektywna służba zdrowia”</w:t>
      </w:r>
      <w:r w:rsidR="00731434" w:rsidRPr="00360DB7">
        <w:rPr>
          <w:rFonts w:ascii="Times New Roman" w:hAnsi="Times New Roman"/>
        </w:rPr>
        <w:t>.</w:t>
      </w:r>
    </w:p>
    <w:p w14:paraId="636C35E4" w14:textId="634F631C" w:rsidR="00F35E2D" w:rsidRPr="00360DB7" w:rsidRDefault="00D1476D" w:rsidP="001426E5">
      <w:pPr>
        <w:pStyle w:val="Akapitzlist"/>
        <w:spacing w:after="120" w:line="240" w:lineRule="auto"/>
        <w:ind w:left="426"/>
        <w:contextualSpacing w:val="0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t xml:space="preserve">Celem realizacji </w:t>
      </w:r>
      <w:r w:rsidR="00703337" w:rsidRPr="00360DB7">
        <w:rPr>
          <w:rFonts w:ascii="Times New Roman" w:hAnsi="Times New Roman"/>
        </w:rPr>
        <w:t>P</w:t>
      </w:r>
      <w:r w:rsidRPr="00360DB7">
        <w:rPr>
          <w:rFonts w:ascii="Times New Roman" w:hAnsi="Times New Roman"/>
        </w:rPr>
        <w:t xml:space="preserve">rogramu jest stworzenie szpitala nowoczesnego, przyjaznego pacjentom, spełniającego wszystkie wymogi rozporządzenia Ministra Zdrowia z dnia </w:t>
      </w:r>
      <w:r w:rsidR="00DA15E7" w:rsidRPr="00DA15E7">
        <w:rPr>
          <w:rFonts w:ascii="Times New Roman" w:hAnsi="Times New Roman"/>
        </w:rPr>
        <w:t xml:space="preserve">26 marca 2019 r. </w:t>
      </w:r>
      <w:r w:rsidRPr="00360DB7">
        <w:rPr>
          <w:rFonts w:ascii="Times New Roman" w:hAnsi="Times New Roman"/>
        </w:rPr>
        <w:t>w</w:t>
      </w:r>
      <w:r w:rsidR="003B67B0">
        <w:rPr>
          <w:rFonts w:ascii="Times New Roman" w:hAnsi="Times New Roman"/>
        </w:rPr>
        <w:t> </w:t>
      </w:r>
      <w:r w:rsidRPr="00360DB7">
        <w:rPr>
          <w:rFonts w:ascii="Times New Roman" w:hAnsi="Times New Roman"/>
        </w:rPr>
        <w:t>sprawie</w:t>
      </w:r>
      <w:r w:rsidR="00E45BE2">
        <w:rPr>
          <w:rFonts w:ascii="Times New Roman" w:hAnsi="Times New Roman"/>
        </w:rPr>
        <w:t xml:space="preserve"> szczegółowych</w:t>
      </w:r>
      <w:r w:rsidRPr="00360DB7">
        <w:rPr>
          <w:rFonts w:ascii="Times New Roman" w:hAnsi="Times New Roman"/>
        </w:rPr>
        <w:t xml:space="preserve"> wymagań, jakim powinny odpowiadać pomieszczenia i urządzenia podmiotu wykonującego działalność leczniczą</w:t>
      </w:r>
      <w:r w:rsidR="00731434" w:rsidRPr="00360DB7">
        <w:rPr>
          <w:rFonts w:ascii="Times New Roman" w:hAnsi="Times New Roman"/>
        </w:rPr>
        <w:t>, co jest spójne z wskazanymi powyżej kierunkami w SOR.</w:t>
      </w:r>
    </w:p>
    <w:p w14:paraId="495C55B4" w14:textId="282AAA86" w:rsidR="00FB4F35" w:rsidRPr="00360DB7" w:rsidRDefault="00FE5C9E" w:rsidP="006D6A5F">
      <w:pPr>
        <w:pStyle w:val="Akapitzlist"/>
        <w:numPr>
          <w:ilvl w:val="0"/>
          <w:numId w:val="24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</w:rPr>
      </w:pPr>
      <w:r w:rsidRPr="00360DB7">
        <w:rPr>
          <w:rFonts w:ascii="Times New Roman" w:eastAsia="TimesNewRomanPS-BoldItalicMT" w:hAnsi="Times New Roman"/>
          <w:u w:val="single"/>
        </w:rPr>
        <w:t>Policy paper dla ochrony zdrowia na lata 2014–2020 Krajowe ramy strategiczne</w:t>
      </w:r>
    </w:p>
    <w:p w14:paraId="7650A71D" w14:textId="77777777" w:rsidR="00AE251E" w:rsidRDefault="00FE5C9E">
      <w:pPr>
        <w:pStyle w:val="Akapitzlist"/>
        <w:spacing w:after="120" w:line="240" w:lineRule="auto"/>
        <w:ind w:left="426"/>
        <w:contextualSpacing w:val="0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t>Spójność z celem operacyjnym A:</w:t>
      </w:r>
      <w:r w:rsidR="003B67B0">
        <w:rPr>
          <w:rFonts w:ascii="Times New Roman" w:hAnsi="Times New Roman"/>
        </w:rPr>
        <w:t xml:space="preserve"> </w:t>
      </w:r>
      <w:r w:rsidRPr="00360DB7">
        <w:rPr>
          <w:rFonts w:ascii="Times New Roman" w:hAnsi="Times New Roman"/>
        </w:rPr>
        <w:t>Rozwój profilaktyki</w:t>
      </w:r>
      <w:r w:rsidRPr="00D75034">
        <w:rPr>
          <w:rFonts w:ascii="Times New Roman" w:hAnsi="Times New Roman"/>
        </w:rPr>
        <w:t xml:space="preserve"> zdrowotnej, diagnostyki i medycyny naprawczej ukierunkowany na główne problemy epidemiologiczne w Polsce.</w:t>
      </w:r>
    </w:p>
    <w:p w14:paraId="0F2803BE" w14:textId="77777777" w:rsidR="00FE5C9E" w:rsidRPr="00D75034" w:rsidRDefault="00FE5C9E" w:rsidP="006D6A5F">
      <w:pPr>
        <w:spacing w:after="120" w:line="240" w:lineRule="auto"/>
        <w:ind w:left="426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Spójność z celem długoterminowym 2:</w:t>
      </w:r>
      <w:r w:rsidR="003B67B0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 xml:space="preserve">Dostosowanie systemu opieki zdrowotnej do prognozowanych do 2030 </w:t>
      </w:r>
      <w:r w:rsidR="00FC1CE1">
        <w:rPr>
          <w:rFonts w:ascii="Times New Roman" w:hAnsi="Times New Roman"/>
        </w:rPr>
        <w:t xml:space="preserve">r. </w:t>
      </w:r>
      <w:r w:rsidRPr="00D75034">
        <w:rPr>
          <w:rFonts w:ascii="Times New Roman" w:hAnsi="Times New Roman"/>
        </w:rPr>
        <w:t>zmian demograficznych, w szczególności wzmocnienie działań na rzecz rozwoju infrastruktury i zasobów kadrowych w obszarach opieki nad matką i dzieckiem oraz osobami starszymi.</w:t>
      </w:r>
    </w:p>
    <w:p w14:paraId="0D243B69" w14:textId="77974BD2" w:rsidR="00AE251E" w:rsidRDefault="00FE5C9E">
      <w:pPr>
        <w:spacing w:after="120" w:line="240" w:lineRule="auto"/>
        <w:ind w:left="426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Spójność z celem długoterminowym 4:</w:t>
      </w:r>
      <w:r w:rsidR="003B67B0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 xml:space="preserve">Zwiększenie dostępności do wysokiej jakości usług zdrowotnych w priorytetowych, wynikających z uwarunkowań epidemiologicznych, dziedzinach medycyny (np. kardiologia, </w:t>
      </w:r>
      <w:r w:rsidRPr="00360DB7">
        <w:rPr>
          <w:rFonts w:ascii="Times New Roman" w:hAnsi="Times New Roman"/>
        </w:rPr>
        <w:t>onkologia, neurologia, medycyna ratunkowa, ortopedia i</w:t>
      </w:r>
      <w:r w:rsidR="00BA681C">
        <w:rPr>
          <w:rFonts w:ascii="Times New Roman" w:hAnsi="Times New Roman"/>
        </w:rPr>
        <w:t> </w:t>
      </w:r>
      <w:r w:rsidRPr="00360DB7">
        <w:rPr>
          <w:rFonts w:ascii="Times New Roman" w:hAnsi="Times New Roman"/>
        </w:rPr>
        <w:t>traumatologia).</w:t>
      </w:r>
    </w:p>
    <w:p w14:paraId="4207E524" w14:textId="77777777" w:rsidR="005D71E0" w:rsidRPr="00E77C56" w:rsidRDefault="005D71E0" w:rsidP="00E77C56">
      <w:pPr>
        <w:pStyle w:val="Akapitzlist"/>
        <w:numPr>
          <w:ilvl w:val="0"/>
          <w:numId w:val="24"/>
        </w:numPr>
        <w:spacing w:after="120" w:line="240" w:lineRule="auto"/>
        <w:ind w:left="426" w:hanging="284"/>
        <w:jc w:val="both"/>
        <w:rPr>
          <w:rFonts w:ascii="Times New Roman" w:hAnsi="Times New Roman"/>
        </w:rPr>
      </w:pPr>
      <w:r w:rsidRPr="00E77C56">
        <w:rPr>
          <w:rFonts w:ascii="Times New Roman" w:hAnsi="Times New Roman"/>
          <w:u w:val="single"/>
        </w:rPr>
        <w:t>Strategia Rozwoju Kapitału Ludzkiego 2020 (SRKL)</w:t>
      </w:r>
    </w:p>
    <w:p w14:paraId="43EE602F" w14:textId="0B286D8B" w:rsidR="00AE251E" w:rsidRDefault="00146F43" w:rsidP="001426E5">
      <w:pPr>
        <w:spacing w:after="120" w:line="240" w:lineRule="auto"/>
        <w:ind w:left="426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lastRenderedPageBreak/>
        <w:t>Spójność z celem szczegółowym SRKL</w:t>
      </w:r>
      <w:r w:rsidR="005D71E0" w:rsidRPr="00360DB7">
        <w:rPr>
          <w:rFonts w:ascii="Times New Roman" w:hAnsi="Times New Roman"/>
        </w:rPr>
        <w:t>:</w:t>
      </w:r>
      <w:r w:rsidR="003B67B0">
        <w:rPr>
          <w:rFonts w:ascii="Times New Roman" w:hAnsi="Times New Roman"/>
        </w:rPr>
        <w:t xml:space="preserve"> </w:t>
      </w:r>
      <w:r w:rsidR="005F29D8">
        <w:rPr>
          <w:rFonts w:ascii="Times New Roman" w:hAnsi="Times New Roman"/>
        </w:rPr>
        <w:t>„</w:t>
      </w:r>
      <w:r w:rsidRPr="00360DB7">
        <w:rPr>
          <w:rFonts w:ascii="Times New Roman" w:hAnsi="Times New Roman"/>
        </w:rPr>
        <w:t>Poprawa zdrowia obywateli oraz podniesienie efektywności opieki zdrowotnej”.</w:t>
      </w:r>
    </w:p>
    <w:p w14:paraId="2AECB734" w14:textId="77777777" w:rsidR="00146F43" w:rsidRPr="00360DB7" w:rsidRDefault="00F35E2D" w:rsidP="006D6A5F">
      <w:pPr>
        <w:spacing w:after="120" w:line="240" w:lineRule="auto"/>
        <w:ind w:left="426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t>Spójność na płaszczyźnie</w:t>
      </w:r>
      <w:r w:rsidR="00146F43" w:rsidRPr="00360DB7">
        <w:rPr>
          <w:rFonts w:ascii="Times New Roman" w:hAnsi="Times New Roman"/>
        </w:rPr>
        <w:t>:</w:t>
      </w:r>
    </w:p>
    <w:p w14:paraId="563D0E58" w14:textId="779A0E19" w:rsidR="00925733" w:rsidRPr="00360DB7" w:rsidRDefault="00146F43" w:rsidP="006D6A5F">
      <w:pPr>
        <w:pStyle w:val="Akapitzlist"/>
        <w:numPr>
          <w:ilvl w:val="0"/>
          <w:numId w:val="30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NewRomanPSMT" w:hAnsi="Times New Roman"/>
        </w:rPr>
      </w:pPr>
      <w:r w:rsidRPr="00360DB7">
        <w:rPr>
          <w:rFonts w:ascii="Times New Roman" w:eastAsia="TimesNewRomanPSMT" w:hAnsi="Times New Roman"/>
        </w:rPr>
        <w:t>Dostosowanie opieki zdrowot</w:t>
      </w:r>
      <w:r w:rsidR="00C90DFD">
        <w:rPr>
          <w:rFonts w:ascii="Times New Roman" w:eastAsia="TimesNewRomanPSMT" w:hAnsi="Times New Roman"/>
        </w:rPr>
        <w:t xml:space="preserve">nej do wyzwań demograficznych </w:t>
      </w:r>
      <w:r w:rsidRPr="00360DB7">
        <w:rPr>
          <w:rFonts w:ascii="Times New Roman" w:eastAsia="TimesNewRomanPSMT" w:hAnsi="Times New Roman"/>
        </w:rPr>
        <w:t>przez działania</w:t>
      </w:r>
      <w:r w:rsidR="00F35E2D" w:rsidRPr="00360DB7">
        <w:rPr>
          <w:rFonts w:ascii="Times New Roman" w:eastAsia="TimesNewRomanPSMT" w:hAnsi="Times New Roman"/>
        </w:rPr>
        <w:t xml:space="preserve"> </w:t>
      </w:r>
      <w:r w:rsidRPr="00360DB7">
        <w:rPr>
          <w:rFonts w:ascii="Times New Roman" w:eastAsia="TimesNewRomanPSMT" w:hAnsi="Times New Roman"/>
        </w:rPr>
        <w:t>odpowiadające potrzebom i oczekiwaniom w szczególności matek i dzieci oraz osób</w:t>
      </w:r>
      <w:r w:rsidR="00F35E2D" w:rsidRPr="00360DB7">
        <w:rPr>
          <w:rFonts w:ascii="Times New Roman" w:eastAsia="TimesNewRomanPSMT" w:hAnsi="Times New Roman"/>
        </w:rPr>
        <w:t xml:space="preserve"> </w:t>
      </w:r>
      <w:r w:rsidRPr="00360DB7">
        <w:rPr>
          <w:rFonts w:ascii="Times New Roman" w:eastAsia="TimesNewRomanPSMT" w:hAnsi="Times New Roman"/>
        </w:rPr>
        <w:t>starszych, a także uwzględnienie aktualnych i prognozowanych trendów epidemiologicznych (str.</w:t>
      </w:r>
      <w:r w:rsidR="00C87A3A">
        <w:rPr>
          <w:rFonts w:ascii="Times New Roman" w:eastAsia="TimesNewRomanPSMT" w:hAnsi="Times New Roman"/>
        </w:rPr>
        <w:t xml:space="preserve"> </w:t>
      </w:r>
      <w:r w:rsidRPr="00360DB7">
        <w:rPr>
          <w:rFonts w:ascii="Times New Roman" w:eastAsia="TimesNewRomanPSMT" w:hAnsi="Times New Roman"/>
        </w:rPr>
        <w:t>41),</w:t>
      </w:r>
    </w:p>
    <w:p w14:paraId="7F5C389B" w14:textId="77777777" w:rsidR="00146F43" w:rsidRDefault="00146F43" w:rsidP="006D6A5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 w:hanging="207"/>
        <w:contextualSpacing w:val="0"/>
        <w:jc w:val="both"/>
        <w:rPr>
          <w:rFonts w:ascii="Times New Roman" w:hAnsi="Times New Roman"/>
          <w:lang w:eastAsia="pl-PL"/>
        </w:rPr>
      </w:pPr>
      <w:r w:rsidRPr="00360DB7">
        <w:rPr>
          <w:rFonts w:ascii="Times New Roman" w:hAnsi="Times New Roman"/>
          <w:lang w:eastAsia="pl-PL"/>
        </w:rPr>
        <w:t>Zwiększenie dostępności do wysokiej jakości usług medycznych, w tym nowoczesnej</w:t>
      </w:r>
      <w:r w:rsidR="00F35E2D" w:rsidRPr="00360DB7">
        <w:rPr>
          <w:rFonts w:ascii="Times New Roman" w:hAnsi="Times New Roman"/>
          <w:lang w:eastAsia="pl-PL"/>
        </w:rPr>
        <w:t xml:space="preserve"> </w:t>
      </w:r>
      <w:r w:rsidRPr="00360DB7">
        <w:rPr>
          <w:rFonts w:ascii="Times New Roman" w:hAnsi="Times New Roman"/>
          <w:lang w:eastAsia="pl-PL"/>
        </w:rPr>
        <w:t>rehabilitacji</w:t>
      </w:r>
      <w:r w:rsidR="00C87A3A">
        <w:rPr>
          <w:rFonts w:ascii="Times New Roman" w:hAnsi="Times New Roman"/>
          <w:lang w:eastAsia="pl-PL"/>
        </w:rPr>
        <w:t xml:space="preserve"> </w:t>
      </w:r>
      <w:r w:rsidRPr="00360DB7">
        <w:rPr>
          <w:rFonts w:ascii="Times New Roman" w:hAnsi="Times New Roman"/>
          <w:lang w:eastAsia="pl-PL"/>
        </w:rPr>
        <w:t>(str.</w:t>
      </w:r>
      <w:r w:rsidR="00C87A3A">
        <w:rPr>
          <w:rFonts w:ascii="Times New Roman" w:hAnsi="Times New Roman"/>
          <w:lang w:eastAsia="pl-PL"/>
        </w:rPr>
        <w:t xml:space="preserve"> </w:t>
      </w:r>
      <w:r w:rsidRPr="00360DB7">
        <w:rPr>
          <w:rFonts w:ascii="Times New Roman" w:hAnsi="Times New Roman"/>
          <w:lang w:eastAsia="pl-PL"/>
        </w:rPr>
        <w:t>41)</w:t>
      </w:r>
      <w:r w:rsidR="00504DF8" w:rsidRPr="00360DB7">
        <w:rPr>
          <w:rFonts w:ascii="Times New Roman" w:hAnsi="Times New Roman"/>
          <w:lang w:eastAsia="pl-PL"/>
        </w:rPr>
        <w:t>.</w:t>
      </w:r>
    </w:p>
    <w:p w14:paraId="0FF48F11" w14:textId="381608D9" w:rsidR="00E77C56" w:rsidRPr="004372A3" w:rsidRDefault="00E77C56" w:rsidP="005321BC">
      <w:pPr>
        <w:pStyle w:val="Akapitzlist"/>
        <w:numPr>
          <w:ilvl w:val="0"/>
          <w:numId w:val="24"/>
        </w:numPr>
        <w:spacing w:after="120" w:line="240" w:lineRule="auto"/>
        <w:ind w:left="426" w:hanging="284"/>
        <w:jc w:val="both"/>
        <w:rPr>
          <w:rFonts w:ascii="Times New Roman" w:hAnsi="Times New Roman"/>
        </w:rPr>
      </w:pPr>
      <w:r w:rsidRPr="005321BC">
        <w:rPr>
          <w:rFonts w:ascii="Times New Roman" w:hAnsi="Times New Roman"/>
          <w:u w:val="single"/>
        </w:rPr>
        <w:t xml:space="preserve">Strategia Bezpieczeństwo </w:t>
      </w:r>
      <w:r w:rsidR="004200B1">
        <w:rPr>
          <w:rFonts w:ascii="Times New Roman" w:hAnsi="Times New Roman"/>
          <w:u w:val="single"/>
        </w:rPr>
        <w:t>E</w:t>
      </w:r>
      <w:r w:rsidRPr="005321BC">
        <w:rPr>
          <w:rFonts w:ascii="Times New Roman" w:hAnsi="Times New Roman"/>
          <w:u w:val="single"/>
        </w:rPr>
        <w:t xml:space="preserve">nergetyczne i </w:t>
      </w:r>
      <w:r w:rsidR="004200B1">
        <w:rPr>
          <w:rFonts w:ascii="Times New Roman" w:hAnsi="Times New Roman"/>
          <w:u w:val="single"/>
        </w:rPr>
        <w:t>Ś</w:t>
      </w:r>
      <w:r w:rsidRPr="005321BC">
        <w:rPr>
          <w:rFonts w:ascii="Times New Roman" w:hAnsi="Times New Roman"/>
          <w:u w:val="single"/>
        </w:rPr>
        <w:t xml:space="preserve">rodowisko </w:t>
      </w:r>
      <w:r w:rsidR="00121008">
        <w:rPr>
          <w:rFonts w:ascii="Times New Roman" w:hAnsi="Times New Roman"/>
          <w:u w:val="single"/>
        </w:rPr>
        <w:t>–</w:t>
      </w:r>
      <w:r w:rsidR="004200B1">
        <w:rPr>
          <w:rFonts w:ascii="Times New Roman" w:hAnsi="Times New Roman"/>
          <w:u w:val="single"/>
        </w:rPr>
        <w:t xml:space="preserve"> </w:t>
      </w:r>
      <w:r w:rsidRPr="005321BC">
        <w:rPr>
          <w:rFonts w:ascii="Times New Roman" w:hAnsi="Times New Roman"/>
          <w:u w:val="single"/>
        </w:rPr>
        <w:t>perspektywa do 2020</w:t>
      </w:r>
      <w:r w:rsidR="001267EA">
        <w:rPr>
          <w:rFonts w:ascii="Times New Roman" w:hAnsi="Times New Roman"/>
          <w:u w:val="single"/>
        </w:rPr>
        <w:t>,</w:t>
      </w:r>
    </w:p>
    <w:p w14:paraId="78671E87" w14:textId="0367D383" w:rsidR="001267EA" w:rsidRPr="004372A3" w:rsidRDefault="001267EA" w:rsidP="004372A3">
      <w:pPr>
        <w:pStyle w:val="Akapitzlist"/>
        <w:spacing w:after="120" w:line="240" w:lineRule="auto"/>
        <w:ind w:left="426"/>
        <w:jc w:val="both"/>
        <w:rPr>
          <w:rFonts w:ascii="Times New Roman" w:hAnsi="Times New Roman"/>
          <w:u w:val="single"/>
        </w:rPr>
      </w:pPr>
      <w:r w:rsidRPr="004372A3">
        <w:rPr>
          <w:rFonts w:ascii="Times New Roman" w:hAnsi="Times New Roman"/>
          <w:u w:val="single"/>
        </w:rPr>
        <w:t xml:space="preserve">która została zastąpiona dokumentem strategicznym pn.: Polityka ekologiczna państwa 2030 </w:t>
      </w:r>
      <w:r w:rsidR="00121008">
        <w:rPr>
          <w:rFonts w:ascii="Times New Roman" w:hAnsi="Times New Roman"/>
          <w:u w:val="single"/>
        </w:rPr>
        <w:t>–</w:t>
      </w:r>
      <w:r w:rsidRPr="004372A3">
        <w:rPr>
          <w:rFonts w:ascii="Times New Roman" w:hAnsi="Times New Roman"/>
          <w:u w:val="single"/>
        </w:rPr>
        <w:t xml:space="preserve"> strategia rozwoju w obszarze środowiska i gospodarki wodnej (PEP2030)</w:t>
      </w:r>
    </w:p>
    <w:p w14:paraId="34214349" w14:textId="4E94B84F" w:rsidR="00E77C56" w:rsidRPr="005321BC" w:rsidRDefault="00E77C56" w:rsidP="005321BC">
      <w:pPr>
        <w:spacing w:before="120" w:after="0" w:line="240" w:lineRule="auto"/>
        <w:ind w:left="426"/>
        <w:jc w:val="both"/>
        <w:rPr>
          <w:rFonts w:ascii="Times New Roman" w:hAnsi="Times New Roman"/>
        </w:rPr>
      </w:pPr>
      <w:r w:rsidRPr="00B6741E">
        <w:rPr>
          <w:rFonts w:ascii="Times New Roman" w:hAnsi="Times New Roman"/>
        </w:rPr>
        <w:t xml:space="preserve">Realizacja programu będzie przygotowana </w:t>
      </w:r>
      <w:r w:rsidR="00367676">
        <w:rPr>
          <w:rFonts w:ascii="Times New Roman" w:hAnsi="Times New Roman"/>
        </w:rPr>
        <w:t>na podstawie</w:t>
      </w:r>
      <w:r w:rsidRPr="00B6741E">
        <w:rPr>
          <w:rFonts w:ascii="Times New Roman" w:hAnsi="Times New Roman"/>
        </w:rPr>
        <w:t xml:space="preserve"> obowiązując</w:t>
      </w:r>
      <w:r w:rsidR="00307625">
        <w:rPr>
          <w:rFonts w:ascii="Times New Roman" w:hAnsi="Times New Roman"/>
        </w:rPr>
        <w:t>ych</w:t>
      </w:r>
      <w:r w:rsidRPr="00B6741E">
        <w:rPr>
          <w:rFonts w:ascii="Times New Roman" w:hAnsi="Times New Roman"/>
        </w:rPr>
        <w:t xml:space="preserve"> norm </w:t>
      </w:r>
      <w:r w:rsidR="00380BFE" w:rsidRPr="00B6741E">
        <w:rPr>
          <w:rFonts w:ascii="Times New Roman" w:hAnsi="Times New Roman"/>
        </w:rPr>
        <w:t>w</w:t>
      </w:r>
      <w:r w:rsidR="00995811">
        <w:rPr>
          <w:rFonts w:ascii="Times New Roman" w:hAnsi="Times New Roman"/>
        </w:rPr>
        <w:t xml:space="preserve"> </w:t>
      </w:r>
      <w:r w:rsidRPr="00B6741E">
        <w:rPr>
          <w:rFonts w:ascii="Times New Roman" w:hAnsi="Times New Roman"/>
        </w:rPr>
        <w:t>zakresie ochrony środowiska. Projekt zakłada nowoczesne rozwiązania technologiczne mające na celu obniżenie emisji dwutlenku węgla</w:t>
      </w:r>
      <w:r w:rsidR="005E09D8" w:rsidRPr="00B6741E">
        <w:rPr>
          <w:rFonts w:ascii="Times New Roman" w:hAnsi="Times New Roman"/>
        </w:rPr>
        <w:t>.</w:t>
      </w:r>
    </w:p>
    <w:p w14:paraId="7B1F25A0" w14:textId="460E21C8" w:rsidR="00984185" w:rsidRPr="00B6741E" w:rsidRDefault="00E77C56" w:rsidP="005321BC">
      <w:pPr>
        <w:spacing w:before="120" w:after="0" w:line="240" w:lineRule="auto"/>
        <w:ind w:left="426"/>
        <w:jc w:val="both"/>
        <w:rPr>
          <w:rFonts w:ascii="Times New Roman" w:hAnsi="Times New Roman"/>
        </w:rPr>
      </w:pPr>
      <w:r w:rsidRPr="00B6741E">
        <w:rPr>
          <w:rFonts w:ascii="Times New Roman" w:hAnsi="Times New Roman"/>
        </w:rPr>
        <w:t xml:space="preserve">Program polegający m.in. na </w:t>
      </w:r>
      <w:r w:rsidR="005E09D8" w:rsidRPr="00B6741E">
        <w:rPr>
          <w:rFonts w:ascii="Times New Roman" w:hAnsi="Times New Roman"/>
        </w:rPr>
        <w:t>budowie nowego budynku w</w:t>
      </w:r>
      <w:r w:rsidR="00995811">
        <w:rPr>
          <w:rFonts w:ascii="Times New Roman" w:hAnsi="Times New Roman"/>
        </w:rPr>
        <w:t xml:space="preserve"> </w:t>
      </w:r>
      <w:r w:rsidR="005E09D8" w:rsidRPr="00B6741E">
        <w:rPr>
          <w:rFonts w:ascii="Times New Roman" w:hAnsi="Times New Roman"/>
        </w:rPr>
        <w:t>oparciu o najnowsze trendy w</w:t>
      </w:r>
      <w:r w:rsidR="00367FBD">
        <w:rPr>
          <w:rFonts w:ascii="Times New Roman" w:hAnsi="Times New Roman"/>
        </w:rPr>
        <w:t> </w:t>
      </w:r>
      <w:r w:rsidR="005E09D8" w:rsidRPr="00B6741E">
        <w:rPr>
          <w:rFonts w:ascii="Times New Roman" w:hAnsi="Times New Roman"/>
        </w:rPr>
        <w:t>budownictwie niskoemisyjnym</w:t>
      </w:r>
      <w:r w:rsidR="00766E91">
        <w:rPr>
          <w:rFonts w:ascii="Times New Roman" w:hAnsi="Times New Roman"/>
        </w:rPr>
        <w:t>,</w:t>
      </w:r>
      <w:r w:rsidR="005E09D8" w:rsidRPr="00B6741E">
        <w:rPr>
          <w:rFonts w:ascii="Times New Roman" w:hAnsi="Times New Roman"/>
        </w:rPr>
        <w:t xml:space="preserve"> pozwoli na </w:t>
      </w:r>
      <w:r w:rsidRPr="00B6741E">
        <w:rPr>
          <w:rFonts w:ascii="Times New Roman" w:hAnsi="Times New Roman"/>
        </w:rPr>
        <w:t>przenoszeni</w:t>
      </w:r>
      <w:r w:rsidR="007C0D8E" w:rsidRPr="00B6741E">
        <w:rPr>
          <w:rFonts w:ascii="Times New Roman" w:hAnsi="Times New Roman"/>
        </w:rPr>
        <w:t xml:space="preserve">e </w:t>
      </w:r>
      <w:r w:rsidR="005E09D8" w:rsidRPr="00B6741E">
        <w:rPr>
          <w:rFonts w:ascii="Times New Roman" w:hAnsi="Times New Roman"/>
        </w:rPr>
        <w:t xml:space="preserve">części </w:t>
      </w:r>
      <w:r w:rsidRPr="00B6741E">
        <w:rPr>
          <w:rFonts w:ascii="Times New Roman" w:hAnsi="Times New Roman"/>
        </w:rPr>
        <w:t>istniejących</w:t>
      </w:r>
      <w:r w:rsidR="007C0D8E" w:rsidRPr="00B6741E">
        <w:rPr>
          <w:rFonts w:ascii="Times New Roman" w:hAnsi="Times New Roman"/>
        </w:rPr>
        <w:t xml:space="preserve"> </w:t>
      </w:r>
      <w:r w:rsidRPr="00B6741E">
        <w:rPr>
          <w:rFonts w:ascii="Times New Roman" w:hAnsi="Times New Roman"/>
        </w:rPr>
        <w:t>klinik uniwersyteckich</w:t>
      </w:r>
      <w:r w:rsidR="0068485F" w:rsidRPr="00B6741E">
        <w:rPr>
          <w:rFonts w:ascii="Times New Roman" w:hAnsi="Times New Roman"/>
        </w:rPr>
        <w:t xml:space="preserve"> oraz komórek</w:t>
      </w:r>
      <w:r w:rsidR="00766E91">
        <w:rPr>
          <w:rFonts w:ascii="Times New Roman" w:hAnsi="Times New Roman"/>
        </w:rPr>
        <w:t>,</w:t>
      </w:r>
      <w:r w:rsidR="0068485F" w:rsidRPr="00B6741E">
        <w:rPr>
          <w:rFonts w:ascii="Times New Roman" w:hAnsi="Times New Roman"/>
        </w:rPr>
        <w:t xml:space="preserve"> zwłaszcza tych o dużym zapotrzebowaniu energetycznym</w:t>
      </w:r>
      <w:r w:rsidR="00B83A45">
        <w:rPr>
          <w:rFonts w:ascii="Times New Roman" w:hAnsi="Times New Roman"/>
        </w:rPr>
        <w:t>,</w:t>
      </w:r>
      <w:r w:rsidR="0068485F" w:rsidRPr="00B6741E">
        <w:rPr>
          <w:rFonts w:ascii="Times New Roman" w:hAnsi="Times New Roman"/>
        </w:rPr>
        <w:t xml:space="preserve"> np. Bloku Operacyjnego, </w:t>
      </w:r>
      <w:r w:rsidR="00CC3624" w:rsidRPr="00B6741E">
        <w:rPr>
          <w:rFonts w:ascii="Times New Roman" w:hAnsi="Times New Roman"/>
        </w:rPr>
        <w:t xml:space="preserve">Oddziału Anestezjologii i Intensywnej Terapii oraz </w:t>
      </w:r>
      <w:r w:rsidR="00A77CBC">
        <w:rPr>
          <w:rFonts w:ascii="Times New Roman" w:hAnsi="Times New Roman"/>
        </w:rPr>
        <w:t>Dzia</w:t>
      </w:r>
      <w:r w:rsidR="00954061">
        <w:rPr>
          <w:rFonts w:ascii="Times New Roman" w:hAnsi="Times New Roman"/>
        </w:rPr>
        <w:t>łu</w:t>
      </w:r>
      <w:r w:rsidR="00A77CBC" w:rsidRPr="00D75034">
        <w:rPr>
          <w:rFonts w:ascii="Times New Roman" w:hAnsi="Times New Roman"/>
        </w:rPr>
        <w:t xml:space="preserve"> Sterylizacji i</w:t>
      </w:r>
      <w:r w:rsidR="00367FBD">
        <w:rPr>
          <w:rFonts w:ascii="Times New Roman" w:hAnsi="Times New Roman"/>
        </w:rPr>
        <w:t> </w:t>
      </w:r>
      <w:r w:rsidR="00A77CBC" w:rsidRPr="00D75034">
        <w:rPr>
          <w:rFonts w:ascii="Times New Roman" w:hAnsi="Times New Roman"/>
        </w:rPr>
        <w:t>Dezynfekcji</w:t>
      </w:r>
      <w:r w:rsidR="00B83A45">
        <w:rPr>
          <w:rFonts w:ascii="Times New Roman" w:hAnsi="Times New Roman"/>
        </w:rPr>
        <w:t>,</w:t>
      </w:r>
      <w:r w:rsidR="00A77CBC" w:rsidRPr="00B6741E">
        <w:rPr>
          <w:rFonts w:ascii="Times New Roman" w:hAnsi="Times New Roman"/>
        </w:rPr>
        <w:t xml:space="preserve"> </w:t>
      </w:r>
      <w:r w:rsidR="0068485F" w:rsidRPr="00B6741E">
        <w:rPr>
          <w:rFonts w:ascii="Times New Roman" w:hAnsi="Times New Roman"/>
        </w:rPr>
        <w:t>z obiektów o</w:t>
      </w:r>
      <w:r w:rsidR="00995811">
        <w:rPr>
          <w:rFonts w:ascii="Times New Roman" w:hAnsi="Times New Roman"/>
        </w:rPr>
        <w:t xml:space="preserve"> </w:t>
      </w:r>
      <w:r w:rsidR="0068485F" w:rsidRPr="00B6741E">
        <w:rPr>
          <w:rFonts w:ascii="Times New Roman" w:hAnsi="Times New Roman"/>
        </w:rPr>
        <w:t xml:space="preserve">niskiej efektywności energetycznej. </w:t>
      </w:r>
      <w:r w:rsidR="00926E61" w:rsidRPr="00B6741E">
        <w:rPr>
          <w:rFonts w:ascii="Times New Roman" w:hAnsi="Times New Roman"/>
        </w:rPr>
        <w:t xml:space="preserve">Projekt i wykonanie </w:t>
      </w:r>
      <w:r w:rsidR="0068485F" w:rsidRPr="00B6741E">
        <w:rPr>
          <w:rFonts w:ascii="Times New Roman" w:hAnsi="Times New Roman"/>
        </w:rPr>
        <w:t>będ</w:t>
      </w:r>
      <w:r w:rsidR="00766E91">
        <w:rPr>
          <w:rFonts w:ascii="Times New Roman" w:hAnsi="Times New Roman"/>
        </w:rPr>
        <w:t>ą</w:t>
      </w:r>
      <w:r w:rsidR="0068485F" w:rsidRPr="00B6741E">
        <w:rPr>
          <w:rFonts w:ascii="Times New Roman" w:hAnsi="Times New Roman"/>
        </w:rPr>
        <w:t xml:space="preserve"> uwzględniał</w:t>
      </w:r>
      <w:r w:rsidR="00766E91">
        <w:rPr>
          <w:rFonts w:ascii="Times New Roman" w:hAnsi="Times New Roman"/>
        </w:rPr>
        <w:t>y</w:t>
      </w:r>
      <w:r w:rsidR="0068485F" w:rsidRPr="00B6741E">
        <w:rPr>
          <w:rFonts w:ascii="Times New Roman" w:hAnsi="Times New Roman"/>
        </w:rPr>
        <w:t xml:space="preserve"> </w:t>
      </w:r>
      <w:r w:rsidR="00CC3624" w:rsidRPr="00B6741E">
        <w:rPr>
          <w:rFonts w:ascii="Times New Roman" w:hAnsi="Times New Roman"/>
        </w:rPr>
        <w:t xml:space="preserve">kompleksowe rozwiązania łączące współczesne wymogi gospodarki niskoemisyjnej zarówno w zakresie rozwiązań budowlanych, jak i zastosowanej najnowszej technologii medycznej. </w:t>
      </w:r>
      <w:r w:rsidR="00766E91">
        <w:rPr>
          <w:rFonts w:ascii="Times New Roman" w:hAnsi="Times New Roman"/>
        </w:rPr>
        <w:t>Przykładowo</w:t>
      </w:r>
      <w:r w:rsidR="00CC3624" w:rsidRPr="00B6741E">
        <w:rPr>
          <w:rFonts w:ascii="Times New Roman" w:hAnsi="Times New Roman"/>
        </w:rPr>
        <w:t xml:space="preserve"> w przypadku </w:t>
      </w:r>
      <w:r w:rsidR="00A77CBC">
        <w:rPr>
          <w:rFonts w:ascii="Times New Roman" w:hAnsi="Times New Roman"/>
        </w:rPr>
        <w:t>Działu</w:t>
      </w:r>
      <w:r w:rsidR="00A77CBC" w:rsidRPr="00D75034">
        <w:rPr>
          <w:rFonts w:ascii="Times New Roman" w:hAnsi="Times New Roman"/>
        </w:rPr>
        <w:t xml:space="preserve"> Sterylizacji i Dezynfekcji</w:t>
      </w:r>
      <w:r w:rsidR="00A77CBC" w:rsidRPr="00B6741E">
        <w:rPr>
          <w:rFonts w:ascii="Times New Roman" w:hAnsi="Times New Roman"/>
        </w:rPr>
        <w:t xml:space="preserve"> </w:t>
      </w:r>
      <w:r w:rsidR="00926E61" w:rsidRPr="00B6741E">
        <w:rPr>
          <w:rFonts w:ascii="Times New Roman" w:hAnsi="Times New Roman"/>
        </w:rPr>
        <w:t xml:space="preserve">przez zastosowanie pełnej linii technologicznej </w:t>
      </w:r>
      <w:r w:rsidR="00CC3624" w:rsidRPr="00B6741E">
        <w:rPr>
          <w:rFonts w:ascii="Times New Roman" w:hAnsi="Times New Roman"/>
        </w:rPr>
        <w:t xml:space="preserve">zostaną </w:t>
      </w:r>
      <w:r w:rsidR="00926E61" w:rsidRPr="00B6741E">
        <w:rPr>
          <w:rFonts w:ascii="Times New Roman" w:hAnsi="Times New Roman"/>
        </w:rPr>
        <w:t xml:space="preserve">zaimplementowane </w:t>
      </w:r>
      <w:r w:rsidR="00CC3624" w:rsidRPr="00B6741E">
        <w:rPr>
          <w:rFonts w:ascii="Times New Roman" w:hAnsi="Times New Roman"/>
        </w:rPr>
        <w:t xml:space="preserve">rozwiązania polegające na odzysku ciepła wytwarzanego w procesie sterylizacji i użycia go </w:t>
      </w:r>
      <w:r w:rsidR="00926E61" w:rsidRPr="00B6741E">
        <w:rPr>
          <w:rFonts w:ascii="Times New Roman" w:hAnsi="Times New Roman"/>
        </w:rPr>
        <w:t xml:space="preserve">powtórnie </w:t>
      </w:r>
      <w:r w:rsidR="00CC3624" w:rsidRPr="00B6741E">
        <w:rPr>
          <w:rFonts w:ascii="Times New Roman" w:hAnsi="Times New Roman"/>
        </w:rPr>
        <w:t>do procesów przygotowawczych. W</w:t>
      </w:r>
      <w:r w:rsidR="00367FBD">
        <w:rPr>
          <w:rFonts w:ascii="Times New Roman" w:hAnsi="Times New Roman"/>
        </w:rPr>
        <w:t> </w:t>
      </w:r>
      <w:r w:rsidR="00CC3624" w:rsidRPr="00B6741E">
        <w:rPr>
          <w:rFonts w:ascii="Times New Roman" w:hAnsi="Times New Roman"/>
        </w:rPr>
        <w:t xml:space="preserve">przypadku Bloku Operacyjnego i Oddziału Anestezjologii i Intensywnej Terapii zostaną zastosowane </w:t>
      </w:r>
      <w:r w:rsidR="00984185" w:rsidRPr="00B6741E">
        <w:rPr>
          <w:rFonts w:ascii="Times New Roman" w:hAnsi="Times New Roman"/>
        </w:rPr>
        <w:t>rozwiązania wentylacji o podwyższonej sprawności energetycznej, a także niskoemisyjne źródła światła i energooszczędne urządzenia czynne.</w:t>
      </w:r>
    </w:p>
    <w:p w14:paraId="74F370B8" w14:textId="77777777" w:rsidR="00151C0F" w:rsidRDefault="00984185" w:rsidP="00151C0F">
      <w:pPr>
        <w:spacing w:before="120" w:after="0" w:line="240" w:lineRule="auto"/>
        <w:ind w:left="426"/>
        <w:jc w:val="both"/>
        <w:rPr>
          <w:rFonts w:ascii="Times New Roman" w:hAnsi="Times New Roman"/>
        </w:rPr>
      </w:pPr>
      <w:r w:rsidRPr="00B6741E">
        <w:rPr>
          <w:rFonts w:ascii="Times New Roman" w:hAnsi="Times New Roman"/>
        </w:rPr>
        <w:t xml:space="preserve">W zakresie </w:t>
      </w:r>
      <w:r w:rsidR="00413C88" w:rsidRPr="00B6741E">
        <w:rPr>
          <w:rFonts w:ascii="Times New Roman" w:hAnsi="Times New Roman"/>
        </w:rPr>
        <w:t xml:space="preserve">dotyczącym istniejących obiektów </w:t>
      </w:r>
      <w:r w:rsidR="00926E61" w:rsidRPr="00B6741E">
        <w:rPr>
          <w:rFonts w:ascii="Times New Roman" w:hAnsi="Times New Roman"/>
        </w:rPr>
        <w:t xml:space="preserve">projektowanie, wykonanie </w:t>
      </w:r>
      <w:r w:rsidR="00413C88" w:rsidRPr="00B6741E">
        <w:rPr>
          <w:rFonts w:ascii="Times New Roman" w:hAnsi="Times New Roman"/>
        </w:rPr>
        <w:t>prac remontowych i</w:t>
      </w:r>
      <w:r w:rsidR="00367FBD">
        <w:rPr>
          <w:rFonts w:ascii="Times New Roman" w:hAnsi="Times New Roman"/>
        </w:rPr>
        <w:t> </w:t>
      </w:r>
      <w:r w:rsidR="00413C88" w:rsidRPr="00B6741E">
        <w:rPr>
          <w:rFonts w:ascii="Times New Roman" w:hAnsi="Times New Roman"/>
        </w:rPr>
        <w:t>adaptacyjnych także będzie uwzględniał</w:t>
      </w:r>
      <w:r w:rsidR="00926E61" w:rsidRPr="00B6741E">
        <w:rPr>
          <w:rFonts w:ascii="Times New Roman" w:hAnsi="Times New Roman"/>
        </w:rPr>
        <w:t>o</w:t>
      </w:r>
      <w:r w:rsidR="00413C88" w:rsidRPr="00B6741E">
        <w:rPr>
          <w:rFonts w:ascii="Times New Roman" w:hAnsi="Times New Roman"/>
        </w:rPr>
        <w:t xml:space="preserve"> wszystkie rozsądnie możliwe do zastosowania elementy zwiększające zarówno poziom bezpieczeństwa energetycznego</w:t>
      </w:r>
      <w:r w:rsidR="00B6741E">
        <w:rPr>
          <w:rFonts w:ascii="Times New Roman" w:hAnsi="Times New Roman"/>
        </w:rPr>
        <w:t>,</w:t>
      </w:r>
      <w:r w:rsidR="00413C88" w:rsidRPr="00B6741E">
        <w:rPr>
          <w:rFonts w:ascii="Times New Roman" w:hAnsi="Times New Roman"/>
        </w:rPr>
        <w:t xml:space="preserve"> jak i poprawiające efektywność energetyczną.</w:t>
      </w:r>
    </w:p>
    <w:p w14:paraId="3A383DF4" w14:textId="2CBA621E" w:rsidR="005B1A30" w:rsidRPr="008638AC" w:rsidRDefault="00413C88" w:rsidP="008638AC">
      <w:pPr>
        <w:spacing w:before="120" w:after="120" w:line="240" w:lineRule="auto"/>
        <w:ind w:left="425"/>
        <w:jc w:val="both"/>
        <w:rPr>
          <w:rFonts w:ascii="Times New Roman" w:hAnsi="Times New Roman"/>
        </w:rPr>
      </w:pPr>
      <w:r w:rsidRPr="00B6741E">
        <w:rPr>
          <w:rFonts w:ascii="Times New Roman" w:hAnsi="Times New Roman"/>
        </w:rPr>
        <w:t xml:space="preserve">Zastosowanie kompleksowych i nowoczesnych redundacyjnych rozwiązań pozwoli </w:t>
      </w:r>
      <w:r w:rsidR="00926E61" w:rsidRPr="00B6741E">
        <w:rPr>
          <w:rFonts w:ascii="Times New Roman" w:hAnsi="Times New Roman"/>
        </w:rPr>
        <w:t xml:space="preserve">na </w:t>
      </w:r>
      <w:r w:rsidRPr="00B6741E">
        <w:rPr>
          <w:rFonts w:ascii="Times New Roman" w:hAnsi="Times New Roman"/>
        </w:rPr>
        <w:t xml:space="preserve">zwiększenie bezpieczeństwa energetycznego, </w:t>
      </w:r>
      <w:r w:rsidR="00B6741E" w:rsidRPr="00B6741E">
        <w:rPr>
          <w:rFonts w:ascii="Times New Roman" w:hAnsi="Times New Roman"/>
        </w:rPr>
        <w:t>obniżenie emisji dwutlenku węgla, a więc</w:t>
      </w:r>
      <w:r w:rsidRPr="00B6741E">
        <w:rPr>
          <w:rFonts w:ascii="Times New Roman" w:hAnsi="Times New Roman"/>
        </w:rPr>
        <w:t xml:space="preserve"> będzie miało pozytywny wpływ na stan środowiska w całym okresie realizacji oraz eksploatacji </w:t>
      </w:r>
      <w:r w:rsidR="00926E61" w:rsidRPr="00B6741E">
        <w:rPr>
          <w:rFonts w:ascii="Times New Roman" w:hAnsi="Times New Roman"/>
        </w:rPr>
        <w:t>zarówno nowo</w:t>
      </w:r>
      <w:r w:rsidR="00307625">
        <w:rPr>
          <w:rFonts w:ascii="Times New Roman" w:hAnsi="Times New Roman"/>
        </w:rPr>
        <w:t xml:space="preserve"> </w:t>
      </w:r>
      <w:r w:rsidR="00926E61" w:rsidRPr="00B6741E">
        <w:rPr>
          <w:rFonts w:ascii="Times New Roman" w:hAnsi="Times New Roman"/>
        </w:rPr>
        <w:t>budowanego</w:t>
      </w:r>
      <w:r w:rsidR="00B6741E">
        <w:rPr>
          <w:rFonts w:ascii="Times New Roman" w:hAnsi="Times New Roman"/>
        </w:rPr>
        <w:t>,</w:t>
      </w:r>
      <w:r w:rsidR="00926E61" w:rsidRPr="00B6741E">
        <w:rPr>
          <w:rFonts w:ascii="Times New Roman" w:hAnsi="Times New Roman"/>
        </w:rPr>
        <w:t xml:space="preserve"> jak i istniejących </w:t>
      </w:r>
      <w:r w:rsidRPr="00B6741E">
        <w:rPr>
          <w:rFonts w:ascii="Times New Roman" w:hAnsi="Times New Roman"/>
        </w:rPr>
        <w:t>obiekt</w:t>
      </w:r>
      <w:r w:rsidR="00926E61" w:rsidRPr="00B6741E">
        <w:rPr>
          <w:rFonts w:ascii="Times New Roman" w:hAnsi="Times New Roman"/>
        </w:rPr>
        <w:t>ów</w:t>
      </w:r>
      <w:r w:rsidRPr="00B6741E">
        <w:rPr>
          <w:rFonts w:ascii="Times New Roman" w:hAnsi="Times New Roman"/>
        </w:rPr>
        <w:t>.</w:t>
      </w:r>
    </w:p>
    <w:p w14:paraId="1AAD7DE7" w14:textId="77777777" w:rsidR="00FE5C9E" w:rsidRPr="00D75034" w:rsidRDefault="00FE5C9E" w:rsidP="006D6A5F">
      <w:pPr>
        <w:pStyle w:val="DomylnieLTGliederung1"/>
        <w:numPr>
          <w:ilvl w:val="1"/>
          <w:numId w:val="7"/>
        </w:numPr>
        <w:tabs>
          <w:tab w:val="clear" w:pos="900"/>
          <w:tab w:val="left" w:pos="426"/>
        </w:tabs>
        <w:spacing w:before="0" w:after="120"/>
        <w:ind w:left="426"/>
        <w:jc w:val="both"/>
        <w:rPr>
          <w:rFonts w:ascii="Times New Roman" w:hAnsi="Times New Roman"/>
          <w:color w:val="auto"/>
          <w:sz w:val="22"/>
          <w:szCs w:val="22"/>
          <w:u w:val="single"/>
        </w:rPr>
      </w:pPr>
      <w:r w:rsidRPr="00D75034">
        <w:rPr>
          <w:rFonts w:ascii="Times New Roman" w:hAnsi="Times New Roman"/>
          <w:color w:val="auto"/>
          <w:sz w:val="22"/>
          <w:szCs w:val="22"/>
          <w:u w:val="single"/>
        </w:rPr>
        <w:t>Dokumenty regionalne</w:t>
      </w:r>
    </w:p>
    <w:p w14:paraId="0CC3CC9B" w14:textId="6DDE8495" w:rsidR="00FE5C9E" w:rsidRPr="00D75034" w:rsidRDefault="00FE5C9E" w:rsidP="006D6A5F">
      <w:pPr>
        <w:pStyle w:val="Akapitzlist"/>
        <w:numPr>
          <w:ilvl w:val="0"/>
          <w:numId w:val="25"/>
        </w:numPr>
        <w:spacing w:after="120" w:line="240" w:lineRule="auto"/>
        <w:ind w:left="426" w:hanging="284"/>
        <w:contextualSpacing w:val="0"/>
        <w:jc w:val="both"/>
        <w:rPr>
          <w:rFonts w:ascii="Times New Roman" w:eastAsia="TimesNewRomanPS-BoldItalicMT" w:hAnsi="Times New Roman"/>
          <w:u w:val="single"/>
        </w:rPr>
      </w:pPr>
      <w:r w:rsidRPr="00D75034">
        <w:rPr>
          <w:rFonts w:ascii="Times New Roman" w:eastAsia="TimesNewRomanPS-BoldItalicMT" w:hAnsi="Times New Roman"/>
          <w:u w:val="single"/>
        </w:rPr>
        <w:t>Regionalny Program Operacyjny Województwa Kujawsko-Pomorskiego na lata 2014</w:t>
      </w:r>
      <w:r w:rsidR="0073772B">
        <w:rPr>
          <w:rFonts w:ascii="Times New Roman" w:eastAsia="TimesNewRomanPS-BoldItalicMT" w:hAnsi="Times New Roman"/>
          <w:u w:val="single"/>
        </w:rPr>
        <w:t>–</w:t>
      </w:r>
      <w:r w:rsidRPr="00D75034">
        <w:rPr>
          <w:rFonts w:ascii="Times New Roman" w:eastAsia="TimesNewRomanPS-BoldItalicMT" w:hAnsi="Times New Roman"/>
          <w:u w:val="single"/>
        </w:rPr>
        <w:t>2020</w:t>
      </w:r>
    </w:p>
    <w:p w14:paraId="4E8D06F0" w14:textId="77777777" w:rsidR="00FE5C9E" w:rsidRPr="00D75034" w:rsidRDefault="00FE5C9E" w:rsidP="006D6A5F">
      <w:pPr>
        <w:spacing w:after="120" w:line="240" w:lineRule="auto"/>
        <w:ind w:left="426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Sekcja 1. Strategia dotyczą</w:t>
      </w:r>
      <w:r w:rsidR="008312E8" w:rsidRPr="00D75034">
        <w:rPr>
          <w:rFonts w:ascii="Times New Roman" w:hAnsi="Times New Roman"/>
        </w:rPr>
        <w:t>ca wkładu programu operacyjnego</w:t>
      </w:r>
      <w:r w:rsidRPr="00D75034">
        <w:rPr>
          <w:rFonts w:ascii="Times New Roman" w:hAnsi="Times New Roman"/>
        </w:rPr>
        <w:t xml:space="preserve"> w realizację unijnej strategii na rzecz inteligentnego, zrównoważonego wzrostu sprzyjającego włączeniu społecznemu oraz osiągnięcie spójności gospodarczej, społecznej i terytorialnej.</w:t>
      </w:r>
    </w:p>
    <w:p w14:paraId="134FFA9C" w14:textId="77777777" w:rsidR="00DD0AC1" w:rsidRPr="00D75034" w:rsidRDefault="00FE5C9E" w:rsidP="006D6A5F">
      <w:pPr>
        <w:spacing w:after="120" w:line="240" w:lineRule="auto"/>
        <w:ind w:left="426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Sekcja 1.1 Strategia dotycząca wkładu programu operacyjnego w realizację unijnej strategii na rzecz inteligentnego, zrównoważonego wzrostu sprzyjającego włączeniu społecznemu oraz osiągnięcie spójności gospodarczej, społecznej i terytorialnej.</w:t>
      </w:r>
    </w:p>
    <w:p w14:paraId="7E4DE8D7" w14:textId="77777777" w:rsidR="00301C60" w:rsidRPr="00D75034" w:rsidRDefault="00FE5C9E" w:rsidP="006D6A5F">
      <w:pPr>
        <w:pStyle w:val="Akapitzlist"/>
        <w:numPr>
          <w:ilvl w:val="2"/>
          <w:numId w:val="13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Opis zawartej w programie strategii dotyczącej wkładu w realizację unijnej strategii na rzecz inteligentnego, zrównoważonego wzrostu sprzyjającego włączeniu społecznemu oraz do osiągnięcia spójności gospodarczej, społecznej i terytorialnej</w:t>
      </w:r>
      <w:r w:rsidR="00FB4F35" w:rsidRPr="00D75034">
        <w:rPr>
          <w:rFonts w:ascii="Times New Roman" w:hAnsi="Times New Roman"/>
        </w:rPr>
        <w:t>.</w:t>
      </w:r>
    </w:p>
    <w:p w14:paraId="0DEA8CD3" w14:textId="6C1BC89E" w:rsidR="00FE5C9E" w:rsidRPr="00D75034" w:rsidRDefault="00FE5C9E" w:rsidP="006D6A5F">
      <w:pPr>
        <w:spacing w:after="120" w:line="240" w:lineRule="auto"/>
        <w:ind w:left="426"/>
        <w:jc w:val="both"/>
        <w:rPr>
          <w:rFonts w:ascii="Times New Roman" w:hAnsi="Times New Roman"/>
          <w:u w:val="single"/>
        </w:rPr>
      </w:pPr>
      <w:r w:rsidRPr="00D75034">
        <w:rPr>
          <w:rFonts w:ascii="Times New Roman" w:hAnsi="Times New Roman"/>
          <w:u w:val="single"/>
        </w:rPr>
        <w:t>Diagnoza wyzwań, potrzeb i potencjałów sektorów/regionu objętych programem</w:t>
      </w:r>
    </w:p>
    <w:p w14:paraId="7A2932EC" w14:textId="77777777" w:rsidR="00FE5C9E" w:rsidRPr="00D75034" w:rsidRDefault="00FE5C9E" w:rsidP="006D6A5F">
      <w:pPr>
        <w:spacing w:after="120" w:line="240" w:lineRule="auto"/>
        <w:ind w:left="426"/>
        <w:jc w:val="both"/>
        <w:rPr>
          <w:rFonts w:ascii="Times New Roman" w:hAnsi="Times New Roman"/>
          <w:u w:val="single"/>
        </w:rPr>
      </w:pPr>
      <w:r w:rsidRPr="00D75034">
        <w:rPr>
          <w:rFonts w:ascii="Times New Roman" w:hAnsi="Times New Roman"/>
        </w:rPr>
        <w:t>W części:</w:t>
      </w:r>
      <w:r w:rsidR="006D6A5F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  <w:u w:val="single"/>
        </w:rPr>
        <w:t xml:space="preserve">Zdrowie </w:t>
      </w:r>
    </w:p>
    <w:p w14:paraId="19937163" w14:textId="0244A643" w:rsidR="00FE5C9E" w:rsidRPr="00D75034" w:rsidRDefault="00FE5C9E" w:rsidP="006D6A5F">
      <w:pPr>
        <w:spacing w:after="120" w:line="240" w:lineRule="auto"/>
        <w:ind w:left="426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 xml:space="preserve">Potencjał usług medycznych oferowanych w województwie obejmuje zarówno usługi szpitali </w:t>
      </w:r>
      <w:r w:rsidR="00970AB7" w:rsidRPr="00D75034">
        <w:rPr>
          <w:rFonts w:ascii="Times New Roman" w:hAnsi="Times New Roman"/>
        </w:rPr>
        <w:t>o</w:t>
      </w:r>
      <w:r w:rsidR="00970AB7">
        <w:rPr>
          <w:rFonts w:ascii="Times New Roman" w:hAnsi="Times New Roman"/>
        </w:rPr>
        <w:t> </w:t>
      </w:r>
      <w:r w:rsidRPr="00D75034">
        <w:rPr>
          <w:rFonts w:ascii="Times New Roman" w:hAnsi="Times New Roman"/>
        </w:rPr>
        <w:t xml:space="preserve">profilu ogólnym, jak i szpitali uzdrowiskowych i sanatoriów. Regionalna baza medyczna szpitali o profilu ogólnym jest rozwinięta w mniejszej skali niż wynika to z potencjału ludnościowego </w:t>
      </w:r>
      <w:r w:rsidRPr="00D75034">
        <w:rPr>
          <w:rFonts w:ascii="Times New Roman" w:hAnsi="Times New Roman"/>
        </w:rPr>
        <w:lastRenderedPageBreak/>
        <w:t>(udział województwa kujawsko-pomorskiego w liczbie łóżek w szpitalach wynosi 4,5%, natomiast udział w zaludnieniu 5,4%). (…) Obiekty budowlane użytkowane przez szpitale, w których ud</w:t>
      </w:r>
      <w:r w:rsidR="00C87A3A">
        <w:rPr>
          <w:rFonts w:ascii="Times New Roman" w:hAnsi="Times New Roman"/>
        </w:rPr>
        <w:t>ziela się świadczeń zdrowotnych</w:t>
      </w:r>
      <w:r w:rsidR="00082AE5">
        <w:rPr>
          <w:rFonts w:ascii="Times New Roman" w:hAnsi="Times New Roman"/>
        </w:rPr>
        <w:t>,</w:t>
      </w:r>
      <w:r w:rsidR="00427C6B" w:rsidRPr="00D75034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są w znacznym stopniu wye</w:t>
      </w:r>
      <w:r w:rsidR="008312E8" w:rsidRPr="00D75034">
        <w:rPr>
          <w:rFonts w:ascii="Times New Roman" w:hAnsi="Times New Roman"/>
        </w:rPr>
        <w:t xml:space="preserve">ksploatowane </w:t>
      </w:r>
      <w:r w:rsidR="00970AB7" w:rsidRPr="00D75034">
        <w:rPr>
          <w:rFonts w:ascii="Times New Roman" w:hAnsi="Times New Roman"/>
        </w:rPr>
        <w:t>i</w:t>
      </w:r>
      <w:r w:rsidR="00970AB7">
        <w:rPr>
          <w:rFonts w:ascii="Times New Roman" w:hAnsi="Times New Roman"/>
        </w:rPr>
        <w:t> </w:t>
      </w:r>
      <w:r w:rsidR="008312E8" w:rsidRPr="00D75034">
        <w:rPr>
          <w:rFonts w:ascii="Times New Roman" w:hAnsi="Times New Roman"/>
        </w:rPr>
        <w:t xml:space="preserve">wymagają dużych </w:t>
      </w:r>
      <w:r w:rsidRPr="00D75034">
        <w:rPr>
          <w:rFonts w:ascii="Times New Roman" w:hAnsi="Times New Roman"/>
        </w:rPr>
        <w:t xml:space="preserve">nakładów finansowych na odtworzenie ich pełnej wartości. Ich ogólny stan techniczno-użytkowy niejednokrotnie stwarzać może zagrożenie dla bezpieczeństwa życia </w:t>
      </w:r>
      <w:r w:rsidR="00970AB7" w:rsidRPr="00D75034">
        <w:rPr>
          <w:rFonts w:ascii="Times New Roman" w:hAnsi="Times New Roman"/>
        </w:rPr>
        <w:t>i</w:t>
      </w:r>
      <w:r w:rsidR="00970AB7">
        <w:rPr>
          <w:rFonts w:ascii="Times New Roman" w:hAnsi="Times New Roman"/>
        </w:rPr>
        <w:t> </w:t>
      </w:r>
      <w:r w:rsidRPr="00D75034">
        <w:rPr>
          <w:rFonts w:ascii="Times New Roman" w:hAnsi="Times New Roman"/>
        </w:rPr>
        <w:t>zdrowia. Na terenie województwa kujawsko-pomorskiego dorośli pacjenci oczeku</w:t>
      </w:r>
      <w:r w:rsidR="000F2B5D" w:rsidRPr="00D75034">
        <w:rPr>
          <w:rFonts w:ascii="Times New Roman" w:hAnsi="Times New Roman"/>
        </w:rPr>
        <w:t xml:space="preserve">ją na udzielenie stacjonarnego </w:t>
      </w:r>
      <w:r w:rsidR="00380BFE" w:rsidRPr="00D75034">
        <w:rPr>
          <w:rFonts w:ascii="Times New Roman" w:hAnsi="Times New Roman"/>
        </w:rPr>
        <w:t>i</w:t>
      </w:r>
      <w:r w:rsidR="00BA681C">
        <w:rPr>
          <w:rFonts w:ascii="Times New Roman" w:hAnsi="Times New Roman"/>
        </w:rPr>
        <w:t> </w:t>
      </w:r>
      <w:r w:rsidRPr="00D75034">
        <w:rPr>
          <w:rFonts w:ascii="Times New Roman" w:hAnsi="Times New Roman"/>
        </w:rPr>
        <w:t>całodobowego szpitalnego świadczenia zdrowotneg</w:t>
      </w:r>
      <w:r w:rsidR="000F2B5D" w:rsidRPr="00D75034">
        <w:rPr>
          <w:rFonts w:ascii="Times New Roman" w:hAnsi="Times New Roman"/>
        </w:rPr>
        <w:t xml:space="preserve">o od 8 do 274 dni w zależności </w:t>
      </w:r>
      <w:r w:rsidRPr="00D75034">
        <w:rPr>
          <w:rFonts w:ascii="Times New Roman" w:hAnsi="Times New Roman"/>
        </w:rPr>
        <w:t>od jego rodzaju. (…) W oddziałach rehabilitacji neurologicznej</w:t>
      </w:r>
      <w:r w:rsidR="00F47620" w:rsidRPr="00D75034">
        <w:rPr>
          <w:rFonts w:ascii="Times New Roman" w:hAnsi="Times New Roman"/>
        </w:rPr>
        <w:t xml:space="preserve"> w okresie od stycznia 2010 r. </w:t>
      </w:r>
      <w:r w:rsidRPr="00D75034">
        <w:rPr>
          <w:rFonts w:ascii="Times New Roman" w:hAnsi="Times New Roman"/>
        </w:rPr>
        <w:t>do października 2012 r. leczono 1100 chorych, co stanowi 8,26% wszystkich udarów – jest to wskaźnik zdecydowanie zbyt niski. Oczekiwany odsetek pacjentów rehabilitowanych p</w:t>
      </w:r>
      <w:r w:rsidR="008312E8" w:rsidRPr="00D75034">
        <w:rPr>
          <w:rFonts w:ascii="Times New Roman" w:hAnsi="Times New Roman"/>
        </w:rPr>
        <w:t>o świeżych udarach mózgu wynosi</w:t>
      </w:r>
      <w:r w:rsidRPr="00D75034">
        <w:rPr>
          <w:rFonts w:ascii="Times New Roman" w:hAnsi="Times New Roman"/>
        </w:rPr>
        <w:t xml:space="preserve"> przynajmniej 20%. (…).</w:t>
      </w:r>
    </w:p>
    <w:p w14:paraId="48719AF0" w14:textId="7DFC3A0E" w:rsidR="00FE5C9E" w:rsidRPr="00D75034" w:rsidRDefault="00FE5C9E" w:rsidP="006D6A5F">
      <w:pPr>
        <w:pStyle w:val="Akapitzlist"/>
        <w:numPr>
          <w:ilvl w:val="0"/>
          <w:numId w:val="25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  <w:u w:val="single"/>
        </w:rPr>
      </w:pPr>
      <w:r w:rsidRPr="00D75034">
        <w:rPr>
          <w:rFonts w:ascii="Times New Roman" w:hAnsi="Times New Roman"/>
          <w:u w:val="single"/>
        </w:rPr>
        <w:t>Regionalny Program Operacyjny Województwa Kujawsko-Pomorskiego na lata 2014</w:t>
      </w:r>
      <w:r w:rsidR="0073772B">
        <w:rPr>
          <w:rFonts w:ascii="Times New Roman" w:hAnsi="Times New Roman"/>
          <w:u w:val="single"/>
        </w:rPr>
        <w:t>–</w:t>
      </w:r>
      <w:r w:rsidRPr="00D75034">
        <w:rPr>
          <w:rFonts w:ascii="Times New Roman" w:hAnsi="Times New Roman"/>
          <w:u w:val="single"/>
        </w:rPr>
        <w:t>2020</w:t>
      </w:r>
    </w:p>
    <w:p w14:paraId="4951B6F6" w14:textId="77777777" w:rsidR="00FE5C9E" w:rsidRPr="00D75034" w:rsidRDefault="00F47620" w:rsidP="006D6A5F">
      <w:pPr>
        <w:spacing w:after="120" w:line="240" w:lineRule="auto"/>
        <w:ind w:left="425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 xml:space="preserve">OŚ PRIORYTETOWA 6: </w:t>
      </w:r>
      <w:r w:rsidR="00FE5C9E" w:rsidRPr="00D75034">
        <w:rPr>
          <w:rFonts w:ascii="Times New Roman" w:hAnsi="Times New Roman"/>
        </w:rPr>
        <w:t>Solidarne społeczeństwo i konkurencyjne kadry</w:t>
      </w:r>
    </w:p>
    <w:p w14:paraId="5EE4EA09" w14:textId="4A343D14" w:rsidR="00FE5C9E" w:rsidRPr="00D75034" w:rsidRDefault="00FE5C9E" w:rsidP="006D6A5F">
      <w:pPr>
        <w:spacing w:after="120" w:line="240" w:lineRule="auto"/>
        <w:ind w:left="425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Cel szczegółowy: ograniczenie ryzyka wykluczenia społecznego spowodowanego dysproporcjami w dostępie do usług publicznych.</w:t>
      </w:r>
    </w:p>
    <w:p w14:paraId="0EF33FFA" w14:textId="3E88F873" w:rsidR="00FE5C9E" w:rsidRPr="00D75034" w:rsidRDefault="00FE5C9E" w:rsidP="006D6A5F">
      <w:pPr>
        <w:spacing w:after="120" w:line="240" w:lineRule="auto"/>
        <w:ind w:left="425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Realizacja PI 9.1 przyczyni się do osiągnięcia celu dotyczącego poprawy dostępu mieszkańców regionu do usług zdrowotnych i społecznych, a tym samym zmniejszenia nierówności w dostępie do tych usług. Działania związane ze zwiększeniem dostępu do usług medycznych oraz poprawą warunków mieszkalnych są istotnym elementem przeciwdziałania ubós</w:t>
      </w:r>
      <w:r w:rsidR="00F47620" w:rsidRPr="00D75034">
        <w:rPr>
          <w:rFonts w:ascii="Times New Roman" w:hAnsi="Times New Roman"/>
        </w:rPr>
        <w:t>twu i wykluczeniu społecznemu.</w:t>
      </w:r>
    </w:p>
    <w:p w14:paraId="24EA1218" w14:textId="77777777" w:rsidR="005459B0" w:rsidRPr="00D75034" w:rsidRDefault="00FE5C9E" w:rsidP="008638AC">
      <w:pPr>
        <w:spacing w:after="120" w:line="240" w:lineRule="auto"/>
        <w:ind w:left="426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Interwencja nastąpi w obszarach deficytowych zidentyfikowanych na poziomie krajowym oraz regionalnym oraz uwzględniających istniejące braki w infrastrukt</w:t>
      </w:r>
      <w:r w:rsidR="00F47620" w:rsidRPr="00D75034">
        <w:rPr>
          <w:rFonts w:ascii="Times New Roman" w:hAnsi="Times New Roman"/>
        </w:rPr>
        <w:t>urze w wymiarze terytorialnym.</w:t>
      </w:r>
    </w:p>
    <w:p w14:paraId="42C4E601" w14:textId="4FFB699B" w:rsidR="00FE5C9E" w:rsidRPr="00D75034" w:rsidRDefault="00FE5C9E" w:rsidP="006D6A5F">
      <w:pPr>
        <w:pStyle w:val="DomylnieLTGliederung1"/>
        <w:numPr>
          <w:ilvl w:val="0"/>
          <w:numId w:val="7"/>
        </w:numPr>
        <w:tabs>
          <w:tab w:val="clear" w:pos="900"/>
          <w:tab w:val="clear" w:pos="2340"/>
          <w:tab w:val="clear" w:pos="3780"/>
          <w:tab w:val="clear" w:pos="5220"/>
          <w:tab w:val="clear" w:pos="6660"/>
          <w:tab w:val="clear" w:pos="8100"/>
          <w:tab w:val="clear" w:pos="9540"/>
          <w:tab w:val="clear" w:pos="10980"/>
          <w:tab w:val="clear" w:pos="12420"/>
          <w:tab w:val="clear" w:pos="13860"/>
          <w:tab w:val="clear" w:pos="15300"/>
          <w:tab w:val="left" w:pos="284"/>
          <w:tab w:val="left" w:pos="4140"/>
          <w:tab w:val="left" w:pos="5580"/>
          <w:tab w:val="left" w:pos="7020"/>
          <w:tab w:val="left" w:pos="8460"/>
          <w:tab w:val="left" w:pos="9900"/>
          <w:tab w:val="left" w:pos="11340"/>
          <w:tab w:val="left" w:pos="12780"/>
          <w:tab w:val="left" w:pos="14220"/>
          <w:tab w:val="left" w:pos="15660"/>
          <w:tab w:val="left" w:pos="17100"/>
          <w:tab w:val="left" w:pos="18540"/>
        </w:tabs>
        <w:spacing w:before="0" w:after="120"/>
        <w:ind w:left="357" w:hanging="357"/>
        <w:jc w:val="both"/>
        <w:outlineLvl w:val="0"/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</w:pPr>
      <w:bookmarkStart w:id="5" w:name="_Toc497739312"/>
      <w:r w:rsidRPr="00D75034"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  <w:t>Cele strategiczne Programu</w:t>
      </w:r>
      <w:bookmarkEnd w:id="5"/>
    </w:p>
    <w:p w14:paraId="16B8928D" w14:textId="2B62B311" w:rsidR="00FE5C9E" w:rsidRDefault="00FE5C9E" w:rsidP="006D6A5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  <w:bCs/>
        </w:rPr>
        <w:t xml:space="preserve">Celem Programu jest stworzenie warunków do poprawy jakości udzielania </w:t>
      </w:r>
      <w:r w:rsidRPr="00D75034">
        <w:rPr>
          <w:rFonts w:ascii="Times New Roman" w:hAnsi="Times New Roman"/>
        </w:rPr>
        <w:t>ś</w:t>
      </w:r>
      <w:r w:rsidRPr="00D75034">
        <w:rPr>
          <w:rFonts w:ascii="Times New Roman" w:hAnsi="Times New Roman"/>
          <w:bCs/>
        </w:rPr>
        <w:t>wiadcze</w:t>
      </w:r>
      <w:r w:rsidRPr="00D75034">
        <w:rPr>
          <w:rFonts w:ascii="Times New Roman" w:hAnsi="Times New Roman"/>
        </w:rPr>
        <w:t xml:space="preserve">ń </w:t>
      </w:r>
      <w:r w:rsidRPr="00D75034">
        <w:rPr>
          <w:rFonts w:ascii="Times New Roman" w:hAnsi="Times New Roman"/>
          <w:bCs/>
        </w:rPr>
        <w:t xml:space="preserve">zdrowotnych </w:t>
      </w:r>
      <w:r w:rsidR="005321BC">
        <w:rPr>
          <w:rFonts w:ascii="Times New Roman" w:hAnsi="Times New Roman"/>
          <w:bCs/>
        </w:rPr>
        <w:br/>
      </w:r>
      <w:r w:rsidRPr="00D75034">
        <w:rPr>
          <w:rFonts w:ascii="Times New Roman" w:hAnsi="Times New Roman"/>
          <w:bCs/>
        </w:rPr>
        <w:t xml:space="preserve">i </w:t>
      </w:r>
      <w:r w:rsidRPr="00D75034">
        <w:rPr>
          <w:rFonts w:ascii="Times New Roman" w:hAnsi="Times New Roman"/>
        </w:rPr>
        <w:t>realizacji zadań dydaktyczno-naukowych</w:t>
      </w:r>
      <w:r w:rsidRPr="00D75034">
        <w:rPr>
          <w:rFonts w:ascii="Times New Roman" w:hAnsi="Times New Roman"/>
          <w:bCs/>
        </w:rPr>
        <w:t xml:space="preserve"> Collegium Medicum im. Ludwika </w:t>
      </w:r>
      <w:r w:rsidRPr="00360DB7">
        <w:rPr>
          <w:rFonts w:ascii="Times New Roman" w:hAnsi="Times New Roman"/>
          <w:bCs/>
        </w:rPr>
        <w:t>Rydygiera w</w:t>
      </w:r>
      <w:r w:rsidR="00082AE5">
        <w:rPr>
          <w:rFonts w:ascii="Times New Roman" w:hAnsi="Times New Roman"/>
          <w:bCs/>
        </w:rPr>
        <w:t> </w:t>
      </w:r>
      <w:r w:rsidRPr="00360DB7">
        <w:rPr>
          <w:rFonts w:ascii="Times New Roman" w:hAnsi="Times New Roman"/>
          <w:bCs/>
        </w:rPr>
        <w:t xml:space="preserve">Bydgoszczy </w:t>
      </w:r>
      <w:r w:rsidRPr="00934168">
        <w:rPr>
          <w:rFonts w:ascii="Times New Roman" w:hAnsi="Times New Roman"/>
          <w:bCs/>
        </w:rPr>
        <w:t>Uniwersytetu</w:t>
      </w:r>
      <w:r w:rsidR="00C90DFD" w:rsidRPr="00934168">
        <w:rPr>
          <w:rFonts w:ascii="Times New Roman" w:hAnsi="Times New Roman"/>
          <w:bCs/>
        </w:rPr>
        <w:t xml:space="preserve"> Mikołaja Kopernika w Toruniu </w:t>
      </w:r>
      <w:r w:rsidRPr="00934168">
        <w:rPr>
          <w:rFonts w:ascii="Times New Roman" w:hAnsi="Times New Roman"/>
          <w:bCs/>
        </w:rPr>
        <w:t>przez</w:t>
      </w:r>
      <w:r w:rsidRPr="00934168">
        <w:rPr>
          <w:rFonts w:ascii="Times New Roman" w:hAnsi="Times New Roman"/>
        </w:rPr>
        <w:t xml:space="preserve"> wybudowanie nowoczesnego budynku oraz</w:t>
      </w:r>
      <w:r w:rsidRPr="00360DB7">
        <w:rPr>
          <w:rFonts w:ascii="Times New Roman" w:hAnsi="Times New Roman"/>
        </w:rPr>
        <w:t xml:space="preserve"> modernizację wybranych jednostek w obecnych budynkach </w:t>
      </w:r>
      <w:r w:rsidR="00366A27" w:rsidRPr="00360DB7">
        <w:rPr>
          <w:rFonts w:ascii="Times New Roman" w:hAnsi="Times New Roman"/>
        </w:rPr>
        <w:t>s</w:t>
      </w:r>
      <w:r w:rsidRPr="00360DB7">
        <w:rPr>
          <w:rFonts w:ascii="Times New Roman" w:hAnsi="Times New Roman"/>
        </w:rPr>
        <w:t>zpital</w:t>
      </w:r>
      <w:r w:rsidR="00366A27" w:rsidRPr="00360DB7">
        <w:rPr>
          <w:rFonts w:ascii="Times New Roman" w:hAnsi="Times New Roman"/>
        </w:rPr>
        <w:t>a</w:t>
      </w:r>
      <w:r w:rsidRPr="00360DB7">
        <w:rPr>
          <w:rFonts w:ascii="Times New Roman" w:hAnsi="Times New Roman"/>
        </w:rPr>
        <w:t>.</w:t>
      </w:r>
    </w:p>
    <w:p w14:paraId="41DAEB10" w14:textId="77777777" w:rsidR="00A83EE3" w:rsidRPr="00200496" w:rsidRDefault="00A83EE3" w:rsidP="005321B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</w:rPr>
      </w:pPr>
      <w:r w:rsidRPr="00200496">
        <w:rPr>
          <w:rFonts w:ascii="Times New Roman" w:hAnsi="Times New Roman"/>
          <w:b/>
        </w:rPr>
        <w:t>Cele szczegółowe:</w:t>
      </w:r>
    </w:p>
    <w:p w14:paraId="0678955D" w14:textId="77777777" w:rsidR="00A83EE3" w:rsidRPr="00934168" w:rsidRDefault="00A83EE3" w:rsidP="001426E5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1426E5">
        <w:rPr>
          <w:rFonts w:ascii="Times New Roman" w:hAnsi="Times New Roman"/>
        </w:rPr>
        <w:t>Dostosowanie jednostek leczniczych do obowiązujących standardów sanitarno-epidemiologicznych oraz poprawa warunków leczenia pacjentów i be</w:t>
      </w:r>
      <w:r w:rsidR="00C90DFD">
        <w:rPr>
          <w:rFonts w:ascii="Times New Roman" w:hAnsi="Times New Roman"/>
        </w:rPr>
        <w:t xml:space="preserve">zpieczeństwa pracy personelu </w:t>
      </w:r>
      <w:r w:rsidRPr="001426E5">
        <w:rPr>
          <w:rFonts w:ascii="Times New Roman" w:hAnsi="Times New Roman"/>
        </w:rPr>
        <w:t xml:space="preserve">przez przeniesienie do nowego budynku klinik: Hematologii i Chorób Rozrostowych Układu Krwiotwórczego, Foniatrii i Audiologii z Oddziałem Otolaryngologii i Onkologii Laryngologicznej z Pododdziałem Chirurgii Szczękowej </w:t>
      </w:r>
      <w:r w:rsidRPr="00934168">
        <w:rPr>
          <w:rFonts w:ascii="Times New Roman" w:hAnsi="Times New Roman"/>
        </w:rPr>
        <w:t>oraz Oddział</w:t>
      </w:r>
      <w:r w:rsidR="001F40B6" w:rsidRPr="00934168">
        <w:rPr>
          <w:rFonts w:ascii="Times New Roman" w:hAnsi="Times New Roman"/>
        </w:rPr>
        <w:t>u</w:t>
      </w:r>
      <w:r w:rsidRPr="00934168">
        <w:rPr>
          <w:rFonts w:ascii="Times New Roman" w:hAnsi="Times New Roman"/>
        </w:rPr>
        <w:t xml:space="preserve"> Kliniczn</w:t>
      </w:r>
      <w:r w:rsidR="001F40B6" w:rsidRPr="00934168">
        <w:rPr>
          <w:rFonts w:ascii="Times New Roman" w:hAnsi="Times New Roman"/>
        </w:rPr>
        <w:t>ego</w:t>
      </w:r>
      <w:r w:rsidRPr="00934168">
        <w:rPr>
          <w:rFonts w:ascii="Times New Roman" w:hAnsi="Times New Roman"/>
        </w:rPr>
        <w:t xml:space="preserve"> Rehabilitacji.</w:t>
      </w:r>
    </w:p>
    <w:p w14:paraId="5B06CE60" w14:textId="50B38790" w:rsidR="00A83EE3" w:rsidRPr="001426E5" w:rsidRDefault="00A83EE3" w:rsidP="001426E5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</w:rPr>
      </w:pPr>
      <w:r w:rsidRPr="001426E5">
        <w:rPr>
          <w:rFonts w:ascii="Times New Roman" w:hAnsi="Times New Roman"/>
        </w:rPr>
        <w:t>Poprawa org</w:t>
      </w:r>
      <w:r w:rsidR="00C90DFD">
        <w:rPr>
          <w:rFonts w:ascii="Times New Roman" w:hAnsi="Times New Roman"/>
        </w:rPr>
        <w:t xml:space="preserve">anizacji i efektywności pracy </w:t>
      </w:r>
      <w:r w:rsidRPr="001426E5">
        <w:rPr>
          <w:rFonts w:ascii="Times New Roman" w:hAnsi="Times New Roman"/>
        </w:rPr>
        <w:t xml:space="preserve">przez pełną integrację kompleksu </w:t>
      </w:r>
      <w:r w:rsidR="00A53A82">
        <w:rPr>
          <w:rFonts w:ascii="Times New Roman" w:hAnsi="Times New Roman"/>
        </w:rPr>
        <w:t>S</w:t>
      </w:r>
      <w:r w:rsidRPr="001426E5">
        <w:rPr>
          <w:rFonts w:ascii="Times New Roman" w:hAnsi="Times New Roman"/>
        </w:rPr>
        <w:t>zpitala Uniwersyteckiego Nr 2</w:t>
      </w:r>
      <w:r w:rsidR="00676FDC" w:rsidRPr="00676FDC">
        <w:t xml:space="preserve"> </w:t>
      </w:r>
      <w:r w:rsidR="00676FDC" w:rsidRPr="00676FDC">
        <w:rPr>
          <w:rFonts w:ascii="Times New Roman" w:hAnsi="Times New Roman"/>
        </w:rPr>
        <w:t>im. dr Jana Biziela</w:t>
      </w:r>
      <w:r w:rsidR="00676FDC">
        <w:rPr>
          <w:rFonts w:ascii="Times New Roman" w:hAnsi="Times New Roman"/>
        </w:rPr>
        <w:t xml:space="preserve"> w Bydgoszczy</w:t>
      </w:r>
      <w:r w:rsidR="007B3EBC" w:rsidRPr="001426E5">
        <w:rPr>
          <w:rFonts w:ascii="Times New Roman" w:hAnsi="Times New Roman"/>
        </w:rPr>
        <w:t>,</w:t>
      </w:r>
      <w:r w:rsidR="00430F5A" w:rsidRPr="001426E5">
        <w:rPr>
          <w:rFonts w:ascii="Times New Roman" w:hAnsi="Times New Roman"/>
        </w:rPr>
        <w:t xml:space="preserve"> </w:t>
      </w:r>
      <w:r w:rsidR="007C314E" w:rsidRPr="001426E5">
        <w:rPr>
          <w:rFonts w:ascii="Times New Roman" w:hAnsi="Times New Roman"/>
        </w:rPr>
        <w:t xml:space="preserve">z jednoczesnym </w:t>
      </w:r>
      <w:r w:rsidRPr="001426E5">
        <w:rPr>
          <w:rFonts w:ascii="Times New Roman" w:hAnsi="Times New Roman"/>
        </w:rPr>
        <w:t>rozszerzenie</w:t>
      </w:r>
      <w:r w:rsidR="007C314E" w:rsidRPr="001426E5">
        <w:rPr>
          <w:rFonts w:ascii="Times New Roman" w:hAnsi="Times New Roman"/>
        </w:rPr>
        <w:t>m</w:t>
      </w:r>
      <w:r w:rsidRPr="001426E5">
        <w:rPr>
          <w:rFonts w:ascii="Times New Roman" w:hAnsi="Times New Roman"/>
        </w:rPr>
        <w:t xml:space="preserve"> rodzaju i zwiększenie</w:t>
      </w:r>
      <w:r w:rsidR="007C314E" w:rsidRPr="001426E5">
        <w:rPr>
          <w:rFonts w:ascii="Times New Roman" w:hAnsi="Times New Roman"/>
        </w:rPr>
        <w:t>m</w:t>
      </w:r>
      <w:r w:rsidRPr="001426E5">
        <w:rPr>
          <w:rFonts w:ascii="Times New Roman" w:hAnsi="Times New Roman"/>
        </w:rPr>
        <w:t xml:space="preserve"> liczby wykonywanych</w:t>
      </w:r>
      <w:r w:rsidR="007B3EBC" w:rsidRPr="001426E5">
        <w:rPr>
          <w:rFonts w:ascii="Times New Roman" w:hAnsi="Times New Roman"/>
        </w:rPr>
        <w:t xml:space="preserve"> wysokospecjalistycznych</w:t>
      </w:r>
      <w:r w:rsidRPr="001426E5">
        <w:rPr>
          <w:rFonts w:ascii="Times New Roman" w:hAnsi="Times New Roman"/>
        </w:rPr>
        <w:t xml:space="preserve"> procedur</w:t>
      </w:r>
      <w:r w:rsidR="007B3EBC" w:rsidRPr="001426E5">
        <w:rPr>
          <w:rFonts w:ascii="Times New Roman" w:hAnsi="Times New Roman"/>
        </w:rPr>
        <w:t xml:space="preserve"> medycznych oraz zabiegów operacyjnych na salach hybrydowych.</w:t>
      </w:r>
    </w:p>
    <w:p w14:paraId="2F281E8E" w14:textId="618B60FF" w:rsidR="00200496" w:rsidRPr="00A261E0" w:rsidRDefault="0019391D" w:rsidP="001426E5">
      <w:pPr>
        <w:pStyle w:val="Tekstkomentarza"/>
        <w:numPr>
          <w:ilvl w:val="1"/>
          <w:numId w:val="35"/>
        </w:numPr>
        <w:spacing w:after="12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Zapewnienie wymaganego </w:t>
      </w:r>
      <w:r w:rsidR="00200496" w:rsidRPr="00A261E0">
        <w:rPr>
          <w:rFonts w:ascii="Times New Roman" w:hAnsi="Times New Roman"/>
          <w:sz w:val="22"/>
          <w:szCs w:val="22"/>
        </w:rPr>
        <w:t>standardu Szpitala Uniwersyteckiego</w:t>
      </w:r>
      <w:r>
        <w:rPr>
          <w:rFonts w:ascii="Times New Roman" w:hAnsi="Times New Roman"/>
          <w:sz w:val="22"/>
          <w:szCs w:val="22"/>
        </w:rPr>
        <w:t xml:space="preserve"> Nr 2</w:t>
      </w:r>
      <w:r w:rsidR="00430F5A">
        <w:rPr>
          <w:rFonts w:ascii="Times New Roman" w:hAnsi="Times New Roman"/>
          <w:sz w:val="22"/>
          <w:szCs w:val="22"/>
        </w:rPr>
        <w:t xml:space="preserve"> </w:t>
      </w:r>
      <w:r w:rsidR="00676FDC" w:rsidRPr="00676FDC">
        <w:rPr>
          <w:rFonts w:ascii="Times New Roman" w:hAnsi="Times New Roman"/>
          <w:sz w:val="22"/>
          <w:szCs w:val="22"/>
        </w:rPr>
        <w:t>im. dr Jana Biziela w</w:t>
      </w:r>
      <w:r w:rsidR="00676FDC">
        <w:rPr>
          <w:rFonts w:ascii="Times New Roman" w:hAnsi="Times New Roman"/>
          <w:sz w:val="22"/>
          <w:szCs w:val="22"/>
        </w:rPr>
        <w:t> </w:t>
      </w:r>
      <w:r w:rsidR="00676FDC" w:rsidRPr="00676FDC">
        <w:rPr>
          <w:rFonts w:ascii="Times New Roman" w:hAnsi="Times New Roman"/>
          <w:sz w:val="22"/>
          <w:szCs w:val="22"/>
        </w:rPr>
        <w:t xml:space="preserve">Bydgoszczy </w:t>
      </w:r>
      <w:r w:rsidR="00430F5A">
        <w:rPr>
          <w:rFonts w:ascii="Times New Roman" w:hAnsi="Times New Roman"/>
          <w:sz w:val="22"/>
          <w:szCs w:val="22"/>
        </w:rPr>
        <w:t>wra</w:t>
      </w:r>
      <w:r w:rsidR="00C90DFD">
        <w:rPr>
          <w:rFonts w:ascii="Times New Roman" w:hAnsi="Times New Roman"/>
          <w:sz w:val="22"/>
          <w:szCs w:val="22"/>
        </w:rPr>
        <w:t>z z</w:t>
      </w:r>
      <w:r>
        <w:rPr>
          <w:rFonts w:ascii="Times New Roman" w:hAnsi="Times New Roman"/>
          <w:sz w:val="22"/>
          <w:szCs w:val="22"/>
        </w:rPr>
        <w:t xml:space="preserve"> utworzeniem niezbędnej</w:t>
      </w:r>
      <w:r w:rsidR="00C90DFD">
        <w:rPr>
          <w:rFonts w:ascii="Times New Roman" w:hAnsi="Times New Roman"/>
          <w:sz w:val="22"/>
          <w:szCs w:val="22"/>
        </w:rPr>
        <w:t xml:space="preserve"> dla jego funkcjonowania </w:t>
      </w:r>
      <w:r w:rsidR="00970AB7">
        <w:rPr>
          <w:rFonts w:ascii="Times New Roman" w:hAnsi="Times New Roman"/>
          <w:sz w:val="22"/>
          <w:szCs w:val="22"/>
        </w:rPr>
        <w:t>liczby</w:t>
      </w:r>
      <w:r w:rsidR="00C90DFD">
        <w:rPr>
          <w:rFonts w:ascii="Times New Roman" w:hAnsi="Times New Roman"/>
          <w:sz w:val="22"/>
          <w:szCs w:val="22"/>
        </w:rPr>
        <w:t xml:space="preserve"> </w:t>
      </w:r>
      <w:r w:rsidRPr="00A261E0">
        <w:rPr>
          <w:rFonts w:ascii="Times New Roman" w:hAnsi="Times New Roman"/>
          <w:sz w:val="22"/>
          <w:szCs w:val="22"/>
        </w:rPr>
        <w:t xml:space="preserve">stanowisk intensywnej terapii </w:t>
      </w:r>
      <w:r>
        <w:rPr>
          <w:rFonts w:ascii="Times New Roman" w:hAnsi="Times New Roman"/>
          <w:sz w:val="22"/>
          <w:szCs w:val="22"/>
        </w:rPr>
        <w:t>(boksy pojedyncze i</w:t>
      </w:r>
      <w:r w:rsidR="00BA681C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wielołóżkowe)</w:t>
      </w:r>
      <w:r w:rsidR="00E3214E">
        <w:rPr>
          <w:rFonts w:ascii="Times New Roman" w:hAnsi="Times New Roman"/>
          <w:sz w:val="22"/>
          <w:szCs w:val="22"/>
        </w:rPr>
        <w:t xml:space="preserve"> </w:t>
      </w:r>
      <w:r w:rsidR="00200496" w:rsidRPr="00A261E0">
        <w:rPr>
          <w:rFonts w:ascii="Times New Roman" w:hAnsi="Times New Roman"/>
          <w:sz w:val="22"/>
          <w:szCs w:val="22"/>
        </w:rPr>
        <w:t>przez przeniesienie do nowego budynku Oddziału Anestezjologii i Intensywnej Terapii</w:t>
      </w:r>
      <w:r w:rsidR="00E3214E">
        <w:rPr>
          <w:rFonts w:ascii="Times New Roman" w:hAnsi="Times New Roman"/>
          <w:sz w:val="22"/>
          <w:szCs w:val="22"/>
        </w:rPr>
        <w:t>.</w:t>
      </w:r>
    </w:p>
    <w:p w14:paraId="3128F3B8" w14:textId="14BDE980" w:rsidR="00E3214E" w:rsidRPr="001426E5" w:rsidRDefault="00E3214E" w:rsidP="001426E5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/>
          <w:bCs/>
        </w:rPr>
      </w:pPr>
      <w:r w:rsidRPr="001426E5">
        <w:rPr>
          <w:rFonts w:ascii="Times New Roman" w:hAnsi="Times New Roman"/>
        </w:rPr>
        <w:t>Przeniesienie Kliniki Hematologii i Chorób Rozrostowych Układu Krwiotwórczego do nowego budynku, umożliwiające dalszy jej rozwój w zakresie procedur transplantologii dla dorosłych, niezwykle istotnych z punktu widzenia potrzeb zdrowotnych społeczeństwa</w:t>
      </w:r>
      <w:r w:rsidR="00430F5A" w:rsidRPr="001426E5">
        <w:rPr>
          <w:rFonts w:ascii="Times New Roman" w:hAnsi="Times New Roman"/>
        </w:rPr>
        <w:t xml:space="preserve"> </w:t>
      </w:r>
      <w:r w:rsidRPr="001426E5">
        <w:rPr>
          <w:rFonts w:ascii="Times New Roman" w:hAnsi="Times New Roman"/>
        </w:rPr>
        <w:t>regionu</w:t>
      </w:r>
      <w:r w:rsidR="00753994">
        <w:rPr>
          <w:rFonts w:ascii="Times New Roman" w:hAnsi="Times New Roman"/>
        </w:rPr>
        <w:t xml:space="preserve"> kujawsko</w:t>
      </w:r>
      <w:r w:rsidR="00970AB7">
        <w:rPr>
          <w:rFonts w:ascii="Times New Roman" w:hAnsi="Times New Roman"/>
        </w:rPr>
        <w:noBreakHyphen/>
      </w:r>
      <w:r w:rsidR="00753994">
        <w:rPr>
          <w:rFonts w:ascii="Times New Roman" w:hAnsi="Times New Roman"/>
        </w:rPr>
        <w:t>pomorskiego</w:t>
      </w:r>
      <w:r w:rsidRPr="001426E5">
        <w:rPr>
          <w:rFonts w:ascii="Times New Roman" w:hAnsi="Times New Roman"/>
        </w:rPr>
        <w:t>.</w:t>
      </w:r>
    </w:p>
    <w:p w14:paraId="0B1AB449" w14:textId="77777777" w:rsidR="00FE5C9E" w:rsidRPr="00D75034" w:rsidRDefault="00FE5C9E" w:rsidP="006D6A5F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 xml:space="preserve">Do głównych efektów </w:t>
      </w:r>
      <w:r w:rsidR="00BB06C6" w:rsidRPr="00D75034">
        <w:rPr>
          <w:rFonts w:ascii="Times New Roman" w:hAnsi="Times New Roman"/>
        </w:rPr>
        <w:t>Programu</w:t>
      </w:r>
      <w:r w:rsidRPr="00D75034">
        <w:rPr>
          <w:rFonts w:ascii="Times New Roman" w:hAnsi="Times New Roman"/>
        </w:rPr>
        <w:t xml:space="preserve"> w tym zakresie możemy zaliczyć:</w:t>
      </w:r>
    </w:p>
    <w:p w14:paraId="1A831137" w14:textId="54B3851A" w:rsidR="00FE5C9E" w:rsidRPr="00D75034" w:rsidRDefault="00FE5C9E" w:rsidP="006D6A5F">
      <w:pPr>
        <w:pStyle w:val="Akapitzlist"/>
        <w:widowControl w:val="0"/>
        <w:numPr>
          <w:ilvl w:val="0"/>
          <w:numId w:val="26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 xml:space="preserve">Zwiększenie komfortu pacjentów przebywających w </w:t>
      </w:r>
      <w:r w:rsidR="00970AB7">
        <w:rPr>
          <w:rFonts w:ascii="Times New Roman" w:hAnsi="Times New Roman"/>
        </w:rPr>
        <w:t>s</w:t>
      </w:r>
      <w:r w:rsidRPr="00D75034">
        <w:rPr>
          <w:rFonts w:ascii="Times New Roman" w:hAnsi="Times New Roman"/>
        </w:rPr>
        <w:t>zpitalu.</w:t>
      </w:r>
    </w:p>
    <w:p w14:paraId="31382367" w14:textId="3217D10D" w:rsidR="00FE5C9E" w:rsidRPr="00D75034" w:rsidRDefault="00FE5C9E" w:rsidP="006D6A5F">
      <w:pPr>
        <w:spacing w:after="120" w:line="240" w:lineRule="auto"/>
        <w:ind w:left="284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Planuje się budowę sal chorych pacjentów zg</w:t>
      </w:r>
      <w:r w:rsidR="00F47620" w:rsidRPr="00D75034">
        <w:rPr>
          <w:rFonts w:ascii="Times New Roman" w:hAnsi="Times New Roman"/>
        </w:rPr>
        <w:t xml:space="preserve">odnie z wymaganymi standardami </w:t>
      </w:r>
      <w:r w:rsidRPr="00D75034">
        <w:rPr>
          <w:rFonts w:ascii="Times New Roman" w:hAnsi="Times New Roman"/>
        </w:rPr>
        <w:t>(dwu-</w:t>
      </w:r>
      <w:r w:rsidR="00082AE5">
        <w:rPr>
          <w:rFonts w:ascii="Times New Roman" w:hAnsi="Times New Roman"/>
        </w:rPr>
        <w:t>,</w:t>
      </w:r>
      <w:r w:rsidRPr="00D75034">
        <w:rPr>
          <w:rFonts w:ascii="Times New Roman" w:hAnsi="Times New Roman"/>
        </w:rPr>
        <w:t xml:space="preserve"> trzyosobowe), każda z sal wyposażona będzie we własny węzeł sanitarny, a komfort psychiczny podczas leczenia zapewni stały kontakt z personelem medycznym dzięki systemom teleinformatycznym.</w:t>
      </w:r>
    </w:p>
    <w:p w14:paraId="51B2F7A4" w14:textId="77777777" w:rsidR="00FE5C9E" w:rsidRPr="00D75034" w:rsidRDefault="00FE5C9E" w:rsidP="006D6A5F">
      <w:pPr>
        <w:pStyle w:val="Akapitzlist"/>
        <w:widowControl w:val="0"/>
        <w:numPr>
          <w:ilvl w:val="0"/>
          <w:numId w:val="26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lang w:eastAsia="hi-IN" w:bidi="hi-IN"/>
        </w:rPr>
      </w:pPr>
      <w:r w:rsidRPr="00D75034">
        <w:rPr>
          <w:rFonts w:ascii="Times New Roman" w:hAnsi="Times New Roman"/>
          <w:lang w:eastAsia="hi-IN" w:bidi="hi-IN"/>
        </w:rPr>
        <w:lastRenderedPageBreak/>
        <w:t>Pełne dostosowanie obiektu do obsługi osób niepełnosprawnych.</w:t>
      </w:r>
    </w:p>
    <w:p w14:paraId="59D32485" w14:textId="5DE2CCD5" w:rsidR="00FE5C9E" w:rsidRPr="00D75034" w:rsidRDefault="00FE5C9E" w:rsidP="006D6A5F">
      <w:pPr>
        <w:spacing w:after="120" w:line="240" w:lineRule="auto"/>
        <w:ind w:left="284"/>
        <w:jc w:val="both"/>
        <w:rPr>
          <w:rFonts w:ascii="Times New Roman" w:hAnsi="Times New Roman"/>
          <w:lang w:eastAsia="hi-IN" w:bidi="hi-IN"/>
        </w:rPr>
      </w:pPr>
      <w:r w:rsidRPr="00D75034">
        <w:rPr>
          <w:rFonts w:ascii="Times New Roman" w:hAnsi="Times New Roman"/>
          <w:lang w:eastAsia="hi-IN" w:bidi="hi-IN"/>
        </w:rPr>
        <w:t>Obecna infrastruktura nie gwarantuje w pełni dostępności dla osób niepełnosprawnych. Wynikające ograniczenia wymagają ogromnych nakładów finansowych lub wprost nie są możliwe do wyeliminowania z powodów technicznych w eksploatowanych budynkach.</w:t>
      </w:r>
    </w:p>
    <w:p w14:paraId="142CE945" w14:textId="77777777" w:rsidR="00FE5C9E" w:rsidRPr="00D75034" w:rsidRDefault="00FE5C9E" w:rsidP="006D6A5F">
      <w:pPr>
        <w:widowControl w:val="0"/>
        <w:numPr>
          <w:ilvl w:val="0"/>
          <w:numId w:val="26"/>
        </w:numPr>
        <w:suppressAutoHyphens/>
        <w:spacing w:after="120" w:line="240" w:lineRule="auto"/>
        <w:ind w:left="284" w:hanging="284"/>
        <w:jc w:val="both"/>
        <w:rPr>
          <w:rFonts w:ascii="Times New Roman" w:hAnsi="Times New Roman"/>
          <w:lang w:eastAsia="hi-IN" w:bidi="hi-IN"/>
        </w:rPr>
      </w:pPr>
      <w:r w:rsidRPr="00D75034">
        <w:rPr>
          <w:rFonts w:ascii="Times New Roman" w:hAnsi="Times New Roman"/>
          <w:lang w:eastAsia="hi-IN" w:bidi="hi-IN"/>
        </w:rPr>
        <w:t>Wzrost standardu infrastruktury budowlanej szpitala.</w:t>
      </w:r>
    </w:p>
    <w:p w14:paraId="19FDC593" w14:textId="77777777" w:rsidR="00FE5C9E" w:rsidRPr="00D75034" w:rsidRDefault="00FE5C9E" w:rsidP="006D6A5F">
      <w:pPr>
        <w:spacing w:after="120" w:line="240" w:lineRule="auto"/>
        <w:ind w:left="284"/>
        <w:jc w:val="both"/>
        <w:rPr>
          <w:rFonts w:ascii="Times New Roman" w:hAnsi="Times New Roman"/>
          <w:lang w:eastAsia="hi-IN" w:bidi="hi-IN"/>
        </w:rPr>
      </w:pPr>
      <w:r w:rsidRPr="00D75034">
        <w:rPr>
          <w:rFonts w:ascii="Times New Roman" w:hAnsi="Times New Roman"/>
          <w:lang w:eastAsia="hi-IN" w:bidi="hi-IN"/>
        </w:rPr>
        <w:t xml:space="preserve">Pacjenci zyskają punkty usługowe, możliwość dostępu do telewizji czy </w:t>
      </w:r>
      <w:r w:rsidR="00181CF7" w:rsidRPr="00D75034">
        <w:rPr>
          <w:rFonts w:ascii="Times New Roman" w:hAnsi="Times New Roman"/>
          <w:lang w:eastAsia="hi-IN" w:bidi="hi-IN"/>
        </w:rPr>
        <w:t>Internetu</w:t>
      </w:r>
      <w:r w:rsidRPr="00D75034">
        <w:rPr>
          <w:rFonts w:ascii="Times New Roman" w:hAnsi="Times New Roman"/>
          <w:lang w:eastAsia="hi-IN" w:bidi="hi-IN"/>
        </w:rPr>
        <w:t>. Dla personelu medycznego to również znaczące polepszenie warunków pracy.</w:t>
      </w:r>
    </w:p>
    <w:p w14:paraId="37915326" w14:textId="77777777" w:rsidR="00FE5C9E" w:rsidRPr="00D75034" w:rsidRDefault="00FE5C9E" w:rsidP="006D6A5F">
      <w:pPr>
        <w:widowControl w:val="0"/>
        <w:numPr>
          <w:ilvl w:val="0"/>
          <w:numId w:val="26"/>
        </w:numPr>
        <w:suppressAutoHyphens/>
        <w:spacing w:after="120" w:line="240" w:lineRule="auto"/>
        <w:ind w:left="284" w:hanging="284"/>
        <w:jc w:val="both"/>
        <w:rPr>
          <w:rFonts w:ascii="Times New Roman" w:hAnsi="Times New Roman"/>
          <w:lang w:eastAsia="hi-IN" w:bidi="hi-IN"/>
        </w:rPr>
      </w:pPr>
      <w:r w:rsidRPr="00D75034">
        <w:rPr>
          <w:rFonts w:ascii="Times New Roman" w:hAnsi="Times New Roman"/>
          <w:lang w:eastAsia="hi-IN" w:bidi="hi-IN"/>
        </w:rPr>
        <w:t>Pełne bezpieczeństwo pacjentów i kadry medycznej.</w:t>
      </w:r>
    </w:p>
    <w:p w14:paraId="5D2F9BDD" w14:textId="062100BF" w:rsidR="00FE5C9E" w:rsidRPr="00D75034" w:rsidRDefault="00FE5C9E" w:rsidP="006D6A5F">
      <w:pPr>
        <w:spacing w:after="120" w:line="240" w:lineRule="auto"/>
        <w:ind w:left="284"/>
        <w:jc w:val="both"/>
        <w:rPr>
          <w:rFonts w:ascii="Times New Roman" w:hAnsi="Times New Roman"/>
          <w:lang w:eastAsia="hi-IN" w:bidi="hi-IN"/>
        </w:rPr>
      </w:pPr>
      <w:r w:rsidRPr="00D75034">
        <w:rPr>
          <w:rFonts w:ascii="Times New Roman" w:hAnsi="Times New Roman"/>
          <w:lang w:eastAsia="hi-IN" w:bidi="hi-IN"/>
        </w:rPr>
        <w:t>Przy projektowaniu budynku zostaną opracowane naj</w:t>
      </w:r>
      <w:r w:rsidR="00F47620" w:rsidRPr="00D75034">
        <w:rPr>
          <w:rFonts w:ascii="Times New Roman" w:hAnsi="Times New Roman"/>
          <w:lang w:eastAsia="hi-IN" w:bidi="hi-IN"/>
        </w:rPr>
        <w:t xml:space="preserve">nowsze i najsurowsze standardy </w:t>
      </w:r>
      <w:r w:rsidRPr="00D75034">
        <w:rPr>
          <w:rFonts w:ascii="Times New Roman" w:hAnsi="Times New Roman"/>
          <w:lang w:eastAsia="hi-IN" w:bidi="hi-IN"/>
        </w:rPr>
        <w:t xml:space="preserve">w zakresie bezpieczeństwa. Eksploatacja budynku monitorowana </w:t>
      </w:r>
      <w:r w:rsidR="00082AE5">
        <w:rPr>
          <w:rFonts w:ascii="Times New Roman" w:hAnsi="Times New Roman"/>
          <w:lang w:eastAsia="hi-IN" w:bidi="hi-IN"/>
        </w:rPr>
        <w:t>za</w:t>
      </w:r>
      <w:r w:rsidRPr="00D75034">
        <w:rPr>
          <w:rFonts w:ascii="Times New Roman" w:hAnsi="Times New Roman"/>
          <w:lang w:eastAsia="hi-IN" w:bidi="hi-IN"/>
        </w:rPr>
        <w:t xml:space="preserve"> pomoc</w:t>
      </w:r>
      <w:r w:rsidR="00082AE5">
        <w:rPr>
          <w:rFonts w:ascii="Times New Roman" w:hAnsi="Times New Roman"/>
          <w:lang w:eastAsia="hi-IN" w:bidi="hi-IN"/>
        </w:rPr>
        <w:t>ą</w:t>
      </w:r>
      <w:r w:rsidRPr="00D75034">
        <w:rPr>
          <w:rFonts w:ascii="Times New Roman" w:hAnsi="Times New Roman"/>
          <w:lang w:eastAsia="hi-IN" w:bidi="hi-IN"/>
        </w:rPr>
        <w:t xml:space="preserve"> systemów monitorujących, zaawansowany system dostępowy i duża </w:t>
      </w:r>
      <w:r w:rsidR="00854A54">
        <w:rPr>
          <w:rFonts w:ascii="Times New Roman" w:hAnsi="Times New Roman"/>
          <w:lang w:eastAsia="hi-IN" w:bidi="hi-IN"/>
        </w:rPr>
        <w:t>liczba</w:t>
      </w:r>
      <w:r w:rsidR="00F47620" w:rsidRPr="00D75034">
        <w:rPr>
          <w:rFonts w:ascii="Times New Roman" w:hAnsi="Times New Roman"/>
          <w:lang w:eastAsia="hi-IN" w:bidi="hi-IN"/>
        </w:rPr>
        <w:t xml:space="preserve"> kamer sprawi</w:t>
      </w:r>
      <w:r w:rsidR="00082AE5">
        <w:rPr>
          <w:rFonts w:ascii="Times New Roman" w:hAnsi="Times New Roman"/>
          <w:lang w:eastAsia="hi-IN" w:bidi="hi-IN"/>
        </w:rPr>
        <w:t>ą</w:t>
      </w:r>
      <w:r w:rsidR="00F47620" w:rsidRPr="00D75034">
        <w:rPr>
          <w:rFonts w:ascii="Times New Roman" w:hAnsi="Times New Roman"/>
          <w:lang w:eastAsia="hi-IN" w:bidi="hi-IN"/>
        </w:rPr>
        <w:t xml:space="preserve">, </w:t>
      </w:r>
      <w:r w:rsidRPr="00D75034">
        <w:rPr>
          <w:rFonts w:ascii="Times New Roman" w:hAnsi="Times New Roman"/>
          <w:lang w:eastAsia="hi-IN" w:bidi="hi-IN"/>
        </w:rPr>
        <w:t>że przebywające w budynku osoby będą mogły czuć się bezpiecznie.</w:t>
      </w:r>
    </w:p>
    <w:p w14:paraId="067B5CEF" w14:textId="77777777" w:rsidR="00FE5C9E" w:rsidRPr="00D75034" w:rsidRDefault="00FE5C9E" w:rsidP="006D6A5F">
      <w:pPr>
        <w:widowControl w:val="0"/>
        <w:numPr>
          <w:ilvl w:val="0"/>
          <w:numId w:val="26"/>
        </w:numPr>
        <w:suppressAutoHyphens/>
        <w:spacing w:after="120" w:line="240" w:lineRule="auto"/>
        <w:ind w:left="284" w:hanging="284"/>
        <w:jc w:val="both"/>
        <w:rPr>
          <w:rFonts w:ascii="Times New Roman" w:hAnsi="Times New Roman"/>
          <w:lang w:eastAsia="hi-IN" w:bidi="hi-IN"/>
        </w:rPr>
      </w:pPr>
      <w:r w:rsidRPr="00D75034">
        <w:rPr>
          <w:rFonts w:ascii="Times New Roman" w:hAnsi="Times New Roman"/>
          <w:lang w:eastAsia="hi-IN" w:bidi="hi-IN"/>
        </w:rPr>
        <w:t>Wzrost bezpieczeństwa wykonywanych procedur medycznych.</w:t>
      </w:r>
    </w:p>
    <w:p w14:paraId="45A8E2AA" w14:textId="3BB077E8" w:rsidR="00FA4314" w:rsidRPr="00D75034" w:rsidRDefault="00FB4F35" w:rsidP="006D6A5F">
      <w:pPr>
        <w:widowControl w:val="0"/>
        <w:suppressAutoHyphens/>
        <w:spacing w:after="120" w:line="240" w:lineRule="auto"/>
        <w:ind w:left="284"/>
        <w:jc w:val="both"/>
        <w:rPr>
          <w:rFonts w:ascii="Times New Roman" w:hAnsi="Times New Roman"/>
          <w:lang w:eastAsia="hi-IN" w:bidi="hi-IN"/>
        </w:rPr>
      </w:pPr>
      <w:r w:rsidRPr="00D75034">
        <w:rPr>
          <w:rFonts w:ascii="Times New Roman" w:hAnsi="Times New Roman"/>
          <w:lang w:eastAsia="hi-IN" w:bidi="hi-IN"/>
        </w:rPr>
        <w:t xml:space="preserve">Budowa </w:t>
      </w:r>
      <w:r w:rsidR="00FE5C9E" w:rsidRPr="00D75034">
        <w:rPr>
          <w:rFonts w:ascii="Times New Roman" w:hAnsi="Times New Roman"/>
          <w:lang w:eastAsia="hi-IN" w:bidi="hi-IN"/>
        </w:rPr>
        <w:t xml:space="preserve">nowoczesnego budynku, spełniającego wymagane standardy medyczne </w:t>
      </w:r>
      <w:r w:rsidRPr="00D75034">
        <w:rPr>
          <w:rFonts w:ascii="Times New Roman" w:hAnsi="Times New Roman"/>
          <w:lang w:eastAsia="hi-IN" w:bidi="hi-IN"/>
        </w:rPr>
        <w:t>i techniczne oraz</w:t>
      </w:r>
      <w:r w:rsidR="00995811">
        <w:rPr>
          <w:rFonts w:ascii="Times New Roman" w:hAnsi="Times New Roman"/>
          <w:lang w:eastAsia="hi-IN" w:bidi="hi-IN"/>
        </w:rPr>
        <w:t xml:space="preserve"> </w:t>
      </w:r>
      <w:r w:rsidR="00FE5C9E" w:rsidRPr="00D75034">
        <w:rPr>
          <w:rFonts w:ascii="Times New Roman" w:hAnsi="Times New Roman"/>
          <w:lang w:eastAsia="hi-IN" w:bidi="hi-IN"/>
        </w:rPr>
        <w:t>umiej</w:t>
      </w:r>
      <w:r w:rsidRPr="00D75034">
        <w:rPr>
          <w:rFonts w:ascii="Times New Roman" w:hAnsi="Times New Roman"/>
          <w:lang w:eastAsia="hi-IN" w:bidi="hi-IN"/>
        </w:rPr>
        <w:t xml:space="preserve">scowienie w nim strategicznych </w:t>
      </w:r>
      <w:r w:rsidR="00FE5C9E" w:rsidRPr="00D75034">
        <w:rPr>
          <w:rFonts w:ascii="Times New Roman" w:hAnsi="Times New Roman"/>
          <w:lang w:eastAsia="hi-IN" w:bidi="hi-IN"/>
        </w:rPr>
        <w:t xml:space="preserve">jednostek, </w:t>
      </w:r>
      <w:r w:rsidRPr="00D75034">
        <w:rPr>
          <w:rFonts w:ascii="Times New Roman" w:hAnsi="Times New Roman"/>
          <w:lang w:eastAsia="hi-IN" w:bidi="hi-IN"/>
        </w:rPr>
        <w:t xml:space="preserve">takich </w:t>
      </w:r>
      <w:r w:rsidR="00FE5C9E" w:rsidRPr="00D75034">
        <w:rPr>
          <w:rFonts w:ascii="Times New Roman" w:hAnsi="Times New Roman"/>
          <w:lang w:eastAsia="hi-IN" w:bidi="hi-IN"/>
        </w:rPr>
        <w:t>jak</w:t>
      </w:r>
      <w:r w:rsidR="00854A54">
        <w:rPr>
          <w:rFonts w:ascii="Times New Roman" w:hAnsi="Times New Roman"/>
          <w:lang w:eastAsia="hi-IN" w:bidi="hi-IN"/>
        </w:rPr>
        <w:t>:</w:t>
      </w:r>
      <w:r w:rsidR="00FE5C9E" w:rsidRPr="00D75034">
        <w:rPr>
          <w:rFonts w:ascii="Times New Roman" w:hAnsi="Times New Roman"/>
          <w:lang w:eastAsia="hi-IN" w:bidi="hi-IN"/>
        </w:rPr>
        <w:t xml:space="preserve"> Blok Operacyjny,</w:t>
      </w:r>
      <w:r w:rsidR="00FE5C9E" w:rsidRPr="00D75034">
        <w:rPr>
          <w:rFonts w:ascii="Times New Roman" w:hAnsi="Times New Roman"/>
        </w:rPr>
        <w:t xml:space="preserve"> Oddział Anestezjologii i Intensywnej Terapii, Dział Sterylizacji i Dezynfekcji</w:t>
      </w:r>
      <w:r w:rsidR="00082AE5">
        <w:rPr>
          <w:rFonts w:ascii="Times New Roman" w:hAnsi="Times New Roman"/>
        </w:rPr>
        <w:t>,</w:t>
      </w:r>
      <w:r w:rsidRPr="00D75034">
        <w:rPr>
          <w:rFonts w:ascii="Times New Roman" w:hAnsi="Times New Roman"/>
          <w:lang w:eastAsia="hi-IN" w:bidi="hi-IN"/>
        </w:rPr>
        <w:t xml:space="preserve"> zwiększy zakres i komfort, a </w:t>
      </w:r>
      <w:r w:rsidR="00FE5C9E" w:rsidRPr="00D75034">
        <w:rPr>
          <w:rFonts w:ascii="Times New Roman" w:hAnsi="Times New Roman"/>
          <w:lang w:eastAsia="hi-IN" w:bidi="hi-IN"/>
        </w:rPr>
        <w:t>także bezpi</w:t>
      </w:r>
      <w:r w:rsidR="00CC62C8">
        <w:rPr>
          <w:rFonts w:ascii="Times New Roman" w:hAnsi="Times New Roman"/>
          <w:lang w:eastAsia="hi-IN" w:bidi="hi-IN"/>
        </w:rPr>
        <w:t xml:space="preserve">eczeństwo wykonywanych procedur </w:t>
      </w:r>
      <w:r w:rsidR="00FE5C9E" w:rsidRPr="00D75034">
        <w:rPr>
          <w:rFonts w:ascii="Times New Roman" w:hAnsi="Times New Roman"/>
          <w:lang w:eastAsia="hi-IN" w:bidi="hi-IN"/>
        </w:rPr>
        <w:t>medycznych.</w:t>
      </w:r>
    </w:p>
    <w:p w14:paraId="7B0C632E" w14:textId="77777777" w:rsidR="00FE5C9E" w:rsidRPr="00D75034" w:rsidRDefault="00FE5C9E" w:rsidP="006D6A5F">
      <w:pPr>
        <w:widowControl w:val="0"/>
        <w:numPr>
          <w:ilvl w:val="0"/>
          <w:numId w:val="26"/>
        </w:numPr>
        <w:suppressAutoHyphens/>
        <w:spacing w:after="120" w:line="240" w:lineRule="auto"/>
        <w:ind w:left="284" w:hanging="284"/>
        <w:jc w:val="both"/>
        <w:rPr>
          <w:rFonts w:ascii="Times New Roman" w:hAnsi="Times New Roman"/>
          <w:lang w:eastAsia="hi-IN" w:bidi="hi-IN"/>
        </w:rPr>
      </w:pPr>
      <w:r w:rsidRPr="00D75034">
        <w:rPr>
          <w:rFonts w:ascii="Times New Roman" w:hAnsi="Times New Roman"/>
          <w:lang w:eastAsia="hi-IN" w:bidi="hi-IN"/>
        </w:rPr>
        <w:t>Wzrost efektywności leczenia wynikający z przenies</w:t>
      </w:r>
      <w:r w:rsidR="00F47620" w:rsidRPr="00D75034">
        <w:rPr>
          <w:rFonts w:ascii="Times New Roman" w:hAnsi="Times New Roman"/>
          <w:lang w:eastAsia="hi-IN" w:bidi="hi-IN"/>
        </w:rPr>
        <w:t xml:space="preserve">ienia strategicznych jednostek </w:t>
      </w:r>
      <w:r w:rsidRPr="00D75034">
        <w:rPr>
          <w:rFonts w:ascii="Times New Roman" w:hAnsi="Times New Roman"/>
          <w:lang w:eastAsia="hi-IN" w:bidi="hi-IN"/>
        </w:rPr>
        <w:t>do nowego budynku.</w:t>
      </w:r>
    </w:p>
    <w:p w14:paraId="2545CA3B" w14:textId="4951F3A5" w:rsidR="00FE5C9E" w:rsidRPr="00D75034" w:rsidRDefault="00FE5C9E" w:rsidP="006D6A5F">
      <w:pPr>
        <w:spacing w:after="120" w:line="240" w:lineRule="auto"/>
        <w:ind w:left="284"/>
        <w:jc w:val="both"/>
        <w:rPr>
          <w:rFonts w:ascii="Times New Roman" w:hAnsi="Times New Roman"/>
          <w:lang w:eastAsia="hi-IN" w:bidi="hi-IN"/>
        </w:rPr>
      </w:pPr>
      <w:r w:rsidRPr="00D75034">
        <w:rPr>
          <w:rFonts w:ascii="Times New Roman" w:hAnsi="Times New Roman"/>
          <w:lang w:eastAsia="hi-IN" w:bidi="hi-IN"/>
        </w:rPr>
        <w:t xml:space="preserve">Połączenie i zintegrowanie nowego budynku z pozostałą częścią </w:t>
      </w:r>
      <w:r w:rsidR="00854A54">
        <w:rPr>
          <w:rFonts w:ascii="Times New Roman" w:hAnsi="Times New Roman"/>
          <w:lang w:eastAsia="hi-IN" w:bidi="hi-IN"/>
        </w:rPr>
        <w:t>s</w:t>
      </w:r>
      <w:r w:rsidRPr="00D75034">
        <w:rPr>
          <w:rFonts w:ascii="Times New Roman" w:hAnsi="Times New Roman"/>
          <w:lang w:eastAsia="hi-IN" w:bidi="hi-IN"/>
        </w:rPr>
        <w:t xml:space="preserve">zpitala pozwoli na lepszą organizację pracy oraz usprawnienie działań logistycznych personelu </w:t>
      </w:r>
      <w:r w:rsidR="00854A54">
        <w:rPr>
          <w:rFonts w:ascii="Times New Roman" w:hAnsi="Times New Roman"/>
          <w:lang w:eastAsia="hi-IN" w:bidi="hi-IN"/>
        </w:rPr>
        <w:t>s</w:t>
      </w:r>
      <w:r w:rsidRPr="00D75034">
        <w:rPr>
          <w:rFonts w:ascii="Times New Roman" w:hAnsi="Times New Roman"/>
          <w:lang w:eastAsia="hi-IN" w:bidi="hi-IN"/>
        </w:rPr>
        <w:t>zpitala.</w:t>
      </w:r>
    </w:p>
    <w:p w14:paraId="016C1048" w14:textId="77777777" w:rsidR="00FE5C9E" w:rsidRPr="00D75034" w:rsidRDefault="00FE5C9E" w:rsidP="006D6A5F">
      <w:pPr>
        <w:widowControl w:val="0"/>
        <w:numPr>
          <w:ilvl w:val="0"/>
          <w:numId w:val="26"/>
        </w:numPr>
        <w:suppressAutoHyphens/>
        <w:spacing w:after="120" w:line="240" w:lineRule="auto"/>
        <w:ind w:left="284" w:hanging="284"/>
        <w:jc w:val="both"/>
        <w:rPr>
          <w:rFonts w:ascii="Times New Roman" w:hAnsi="Times New Roman"/>
          <w:lang w:eastAsia="hi-IN" w:bidi="hi-IN"/>
        </w:rPr>
      </w:pPr>
      <w:r w:rsidRPr="00D75034">
        <w:rPr>
          <w:rFonts w:ascii="Times New Roman" w:hAnsi="Times New Roman"/>
          <w:lang w:eastAsia="hi-IN" w:bidi="hi-IN"/>
        </w:rPr>
        <w:t>Możliwość instalacji najnowocześniejszego sprzętu medycznego.</w:t>
      </w:r>
    </w:p>
    <w:p w14:paraId="29B93B47" w14:textId="3B265BA2" w:rsidR="00B737AF" w:rsidRDefault="00FE5C9E" w:rsidP="006D6A5F">
      <w:pPr>
        <w:spacing w:after="120" w:line="240" w:lineRule="auto"/>
        <w:ind w:left="284"/>
        <w:jc w:val="both"/>
        <w:rPr>
          <w:rFonts w:ascii="Times New Roman" w:hAnsi="Times New Roman"/>
          <w:lang w:eastAsia="hi-IN" w:bidi="hi-IN"/>
        </w:rPr>
      </w:pPr>
      <w:r w:rsidRPr="00D75034">
        <w:rPr>
          <w:rFonts w:ascii="Times New Roman" w:hAnsi="Times New Roman"/>
          <w:lang w:eastAsia="hi-IN" w:bidi="hi-IN"/>
        </w:rPr>
        <w:t>Obecna infrastruktura szpitala nie jest w pełni dostosowana do instalacji zaawansowanej technologicznie aparatury, co wiąże się niestety ze znaczącymi kosztami przystosowania infrastruktury do wymogów technicznych urządzeń. Dodatkowo, w związku z mał</w:t>
      </w:r>
      <w:r w:rsidR="00854A54">
        <w:rPr>
          <w:rFonts w:ascii="Times New Roman" w:hAnsi="Times New Roman"/>
          <w:lang w:eastAsia="hi-IN" w:bidi="hi-IN"/>
        </w:rPr>
        <w:t>ą</w:t>
      </w:r>
      <w:r w:rsidRPr="00D75034">
        <w:rPr>
          <w:rFonts w:ascii="Times New Roman" w:hAnsi="Times New Roman"/>
          <w:lang w:eastAsia="hi-IN" w:bidi="hi-IN"/>
        </w:rPr>
        <w:t xml:space="preserve"> ilością wolnej powierzchni w obecnej strukturze </w:t>
      </w:r>
      <w:r w:rsidR="00854A54">
        <w:rPr>
          <w:rFonts w:ascii="Times New Roman" w:hAnsi="Times New Roman"/>
          <w:lang w:eastAsia="hi-IN" w:bidi="hi-IN"/>
        </w:rPr>
        <w:t>s</w:t>
      </w:r>
      <w:r w:rsidRPr="00D75034">
        <w:rPr>
          <w:rFonts w:ascii="Times New Roman" w:hAnsi="Times New Roman"/>
          <w:lang w:eastAsia="hi-IN" w:bidi="hi-IN"/>
        </w:rPr>
        <w:t>zpitala</w:t>
      </w:r>
      <w:r w:rsidR="00854A54">
        <w:rPr>
          <w:rFonts w:ascii="Times New Roman" w:hAnsi="Times New Roman"/>
          <w:lang w:eastAsia="hi-IN" w:bidi="hi-IN"/>
        </w:rPr>
        <w:t>,</w:t>
      </w:r>
      <w:r w:rsidRPr="00D75034">
        <w:rPr>
          <w:rFonts w:ascii="Times New Roman" w:hAnsi="Times New Roman"/>
          <w:lang w:eastAsia="hi-IN" w:bidi="hi-IN"/>
        </w:rPr>
        <w:t xml:space="preserve"> ewentualny zakup nowoczesnej aparatury może wiązać się z ograniczaniem komfortu pacjentów oraz kadry medycznej </w:t>
      </w:r>
      <w:r w:rsidR="00854A54">
        <w:rPr>
          <w:rFonts w:ascii="Times New Roman" w:hAnsi="Times New Roman"/>
          <w:lang w:eastAsia="hi-IN" w:bidi="hi-IN"/>
        </w:rPr>
        <w:t>s</w:t>
      </w:r>
      <w:r w:rsidRPr="00D75034">
        <w:rPr>
          <w:rFonts w:ascii="Times New Roman" w:hAnsi="Times New Roman"/>
          <w:lang w:eastAsia="hi-IN" w:bidi="hi-IN"/>
        </w:rPr>
        <w:t>zpitala oraz z naruszeniem wymaganych standardów.</w:t>
      </w:r>
    </w:p>
    <w:p w14:paraId="731DCF5B" w14:textId="7EAD26B4" w:rsidR="00FE5C9E" w:rsidRPr="00360DB7" w:rsidRDefault="00FE5C9E" w:rsidP="005321BC">
      <w:pPr>
        <w:pStyle w:val="DomylnieLTGliederung1"/>
        <w:numPr>
          <w:ilvl w:val="0"/>
          <w:numId w:val="7"/>
        </w:numPr>
        <w:tabs>
          <w:tab w:val="clear" w:pos="900"/>
          <w:tab w:val="clear" w:pos="2340"/>
          <w:tab w:val="clear" w:pos="3780"/>
          <w:tab w:val="clear" w:pos="5220"/>
          <w:tab w:val="clear" w:pos="6660"/>
          <w:tab w:val="clear" w:pos="8100"/>
          <w:tab w:val="clear" w:pos="9540"/>
          <w:tab w:val="clear" w:pos="10980"/>
          <w:tab w:val="clear" w:pos="12420"/>
          <w:tab w:val="clear" w:pos="13860"/>
          <w:tab w:val="clear" w:pos="15300"/>
          <w:tab w:val="left" w:pos="284"/>
          <w:tab w:val="left" w:pos="4140"/>
          <w:tab w:val="left" w:pos="5580"/>
          <w:tab w:val="left" w:pos="7020"/>
          <w:tab w:val="left" w:pos="8460"/>
          <w:tab w:val="left" w:pos="9900"/>
          <w:tab w:val="left" w:pos="11340"/>
          <w:tab w:val="left" w:pos="12780"/>
          <w:tab w:val="left" w:pos="14220"/>
          <w:tab w:val="left" w:pos="15660"/>
          <w:tab w:val="left" w:pos="17100"/>
          <w:tab w:val="left" w:pos="18540"/>
        </w:tabs>
        <w:spacing w:before="0" w:after="120"/>
        <w:ind w:left="357" w:hanging="357"/>
        <w:jc w:val="both"/>
        <w:outlineLvl w:val="0"/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</w:pPr>
      <w:bookmarkStart w:id="6" w:name="_Toc497739313"/>
      <w:r w:rsidRPr="00360DB7"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  <w:t>Jednostki odpowiedzialne za realizację Programu</w:t>
      </w:r>
      <w:bookmarkEnd w:id="6"/>
    </w:p>
    <w:p w14:paraId="59A8CA32" w14:textId="77777777" w:rsidR="00CE10BD" w:rsidRPr="00360DB7" w:rsidRDefault="00CE10BD" w:rsidP="006D6A5F">
      <w:pPr>
        <w:spacing w:after="120" w:line="240" w:lineRule="auto"/>
        <w:jc w:val="both"/>
        <w:rPr>
          <w:rFonts w:ascii="Times New Roman" w:hAnsi="Times New Roman"/>
          <w:bCs/>
          <w:lang w:eastAsia="pl-PL"/>
        </w:rPr>
      </w:pPr>
      <w:r w:rsidRPr="00360DB7">
        <w:rPr>
          <w:rFonts w:ascii="Times New Roman" w:hAnsi="Times New Roman"/>
          <w:bCs/>
          <w:lang w:eastAsia="pl-PL"/>
        </w:rPr>
        <w:t xml:space="preserve">Ministerstwo Zdrowia </w:t>
      </w:r>
      <w:r w:rsidR="00C87A3A" w:rsidRPr="00360DB7">
        <w:rPr>
          <w:rFonts w:ascii="Times New Roman" w:hAnsi="Times New Roman"/>
          <w:bCs/>
          <w:lang w:eastAsia="pl-PL"/>
        </w:rPr>
        <w:t xml:space="preserve">będzie </w:t>
      </w:r>
      <w:r w:rsidRPr="00360DB7">
        <w:rPr>
          <w:rFonts w:ascii="Times New Roman" w:hAnsi="Times New Roman"/>
          <w:bCs/>
          <w:lang w:eastAsia="pl-PL"/>
        </w:rPr>
        <w:t>nadzorować realizację Programu oraz wydatkowanie środków budżetowych. M</w:t>
      </w:r>
      <w:r w:rsidR="00C87A3A">
        <w:rPr>
          <w:rFonts w:ascii="Times New Roman" w:hAnsi="Times New Roman"/>
          <w:bCs/>
          <w:lang w:eastAsia="pl-PL"/>
        </w:rPr>
        <w:t xml:space="preserve">inisterstwo </w:t>
      </w:r>
      <w:r w:rsidRPr="00360DB7">
        <w:rPr>
          <w:rFonts w:ascii="Times New Roman" w:hAnsi="Times New Roman"/>
          <w:bCs/>
          <w:lang w:eastAsia="pl-PL"/>
        </w:rPr>
        <w:t>Z</w:t>
      </w:r>
      <w:r w:rsidR="00C87A3A">
        <w:rPr>
          <w:rFonts w:ascii="Times New Roman" w:hAnsi="Times New Roman"/>
          <w:bCs/>
          <w:lang w:eastAsia="pl-PL"/>
        </w:rPr>
        <w:t xml:space="preserve">drowia </w:t>
      </w:r>
      <w:r w:rsidRPr="00360DB7">
        <w:rPr>
          <w:rFonts w:ascii="Times New Roman" w:hAnsi="Times New Roman"/>
          <w:bCs/>
          <w:lang w:eastAsia="pl-PL"/>
        </w:rPr>
        <w:t>posiada wypracowane standardy sprawozdawczości niezbędne do prowadzenia nadzoru, które będą zachowane i pozwolą na okresowe kontrol</w:t>
      </w:r>
      <w:r w:rsidR="00753994">
        <w:rPr>
          <w:rFonts w:ascii="Times New Roman" w:hAnsi="Times New Roman"/>
          <w:bCs/>
          <w:lang w:eastAsia="pl-PL"/>
        </w:rPr>
        <w:t>e</w:t>
      </w:r>
      <w:r w:rsidRPr="00360DB7">
        <w:rPr>
          <w:rFonts w:ascii="Times New Roman" w:hAnsi="Times New Roman"/>
          <w:bCs/>
          <w:lang w:eastAsia="pl-PL"/>
        </w:rPr>
        <w:t xml:space="preserve"> stanu zaawansowania realizacji </w:t>
      </w:r>
      <w:r w:rsidR="00BB06C6" w:rsidRPr="00360DB7">
        <w:rPr>
          <w:rFonts w:ascii="Times New Roman" w:hAnsi="Times New Roman"/>
          <w:bCs/>
          <w:lang w:eastAsia="pl-PL"/>
        </w:rPr>
        <w:t>Programu</w:t>
      </w:r>
      <w:r w:rsidRPr="00360DB7">
        <w:rPr>
          <w:rFonts w:ascii="Times New Roman" w:hAnsi="Times New Roman"/>
          <w:bCs/>
          <w:lang w:eastAsia="pl-PL"/>
        </w:rPr>
        <w:t>.</w:t>
      </w:r>
    </w:p>
    <w:p w14:paraId="3B61CEFC" w14:textId="230261D3" w:rsidR="00174431" w:rsidRDefault="00FE5C9E" w:rsidP="006D6A5F">
      <w:pPr>
        <w:spacing w:after="120" w:line="240" w:lineRule="auto"/>
        <w:jc w:val="both"/>
        <w:rPr>
          <w:rFonts w:ascii="Times New Roman" w:hAnsi="Times New Roman"/>
          <w:bCs/>
          <w:lang w:eastAsia="pl-PL"/>
        </w:rPr>
      </w:pPr>
      <w:r w:rsidRPr="00D75034">
        <w:rPr>
          <w:rFonts w:ascii="Times New Roman" w:hAnsi="Times New Roman"/>
          <w:bCs/>
          <w:lang w:eastAsia="pl-PL"/>
        </w:rPr>
        <w:t xml:space="preserve">Program realizować będzie </w:t>
      </w:r>
      <w:r w:rsidRPr="00D75034">
        <w:rPr>
          <w:rFonts w:ascii="Times New Roman" w:hAnsi="Times New Roman"/>
          <w:bCs/>
        </w:rPr>
        <w:t xml:space="preserve">Uniwersytet Mikołaja Kopernika w Toruniu </w:t>
      </w:r>
      <w:r w:rsidR="009C1A5A">
        <w:rPr>
          <w:rFonts w:ascii="Times New Roman" w:hAnsi="Times New Roman"/>
          <w:bCs/>
          <w:lang w:val="de-DE"/>
        </w:rPr>
        <w:t>Collegium Medicum im. </w:t>
      </w:r>
      <w:r w:rsidRPr="00D75034">
        <w:rPr>
          <w:rFonts w:ascii="Times New Roman" w:hAnsi="Times New Roman"/>
          <w:bCs/>
        </w:rPr>
        <w:t>Ludwika Rydygiera w Bydgoszczy</w:t>
      </w:r>
      <w:r w:rsidRPr="00D75034">
        <w:rPr>
          <w:rFonts w:ascii="Times New Roman" w:hAnsi="Times New Roman"/>
          <w:b/>
          <w:bCs/>
        </w:rPr>
        <w:t xml:space="preserve"> </w:t>
      </w:r>
      <w:r w:rsidR="00C37B6E" w:rsidRPr="00D75034">
        <w:rPr>
          <w:rFonts w:ascii="Times New Roman" w:hAnsi="Times New Roman"/>
          <w:bCs/>
          <w:lang w:eastAsia="pl-PL"/>
        </w:rPr>
        <w:t>jako inwestor, przez jednostki organizacyjne uczelni zgodnie</w:t>
      </w:r>
      <w:r w:rsidR="00CC62C8">
        <w:rPr>
          <w:rFonts w:ascii="Times New Roman" w:hAnsi="Times New Roman"/>
          <w:bCs/>
          <w:lang w:eastAsia="pl-PL"/>
        </w:rPr>
        <w:t xml:space="preserve"> </w:t>
      </w:r>
      <w:r w:rsidR="00C37B6E" w:rsidRPr="00D75034">
        <w:rPr>
          <w:rFonts w:ascii="Times New Roman" w:hAnsi="Times New Roman"/>
          <w:bCs/>
          <w:lang w:eastAsia="pl-PL"/>
        </w:rPr>
        <w:t>z</w:t>
      </w:r>
      <w:r w:rsidR="00BA681C">
        <w:rPr>
          <w:rFonts w:ascii="Times New Roman" w:hAnsi="Times New Roman"/>
          <w:bCs/>
          <w:lang w:eastAsia="pl-PL"/>
        </w:rPr>
        <w:t> </w:t>
      </w:r>
      <w:r w:rsidR="00C37B6E" w:rsidRPr="00D75034">
        <w:rPr>
          <w:rFonts w:ascii="Times New Roman" w:hAnsi="Times New Roman"/>
          <w:bCs/>
          <w:lang w:eastAsia="pl-PL"/>
        </w:rPr>
        <w:t>kompetencjami</w:t>
      </w:r>
      <w:r w:rsidRPr="00D75034">
        <w:rPr>
          <w:rFonts w:ascii="Times New Roman" w:hAnsi="Times New Roman"/>
          <w:bCs/>
          <w:lang w:eastAsia="pl-PL"/>
        </w:rPr>
        <w:t xml:space="preserve">. Funkcje kontrolne nad realizacją Programu sprawować będzie </w:t>
      </w:r>
      <w:r w:rsidR="00C37B6E" w:rsidRPr="00D75034">
        <w:rPr>
          <w:rFonts w:ascii="Times New Roman" w:hAnsi="Times New Roman"/>
          <w:bCs/>
          <w:lang w:eastAsia="pl-PL"/>
        </w:rPr>
        <w:t>Z</w:t>
      </w:r>
      <w:r w:rsidR="00753994">
        <w:rPr>
          <w:rFonts w:ascii="Times New Roman" w:hAnsi="Times New Roman"/>
          <w:bCs/>
          <w:lang w:eastAsia="pl-PL"/>
        </w:rPr>
        <w:t>astępca</w:t>
      </w:r>
      <w:r w:rsidR="00C37B6E" w:rsidRPr="00D75034">
        <w:rPr>
          <w:rFonts w:ascii="Times New Roman" w:hAnsi="Times New Roman"/>
          <w:bCs/>
          <w:lang w:eastAsia="pl-PL"/>
        </w:rPr>
        <w:t xml:space="preserve"> </w:t>
      </w:r>
      <w:r w:rsidRPr="00D75034">
        <w:rPr>
          <w:rFonts w:ascii="Times New Roman" w:hAnsi="Times New Roman"/>
          <w:bCs/>
          <w:lang w:eastAsia="pl-PL"/>
        </w:rPr>
        <w:t>Kanclerz</w:t>
      </w:r>
      <w:r w:rsidR="00C37B6E" w:rsidRPr="00D75034">
        <w:rPr>
          <w:rFonts w:ascii="Times New Roman" w:hAnsi="Times New Roman"/>
          <w:bCs/>
          <w:lang w:eastAsia="pl-PL"/>
        </w:rPr>
        <w:t>a</w:t>
      </w:r>
      <w:r w:rsidR="00F47620" w:rsidRPr="00D75034">
        <w:rPr>
          <w:rFonts w:ascii="Times New Roman" w:hAnsi="Times New Roman"/>
          <w:bCs/>
          <w:lang w:eastAsia="pl-PL"/>
        </w:rPr>
        <w:t xml:space="preserve"> Uczelni.</w:t>
      </w:r>
    </w:p>
    <w:p w14:paraId="324E65D3" w14:textId="3B74A1D4" w:rsidR="005321BC" w:rsidRPr="00D75034" w:rsidRDefault="00FE5C9E" w:rsidP="006D6A5F">
      <w:pPr>
        <w:spacing w:after="120" w:line="240" w:lineRule="auto"/>
        <w:jc w:val="both"/>
        <w:rPr>
          <w:rFonts w:ascii="Times New Roman" w:hAnsi="Times New Roman"/>
          <w:bCs/>
          <w:lang w:eastAsia="pl-PL"/>
        </w:rPr>
      </w:pPr>
      <w:r w:rsidRPr="00D75034">
        <w:rPr>
          <w:rFonts w:ascii="Times New Roman" w:hAnsi="Times New Roman"/>
          <w:bCs/>
          <w:lang w:eastAsia="pl-PL"/>
        </w:rPr>
        <w:t>Nadzór techniczny nad realizacją Programu, tj. nadzór nad wykonaniem prac budowlanych</w:t>
      </w:r>
      <w:r w:rsidR="00471EE9">
        <w:rPr>
          <w:rFonts w:ascii="Times New Roman" w:hAnsi="Times New Roman"/>
          <w:bCs/>
          <w:lang w:eastAsia="pl-PL"/>
        </w:rPr>
        <w:t>,</w:t>
      </w:r>
      <w:r w:rsidRPr="00D75034">
        <w:rPr>
          <w:rFonts w:ascii="Times New Roman" w:hAnsi="Times New Roman"/>
          <w:bCs/>
          <w:lang w:eastAsia="pl-PL"/>
        </w:rPr>
        <w:t xml:space="preserve"> </w:t>
      </w:r>
      <w:r w:rsidR="00CE10BD" w:rsidRPr="00D75034">
        <w:rPr>
          <w:rFonts w:ascii="Times New Roman" w:hAnsi="Times New Roman"/>
          <w:bCs/>
          <w:lang w:eastAsia="pl-PL"/>
        </w:rPr>
        <w:t xml:space="preserve">będzie miał Kierownik </w:t>
      </w:r>
      <w:r w:rsidR="00BB06C6" w:rsidRPr="00D75034">
        <w:rPr>
          <w:rFonts w:ascii="Times New Roman" w:hAnsi="Times New Roman"/>
          <w:bCs/>
          <w:lang w:eastAsia="pl-PL"/>
        </w:rPr>
        <w:t>Program</w:t>
      </w:r>
      <w:r w:rsidR="00CE10BD" w:rsidRPr="00D75034">
        <w:rPr>
          <w:rFonts w:ascii="Times New Roman" w:hAnsi="Times New Roman"/>
          <w:bCs/>
          <w:lang w:eastAsia="pl-PL"/>
        </w:rPr>
        <w:t>u</w:t>
      </w:r>
      <w:r w:rsidR="00BB06C6" w:rsidRPr="00D75034">
        <w:rPr>
          <w:rFonts w:ascii="Times New Roman" w:hAnsi="Times New Roman"/>
          <w:bCs/>
          <w:lang w:eastAsia="pl-PL"/>
        </w:rPr>
        <w:t>, który</w:t>
      </w:r>
      <w:r w:rsidRPr="00D75034">
        <w:rPr>
          <w:rFonts w:ascii="Times New Roman" w:hAnsi="Times New Roman"/>
          <w:bCs/>
          <w:lang w:eastAsia="pl-PL"/>
        </w:rPr>
        <w:t xml:space="preserve"> będzie odpowiedzialny za prawidłowy przebieg prac, ich terminowość oraz sprawdzenie jakości oddawanych prac (protokoły zdawczo-odbiorcze).</w:t>
      </w:r>
    </w:p>
    <w:p w14:paraId="04A5260C" w14:textId="53B2B4DC" w:rsidR="00FE5C9E" w:rsidRPr="00D75034" w:rsidRDefault="00FE5C9E" w:rsidP="005321BC">
      <w:pPr>
        <w:pStyle w:val="DomylnieLTGliederung1"/>
        <w:numPr>
          <w:ilvl w:val="0"/>
          <w:numId w:val="7"/>
        </w:numPr>
        <w:tabs>
          <w:tab w:val="clear" w:pos="900"/>
          <w:tab w:val="clear" w:pos="2340"/>
          <w:tab w:val="clear" w:pos="3780"/>
          <w:tab w:val="clear" w:pos="5220"/>
          <w:tab w:val="clear" w:pos="6660"/>
          <w:tab w:val="clear" w:pos="8100"/>
          <w:tab w:val="clear" w:pos="9540"/>
          <w:tab w:val="clear" w:pos="10980"/>
          <w:tab w:val="clear" w:pos="12420"/>
          <w:tab w:val="clear" w:pos="13860"/>
          <w:tab w:val="clear" w:pos="15300"/>
          <w:tab w:val="left" w:pos="284"/>
          <w:tab w:val="left" w:pos="4140"/>
          <w:tab w:val="left" w:pos="5580"/>
          <w:tab w:val="left" w:pos="7020"/>
          <w:tab w:val="left" w:pos="8460"/>
          <w:tab w:val="left" w:pos="9900"/>
          <w:tab w:val="left" w:pos="11340"/>
          <w:tab w:val="left" w:pos="12780"/>
          <w:tab w:val="left" w:pos="14220"/>
          <w:tab w:val="left" w:pos="15660"/>
          <w:tab w:val="left" w:pos="17100"/>
          <w:tab w:val="left" w:pos="18540"/>
        </w:tabs>
        <w:spacing w:before="0" w:after="120"/>
        <w:ind w:left="357" w:hanging="357"/>
        <w:jc w:val="both"/>
        <w:outlineLvl w:val="0"/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</w:pPr>
      <w:bookmarkStart w:id="7" w:name="_Toc497739314"/>
      <w:r w:rsidRPr="00D75034"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  <w:t>Informacja na temat struktury zarządzania systemem monitorowania oraz wskazanie mierników realizacji Programu (ujęcie zadaniowe)</w:t>
      </w:r>
      <w:bookmarkEnd w:id="7"/>
    </w:p>
    <w:p w14:paraId="4EB15E65" w14:textId="18DA7736" w:rsidR="000B114C" w:rsidRPr="00D75034" w:rsidRDefault="000B114C" w:rsidP="006D6A5F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 xml:space="preserve">W ramach Programu stworzony zostanie system monitorowania wdrażania </w:t>
      </w:r>
      <w:r w:rsidR="00D75034" w:rsidRPr="00D75034">
        <w:rPr>
          <w:rFonts w:ascii="Times New Roman" w:hAnsi="Times New Roman"/>
        </w:rPr>
        <w:t>Programu</w:t>
      </w:r>
      <w:r w:rsidRPr="00D75034">
        <w:rPr>
          <w:rFonts w:ascii="Times New Roman" w:hAnsi="Times New Roman"/>
        </w:rPr>
        <w:t xml:space="preserve"> i jego elementów, rozumiany jako systematyczne gromadzenie danych finansowych i rzeczowych. Będzie to narzędzie, które pozwoli inwestorowi</w:t>
      </w:r>
      <w:r w:rsidR="00CE42FD" w:rsidRPr="00D75034">
        <w:rPr>
          <w:rFonts w:ascii="Times New Roman" w:hAnsi="Times New Roman"/>
        </w:rPr>
        <w:t>,</w:t>
      </w:r>
      <w:r w:rsidRPr="00D75034">
        <w:rPr>
          <w:rFonts w:ascii="Times New Roman" w:hAnsi="Times New Roman"/>
        </w:rPr>
        <w:t xml:space="preserve"> tj. </w:t>
      </w:r>
      <w:r w:rsidR="008C698B" w:rsidRPr="00D75034">
        <w:rPr>
          <w:rFonts w:ascii="Times New Roman" w:hAnsi="Times New Roman"/>
          <w:bCs/>
        </w:rPr>
        <w:t xml:space="preserve">Uniwersytetowi Mikołaja Kopernika w Toruniu </w:t>
      </w:r>
      <w:r w:rsidR="00C87A3A">
        <w:rPr>
          <w:rFonts w:ascii="Times New Roman" w:hAnsi="Times New Roman"/>
          <w:bCs/>
          <w:lang w:val="de-DE"/>
        </w:rPr>
        <w:t>Collegium Medicum im.</w:t>
      </w:r>
      <w:r w:rsidR="00995811">
        <w:rPr>
          <w:rFonts w:ascii="Times New Roman" w:hAnsi="Times New Roman"/>
          <w:bCs/>
          <w:lang w:val="de-DE"/>
        </w:rPr>
        <w:t xml:space="preserve"> </w:t>
      </w:r>
      <w:r w:rsidR="008C698B" w:rsidRPr="00D75034">
        <w:rPr>
          <w:rFonts w:ascii="Times New Roman" w:hAnsi="Times New Roman"/>
          <w:bCs/>
        </w:rPr>
        <w:t>Ludwika Rydygiera w Bydgoszczy</w:t>
      </w:r>
      <w:r w:rsidR="006065C2" w:rsidRPr="00D75034">
        <w:rPr>
          <w:rFonts w:ascii="Times New Roman" w:hAnsi="Times New Roman"/>
        </w:rPr>
        <w:t>, a także</w:t>
      </w:r>
      <w:r w:rsidRPr="00D75034">
        <w:rPr>
          <w:rFonts w:ascii="Times New Roman" w:hAnsi="Times New Roman"/>
        </w:rPr>
        <w:t xml:space="preserve"> </w:t>
      </w:r>
      <w:r w:rsidR="00CE42FD" w:rsidRPr="00D75034">
        <w:rPr>
          <w:rFonts w:ascii="Times New Roman" w:hAnsi="Times New Roman"/>
        </w:rPr>
        <w:t>m</w:t>
      </w:r>
      <w:r w:rsidRPr="00D75034">
        <w:rPr>
          <w:rFonts w:ascii="Times New Roman" w:hAnsi="Times New Roman"/>
        </w:rPr>
        <w:t xml:space="preserve">inistrowi </w:t>
      </w:r>
      <w:r w:rsidR="00CE42FD" w:rsidRPr="00D75034">
        <w:rPr>
          <w:rFonts w:ascii="Times New Roman" w:hAnsi="Times New Roman"/>
        </w:rPr>
        <w:t>właściwemu do spraw zdrowia</w:t>
      </w:r>
      <w:r w:rsidR="00471EE9">
        <w:rPr>
          <w:rFonts w:ascii="Times New Roman" w:hAnsi="Times New Roman"/>
        </w:rPr>
        <w:t>,</w:t>
      </w:r>
      <w:r w:rsidRPr="00D75034">
        <w:rPr>
          <w:rFonts w:ascii="Times New Roman" w:hAnsi="Times New Roman"/>
        </w:rPr>
        <w:t xml:space="preserve"> na wczesną identyfikację potencjalnych zagrożeń i</w:t>
      </w:r>
      <w:r w:rsidR="00995811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uruchomienie działań, które je zminimalizują.</w:t>
      </w:r>
    </w:p>
    <w:p w14:paraId="057F1FD6" w14:textId="77777777" w:rsidR="000B114C" w:rsidRPr="00D75034" w:rsidRDefault="000B114C" w:rsidP="006D6A5F">
      <w:pPr>
        <w:spacing w:after="120" w:line="240" w:lineRule="auto"/>
        <w:rPr>
          <w:rFonts w:ascii="Times New Roman" w:hAnsi="Times New Roman"/>
        </w:rPr>
      </w:pPr>
      <w:r w:rsidRPr="00D75034">
        <w:rPr>
          <w:rFonts w:ascii="Times New Roman" w:hAnsi="Times New Roman"/>
        </w:rPr>
        <w:t>Podstawowe instrumenty systemu monitorowania to:</w:t>
      </w:r>
    </w:p>
    <w:p w14:paraId="78F511BB" w14:textId="77777777" w:rsidR="000B114C" w:rsidRPr="00D75034" w:rsidRDefault="000B114C" w:rsidP="006D6A5F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rPr>
          <w:rFonts w:ascii="Times New Roman" w:hAnsi="Times New Roman"/>
        </w:rPr>
      </w:pPr>
      <w:r w:rsidRPr="00D75034">
        <w:rPr>
          <w:rFonts w:ascii="Times New Roman" w:hAnsi="Times New Roman"/>
        </w:rPr>
        <w:t xml:space="preserve">Powołanie </w:t>
      </w:r>
      <w:r w:rsidR="00C37B6E" w:rsidRPr="00D75034">
        <w:rPr>
          <w:rFonts w:ascii="Times New Roman" w:hAnsi="Times New Roman"/>
        </w:rPr>
        <w:t xml:space="preserve">zespołu pracowników odpowiedzialnych za realizację </w:t>
      </w:r>
      <w:r w:rsidR="00374009" w:rsidRPr="00D75034">
        <w:rPr>
          <w:rFonts w:ascii="Times New Roman" w:hAnsi="Times New Roman"/>
        </w:rPr>
        <w:t>P</w:t>
      </w:r>
      <w:r w:rsidRPr="00D75034">
        <w:rPr>
          <w:rFonts w:ascii="Times New Roman" w:hAnsi="Times New Roman"/>
        </w:rPr>
        <w:t>ro</w:t>
      </w:r>
      <w:r w:rsidR="006065C2" w:rsidRPr="00D75034">
        <w:rPr>
          <w:rFonts w:ascii="Times New Roman" w:hAnsi="Times New Roman"/>
        </w:rPr>
        <w:t>gram</w:t>
      </w:r>
      <w:r w:rsidR="00C37B6E" w:rsidRPr="00D75034">
        <w:rPr>
          <w:rFonts w:ascii="Times New Roman" w:hAnsi="Times New Roman"/>
        </w:rPr>
        <w:t>u</w:t>
      </w:r>
      <w:r w:rsidR="006065C2" w:rsidRPr="00D75034">
        <w:rPr>
          <w:rFonts w:ascii="Times New Roman" w:hAnsi="Times New Roman"/>
        </w:rPr>
        <w:t>.</w:t>
      </w:r>
    </w:p>
    <w:p w14:paraId="6CB62D97" w14:textId="77777777" w:rsidR="000B114C" w:rsidRPr="00D75034" w:rsidRDefault="000B114C" w:rsidP="006D6A5F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rPr>
          <w:rFonts w:ascii="Times New Roman" w:hAnsi="Times New Roman"/>
        </w:rPr>
      </w:pPr>
      <w:r w:rsidRPr="00D75034">
        <w:rPr>
          <w:rFonts w:ascii="Times New Roman" w:hAnsi="Times New Roman"/>
        </w:rPr>
        <w:lastRenderedPageBreak/>
        <w:t>Harmonogram rzeczowo-finansowy</w:t>
      </w:r>
      <w:r w:rsidR="006065C2" w:rsidRPr="00D75034">
        <w:rPr>
          <w:rFonts w:ascii="Times New Roman" w:hAnsi="Times New Roman"/>
        </w:rPr>
        <w:t>.</w:t>
      </w:r>
    </w:p>
    <w:p w14:paraId="23FFE109" w14:textId="77777777" w:rsidR="000B114C" w:rsidRPr="00D75034" w:rsidRDefault="000B114C" w:rsidP="006D6A5F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rPr>
          <w:rFonts w:ascii="Times New Roman" w:hAnsi="Times New Roman"/>
        </w:rPr>
      </w:pPr>
      <w:r w:rsidRPr="00D75034">
        <w:rPr>
          <w:rFonts w:ascii="Times New Roman" w:hAnsi="Times New Roman"/>
        </w:rPr>
        <w:t>Sprawozdawczość</w:t>
      </w:r>
      <w:r w:rsidR="006065C2" w:rsidRPr="00D75034">
        <w:rPr>
          <w:rFonts w:ascii="Times New Roman" w:hAnsi="Times New Roman"/>
        </w:rPr>
        <w:t>.</w:t>
      </w:r>
    </w:p>
    <w:p w14:paraId="2A68CE64" w14:textId="77777777" w:rsidR="000B114C" w:rsidRPr="00D75034" w:rsidRDefault="000B114C" w:rsidP="006D6A5F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Obecność</w:t>
      </w:r>
      <w:r w:rsidR="00502AC5" w:rsidRPr="00D75034">
        <w:rPr>
          <w:rFonts w:ascii="Times New Roman" w:hAnsi="Times New Roman"/>
        </w:rPr>
        <w:t xml:space="preserve"> inwestora </w:t>
      </w:r>
      <w:r w:rsidRPr="00D75034">
        <w:rPr>
          <w:rFonts w:ascii="Times New Roman" w:hAnsi="Times New Roman"/>
        </w:rPr>
        <w:t>na miejscu inwestycji</w:t>
      </w:r>
      <w:r w:rsidR="00502AC5" w:rsidRPr="00D75034">
        <w:rPr>
          <w:rFonts w:ascii="Times New Roman" w:hAnsi="Times New Roman"/>
        </w:rPr>
        <w:t xml:space="preserve"> i wizyty z urzędu obsługującego ministra </w:t>
      </w:r>
      <w:r w:rsidR="00753994">
        <w:rPr>
          <w:rFonts w:ascii="Times New Roman" w:hAnsi="Times New Roman"/>
        </w:rPr>
        <w:t xml:space="preserve">właściwego </w:t>
      </w:r>
      <w:r w:rsidR="00502AC5" w:rsidRPr="00D75034">
        <w:rPr>
          <w:rFonts w:ascii="Times New Roman" w:hAnsi="Times New Roman"/>
        </w:rPr>
        <w:t>do spraw zdrowia</w:t>
      </w:r>
      <w:r w:rsidRPr="00D75034">
        <w:rPr>
          <w:rFonts w:ascii="Times New Roman" w:hAnsi="Times New Roman"/>
        </w:rPr>
        <w:t>.</w:t>
      </w:r>
    </w:p>
    <w:p w14:paraId="11C2AE0B" w14:textId="77777777" w:rsidR="000B114C" w:rsidRPr="00D75034" w:rsidRDefault="000B114C" w:rsidP="006D6A5F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Ustanowienie bezpośredniego nadzoru ułatwi efektywne realiz</w:t>
      </w:r>
      <w:r w:rsidR="00571786" w:rsidRPr="00D75034">
        <w:rPr>
          <w:rFonts w:ascii="Times New Roman" w:hAnsi="Times New Roman"/>
        </w:rPr>
        <w:t xml:space="preserve">owanie </w:t>
      </w:r>
      <w:r w:rsidR="00B01A00" w:rsidRPr="00D75034">
        <w:rPr>
          <w:rFonts w:ascii="Times New Roman" w:hAnsi="Times New Roman"/>
        </w:rPr>
        <w:t>Programu</w:t>
      </w:r>
      <w:r w:rsidR="00571786" w:rsidRPr="00D75034">
        <w:rPr>
          <w:rFonts w:ascii="Times New Roman" w:hAnsi="Times New Roman"/>
        </w:rPr>
        <w:t xml:space="preserve"> i skuteczne osią</w:t>
      </w:r>
      <w:r w:rsidRPr="00D75034">
        <w:rPr>
          <w:rFonts w:ascii="Times New Roman" w:hAnsi="Times New Roman"/>
        </w:rPr>
        <w:t>gnięcie jego celów, przy jednoczesnej neutralizacji wpływu istniejących ograniczeń i ryzyka.</w:t>
      </w:r>
    </w:p>
    <w:p w14:paraId="749B9C0F" w14:textId="77777777" w:rsidR="00571786" w:rsidRPr="00D75034" w:rsidRDefault="00571786" w:rsidP="006D6A5F">
      <w:pPr>
        <w:spacing w:after="120" w:line="240" w:lineRule="auto"/>
        <w:rPr>
          <w:rFonts w:ascii="Times New Roman" w:hAnsi="Times New Roman"/>
        </w:rPr>
      </w:pPr>
      <w:r w:rsidRPr="00D75034">
        <w:rPr>
          <w:rFonts w:ascii="Times New Roman" w:hAnsi="Times New Roman"/>
        </w:rPr>
        <w:t>Wszystkie te elementy będą podstawą do tworzenia kolejnego stopnia systemu</w:t>
      </w:r>
      <w:r w:rsidR="00FD7B45" w:rsidRPr="00D75034">
        <w:rPr>
          <w:rFonts w:ascii="Times New Roman" w:hAnsi="Times New Roman"/>
        </w:rPr>
        <w:t xml:space="preserve"> – </w:t>
      </w:r>
      <w:r w:rsidR="00B141B8" w:rsidRPr="00D75034">
        <w:rPr>
          <w:rFonts w:ascii="Times New Roman" w:hAnsi="Times New Roman"/>
        </w:rPr>
        <w:t>informacji.</w:t>
      </w:r>
    </w:p>
    <w:p w14:paraId="10BED0E8" w14:textId="77777777" w:rsidR="00571786" w:rsidRPr="00D75034" w:rsidRDefault="00571786" w:rsidP="006D6A5F">
      <w:pPr>
        <w:spacing w:after="120" w:line="240" w:lineRule="auto"/>
        <w:rPr>
          <w:rFonts w:ascii="Times New Roman" w:hAnsi="Times New Roman"/>
        </w:rPr>
      </w:pPr>
      <w:r w:rsidRPr="00D75034">
        <w:rPr>
          <w:rFonts w:ascii="Times New Roman" w:hAnsi="Times New Roman"/>
        </w:rPr>
        <w:t xml:space="preserve">Tworzone w ramach systemu półroczne, roczne i końcowe </w:t>
      </w:r>
      <w:r w:rsidR="00B141B8" w:rsidRPr="00D75034">
        <w:rPr>
          <w:rFonts w:ascii="Times New Roman" w:hAnsi="Times New Roman"/>
        </w:rPr>
        <w:t>informacje</w:t>
      </w:r>
      <w:r w:rsidRPr="00D75034">
        <w:rPr>
          <w:rFonts w:ascii="Times New Roman" w:hAnsi="Times New Roman"/>
        </w:rPr>
        <w:t xml:space="preserve"> obejmą:</w:t>
      </w:r>
    </w:p>
    <w:p w14:paraId="036105AA" w14:textId="2D6FB352" w:rsidR="00571786" w:rsidRPr="00D75034" w:rsidRDefault="00571786" w:rsidP="006D6A5F">
      <w:pPr>
        <w:pStyle w:val="Akapitzlist"/>
        <w:numPr>
          <w:ilvl w:val="0"/>
          <w:numId w:val="2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Informacje ogólne o projekcie (opis merytoryczny stanu zaawansowania) wraz z</w:t>
      </w:r>
      <w:r w:rsidR="00995811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informacją</w:t>
      </w:r>
      <w:r w:rsidR="007F26E9" w:rsidRPr="00D75034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o</w:t>
      </w:r>
      <w:r w:rsidR="00BA681C">
        <w:rPr>
          <w:rFonts w:ascii="Times New Roman" w:hAnsi="Times New Roman"/>
        </w:rPr>
        <w:t> </w:t>
      </w:r>
      <w:r w:rsidRPr="00D75034">
        <w:rPr>
          <w:rFonts w:ascii="Times New Roman" w:hAnsi="Times New Roman"/>
        </w:rPr>
        <w:t>trudnościach, zidentyfikowanych zagrożeniach oraz działaniach prewencyjnych i naprawczych</w:t>
      </w:r>
      <w:r w:rsidR="006065C2" w:rsidRPr="00D75034">
        <w:rPr>
          <w:rFonts w:ascii="Times New Roman" w:hAnsi="Times New Roman"/>
        </w:rPr>
        <w:t>.</w:t>
      </w:r>
    </w:p>
    <w:p w14:paraId="3C22F2C5" w14:textId="71706AB7" w:rsidR="00571786" w:rsidRPr="00D75034" w:rsidRDefault="00571786" w:rsidP="006D6A5F">
      <w:pPr>
        <w:pStyle w:val="Akapitzlist"/>
        <w:numPr>
          <w:ilvl w:val="0"/>
          <w:numId w:val="2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 xml:space="preserve">Informacje dotyczące realizacji harmonogramu rzeczowo-finansowego potwierdzone </w:t>
      </w:r>
      <w:r w:rsidR="00F47620" w:rsidRPr="00D75034">
        <w:rPr>
          <w:rFonts w:ascii="Times New Roman" w:hAnsi="Times New Roman"/>
        </w:rPr>
        <w:t>o</w:t>
      </w:r>
      <w:r w:rsidRPr="00D75034">
        <w:rPr>
          <w:rFonts w:ascii="Times New Roman" w:hAnsi="Times New Roman"/>
        </w:rPr>
        <w:t>dpowiednimi</w:t>
      </w:r>
      <w:r w:rsidR="00505D24"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dokumentami</w:t>
      </w:r>
      <w:r w:rsidR="006065C2" w:rsidRPr="00D75034">
        <w:rPr>
          <w:rFonts w:ascii="Times New Roman" w:hAnsi="Times New Roman"/>
        </w:rPr>
        <w:t>.</w:t>
      </w:r>
    </w:p>
    <w:p w14:paraId="23C84942" w14:textId="77777777" w:rsidR="00571786" w:rsidRPr="00360DB7" w:rsidRDefault="00571786" w:rsidP="006D6A5F">
      <w:pPr>
        <w:pStyle w:val="Akapitzlist"/>
        <w:numPr>
          <w:ilvl w:val="0"/>
          <w:numId w:val="2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t>Raporty finansowe wydatkowania środków budżetowych, potwierdzone dokumentami finansowymi.</w:t>
      </w:r>
    </w:p>
    <w:p w14:paraId="55AF2CB6" w14:textId="49961654" w:rsidR="00571786" w:rsidRPr="00360DB7" w:rsidRDefault="00571786" w:rsidP="006D6A5F">
      <w:pPr>
        <w:spacing w:after="120" w:line="240" w:lineRule="auto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t>Stała obecność na miejscu inwestycji</w:t>
      </w:r>
      <w:r w:rsidRPr="00360DB7">
        <w:rPr>
          <w:rFonts w:ascii="Times New Roman" w:hAnsi="Times New Roman"/>
          <w:b/>
        </w:rPr>
        <w:t xml:space="preserve"> </w:t>
      </w:r>
      <w:r w:rsidR="006065C2" w:rsidRPr="00360DB7">
        <w:rPr>
          <w:rFonts w:ascii="Times New Roman" w:hAnsi="Times New Roman"/>
        </w:rPr>
        <w:t>i</w:t>
      </w:r>
      <w:r w:rsidRPr="00360DB7">
        <w:rPr>
          <w:rFonts w:ascii="Times New Roman" w:hAnsi="Times New Roman"/>
        </w:rPr>
        <w:t>nwestora sprawując</w:t>
      </w:r>
      <w:r w:rsidR="00C37B6E" w:rsidRPr="00360DB7">
        <w:rPr>
          <w:rFonts w:ascii="Times New Roman" w:hAnsi="Times New Roman"/>
        </w:rPr>
        <w:t>ego</w:t>
      </w:r>
      <w:r w:rsidRPr="00360DB7">
        <w:rPr>
          <w:rFonts w:ascii="Times New Roman" w:hAnsi="Times New Roman"/>
        </w:rPr>
        <w:t xml:space="preserve"> bezpośredni nadzór wspomagana będzie okresowymi </w:t>
      </w:r>
      <w:r w:rsidR="003D13A3" w:rsidRPr="00360DB7">
        <w:rPr>
          <w:rFonts w:ascii="Times New Roman" w:hAnsi="Times New Roman"/>
        </w:rPr>
        <w:t>wizytacjami</w:t>
      </w:r>
      <w:r w:rsidRPr="00360DB7">
        <w:rPr>
          <w:rFonts w:ascii="Times New Roman" w:hAnsi="Times New Roman"/>
        </w:rPr>
        <w:t xml:space="preserve"> z </w:t>
      </w:r>
      <w:r w:rsidR="006065C2" w:rsidRPr="00360DB7">
        <w:rPr>
          <w:rFonts w:ascii="Times New Roman" w:hAnsi="Times New Roman"/>
        </w:rPr>
        <w:t xml:space="preserve">urzędu obsługującego </w:t>
      </w:r>
      <w:r w:rsidR="00B01A00" w:rsidRPr="00360DB7">
        <w:rPr>
          <w:rFonts w:ascii="Times New Roman" w:hAnsi="Times New Roman"/>
        </w:rPr>
        <w:t>m</w:t>
      </w:r>
      <w:r w:rsidRPr="00360DB7">
        <w:rPr>
          <w:rFonts w:ascii="Times New Roman" w:hAnsi="Times New Roman"/>
        </w:rPr>
        <w:t>inist</w:t>
      </w:r>
      <w:r w:rsidR="006065C2" w:rsidRPr="00360DB7">
        <w:rPr>
          <w:rFonts w:ascii="Times New Roman" w:hAnsi="Times New Roman"/>
        </w:rPr>
        <w:t>ra</w:t>
      </w:r>
      <w:r w:rsidRPr="00360DB7">
        <w:rPr>
          <w:rFonts w:ascii="Times New Roman" w:hAnsi="Times New Roman"/>
        </w:rPr>
        <w:t xml:space="preserve"> </w:t>
      </w:r>
      <w:r w:rsidR="00C87A3A">
        <w:rPr>
          <w:rFonts w:ascii="Times New Roman" w:hAnsi="Times New Roman"/>
        </w:rPr>
        <w:t xml:space="preserve">właściwego </w:t>
      </w:r>
      <w:r w:rsidR="00B01A00" w:rsidRPr="00360DB7">
        <w:rPr>
          <w:rFonts w:ascii="Times New Roman" w:hAnsi="Times New Roman"/>
        </w:rPr>
        <w:t>do spraw z</w:t>
      </w:r>
      <w:r w:rsidRPr="00360DB7">
        <w:rPr>
          <w:rFonts w:ascii="Times New Roman" w:hAnsi="Times New Roman"/>
        </w:rPr>
        <w:t>drowia.</w:t>
      </w:r>
    </w:p>
    <w:p w14:paraId="3C5323C0" w14:textId="3C220370" w:rsidR="005459B0" w:rsidRDefault="00571786" w:rsidP="006D6A5F">
      <w:pPr>
        <w:spacing w:after="120" w:line="240" w:lineRule="auto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t xml:space="preserve">Kontroli będzie podlegał przede wszystkim stan prac oraz dokumentacja </w:t>
      </w:r>
      <w:r w:rsidR="00790009" w:rsidRPr="00360DB7">
        <w:rPr>
          <w:rFonts w:ascii="Times New Roman" w:hAnsi="Times New Roman"/>
        </w:rPr>
        <w:t>finansowa i</w:t>
      </w:r>
      <w:r w:rsidR="00995811">
        <w:rPr>
          <w:rFonts w:ascii="Times New Roman" w:hAnsi="Times New Roman"/>
        </w:rPr>
        <w:t xml:space="preserve"> </w:t>
      </w:r>
      <w:r w:rsidR="00253648" w:rsidRPr="00360DB7">
        <w:rPr>
          <w:rFonts w:ascii="Times New Roman" w:hAnsi="Times New Roman"/>
        </w:rPr>
        <w:t xml:space="preserve">rzeczowa </w:t>
      </w:r>
      <w:r w:rsidR="00924EC1" w:rsidRPr="00360DB7">
        <w:rPr>
          <w:rFonts w:ascii="Times New Roman" w:hAnsi="Times New Roman"/>
        </w:rPr>
        <w:t>Programu</w:t>
      </w:r>
      <w:r w:rsidR="00253648" w:rsidRPr="00360DB7">
        <w:rPr>
          <w:rFonts w:ascii="Times New Roman" w:hAnsi="Times New Roman"/>
        </w:rPr>
        <w:t>.</w:t>
      </w:r>
    </w:p>
    <w:p w14:paraId="001F65DF" w14:textId="77777777" w:rsidR="00FA4314" w:rsidRPr="00360DB7" w:rsidRDefault="00DD0AC1" w:rsidP="008B4C4B">
      <w:pPr>
        <w:spacing w:before="360" w:after="120" w:line="240" w:lineRule="auto"/>
        <w:jc w:val="both"/>
        <w:rPr>
          <w:rFonts w:ascii="Times New Roman" w:hAnsi="Times New Roman"/>
          <w:b/>
        </w:rPr>
      </w:pPr>
      <w:r w:rsidRPr="00360DB7">
        <w:rPr>
          <w:rFonts w:ascii="Times New Roman" w:hAnsi="Times New Roman"/>
          <w:b/>
        </w:rPr>
        <w:t>Mierniki stopnia realizacji</w:t>
      </w:r>
    </w:p>
    <w:p w14:paraId="4F93C479" w14:textId="748EA291" w:rsidR="002E4470" w:rsidRPr="00360DB7" w:rsidRDefault="00276AC5" w:rsidP="006D6A5F">
      <w:pPr>
        <w:pStyle w:val="Akapitzlist"/>
        <w:spacing w:after="12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66AEB">
        <w:rPr>
          <w:rFonts w:ascii="Times New Roman" w:hAnsi="Times New Roman"/>
        </w:rPr>
        <w:t>Miernik</w:t>
      </w:r>
      <w:r w:rsidR="002E4470" w:rsidRPr="00666AEB">
        <w:rPr>
          <w:rFonts w:ascii="Times New Roman" w:hAnsi="Times New Roman"/>
        </w:rPr>
        <w:t>i</w:t>
      </w:r>
      <w:r w:rsidRPr="00666AEB">
        <w:rPr>
          <w:rFonts w:ascii="Times New Roman" w:hAnsi="Times New Roman"/>
        </w:rPr>
        <w:t xml:space="preserve"> stopnia realizacji </w:t>
      </w:r>
      <w:r w:rsidR="00753994" w:rsidRPr="00666AEB">
        <w:rPr>
          <w:rFonts w:ascii="Times New Roman" w:hAnsi="Times New Roman"/>
        </w:rPr>
        <w:t>Programu</w:t>
      </w:r>
      <w:r w:rsidRPr="00666AEB">
        <w:rPr>
          <w:rFonts w:ascii="Times New Roman" w:hAnsi="Times New Roman"/>
        </w:rPr>
        <w:t xml:space="preserve"> w latach</w:t>
      </w:r>
      <w:r w:rsidR="00E950BE">
        <w:rPr>
          <w:rFonts w:ascii="Times New Roman" w:hAnsi="Times New Roman"/>
        </w:rPr>
        <w:t xml:space="preserve"> 2018</w:t>
      </w:r>
      <w:r w:rsidR="00034A8C">
        <w:rPr>
          <w:rFonts w:ascii="Times New Roman" w:hAnsi="Times New Roman"/>
        </w:rPr>
        <w:t>–</w:t>
      </w:r>
      <w:r w:rsidR="00E950BE">
        <w:rPr>
          <w:rFonts w:ascii="Times New Roman" w:hAnsi="Times New Roman"/>
        </w:rPr>
        <w:t>2025</w:t>
      </w:r>
      <w:r w:rsidR="00823A2A" w:rsidRPr="00666AEB">
        <w:rPr>
          <w:rFonts w:ascii="Times New Roman" w:hAnsi="Times New Roman"/>
        </w:rPr>
        <w:t>,</w:t>
      </w:r>
      <w:r w:rsidR="00823A2A" w:rsidRPr="00360DB7">
        <w:rPr>
          <w:rFonts w:ascii="Times New Roman" w:hAnsi="Times New Roman"/>
        </w:rPr>
        <w:t xml:space="preserve"> wynikające bezpośrednio z celów Programu</w:t>
      </w:r>
      <w:r w:rsidR="001F37D0">
        <w:rPr>
          <w:rFonts w:ascii="Times New Roman" w:hAnsi="Times New Roman"/>
        </w:rPr>
        <w:t xml:space="preserve"> (wartości mierników przedstawiono odpowiednio w tabelach nr </w:t>
      </w:r>
      <w:r w:rsidR="005A4372">
        <w:rPr>
          <w:rFonts w:ascii="Times New Roman" w:hAnsi="Times New Roman"/>
        </w:rPr>
        <w:t>1 do 4</w:t>
      </w:r>
      <w:r w:rsidR="001F37D0">
        <w:rPr>
          <w:rFonts w:ascii="Times New Roman" w:hAnsi="Times New Roman"/>
        </w:rPr>
        <w:t>)</w:t>
      </w:r>
      <w:r w:rsidR="002E4470" w:rsidRPr="00360DB7">
        <w:rPr>
          <w:rFonts w:ascii="Times New Roman" w:hAnsi="Times New Roman"/>
        </w:rPr>
        <w:t>:</w:t>
      </w:r>
      <w:r w:rsidR="00823A2A" w:rsidRPr="00360DB7">
        <w:rPr>
          <w:rFonts w:ascii="Times New Roman" w:hAnsi="Times New Roman"/>
        </w:rPr>
        <w:t xml:space="preserve"> </w:t>
      </w:r>
    </w:p>
    <w:p w14:paraId="72E53317" w14:textId="39DDE8BB" w:rsidR="00D75034" w:rsidRPr="00360DB7" w:rsidRDefault="00D75034" w:rsidP="001426E5">
      <w:pPr>
        <w:pStyle w:val="Akapitzlist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t>U</w:t>
      </w:r>
      <w:r w:rsidR="00276AC5" w:rsidRPr="00360DB7">
        <w:rPr>
          <w:rFonts w:ascii="Times New Roman" w:hAnsi="Times New Roman"/>
        </w:rPr>
        <w:t>dział zrealizowanego zakresu rzeczowego, liczony na</w:t>
      </w:r>
      <w:r w:rsidR="009C1A5A">
        <w:rPr>
          <w:rFonts w:ascii="Times New Roman" w:hAnsi="Times New Roman"/>
        </w:rPr>
        <w:t>rastająco w okresach rocznych z </w:t>
      </w:r>
      <w:r w:rsidR="00DA3DFC" w:rsidRPr="00360DB7">
        <w:rPr>
          <w:rFonts w:ascii="Times New Roman" w:hAnsi="Times New Roman"/>
        </w:rPr>
        <w:t>u</w:t>
      </w:r>
      <w:r w:rsidR="00276AC5" w:rsidRPr="00360DB7">
        <w:rPr>
          <w:rFonts w:ascii="Times New Roman" w:hAnsi="Times New Roman"/>
        </w:rPr>
        <w:t>względnieniem wagi prac</w:t>
      </w:r>
      <w:r w:rsidR="00E27129">
        <w:rPr>
          <w:rFonts w:ascii="Times New Roman" w:hAnsi="Times New Roman"/>
        </w:rPr>
        <w:t>.</w:t>
      </w:r>
    </w:p>
    <w:p w14:paraId="5DE5FF7A" w14:textId="09D1444D" w:rsidR="00D75034" w:rsidRPr="00934168" w:rsidRDefault="00854A54" w:rsidP="001426E5">
      <w:pPr>
        <w:pStyle w:val="Akapitzlist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</w:t>
      </w:r>
      <w:r w:rsidR="00D75034" w:rsidRPr="00360DB7">
        <w:rPr>
          <w:rFonts w:ascii="Times New Roman" w:hAnsi="Times New Roman"/>
        </w:rPr>
        <w:t xml:space="preserve"> zabiegów </w:t>
      </w:r>
      <w:r w:rsidR="008C711C" w:rsidRPr="00360DB7">
        <w:rPr>
          <w:rFonts w:ascii="Times New Roman" w:hAnsi="Times New Roman"/>
        </w:rPr>
        <w:t>wysoko</w:t>
      </w:r>
      <w:r w:rsidR="00D75034" w:rsidRPr="00360DB7">
        <w:rPr>
          <w:rFonts w:ascii="Times New Roman" w:hAnsi="Times New Roman"/>
        </w:rPr>
        <w:t>specjalistycznych wykonywanych w</w:t>
      </w:r>
      <w:r w:rsidR="008C711C" w:rsidRPr="00360DB7">
        <w:rPr>
          <w:rFonts w:ascii="Times New Roman" w:hAnsi="Times New Roman"/>
        </w:rPr>
        <w:t xml:space="preserve"> nowo</w:t>
      </w:r>
      <w:r w:rsidR="00A704B0" w:rsidRPr="00360DB7">
        <w:rPr>
          <w:rFonts w:ascii="Times New Roman" w:hAnsi="Times New Roman"/>
        </w:rPr>
        <w:t xml:space="preserve"> </w:t>
      </w:r>
      <w:r w:rsidR="008C711C" w:rsidRPr="00360DB7">
        <w:rPr>
          <w:rFonts w:ascii="Times New Roman" w:hAnsi="Times New Roman"/>
        </w:rPr>
        <w:t>wybudowanych</w:t>
      </w:r>
      <w:r w:rsidR="00D75034" w:rsidRPr="00360DB7">
        <w:rPr>
          <w:rFonts w:ascii="Times New Roman" w:hAnsi="Times New Roman"/>
        </w:rPr>
        <w:t xml:space="preserve"> salach </w:t>
      </w:r>
      <w:r w:rsidR="00D75034" w:rsidRPr="00934168">
        <w:rPr>
          <w:rFonts w:ascii="Times New Roman" w:hAnsi="Times New Roman"/>
        </w:rPr>
        <w:t>hybrydowych</w:t>
      </w:r>
      <w:r w:rsidR="00E27129" w:rsidRPr="00934168">
        <w:rPr>
          <w:rFonts w:ascii="Times New Roman" w:hAnsi="Times New Roman"/>
        </w:rPr>
        <w:t>.</w:t>
      </w:r>
    </w:p>
    <w:p w14:paraId="5B86CA8E" w14:textId="3C35F26C" w:rsidR="00D75034" w:rsidRPr="00934168" w:rsidRDefault="00AC59AC" w:rsidP="001426E5">
      <w:pPr>
        <w:pStyle w:val="Akapitzlist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Times New Roman" w:hAnsi="Times New Roman"/>
        </w:rPr>
      </w:pPr>
      <w:r w:rsidRPr="00934168">
        <w:rPr>
          <w:rFonts w:ascii="Times New Roman" w:hAnsi="Times New Roman"/>
        </w:rPr>
        <w:t xml:space="preserve">Ilościowy </w:t>
      </w:r>
      <w:r w:rsidR="008C711C" w:rsidRPr="00934168">
        <w:rPr>
          <w:rFonts w:ascii="Times New Roman" w:hAnsi="Times New Roman"/>
        </w:rPr>
        <w:t xml:space="preserve">wzrost </w:t>
      </w:r>
      <w:r w:rsidR="00D75034" w:rsidRPr="00934168">
        <w:rPr>
          <w:rFonts w:ascii="Times New Roman" w:hAnsi="Times New Roman"/>
        </w:rPr>
        <w:t>specjalistycznych świadczeń rehabilitacyjnych na tle województwa kujawsko</w:t>
      </w:r>
      <w:r w:rsidR="00380BFE" w:rsidRPr="00934168">
        <w:rPr>
          <w:rFonts w:ascii="Times New Roman" w:hAnsi="Times New Roman"/>
        </w:rPr>
        <w:noBreakHyphen/>
      </w:r>
      <w:r w:rsidR="00D75034" w:rsidRPr="00934168">
        <w:rPr>
          <w:rFonts w:ascii="Times New Roman" w:hAnsi="Times New Roman"/>
        </w:rPr>
        <w:t>pomorskiego</w:t>
      </w:r>
      <w:r w:rsidR="00E27129" w:rsidRPr="00934168">
        <w:rPr>
          <w:rFonts w:ascii="Times New Roman" w:hAnsi="Times New Roman"/>
        </w:rPr>
        <w:t>.</w:t>
      </w:r>
    </w:p>
    <w:p w14:paraId="5D157E41" w14:textId="77777777" w:rsidR="00151C0F" w:rsidRPr="00BF18B3" w:rsidRDefault="00B14364" w:rsidP="00151C0F">
      <w:pPr>
        <w:pStyle w:val="Akapitzlist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Times New Roman" w:hAnsi="Times New Roman"/>
        </w:rPr>
      </w:pPr>
      <w:r w:rsidRPr="00BF18B3">
        <w:rPr>
          <w:rFonts w:ascii="Times New Roman" w:hAnsi="Times New Roman"/>
        </w:rPr>
        <w:t>Wzrost liczby łóżek.</w:t>
      </w:r>
    </w:p>
    <w:p w14:paraId="1C996732" w14:textId="726E2C8E" w:rsidR="00121008" w:rsidRDefault="0012100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E05E74D" w14:textId="1F2741FA" w:rsidR="00D75034" w:rsidRPr="00360DB7" w:rsidRDefault="00D75034" w:rsidP="006D6A5F">
      <w:pPr>
        <w:pStyle w:val="Akapitzlist"/>
        <w:spacing w:after="120" w:line="240" w:lineRule="auto"/>
        <w:ind w:left="426" w:hanging="568"/>
        <w:contextualSpacing w:val="0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lastRenderedPageBreak/>
        <w:t>Tab.</w:t>
      </w:r>
      <w:r w:rsidR="001426E5">
        <w:rPr>
          <w:rFonts w:ascii="Times New Roman" w:hAnsi="Times New Roman"/>
        </w:rPr>
        <w:t xml:space="preserve"> </w:t>
      </w:r>
      <w:r w:rsidR="005A4372">
        <w:rPr>
          <w:rFonts w:ascii="Times New Roman" w:hAnsi="Times New Roman"/>
        </w:rPr>
        <w:t>1</w:t>
      </w:r>
      <w:r w:rsidR="00121008">
        <w:rPr>
          <w:rFonts w:ascii="Times New Roman" w:hAnsi="Times New Roman"/>
        </w:rPr>
        <w:t>.</w:t>
      </w:r>
      <w:r w:rsidRPr="00360DB7">
        <w:rPr>
          <w:rFonts w:ascii="Times New Roman" w:hAnsi="Times New Roman"/>
        </w:rPr>
        <w:t xml:space="preserve"> Udział zrealizowanego zakresu rzeczowego, liczony na</w:t>
      </w:r>
      <w:r w:rsidR="009C1A5A">
        <w:rPr>
          <w:rFonts w:ascii="Times New Roman" w:hAnsi="Times New Roman"/>
        </w:rPr>
        <w:t>rastająco w okresach rocznych z </w:t>
      </w:r>
      <w:r w:rsidRPr="00360DB7">
        <w:rPr>
          <w:rFonts w:ascii="Times New Roman" w:hAnsi="Times New Roman"/>
        </w:rPr>
        <w:t>uwzględnieniem wagi prac</w:t>
      </w:r>
    </w:p>
    <w:tbl>
      <w:tblPr>
        <w:tblpPr w:leftFromText="141" w:rightFromText="141" w:vertAnchor="text" w:tblpY="1"/>
        <w:tblOverlap w:val="never"/>
        <w:tblW w:w="9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039"/>
        <w:gridCol w:w="4523"/>
        <w:gridCol w:w="1786"/>
        <w:gridCol w:w="1206"/>
      </w:tblGrid>
      <w:tr w:rsidR="00F16288" w:rsidRPr="005B1A30" w14:paraId="1A409714" w14:textId="77777777" w:rsidTr="00416075">
        <w:trPr>
          <w:trHeight w:val="836"/>
          <w:tblHeader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63874631" w14:textId="229B70B9" w:rsidR="00F16288" w:rsidRPr="005B1A30" w:rsidRDefault="00F1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1A3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 w:type="page"/>
            </w:r>
            <w:r w:rsidRPr="005B1A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Rok reali</w:t>
            </w:r>
            <w:r w:rsidR="00E942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-</w:t>
            </w:r>
            <w:r w:rsidRPr="005B1A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zacji</w:t>
            </w:r>
          </w:p>
        </w:tc>
        <w:tc>
          <w:tcPr>
            <w:tcW w:w="1039" w:type="dxa"/>
            <w:vMerge w:val="restart"/>
            <w:shd w:val="clear" w:color="auto" w:fill="auto"/>
            <w:vAlign w:val="center"/>
          </w:tcPr>
          <w:p w14:paraId="579CC21B" w14:textId="77777777" w:rsidR="00F16288" w:rsidRPr="005B1A30" w:rsidRDefault="00F1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B1A3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Cel Programu</w:t>
            </w:r>
          </w:p>
        </w:tc>
        <w:tc>
          <w:tcPr>
            <w:tcW w:w="4523" w:type="dxa"/>
            <w:vMerge w:val="restart"/>
            <w:shd w:val="clear" w:color="auto" w:fill="auto"/>
            <w:vAlign w:val="center"/>
          </w:tcPr>
          <w:p w14:paraId="33CF6CC3" w14:textId="77777777" w:rsidR="00F16288" w:rsidRPr="005B1A30" w:rsidRDefault="00F1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1A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Zakres rzeczowy realizowanego celu</w:t>
            </w:r>
          </w:p>
        </w:tc>
        <w:tc>
          <w:tcPr>
            <w:tcW w:w="2992" w:type="dxa"/>
            <w:gridSpan w:val="2"/>
            <w:vAlign w:val="center"/>
          </w:tcPr>
          <w:p w14:paraId="378C3E58" w14:textId="3B9E79D8" w:rsidR="00F16288" w:rsidRPr="005B1A30" w:rsidRDefault="00F1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1A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Miernik – udział zrealizowanego zakresu rzeczowego</w:t>
            </w:r>
          </w:p>
        </w:tc>
      </w:tr>
      <w:tr w:rsidR="005B1A30" w:rsidRPr="005B1A30" w14:paraId="7E611270" w14:textId="77777777" w:rsidTr="00D0743C">
        <w:trPr>
          <w:trHeight w:val="381"/>
          <w:tblHeader/>
        </w:trPr>
        <w:tc>
          <w:tcPr>
            <w:tcW w:w="787" w:type="dxa"/>
            <w:vMerge/>
            <w:shd w:val="clear" w:color="auto" w:fill="auto"/>
            <w:vAlign w:val="center"/>
            <w:hideMark/>
          </w:tcPr>
          <w:p w14:paraId="3AF09D54" w14:textId="77777777" w:rsidR="005B1A30" w:rsidRPr="005B1A30" w:rsidRDefault="005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39" w:type="dxa"/>
            <w:vMerge/>
            <w:shd w:val="clear" w:color="auto" w:fill="auto"/>
            <w:vAlign w:val="center"/>
            <w:hideMark/>
          </w:tcPr>
          <w:p w14:paraId="3BD068CC" w14:textId="77777777" w:rsidR="005B1A30" w:rsidRPr="005B1A30" w:rsidRDefault="005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2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5512650" w14:textId="77777777" w:rsidR="005B1A30" w:rsidRPr="005B1A30" w:rsidRDefault="005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14:paraId="55379A7C" w14:textId="77777777" w:rsidR="005B1A30" w:rsidRPr="005B1A30" w:rsidRDefault="005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1A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rocznie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12E7591" w14:textId="77777777" w:rsidR="005B1A30" w:rsidRPr="005B1A30" w:rsidRDefault="005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1A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narastająco</w:t>
            </w:r>
          </w:p>
        </w:tc>
      </w:tr>
      <w:tr w:rsidR="005B1A30" w:rsidRPr="005B1A30" w14:paraId="03E8E3B8" w14:textId="77777777" w:rsidTr="00D0743C">
        <w:trPr>
          <w:trHeight w:val="777"/>
        </w:trPr>
        <w:tc>
          <w:tcPr>
            <w:tcW w:w="787" w:type="dxa"/>
            <w:vMerge w:val="restart"/>
            <w:shd w:val="clear" w:color="auto" w:fill="auto"/>
            <w:vAlign w:val="center"/>
            <w:hideMark/>
          </w:tcPr>
          <w:p w14:paraId="6D0D5FED" w14:textId="77777777" w:rsidR="005B1A30" w:rsidRPr="008B4C4B" w:rsidRDefault="005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B4C4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1039" w:type="dxa"/>
            <w:vMerge w:val="restart"/>
            <w:shd w:val="clear" w:color="auto" w:fill="auto"/>
            <w:hideMark/>
          </w:tcPr>
          <w:p w14:paraId="75CC970E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5D95E194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2DFC7A17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5FC9F609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20B24B93" w14:textId="3965683D" w:rsidR="005B1A30" w:rsidRDefault="005B1A30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Stworzenie warunków do poprawy jakości udzielania świadczeń zdrowot</w:t>
            </w:r>
            <w:r w:rsidR="00E942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</w:t>
            </w: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nych i</w:t>
            </w:r>
            <w:r w:rsidR="007F6E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</w:t>
            </w: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realizacji zadań dydaktyczno-naukowych.</w:t>
            </w: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</w:p>
          <w:p w14:paraId="659806CC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69376016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76B40D96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0F4363A8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338C4096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75EE3EC7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111C63FE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4820BB95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0340670D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0D8FCFC0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6F080A53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4917E7EE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138578CB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44C8825F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46F93629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453553FC" w14:textId="2A6A03AE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401BEEC5" w14:textId="77777777" w:rsidR="008B4C4B" w:rsidRDefault="008B4C4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205F6DBF" w14:textId="43CAF7ED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Stworzenie warunków do poprawy jakości udzielania świadczeń zdrowot</w:t>
            </w:r>
            <w:r w:rsidR="00E942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</w:t>
            </w: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nych i</w:t>
            </w:r>
            <w:r w:rsidR="007F6E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</w:t>
            </w: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realizacji zadań dydaktyczno-naukowych.</w:t>
            </w:r>
          </w:p>
          <w:p w14:paraId="4CEA8D25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6FCEE1C1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1FBEDDAE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7260A7B6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32D444FD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5F478AFC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171D6C0E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138C5A67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40D2D2F3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016F8B4E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3E0D3858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062095FB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7D8FAA4E" w14:textId="77777777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1327455F" w14:textId="5F8A63FB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Stworzenie warunków do poprawy jakości udzielania świadczeń zdrowot</w:t>
            </w:r>
            <w:r w:rsidR="00E942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</w:t>
            </w: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lastRenderedPageBreak/>
              <w:t>nych i</w:t>
            </w:r>
            <w:r w:rsidR="0093739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</w:t>
            </w: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realizacji zadań dydaktyczno-naukowych.</w:t>
            </w:r>
          </w:p>
          <w:p w14:paraId="3525F013" w14:textId="1B8762BE" w:rsidR="00A8139B" w:rsidRDefault="00A8139B">
            <w:pPr>
              <w:tabs>
                <w:tab w:val="left" w:pos="8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7A0BF67B" w14:textId="77777777" w:rsidR="00A8139B" w:rsidRPr="00A8139B" w:rsidRDefault="00A8139B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53BBDD85" w14:textId="77777777" w:rsidR="00A8139B" w:rsidRPr="00A8139B" w:rsidRDefault="00A8139B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5732DCE0" w14:textId="77777777" w:rsidR="00A8139B" w:rsidRPr="00A8139B" w:rsidRDefault="00A8139B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33E3CB39" w14:textId="21C32B31" w:rsidR="00A8139B" w:rsidRDefault="00A8139B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27C5945E" w14:textId="77777777" w:rsidR="006C79AA" w:rsidRPr="006C79AA" w:rsidRDefault="006C79AA">
            <w:pPr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  <w:p w14:paraId="575CAA47" w14:textId="1C19E07B" w:rsidR="00A8139B" w:rsidRDefault="00A8139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Stworzenie warunków do poprawy jakości udzielania świadczeń zdrowot</w:t>
            </w:r>
            <w:r w:rsidR="0093739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</w:t>
            </w: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nych i</w:t>
            </w:r>
            <w:r w:rsidR="0093739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</w:t>
            </w: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realizacji zadań dydaktyczno-naukowych.</w:t>
            </w:r>
          </w:p>
          <w:p w14:paraId="4545A99F" w14:textId="09842B9A" w:rsidR="00A8139B" w:rsidRDefault="00A8139B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641D4A1D" w14:textId="77777777" w:rsidR="00A8139B" w:rsidRPr="00A8139B" w:rsidRDefault="00A8139B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71B1B2A7" w14:textId="183811D1" w:rsidR="00A8139B" w:rsidRDefault="00A8139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Stworzenie warunków do poprawy jakości udzielania świadczeń zdrowot</w:t>
            </w:r>
            <w:r w:rsidR="0093739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</w:t>
            </w: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nych i</w:t>
            </w:r>
            <w:r w:rsidR="0093739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</w:t>
            </w: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realizacji zadań dydaktyczno-naukowych.</w:t>
            </w:r>
          </w:p>
          <w:p w14:paraId="51D9F7C1" w14:textId="74C375A3" w:rsidR="00F00447" w:rsidRDefault="00F0044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0984E967" w14:textId="77777777" w:rsidR="00767F87" w:rsidRDefault="00767F8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478779EA" w14:textId="11DDD9E6" w:rsidR="00A8139B" w:rsidRDefault="00A8139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Stworzenie warunków do poprawy jakości udzielania </w:t>
            </w: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lastRenderedPageBreak/>
              <w:t>świadczeń zdrowot</w:t>
            </w:r>
            <w:r w:rsidR="0093739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</w:t>
            </w: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nych i</w:t>
            </w:r>
            <w:r w:rsidR="0093739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</w:t>
            </w: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realizacji zadań dydaktyczno-naukowych.</w:t>
            </w:r>
          </w:p>
          <w:p w14:paraId="71E5A77A" w14:textId="775396F8" w:rsidR="00A8139B" w:rsidRDefault="00A8139B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5CD3AD04" w14:textId="3FA15549" w:rsidR="00767F87" w:rsidRDefault="00767F8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2B519B67" w14:textId="77777777" w:rsidR="00767F87" w:rsidRDefault="00767F8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5D056D09" w14:textId="5834F77E" w:rsidR="00A8139B" w:rsidRPr="00A8139B" w:rsidRDefault="00A8139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Stworzenie warunków do poprawy jakości udzielania świadczeń zdrowot</w:t>
            </w:r>
            <w:r w:rsidR="00F35AF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</w:t>
            </w: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nych i</w:t>
            </w:r>
            <w:r w:rsidR="00F35AF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</w:t>
            </w: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realizacji zadań dydaktyczno-naukowych.</w:t>
            </w:r>
          </w:p>
        </w:tc>
        <w:tc>
          <w:tcPr>
            <w:tcW w:w="4523" w:type="dxa"/>
            <w:shd w:val="clear" w:color="auto" w:fill="B8CCE4" w:themeFill="accent1" w:themeFillTint="66"/>
            <w:vAlign w:val="center"/>
          </w:tcPr>
          <w:p w14:paraId="0B77CED0" w14:textId="77777777" w:rsidR="005B1A30" w:rsidRPr="005B1A30" w:rsidRDefault="005B1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B1A3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Doposażenie </w:t>
            </w:r>
            <w:r w:rsidRPr="005B1A3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Położnictwo</w:t>
            </w:r>
          </w:p>
          <w:p w14:paraId="0E45C719" w14:textId="77777777" w:rsidR="005B1A30" w:rsidRPr="005B1A30" w:rsidRDefault="005B1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B1A3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 xml:space="preserve">Doposażenie </w:t>
            </w:r>
            <w:r w:rsidRPr="005B1A3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Noworodki</w:t>
            </w:r>
          </w:p>
          <w:p w14:paraId="25F3D324" w14:textId="77777777" w:rsidR="005B1A30" w:rsidRPr="005B1A30" w:rsidRDefault="005B1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B1A3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Modernizacja i doposażenie</w:t>
            </w:r>
            <w:r w:rsidRPr="005B1A3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Kliniki Kardiologii</w:t>
            </w:r>
          </w:p>
          <w:p w14:paraId="15F7C361" w14:textId="77777777" w:rsidR="005B1A30" w:rsidRPr="005B1A30" w:rsidRDefault="005B1A30">
            <w:pPr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5B1A3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Modernizacja i doposażenie</w:t>
            </w:r>
            <w:r w:rsidRPr="005B1A3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Kliniki Chorób Naczyń i Chorób Wewnętrznych (Angiologia)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14:paraId="5D0F15A9" w14:textId="6CC98B26" w:rsidR="005B1A30" w:rsidRPr="008F7524" w:rsidRDefault="00385634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26BEE1CB" w14:textId="2527392F" w:rsidR="005B1A30" w:rsidRPr="008F7524" w:rsidRDefault="00385634">
            <w:pPr>
              <w:spacing w:after="0" w:line="259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5B1A30" w:rsidRPr="005B1A30" w14:paraId="5462CE08" w14:textId="77777777" w:rsidTr="00D0743C">
        <w:trPr>
          <w:trHeight w:val="300"/>
        </w:trPr>
        <w:tc>
          <w:tcPr>
            <w:tcW w:w="787" w:type="dxa"/>
            <w:vMerge/>
            <w:shd w:val="clear" w:color="auto" w:fill="auto"/>
            <w:vAlign w:val="center"/>
          </w:tcPr>
          <w:p w14:paraId="1874BB73" w14:textId="77777777" w:rsidR="005B1A30" w:rsidRPr="00A8139B" w:rsidRDefault="005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14:paraId="5147E7B1" w14:textId="77777777" w:rsidR="005B1A30" w:rsidRPr="00A8139B" w:rsidRDefault="005B1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23" w:type="dxa"/>
            <w:shd w:val="clear" w:color="auto" w:fill="FDE9D9" w:themeFill="accent6" w:themeFillTint="33"/>
          </w:tcPr>
          <w:p w14:paraId="4E9064FD" w14:textId="77777777" w:rsidR="005B1A30" w:rsidRPr="005B1A30" w:rsidRDefault="005B1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1A30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Modernizacja i doposażenie</w:t>
            </w:r>
            <w:r w:rsidRPr="005B1A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Transport sanitarny (</w:t>
            </w:r>
            <w:r w:rsidRPr="005B1A30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garaże i pojazdy sanitarne</w:t>
            </w:r>
            <w:r w:rsidRPr="005B1A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)</w:t>
            </w:r>
          </w:p>
          <w:p w14:paraId="147F2923" w14:textId="77777777" w:rsidR="005B1A30" w:rsidRPr="007F6EA5" w:rsidRDefault="005B1A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F6EA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Modernizacja i doposażenie </w:t>
            </w:r>
            <w:r w:rsidRPr="007F6EA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Infrastruktury technicznej </w:t>
            </w:r>
            <w:r w:rsidRPr="007F6EA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niezbędnej do funkcjonowania szpitala (</w:t>
            </w:r>
            <w:r w:rsidRPr="007F6EA5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infrastruktura przeciwpożarowa, klatki schodowe, rozdzielnie i szachty elektryczne</w:t>
            </w:r>
            <w:r w:rsidRPr="007F6EA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)</w:t>
            </w:r>
          </w:p>
          <w:p w14:paraId="6D59D46A" w14:textId="77777777" w:rsidR="005B1A30" w:rsidRPr="007F6EA5" w:rsidRDefault="005B1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7F6EA5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Doposażenie Oddziału Neurochirurgii i Neurotraumatologii z Pododdziałem Usprawniania Leczniczego</w:t>
            </w:r>
          </w:p>
          <w:p w14:paraId="2A36E942" w14:textId="2E4DA9BC" w:rsidR="005B1A30" w:rsidRPr="007F6EA5" w:rsidRDefault="00451E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D</w:t>
            </w:r>
            <w:r w:rsidR="005B1A30" w:rsidRPr="007F6EA5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oposażenie</w:t>
            </w:r>
            <w:r w:rsidR="005B1A30" w:rsidRPr="007F6EA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Zakład Patomorfologii </w:t>
            </w:r>
          </w:p>
          <w:p w14:paraId="179F6178" w14:textId="77777777" w:rsidR="005B1A30" w:rsidRPr="005B1A30" w:rsidRDefault="005B1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5B1A30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Obsługa inwestorska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14:paraId="586AFFED" w14:textId="77777777" w:rsidR="005B1A30" w:rsidRPr="005B1A30" w:rsidRDefault="005B1A30">
            <w:pPr>
              <w:spacing w:after="160" w:line="259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1BE8FDF1" w14:textId="77777777" w:rsidR="005B1A30" w:rsidRPr="005B1A30" w:rsidRDefault="005B1A30">
            <w:pPr>
              <w:spacing w:after="160" w:line="259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B1A30" w:rsidRPr="005B1A30" w14:paraId="272AB610" w14:textId="77777777" w:rsidTr="00D0743C">
        <w:trPr>
          <w:trHeight w:val="300"/>
        </w:trPr>
        <w:tc>
          <w:tcPr>
            <w:tcW w:w="787" w:type="dxa"/>
            <w:vMerge w:val="restart"/>
            <w:shd w:val="clear" w:color="auto" w:fill="auto"/>
            <w:vAlign w:val="center"/>
            <w:hideMark/>
          </w:tcPr>
          <w:p w14:paraId="6D86EDAF" w14:textId="77777777" w:rsidR="005B1A30" w:rsidRPr="008B4C4B" w:rsidRDefault="005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B4C4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1039" w:type="dxa"/>
            <w:vMerge/>
            <w:shd w:val="clear" w:color="auto" w:fill="auto"/>
            <w:hideMark/>
          </w:tcPr>
          <w:p w14:paraId="6C59382D" w14:textId="77777777" w:rsidR="005B1A30" w:rsidRPr="00A8139B" w:rsidRDefault="005B1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23" w:type="dxa"/>
            <w:shd w:val="clear" w:color="auto" w:fill="D6E3BC" w:themeFill="accent3" w:themeFillTint="66"/>
          </w:tcPr>
          <w:p w14:paraId="35CCFBE0" w14:textId="77777777" w:rsidR="005B1A30" w:rsidRPr="008F7524" w:rsidRDefault="005B1A30">
            <w:pPr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5B1A3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Prace projektowe i obsługa inwestorska 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14:paraId="13E79F03" w14:textId="7F613A8B" w:rsidR="005B1A30" w:rsidRPr="008F7524" w:rsidRDefault="0038563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37CBF960" w14:textId="7EEDAF0B" w:rsidR="005B1A30" w:rsidRPr="008F7524" w:rsidRDefault="0038563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</w:tr>
      <w:tr w:rsidR="005B1A30" w:rsidRPr="005B1A30" w14:paraId="1AA69CD7" w14:textId="77777777" w:rsidTr="00D0743C">
        <w:trPr>
          <w:trHeight w:val="300"/>
        </w:trPr>
        <w:tc>
          <w:tcPr>
            <w:tcW w:w="787" w:type="dxa"/>
            <w:vMerge/>
            <w:shd w:val="clear" w:color="auto" w:fill="auto"/>
            <w:vAlign w:val="center"/>
            <w:hideMark/>
          </w:tcPr>
          <w:p w14:paraId="2C9743A7" w14:textId="77777777" w:rsidR="005B1A30" w:rsidRPr="005B1A30" w:rsidRDefault="005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  <w:vMerge/>
            <w:shd w:val="clear" w:color="auto" w:fill="auto"/>
            <w:hideMark/>
          </w:tcPr>
          <w:p w14:paraId="420B2E37" w14:textId="77777777" w:rsidR="005B1A30" w:rsidRPr="005B1A30" w:rsidRDefault="005B1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3" w:type="dxa"/>
            <w:shd w:val="clear" w:color="auto" w:fill="FDE9D9" w:themeFill="accent6" w:themeFillTint="33"/>
          </w:tcPr>
          <w:p w14:paraId="41F8D7EF" w14:textId="33E6EB84" w:rsidR="005B1A30" w:rsidRPr="00974C48" w:rsidRDefault="005B1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 xml:space="preserve">Modernizacja </w:t>
            </w:r>
            <w:r w:rsidRPr="00974C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Kuchnia </w:t>
            </w:r>
          </w:p>
          <w:p w14:paraId="3A299C14" w14:textId="77777777" w:rsidR="005B1A30" w:rsidRPr="00974C48" w:rsidRDefault="005B1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Doposażenie Oddziału Ortopedii i Traumatologii Narządów Ruchu z Centrum Kompleksowego Leczenia Urazów Sportowych</w:t>
            </w:r>
          </w:p>
          <w:p w14:paraId="69557EF5" w14:textId="025A41B8" w:rsidR="005B1A30" w:rsidRPr="00974C48" w:rsidRDefault="00E27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D</w:t>
            </w:r>
            <w:r w:rsidR="005B1A30" w:rsidRPr="00974C4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oposażenie</w:t>
            </w:r>
            <w:r w:rsidR="005B1A30"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Zakład Patomorfologii </w:t>
            </w:r>
          </w:p>
          <w:p w14:paraId="0FF47917" w14:textId="77777777" w:rsidR="005B1A30" w:rsidRPr="00974C48" w:rsidRDefault="005B1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Modernizacja i doposażenie </w:t>
            </w:r>
            <w:r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Zakład Radiologii i Diagnostyki Obrazowej</w:t>
            </w:r>
          </w:p>
          <w:p w14:paraId="30D6130A" w14:textId="5B97EEDB" w:rsidR="005B1A30" w:rsidRPr="00974C48" w:rsidRDefault="00E27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  <w:r w:rsidR="005B1A30"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oposażenie </w:t>
            </w:r>
            <w:r w:rsidR="005B1A30"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Zakład Diagnostyki Laboratoryjnej</w:t>
            </w:r>
          </w:p>
          <w:p w14:paraId="210EDA7C" w14:textId="7DAD73DF" w:rsidR="005B1A30" w:rsidRPr="00974C48" w:rsidRDefault="00E27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D</w:t>
            </w:r>
            <w:r w:rsidR="005B1A30" w:rsidRPr="00974C4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oposażenie</w:t>
            </w:r>
            <w:r w:rsidR="005B1A30"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Zakład Mikrobiologii </w:t>
            </w:r>
          </w:p>
          <w:p w14:paraId="51E094AC" w14:textId="77777777" w:rsidR="005B1A30" w:rsidRPr="00974C48" w:rsidRDefault="005B1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Doposażenie</w:t>
            </w:r>
            <w:r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Kliniki Chorób Naczyń i Chorób Wewnętrznych</w:t>
            </w:r>
          </w:p>
          <w:p w14:paraId="2FB46B38" w14:textId="02432DB9" w:rsidR="005B1A30" w:rsidRPr="00974C48" w:rsidRDefault="00E2742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  <w:r w:rsidR="005B1A30"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oposażenie </w:t>
            </w:r>
            <w:r w:rsidR="005B1A30" w:rsidRPr="00974C4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Oddziału Urologii Laparoskopowej, Ogólnej i Onkologicznej</w:t>
            </w:r>
          </w:p>
          <w:p w14:paraId="378209ED" w14:textId="1A758DB4" w:rsidR="005B1A30" w:rsidRPr="00974C48" w:rsidRDefault="005B1A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Doposażenie </w:t>
            </w:r>
            <w:r w:rsidRPr="00E7332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Oddziału </w:t>
            </w:r>
            <w:r w:rsidRPr="005754C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Kliniczn</w:t>
            </w:r>
            <w:r w:rsidR="007A5948" w:rsidRPr="005754C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ego</w:t>
            </w:r>
            <w:r w:rsidRPr="005754C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Chirurgii Ogólnej</w:t>
            </w:r>
            <w:r w:rsidRPr="00E7332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, Gastroenterologicznej, Kolorektalnej i Onkologicznej</w:t>
            </w:r>
          </w:p>
          <w:p w14:paraId="12C3A6FC" w14:textId="663DC17C" w:rsidR="005B1A30" w:rsidRPr="00974C48" w:rsidRDefault="00E2742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  <w:r w:rsidR="005B1A30"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oposażenie </w:t>
            </w:r>
            <w:r w:rsidR="005B1A30" w:rsidRPr="00974C4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Kliniki Alergologii, Immunologii Klinicznej i Chorób Wewnętrznych </w:t>
            </w:r>
          </w:p>
          <w:p w14:paraId="76E9DBDF" w14:textId="1FF9F683" w:rsidR="005B1A30" w:rsidRPr="00974C48" w:rsidRDefault="00E27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  <w:r w:rsidR="005B1A30"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oposażenie </w:t>
            </w:r>
            <w:r w:rsidR="005B1A30"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Oddział Kliniczny Noworodków, Wcześniaków z Intensywną Terapią Noworodka wraz </w:t>
            </w:r>
            <w:r w:rsidR="005B1A30"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br/>
              <w:t xml:space="preserve">z Wyjazdowym Zespołem </w:t>
            </w:r>
            <w:r w:rsidR="00B6588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„</w:t>
            </w:r>
            <w:r w:rsidR="005B1A30"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</w:t>
            </w:r>
            <w:r w:rsidR="00B6588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”</w:t>
            </w:r>
            <w:r w:rsidR="005B1A30"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(</w:t>
            </w:r>
            <w:r w:rsidR="005B1A30" w:rsidRPr="00974C48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po Centrum Endoskopii Zabiegowej) </w:t>
            </w:r>
          </w:p>
          <w:p w14:paraId="04A50169" w14:textId="0070E368" w:rsidR="005B1A30" w:rsidRPr="00974C48" w:rsidRDefault="00E27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D</w:t>
            </w:r>
            <w:r w:rsidR="005B1A30" w:rsidRPr="00974C4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oposażenie</w:t>
            </w:r>
            <w:r w:rsidR="005B1A30"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Klinika Położnictwa, Chorób Kobiecych i Ginekologii Onkologicznej </w:t>
            </w:r>
          </w:p>
          <w:p w14:paraId="4933D550" w14:textId="05D0BCF7" w:rsidR="005B1A30" w:rsidRPr="00974C48" w:rsidRDefault="00E27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D</w:t>
            </w:r>
            <w:r w:rsidR="005B1A30" w:rsidRPr="00974C4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oposażenie</w:t>
            </w:r>
            <w:r w:rsidR="005B1A30"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Oddział Okulistyczny</w:t>
            </w:r>
          </w:p>
          <w:p w14:paraId="648B326E" w14:textId="33EDFB57" w:rsidR="005B1A30" w:rsidRPr="00974C48" w:rsidRDefault="00E27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  <w:r w:rsidR="005B1A30"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oposażenie </w:t>
            </w:r>
            <w:r w:rsidR="005B1A30"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Centrum Interwencyjnego Leczenia Udarów Mózgu. Oddział Neurologii</w:t>
            </w:r>
          </w:p>
          <w:p w14:paraId="4B1A9408" w14:textId="77777777" w:rsidR="005B1A30" w:rsidRPr="00974C48" w:rsidRDefault="005B1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Doposażenie Oddziału Neurochirurgii i Neurotraumatologii z Pododdziałem Usprawniania Leczniczego</w:t>
            </w:r>
          </w:p>
          <w:p w14:paraId="55ADCA3A" w14:textId="77777777" w:rsidR="005B1A30" w:rsidRPr="00974C48" w:rsidRDefault="005B1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Doposażenie</w:t>
            </w:r>
            <w:r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Kliniki Kardiologii </w:t>
            </w:r>
          </w:p>
          <w:p w14:paraId="0733EC50" w14:textId="43D1F524" w:rsidR="005B1A30" w:rsidRPr="00974C48" w:rsidRDefault="00E27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  <w:r w:rsidR="005B1A30"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oposażenie </w:t>
            </w:r>
            <w:r w:rsidR="005B1A30"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Klinika Reumatologii i Układowych Chorób Tkanki Łączne</w:t>
            </w:r>
            <w:r w:rsidR="005B1A30"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j </w:t>
            </w:r>
            <w:r w:rsidR="005B1A30" w:rsidRPr="00974C48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po Oddziale Klinicznym Hematologii (prace adaptacyjne</w:t>
            </w:r>
            <w:r w:rsidR="001322C9" w:rsidRPr="00974C48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)</w:t>
            </w:r>
            <w:r w:rsidR="005B1A30" w:rsidRPr="00974C48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</w:p>
          <w:p w14:paraId="6DFD7959" w14:textId="77777777" w:rsidR="005B1A30" w:rsidRPr="00974C48" w:rsidRDefault="005B1A3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Obsługa inwestorska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14:paraId="302545B1" w14:textId="77777777" w:rsidR="005B1A30" w:rsidRPr="005B1A30" w:rsidRDefault="005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20EF629B" w14:textId="77777777" w:rsidR="005B1A30" w:rsidRPr="005B1A30" w:rsidRDefault="005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pl-PL"/>
              </w:rPr>
            </w:pPr>
          </w:p>
        </w:tc>
      </w:tr>
      <w:tr w:rsidR="005B1A30" w:rsidRPr="005B1A30" w14:paraId="071E269A" w14:textId="77777777" w:rsidTr="00D0743C">
        <w:trPr>
          <w:trHeight w:val="300"/>
        </w:trPr>
        <w:tc>
          <w:tcPr>
            <w:tcW w:w="787" w:type="dxa"/>
            <w:vMerge/>
            <w:shd w:val="clear" w:color="auto" w:fill="auto"/>
            <w:vAlign w:val="center"/>
            <w:hideMark/>
          </w:tcPr>
          <w:p w14:paraId="04DBB75B" w14:textId="77777777" w:rsidR="005B1A30" w:rsidRPr="005B1A30" w:rsidRDefault="005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  <w:vMerge/>
            <w:shd w:val="clear" w:color="auto" w:fill="auto"/>
            <w:hideMark/>
          </w:tcPr>
          <w:p w14:paraId="7C15C9F7" w14:textId="77777777" w:rsidR="005B1A30" w:rsidRPr="005B1A30" w:rsidRDefault="005B1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3" w:type="dxa"/>
            <w:shd w:val="clear" w:color="auto" w:fill="B8CCE4" w:themeFill="accent1" w:themeFillTint="66"/>
          </w:tcPr>
          <w:p w14:paraId="6AF1F380" w14:textId="77777777" w:rsidR="005B1A30" w:rsidRPr="00974C48" w:rsidRDefault="005B1A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Modernizacja i doposażenie </w:t>
            </w:r>
            <w:r w:rsidRPr="00974C4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Ortopedii (</w:t>
            </w:r>
            <w:r w:rsidRPr="00974C48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POIiŚ</w:t>
            </w:r>
            <w:r w:rsidRPr="00974C4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)</w:t>
            </w:r>
          </w:p>
          <w:p w14:paraId="5F176F8E" w14:textId="77777777" w:rsidR="005B1A30" w:rsidRPr="00974C48" w:rsidRDefault="005B1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Modernizacja i doposażenie</w:t>
            </w:r>
            <w:r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Kliniki Chirurgii Ogólnej</w:t>
            </w:r>
          </w:p>
          <w:p w14:paraId="211F96BF" w14:textId="77777777" w:rsidR="00F754AB" w:rsidRPr="00974C48" w:rsidRDefault="00F754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E73325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Doposażenie</w:t>
            </w:r>
            <w:r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Neurochirurgii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14:paraId="53E6D00A" w14:textId="77777777" w:rsidR="005B1A30" w:rsidRPr="005B1A30" w:rsidRDefault="005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58C7E161" w14:textId="77777777" w:rsidR="005B1A30" w:rsidRPr="005B1A30" w:rsidRDefault="005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pl-PL"/>
              </w:rPr>
            </w:pPr>
          </w:p>
        </w:tc>
      </w:tr>
      <w:tr w:rsidR="005B1A30" w:rsidRPr="005B1A30" w14:paraId="578E7657" w14:textId="77777777" w:rsidTr="00D0743C">
        <w:trPr>
          <w:trHeight w:val="300"/>
        </w:trPr>
        <w:tc>
          <w:tcPr>
            <w:tcW w:w="787" w:type="dxa"/>
            <w:vMerge w:val="restart"/>
            <w:shd w:val="clear" w:color="auto" w:fill="auto"/>
            <w:vAlign w:val="center"/>
            <w:hideMark/>
          </w:tcPr>
          <w:p w14:paraId="2ABB85B0" w14:textId="77777777" w:rsidR="005B1A30" w:rsidRPr="008B4C4B" w:rsidRDefault="005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B4C4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1039" w:type="dxa"/>
            <w:vMerge/>
            <w:shd w:val="clear" w:color="auto" w:fill="auto"/>
            <w:hideMark/>
          </w:tcPr>
          <w:p w14:paraId="77047D10" w14:textId="77777777" w:rsidR="005B1A30" w:rsidRPr="005B1A30" w:rsidRDefault="005B1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3" w:type="dxa"/>
            <w:shd w:val="clear" w:color="auto" w:fill="D6E3BC" w:themeFill="accent3" w:themeFillTint="66"/>
          </w:tcPr>
          <w:p w14:paraId="023EBDA3" w14:textId="77777777" w:rsidR="00DC2239" w:rsidRPr="00974C48" w:rsidRDefault="00DC22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Przygotowanie terenu i przyłączenia obiektów do sieci</w:t>
            </w:r>
          </w:p>
          <w:p w14:paraId="3BFDBC34" w14:textId="77777777" w:rsidR="005B1A30" w:rsidRPr="00974C48" w:rsidRDefault="005B1A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Budowa obiektów podstawowych</w:t>
            </w:r>
          </w:p>
          <w:p w14:paraId="1029F442" w14:textId="77777777" w:rsidR="005B1A30" w:rsidRPr="00974C48" w:rsidRDefault="005B1A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Instalacje</w:t>
            </w:r>
          </w:p>
          <w:p w14:paraId="348C3888" w14:textId="77777777" w:rsidR="005B1A30" w:rsidRPr="00974C48" w:rsidRDefault="005B1A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Zagospodarowanie terenu i budowa obiektów pomocniczych</w:t>
            </w:r>
          </w:p>
          <w:p w14:paraId="026187DC" w14:textId="77777777" w:rsidR="005B1A30" w:rsidRPr="00974C48" w:rsidRDefault="005B1A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Wyposażenie</w:t>
            </w:r>
          </w:p>
          <w:p w14:paraId="72A5BD37" w14:textId="77777777" w:rsidR="005B1A30" w:rsidRPr="008F7524" w:rsidRDefault="005B1A30">
            <w:pPr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Obsługa inwestorska 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14:paraId="5B58CCF5" w14:textId="26A31F30" w:rsidR="005B1A30" w:rsidRPr="008F7524" w:rsidRDefault="00D54366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78BBCC03" w14:textId="329E5348" w:rsidR="005B1A30" w:rsidRPr="008F7524" w:rsidRDefault="0038563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</w:tr>
      <w:tr w:rsidR="005B1A30" w:rsidRPr="005B1A30" w14:paraId="738F6E71" w14:textId="77777777" w:rsidTr="00D0743C">
        <w:trPr>
          <w:trHeight w:val="300"/>
        </w:trPr>
        <w:tc>
          <w:tcPr>
            <w:tcW w:w="787" w:type="dxa"/>
            <w:vMerge/>
            <w:shd w:val="clear" w:color="auto" w:fill="auto"/>
            <w:vAlign w:val="center"/>
            <w:hideMark/>
          </w:tcPr>
          <w:p w14:paraId="0F5ECD23" w14:textId="77777777" w:rsidR="005B1A30" w:rsidRPr="005B1A30" w:rsidRDefault="005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  <w:vMerge/>
            <w:shd w:val="clear" w:color="auto" w:fill="auto"/>
            <w:hideMark/>
          </w:tcPr>
          <w:p w14:paraId="42F06FE9" w14:textId="77777777" w:rsidR="005B1A30" w:rsidRPr="005B1A30" w:rsidRDefault="005B1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3" w:type="dxa"/>
            <w:shd w:val="clear" w:color="auto" w:fill="FDE9D9" w:themeFill="accent6" w:themeFillTint="33"/>
          </w:tcPr>
          <w:p w14:paraId="1D022054" w14:textId="131F1DFB" w:rsidR="00F754AB" w:rsidRDefault="00F754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F754A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Modernizacja i doposażenie Kuchnia</w:t>
            </w:r>
            <w:r w:rsidR="003D0925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59EF275" w14:textId="77777777" w:rsidR="00DC2239" w:rsidRDefault="00DC22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DC223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lastRenderedPageBreak/>
              <w:t>Modernizacja i doposażenie Transport sanitarny (garaże i pojazdy sanitarne)</w:t>
            </w:r>
          </w:p>
          <w:p w14:paraId="6DC85854" w14:textId="7DD591FA" w:rsidR="00F754AB" w:rsidRDefault="00F754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F754A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Modernizacja i doposażenie Infrastruktury technicznej niezbędnej do funkcjonowania szpitala (infrastruktura przeciwpożarowa, klatki schodowe, rozdzielnie i szachty elektryczne)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9F18906" w14:textId="77777777" w:rsidR="005B1A30" w:rsidRPr="005B1A30" w:rsidRDefault="005B1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5B1A30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Prace projektowe dla modernizacji infrastruktury i klinik</w:t>
            </w:r>
          </w:p>
          <w:p w14:paraId="0222846C" w14:textId="1C2A9C7B" w:rsidR="005B1A30" w:rsidRDefault="005B1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1A30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Modernizacja </w:t>
            </w:r>
            <w:r w:rsidRPr="005B1A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Oddział Okulistyczny</w:t>
            </w:r>
            <w:r w:rsidR="003E19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i Oddział Urologii Laparoskopowej, Ogólnej i Onkologicznej</w:t>
            </w:r>
          </w:p>
          <w:p w14:paraId="0BB997E8" w14:textId="327FB905" w:rsidR="00483707" w:rsidRDefault="003E19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E73325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Modernizacja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Zakładu Diagnostyki Laboratoryjnej</w:t>
            </w:r>
          </w:p>
          <w:p w14:paraId="64AB5FAD" w14:textId="3F9819A2" w:rsidR="00DC2239" w:rsidRPr="005B1A30" w:rsidRDefault="0048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E73325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Doposażenie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DC2239" w:rsidRPr="00DC22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Zakład Radiologii i Diagnostyki Obrazowej</w:t>
            </w:r>
          </w:p>
          <w:p w14:paraId="5208EF02" w14:textId="77777777" w:rsidR="005B1A30" w:rsidRPr="005B1A30" w:rsidRDefault="005B1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5B1A30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Obsługa inwestorska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14:paraId="3BC6009C" w14:textId="77777777" w:rsidR="005B1A30" w:rsidRPr="005B1A30" w:rsidRDefault="005B1A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36123531" w14:textId="77777777" w:rsidR="005B1A30" w:rsidRPr="005B1A30" w:rsidRDefault="005B1A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pl-PL"/>
              </w:rPr>
            </w:pPr>
          </w:p>
        </w:tc>
      </w:tr>
      <w:tr w:rsidR="005B1A30" w:rsidRPr="005B1A30" w14:paraId="61E62059" w14:textId="77777777" w:rsidTr="00D0743C">
        <w:trPr>
          <w:trHeight w:val="300"/>
        </w:trPr>
        <w:tc>
          <w:tcPr>
            <w:tcW w:w="787" w:type="dxa"/>
            <w:vMerge/>
            <w:shd w:val="clear" w:color="auto" w:fill="auto"/>
            <w:vAlign w:val="center"/>
          </w:tcPr>
          <w:p w14:paraId="608CD67E" w14:textId="77777777" w:rsidR="005B1A30" w:rsidRPr="005B1A30" w:rsidRDefault="005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14:paraId="160D79EA" w14:textId="77777777" w:rsidR="005B1A30" w:rsidRPr="005B1A30" w:rsidRDefault="005B1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3" w:type="dxa"/>
            <w:shd w:val="clear" w:color="auto" w:fill="B8CCE4" w:themeFill="accent1" w:themeFillTint="66"/>
          </w:tcPr>
          <w:p w14:paraId="1E0ACD31" w14:textId="0445C6A4" w:rsidR="005B1A30" w:rsidRPr="00974C48" w:rsidRDefault="005B1A3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Modernizacja </w:t>
            </w:r>
            <w:r w:rsidRPr="00974C4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Neurochirurgii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14:paraId="1F6E99B5" w14:textId="77777777" w:rsidR="005B1A30" w:rsidRPr="005B1A30" w:rsidRDefault="005B1A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710B847A" w14:textId="77777777" w:rsidR="005B1A30" w:rsidRPr="005B1A30" w:rsidRDefault="005B1A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pl-PL"/>
              </w:rPr>
            </w:pPr>
          </w:p>
        </w:tc>
      </w:tr>
      <w:tr w:rsidR="005B1A30" w:rsidRPr="005B1A30" w14:paraId="27F391D2" w14:textId="77777777" w:rsidTr="00D0743C">
        <w:trPr>
          <w:trHeight w:val="300"/>
        </w:trPr>
        <w:tc>
          <w:tcPr>
            <w:tcW w:w="787" w:type="dxa"/>
            <w:vMerge w:val="restart"/>
            <w:shd w:val="clear" w:color="auto" w:fill="auto"/>
            <w:vAlign w:val="center"/>
            <w:hideMark/>
          </w:tcPr>
          <w:p w14:paraId="5473E30D" w14:textId="77777777" w:rsidR="005B1A30" w:rsidRPr="008B4C4B" w:rsidRDefault="005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B4C4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039" w:type="dxa"/>
            <w:vMerge/>
            <w:shd w:val="clear" w:color="auto" w:fill="auto"/>
            <w:hideMark/>
          </w:tcPr>
          <w:p w14:paraId="7CDA5910" w14:textId="77777777" w:rsidR="005B1A30" w:rsidRPr="005B1A30" w:rsidRDefault="005B1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3" w:type="dxa"/>
            <w:shd w:val="clear" w:color="auto" w:fill="D6E3BC" w:themeFill="accent3" w:themeFillTint="66"/>
          </w:tcPr>
          <w:p w14:paraId="5F97B7DE" w14:textId="77777777" w:rsidR="005B1A30" w:rsidRPr="00974C48" w:rsidRDefault="005B1A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Budowa obiektów podstawowych</w:t>
            </w:r>
          </w:p>
          <w:p w14:paraId="5A759FA1" w14:textId="77777777" w:rsidR="005B1A30" w:rsidRPr="00974C48" w:rsidRDefault="005B1A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Instalacje</w:t>
            </w:r>
          </w:p>
          <w:p w14:paraId="6D79D77A" w14:textId="77777777" w:rsidR="005B1A30" w:rsidRPr="00974C48" w:rsidRDefault="005B1A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Wyposażenie</w:t>
            </w:r>
          </w:p>
          <w:p w14:paraId="764C440D" w14:textId="77777777" w:rsidR="005B1A30" w:rsidRPr="00974C48" w:rsidRDefault="005B1A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Obsługa inwestorska 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14:paraId="72FA10EB" w14:textId="43230F35" w:rsidR="000D76F5" w:rsidRPr="008F7524" w:rsidRDefault="000D76F5">
            <w:pPr>
              <w:spacing w:after="160" w:line="259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BFE1C6A" w14:textId="2D796512" w:rsidR="0018160A" w:rsidRPr="008F7524" w:rsidRDefault="0038563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  <w:p w14:paraId="66DB93BE" w14:textId="6D5A5FE2" w:rsidR="005B1A30" w:rsidRPr="008F7524" w:rsidRDefault="005B1A30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10BFC4F4" w14:textId="7A731F01" w:rsidR="005B1A30" w:rsidRPr="008F7524" w:rsidRDefault="0038563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</w:tr>
      <w:tr w:rsidR="005B1A30" w:rsidRPr="005B1A30" w14:paraId="0AFA942D" w14:textId="77777777" w:rsidTr="00D0743C">
        <w:trPr>
          <w:trHeight w:val="300"/>
        </w:trPr>
        <w:tc>
          <w:tcPr>
            <w:tcW w:w="7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2DDC36" w14:textId="77777777" w:rsidR="005B1A30" w:rsidRPr="005B1A30" w:rsidRDefault="005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6865E2ED" w14:textId="77777777" w:rsidR="005B1A30" w:rsidRPr="005B1A30" w:rsidRDefault="005B1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7BF79BD" w14:textId="77777777" w:rsidR="00DC2239" w:rsidRPr="00974C48" w:rsidRDefault="00DC22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Modernizacja i doposażenie Zakład Diagnostyki Laboratoryjnej</w:t>
            </w:r>
          </w:p>
          <w:p w14:paraId="0693D0E9" w14:textId="77777777" w:rsidR="00F12AD4" w:rsidRDefault="00FB0A7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Modernizacja</w:t>
            </w:r>
            <w:r w:rsidR="005B1A30"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5B1A30" w:rsidRPr="00974C4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Oddziału Urologii Laparoskopowej, Ogólnej i Onkologicznej</w:t>
            </w:r>
            <w:r w:rsidR="00EF1E85" w:rsidRPr="00974C4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14:paraId="31FDDA5D" w14:textId="4436D4F0" w:rsidR="005B1A30" w:rsidRPr="00974C48" w:rsidRDefault="005B1A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Modernizacja i doposażenie </w:t>
            </w:r>
            <w:r w:rsidRPr="00974C4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Infrastruktury technicznej </w:t>
            </w: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niezbędnej do funkcjonowania szpitala (</w:t>
            </w:r>
            <w:r w:rsidRPr="00974C48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infrastruktura przeciwpożarowa, klatki schodowe, rozdzielnie i szachty elektryczne</w:t>
            </w: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)</w:t>
            </w:r>
          </w:p>
          <w:p w14:paraId="01644E1C" w14:textId="3D93207A" w:rsidR="00056F42" w:rsidRPr="00974C48" w:rsidRDefault="00056F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E73325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Doposażenie</w:t>
            </w:r>
            <w:r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kuchni szpitalnej</w:t>
            </w:r>
          </w:p>
          <w:p w14:paraId="665FB4FA" w14:textId="1269ADD0" w:rsidR="00056F42" w:rsidRPr="00974C48" w:rsidRDefault="00056F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E73325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Doposażenie</w:t>
            </w:r>
            <w:r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Kliniki Gastroenterologii i Zaburzeń Odżywiania</w:t>
            </w:r>
          </w:p>
          <w:p w14:paraId="1619E241" w14:textId="77777777" w:rsidR="00937390" w:rsidRDefault="00056F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E73325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Modernizacja</w:t>
            </w:r>
            <w:r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Magazynów Technicznych i Działu Informatyki, bud. 7C i 7B</w:t>
            </w:r>
          </w:p>
          <w:p w14:paraId="5BD32D30" w14:textId="1CF5A078" w:rsidR="005B1A30" w:rsidRPr="00974C48" w:rsidRDefault="005B1A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Obsługa inwestorska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14:paraId="4F796D7E" w14:textId="77777777" w:rsidR="005B1A30" w:rsidRPr="005B1A30" w:rsidRDefault="005B1A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006A5990" w14:textId="77777777" w:rsidR="005B1A30" w:rsidRPr="005B1A30" w:rsidRDefault="005B1A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pl-PL"/>
              </w:rPr>
            </w:pPr>
          </w:p>
        </w:tc>
      </w:tr>
      <w:tr w:rsidR="00560813" w:rsidRPr="005B1A30" w14:paraId="19FF9853" w14:textId="77777777" w:rsidTr="00D0743C">
        <w:trPr>
          <w:trHeight w:val="777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31EE" w14:textId="77777777" w:rsidR="00560813" w:rsidRPr="008B4C4B" w:rsidRDefault="00560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B4C4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F438D" w14:textId="77777777" w:rsidR="00560813" w:rsidRPr="005B1A30" w:rsidRDefault="00560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07F5057" w14:textId="77777777" w:rsidR="00560813" w:rsidRPr="00974C48" w:rsidRDefault="005608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Budowa obiektów podstawowych</w:t>
            </w:r>
          </w:p>
          <w:p w14:paraId="7F39E475" w14:textId="77777777" w:rsidR="00560813" w:rsidRPr="00974C48" w:rsidRDefault="005608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Instalacje</w:t>
            </w:r>
          </w:p>
          <w:p w14:paraId="6AFE47F3" w14:textId="77777777" w:rsidR="00560813" w:rsidRPr="00974C48" w:rsidRDefault="005608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Zagospodarowanie terenu i budowa obiektów pomocniczych</w:t>
            </w:r>
          </w:p>
          <w:p w14:paraId="381B2166" w14:textId="77777777" w:rsidR="00560813" w:rsidRPr="00974C48" w:rsidRDefault="005608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Wyposażenie</w:t>
            </w:r>
          </w:p>
          <w:p w14:paraId="55BE5E9F" w14:textId="4F8CCAC1" w:rsidR="00560813" w:rsidRPr="008F7524" w:rsidRDefault="00560813">
            <w:pPr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Obsługa inwestorska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14:paraId="1114FEE1" w14:textId="500FE8F2" w:rsidR="00560813" w:rsidRPr="008F7524" w:rsidRDefault="0038563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  <w:p w14:paraId="6D82C930" w14:textId="77777777" w:rsidR="00560813" w:rsidRPr="008F7524" w:rsidRDefault="00560813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D6D3344" w14:textId="77777777" w:rsidR="00560813" w:rsidRPr="008F7524" w:rsidRDefault="00560813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154A938" w14:textId="77777777" w:rsidR="00560813" w:rsidRPr="008F7524" w:rsidRDefault="00560813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340D28E" w14:textId="6A7FC7A2" w:rsidR="00560813" w:rsidRPr="008F7524" w:rsidRDefault="00560813">
            <w:pPr>
              <w:spacing w:after="160" w:line="259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57ECAA4D" w14:textId="0D686EE6" w:rsidR="00560813" w:rsidRPr="008F7524" w:rsidRDefault="0038563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  <w:p w14:paraId="2D4E279D" w14:textId="77777777" w:rsidR="00560813" w:rsidRPr="008F7524" w:rsidRDefault="00560813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A526B22" w14:textId="77777777" w:rsidR="00560813" w:rsidRPr="008F7524" w:rsidRDefault="00560813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6E4BA90" w14:textId="77777777" w:rsidR="00560813" w:rsidRPr="008F7524" w:rsidRDefault="00560813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8DA4E6D" w14:textId="0625CA45" w:rsidR="00560813" w:rsidRPr="008F7524" w:rsidRDefault="00560813">
            <w:pPr>
              <w:spacing w:after="160" w:line="259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2343A" w:rsidRPr="005B1A30" w14:paraId="71150927" w14:textId="77777777" w:rsidTr="00D0743C">
        <w:trPr>
          <w:trHeight w:val="452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61C5" w14:textId="77777777" w:rsidR="0062343A" w:rsidRPr="005B1A30" w:rsidRDefault="00623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B68E" w14:textId="77777777" w:rsidR="0062343A" w:rsidRPr="005B1A30" w:rsidRDefault="00623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E63862D" w14:textId="2398826A" w:rsidR="00FB0A74" w:rsidRPr="00974C48" w:rsidRDefault="00FB0A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Modernizacja i doposażenie</w:t>
            </w:r>
            <w:r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D62D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Kliniki Okulistyki i Optometrii</w:t>
            </w:r>
          </w:p>
          <w:p w14:paraId="4E6384B4" w14:textId="2FBE17ED" w:rsidR="00FB0A74" w:rsidRPr="00974C48" w:rsidRDefault="00FB0A7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Modernizacja i doposażenie </w:t>
            </w:r>
            <w:r w:rsidR="00D62D0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Kliniki Urologii</w:t>
            </w:r>
          </w:p>
          <w:p w14:paraId="357A9298" w14:textId="43C8FB6B" w:rsidR="00FB0A74" w:rsidRPr="00D62D04" w:rsidRDefault="00FB0A7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Modernizacja i doposażenie </w:t>
            </w:r>
            <w:r w:rsidRPr="00D62D0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Zakład</w:t>
            </w:r>
            <w:r w:rsidR="00D62D04" w:rsidRPr="00D62D0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u</w:t>
            </w:r>
            <w:r w:rsidRPr="00D62D0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Diagnostyki Laboratoryjnej</w:t>
            </w:r>
          </w:p>
          <w:p w14:paraId="6E94E065" w14:textId="5C9E8728" w:rsidR="0062343A" w:rsidRPr="00974C48" w:rsidRDefault="00623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Modernizacja i doposażenie </w:t>
            </w:r>
            <w:r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Infrastruktury technicznej</w:t>
            </w:r>
            <w:r w:rsidRPr="00974C4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niezbędnej do funkcjonowania szpitala (</w:t>
            </w:r>
            <w:r w:rsidRPr="00974C48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pl-PL"/>
              </w:rPr>
              <w:t>infrastruktura przeciwpożarowa, klatki schodowe, rozdzielnie i szachty</w:t>
            </w:r>
            <w:r w:rsidR="00FB0A74" w:rsidRPr="00974C48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pl-PL"/>
              </w:rPr>
              <w:t xml:space="preserve"> i sieci</w:t>
            </w:r>
            <w:r w:rsidRPr="00974C48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pl-PL"/>
              </w:rPr>
              <w:t xml:space="preserve"> elektryczne</w:t>
            </w:r>
            <w:r w:rsidRPr="00974C4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)</w:t>
            </w:r>
          </w:p>
          <w:p w14:paraId="1D5C22BD" w14:textId="755231D1" w:rsidR="00B16FE7" w:rsidRPr="00683936" w:rsidRDefault="00B16F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68393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Trakt porodowy</w:t>
            </w:r>
            <w:r w:rsidR="00147B9B" w:rsidRPr="00683936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</w:t>
            </w:r>
            <w:r w:rsidR="00492695" w:rsidRPr="004926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Kliniki Położnictwa, Chorób Kobiecych i Ginekologii Onkologicznej</w:t>
            </w:r>
            <w:r w:rsidR="00492695" w:rsidRPr="00492695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</w:t>
            </w:r>
            <w:r w:rsidR="00147B9B" w:rsidRPr="00683936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- prace projektowe</w:t>
            </w:r>
          </w:p>
          <w:p w14:paraId="43E53590" w14:textId="6C0BDDC3" w:rsidR="00FB0A74" w:rsidRPr="00974C48" w:rsidRDefault="00FB0A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A7741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Modernizacja</w:t>
            </w:r>
            <w:r w:rsidRPr="00974C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Magazynów Technicznych i Działu Informatyki, bud 7C i 7b</w:t>
            </w:r>
          </w:p>
          <w:p w14:paraId="5382C44E" w14:textId="77777777" w:rsidR="0062343A" w:rsidRPr="00974C48" w:rsidRDefault="00623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FF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t>Obsługa inwestorska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1D840" w14:textId="77777777" w:rsidR="0062343A" w:rsidRPr="005B1A30" w:rsidRDefault="0062343A">
            <w:pPr>
              <w:spacing w:after="160" w:line="259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1E903" w14:textId="56BBBE31" w:rsidR="0062343A" w:rsidRPr="005B1A30" w:rsidRDefault="0062343A">
            <w:pPr>
              <w:spacing w:after="160" w:line="259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16075" w:rsidRPr="00B9671C" w14:paraId="6BD9F9DD" w14:textId="77777777" w:rsidTr="00D0743C">
        <w:trPr>
          <w:trHeight w:val="77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DC37" w14:textId="77777777" w:rsidR="00416075" w:rsidRPr="005B1A30" w:rsidRDefault="00416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E687" w14:textId="77777777" w:rsidR="00416075" w:rsidRPr="005B1A30" w:rsidRDefault="00416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A647B3F" w14:textId="77777777" w:rsidR="00416075" w:rsidRPr="00974C48" w:rsidRDefault="004160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Budowa obiektów podstawowych</w:t>
            </w:r>
          </w:p>
          <w:p w14:paraId="1BD8E965" w14:textId="77777777" w:rsidR="00416075" w:rsidRPr="00974C48" w:rsidRDefault="004160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Instalacje</w:t>
            </w:r>
          </w:p>
          <w:p w14:paraId="6B7E826F" w14:textId="77777777" w:rsidR="00416075" w:rsidRPr="00974C48" w:rsidRDefault="004160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Zagospodarowanie terenu i budowa obiektów pomocniczych</w:t>
            </w:r>
          </w:p>
          <w:p w14:paraId="6F5EC5BF" w14:textId="77777777" w:rsidR="00416075" w:rsidRPr="00974C48" w:rsidRDefault="004160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Wyposażenie</w:t>
            </w:r>
          </w:p>
          <w:p w14:paraId="4BB57387" w14:textId="674B1BBD" w:rsidR="00416075" w:rsidRPr="00F00447" w:rsidRDefault="004160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Obsługa inwestorska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DB83" w14:textId="7DBB14E6" w:rsidR="00416075" w:rsidRPr="005B1A30" w:rsidRDefault="00416075" w:rsidP="00416075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DF6C" w14:textId="0D1DA788" w:rsidR="00416075" w:rsidRPr="0062343A" w:rsidRDefault="00416075" w:rsidP="00416075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</w:t>
            </w:r>
          </w:p>
        </w:tc>
      </w:tr>
      <w:tr w:rsidR="00416075" w:rsidRPr="00B9671C" w14:paraId="2A722BC7" w14:textId="77777777" w:rsidTr="00416075">
        <w:trPr>
          <w:trHeight w:val="23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211E" w14:textId="77777777" w:rsidR="00416075" w:rsidRPr="008B4C4B" w:rsidRDefault="00416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B4C4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lastRenderedPageBreak/>
              <w:t>2023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50CB" w14:textId="77777777" w:rsidR="00416075" w:rsidRPr="005B1A30" w:rsidRDefault="00416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B3A410" w14:textId="47DD4047" w:rsidR="00416075" w:rsidRDefault="00416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Modernizacja i doposażenie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Kliniki Okulistyki i Optometrii</w:t>
            </w:r>
          </w:p>
          <w:p w14:paraId="391C9BD9" w14:textId="04E7C347" w:rsidR="00416075" w:rsidRDefault="00416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Modernizacja i doposażenie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Traktu Porodowego </w:t>
            </w:r>
            <w:r w:rsidRPr="004926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Kliniki Położnictwa, Chorób Kobiecych i Ginekologii Onkologicznej</w:t>
            </w:r>
          </w:p>
          <w:p w14:paraId="72F60654" w14:textId="12E2BA58" w:rsidR="00416075" w:rsidRPr="005B1A30" w:rsidRDefault="00416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04EF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Modernizacja i doposażenie </w:t>
            </w:r>
            <w:r w:rsidRPr="00504E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Infrastruktury technicznej</w:t>
            </w:r>
            <w:r w:rsidRPr="00504EF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niezbędnej do funkcjonowania szpitala </w:t>
            </w:r>
            <w:bookmarkStart w:id="8" w:name="_Hlk109733770"/>
            <w:r w:rsidRPr="00504EF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(</w:t>
            </w:r>
            <w:r w:rsidRPr="00504EFC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pl-PL"/>
              </w:rPr>
              <w:t>infrastruktura przeciwpożarowa, rozdzielnie i szachty i sieci elektryczne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pl-PL"/>
              </w:rPr>
              <w:t>, zewnętrzny układ wodociągowy, główne ciągi instalacyjne</w:t>
            </w:r>
            <w:r w:rsidRPr="00504EF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)</w:t>
            </w:r>
            <w:bookmarkEnd w:id="8"/>
          </w:p>
          <w:p w14:paraId="6FF7AAF0" w14:textId="1B9D10B4" w:rsidR="00416075" w:rsidRPr="008F7524" w:rsidRDefault="00416075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  <w:lang w:eastAsia="pl-PL"/>
              </w:rPr>
            </w:pPr>
            <w:r w:rsidRPr="005B1A3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Obsługa inwestorska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AD7B" w14:textId="089FBA11" w:rsidR="00416075" w:rsidRPr="008F7524" w:rsidRDefault="00416075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F790" w14:textId="353D4248" w:rsidR="00416075" w:rsidRPr="008F7524" w:rsidRDefault="00416075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67F87" w:rsidRPr="005B1A30" w14:paraId="19E08C6C" w14:textId="77777777" w:rsidTr="00D0743C">
        <w:trPr>
          <w:trHeight w:val="457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AE1B5F" w14:textId="2199AB73" w:rsidR="00767F87" w:rsidRPr="008B4C4B" w:rsidRDefault="00767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B4C4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CCCED" w14:textId="77777777" w:rsidR="00767F87" w:rsidRPr="005B1A30" w:rsidRDefault="00767F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901A91B" w14:textId="77777777" w:rsidR="00767F87" w:rsidRPr="00974C48" w:rsidRDefault="00767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Budowa obiektów podstawowych</w:t>
            </w:r>
          </w:p>
          <w:p w14:paraId="4FC16180" w14:textId="77777777" w:rsidR="00767F87" w:rsidRPr="00974C48" w:rsidRDefault="00767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Instalacje</w:t>
            </w:r>
          </w:p>
          <w:p w14:paraId="48C64C88" w14:textId="77777777" w:rsidR="00767F87" w:rsidRPr="00974C48" w:rsidRDefault="00767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Zagospodarowanie terenu i budowa obiektów pomocniczych</w:t>
            </w:r>
          </w:p>
          <w:p w14:paraId="7A72DFDC" w14:textId="77777777" w:rsidR="00767F87" w:rsidRPr="00974C48" w:rsidRDefault="00767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Wyposażenie</w:t>
            </w:r>
          </w:p>
          <w:p w14:paraId="012E6988" w14:textId="55244F68" w:rsidR="00767F87" w:rsidRPr="00974C48" w:rsidRDefault="00767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Obsługa inwestorska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7D3F" w14:textId="45B0B624" w:rsidR="00767F87" w:rsidRPr="008F7524" w:rsidRDefault="006660E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  <w:p w14:paraId="6C933A2E" w14:textId="02CE38F3" w:rsidR="00767F87" w:rsidRPr="008F7524" w:rsidDel="00560E0E" w:rsidRDefault="00767F87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F1F6" w14:textId="27486396" w:rsidR="00767F87" w:rsidRPr="008F7524" w:rsidRDefault="006660E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</w:t>
            </w:r>
          </w:p>
          <w:p w14:paraId="672BE441" w14:textId="767651B8" w:rsidR="00767F87" w:rsidRPr="008F7524" w:rsidDel="00560E0E" w:rsidRDefault="00767F87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67F87" w:rsidRPr="005B1A30" w14:paraId="3F1DD884" w14:textId="77777777" w:rsidTr="00D0743C">
        <w:trPr>
          <w:trHeight w:val="1799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62A4F" w14:textId="36742AC5" w:rsidR="00767F87" w:rsidRPr="005B1A30" w:rsidRDefault="00767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221AA" w14:textId="77777777" w:rsidR="00767F87" w:rsidRPr="005B1A30" w:rsidRDefault="00767F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B937A4" w14:textId="77777777" w:rsidR="00767F87" w:rsidRDefault="00767F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Modernizacja i doposażenie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Traktu Porodowego </w:t>
            </w:r>
            <w:r w:rsidRPr="004926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Kliniki Położnictwa, Chorób Kobiecych i Ginekologii Onkologicznej</w:t>
            </w:r>
          </w:p>
          <w:p w14:paraId="389845F3" w14:textId="1F214989" w:rsidR="00767F87" w:rsidRPr="005B1A30" w:rsidRDefault="00767F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04EF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Modernizacja i doposażenie </w:t>
            </w:r>
            <w:r w:rsidRPr="00504E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Infrastruktury technicznej</w:t>
            </w:r>
            <w:r w:rsidRPr="00504EF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niezbędnej do funkcjonowania szpitala (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pl-PL"/>
              </w:rPr>
              <w:t>, zewnętrzny układ wodociągowy, główne ciągi instalacyjne</w:t>
            </w:r>
            <w:r w:rsidR="000930EA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pl-PL"/>
              </w:rPr>
              <w:t>,  kotłownia i ciepło technologiczne</w:t>
            </w:r>
            <w:r w:rsidRPr="00504EF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)</w:t>
            </w:r>
          </w:p>
          <w:p w14:paraId="3CBFB22E" w14:textId="032CE704" w:rsidR="00767F87" w:rsidRPr="005B1A30" w:rsidRDefault="00767F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B1A3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Obsługa inwestorska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65DB" w14:textId="0FEED73D" w:rsidR="00767F87" w:rsidRPr="00FA621F" w:rsidRDefault="00767F87">
            <w:pPr>
              <w:spacing w:after="160" w:line="259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3F8C" w14:textId="6BB656B0" w:rsidR="00767F87" w:rsidRPr="00FA621F" w:rsidRDefault="00767F87">
            <w:pPr>
              <w:spacing w:after="160" w:line="259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767F87" w:rsidRPr="005B1A30" w14:paraId="0AA1B821" w14:textId="77777777" w:rsidTr="00D0743C">
        <w:trPr>
          <w:trHeight w:val="476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FC0350" w14:textId="1ADB9A52" w:rsidR="00767F87" w:rsidRPr="008B4C4B" w:rsidRDefault="00767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B4C4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A28514" w14:textId="77777777" w:rsidR="00767F87" w:rsidRDefault="00767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5317C43E" w14:textId="08E58190" w:rsidR="00767F87" w:rsidRDefault="00767F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Stworzenie warunków do poprawy jakości udzielania świadczeń zdrowot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</w:t>
            </w: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nych 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</w:t>
            </w:r>
            <w:r w:rsidRPr="00A813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realizacji zadań dydaktyczno-naukowych.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FB1CD2" w14:textId="77777777" w:rsidR="00767F87" w:rsidRPr="00974C48" w:rsidRDefault="00767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Wyposażenie</w:t>
            </w:r>
          </w:p>
          <w:p w14:paraId="7DF50F96" w14:textId="77777777" w:rsidR="00767F87" w:rsidRDefault="00767F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74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Obsługa inwestorska</w:t>
            </w:r>
          </w:p>
          <w:p w14:paraId="51D0507F" w14:textId="05C8A881" w:rsidR="00483D15" w:rsidRDefault="00483D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70B2" w14:textId="5B0ED0A7" w:rsidR="00767F87" w:rsidRPr="008F7524" w:rsidRDefault="006660E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</w:t>
            </w:r>
          </w:p>
          <w:p w14:paraId="689FFE3B" w14:textId="77777777" w:rsidR="00767F87" w:rsidRPr="008F7524" w:rsidRDefault="00767F87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CE905A8" w14:textId="77777777" w:rsidR="00767F87" w:rsidRPr="008F7524" w:rsidRDefault="00767F87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28AF145" w14:textId="77777777" w:rsidR="00767F87" w:rsidRPr="008F7524" w:rsidRDefault="00767F87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FACE709" w14:textId="77777777" w:rsidR="00767F87" w:rsidRDefault="00767F87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96BA" w14:textId="77777777" w:rsidR="00767F87" w:rsidRPr="008F7524" w:rsidRDefault="00767F87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  <w:p w14:paraId="3945250D" w14:textId="77777777" w:rsidR="00767F87" w:rsidRPr="008F7524" w:rsidRDefault="00767F87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CAB4881" w14:textId="77777777" w:rsidR="00767F87" w:rsidRPr="008F7524" w:rsidRDefault="00767F87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2093C1A" w14:textId="77777777" w:rsidR="00767F87" w:rsidRPr="008F7524" w:rsidRDefault="00767F87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728285F" w14:textId="77777777" w:rsidR="00767F87" w:rsidRDefault="00767F87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67F87" w:rsidRPr="005B1A30" w14:paraId="67919A8C" w14:textId="77777777" w:rsidTr="00D0743C">
        <w:trPr>
          <w:trHeight w:val="1699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36A3" w14:textId="73D05862" w:rsidR="00767F87" w:rsidRPr="008B4C4B" w:rsidRDefault="00767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3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4FC415" w14:textId="19342600" w:rsidR="00767F87" w:rsidRPr="005B1A30" w:rsidRDefault="00767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0DC5FAE" w14:textId="38959765" w:rsidR="00767F87" w:rsidRPr="005B1A30" w:rsidRDefault="00767F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04EF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Modernizacja i doposażenie </w:t>
            </w:r>
            <w:r w:rsidRPr="00504E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Infrastruktury technicznej</w:t>
            </w:r>
            <w:r w:rsidRPr="00504EF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niezbędnej do funkcjonowania szpitala (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pl-PL"/>
              </w:rPr>
              <w:t>, główne ciągi instalacyjne</w:t>
            </w:r>
            <w:r w:rsidR="000930EA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pl-PL"/>
              </w:rPr>
              <w:t>,  kotłownia i ciepło technologiczne</w:t>
            </w:r>
            <w:r w:rsidRPr="00504EF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)</w:t>
            </w:r>
          </w:p>
          <w:p w14:paraId="36464C6D" w14:textId="6CA723B2" w:rsidR="00483D15" w:rsidRDefault="00767F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5B1A3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Obsługa inwestorska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</w:p>
          <w:p w14:paraId="7CCF2998" w14:textId="327BAE98" w:rsidR="00483D15" w:rsidRDefault="00483D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  <w:p w14:paraId="4DE5D928" w14:textId="77777777" w:rsidR="00483D15" w:rsidRDefault="00483D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  <w:p w14:paraId="3F2254A9" w14:textId="58B0EA7A" w:rsidR="00767F87" w:rsidRPr="005B1A30" w:rsidRDefault="00767F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BB20" w14:textId="2ECAFD0B" w:rsidR="00767F87" w:rsidRPr="008F7524" w:rsidRDefault="00767F87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8B66" w14:textId="7787E65F" w:rsidR="00767F87" w:rsidRPr="008F7524" w:rsidRDefault="00767F87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9E1CD61" w14:textId="77777777" w:rsidR="00416075" w:rsidRDefault="00034A8C" w:rsidP="006D6A5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Arial"/>
          <w:b/>
        </w:rPr>
      </w:pPr>
      <w:r>
        <w:rPr>
          <w:rFonts w:ascii="Times New Roman" w:eastAsia="Times New Roman" w:hAnsi="Times New Roman" w:cs="Arial"/>
          <w:b/>
        </w:rPr>
        <w:br w:type="textWrapping" w:clear="all"/>
      </w:r>
    </w:p>
    <w:p w14:paraId="7708270D" w14:textId="65AD7156" w:rsidR="003C1900" w:rsidRPr="00416075" w:rsidRDefault="003C1900" w:rsidP="006D6A5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Arial"/>
          <w:b/>
        </w:rPr>
      </w:pPr>
      <w:r w:rsidRPr="001F37D0">
        <w:rPr>
          <w:rFonts w:ascii="Times New Roman" w:eastAsia="Times New Roman" w:hAnsi="Times New Roman" w:cs="Arial"/>
          <w:b/>
        </w:rPr>
        <w:t>Legenda:</w:t>
      </w:r>
      <w:r w:rsidRPr="001F37D0">
        <w:rPr>
          <w:rFonts w:ascii="Times New Roman" w:eastAsia="Times New Roman" w:hAnsi="Times New Roman" w:cs="Arial"/>
        </w:rPr>
        <w:t xml:space="preserve"> poszczególne kolory grupują: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3C1900" w:rsidRPr="001A7A20" w14:paraId="3A5FE2FC" w14:textId="77777777" w:rsidTr="00BA2CA8">
        <w:trPr>
          <w:trHeight w:val="357"/>
        </w:trPr>
        <w:tc>
          <w:tcPr>
            <w:tcW w:w="9039" w:type="dxa"/>
            <w:shd w:val="clear" w:color="auto" w:fill="D6E3BC" w:themeFill="accent3" w:themeFillTint="66"/>
            <w:vAlign w:val="center"/>
          </w:tcPr>
          <w:p w14:paraId="0ECF1B88" w14:textId="77777777" w:rsidR="003C1900" w:rsidRPr="00660427" w:rsidRDefault="003C1900" w:rsidP="00151C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Działania związane z budową nowego budynku </w:t>
            </w:r>
            <w:r w:rsidRPr="00660427">
              <w:rPr>
                <w:rFonts w:ascii="Times New Roman" w:hAnsi="Times New Roman"/>
                <w:b/>
                <w:sz w:val="18"/>
                <w:szCs w:val="18"/>
              </w:rPr>
              <w:t>Etap I</w:t>
            </w:r>
          </w:p>
        </w:tc>
      </w:tr>
      <w:tr w:rsidR="003C1900" w:rsidRPr="001A7A20" w14:paraId="3AAD5CA2" w14:textId="77777777" w:rsidTr="00BA2CA8">
        <w:trPr>
          <w:trHeight w:val="277"/>
        </w:trPr>
        <w:tc>
          <w:tcPr>
            <w:tcW w:w="9039" w:type="dxa"/>
            <w:shd w:val="clear" w:color="auto" w:fill="FDE9D9" w:themeFill="accent6" w:themeFillTint="33"/>
            <w:vAlign w:val="center"/>
          </w:tcPr>
          <w:p w14:paraId="0B93A854" w14:textId="4799826D" w:rsidR="003C1900" w:rsidRPr="001A7A20" w:rsidRDefault="003C1900" w:rsidP="00151C0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Działania związane z modernizacją i</w:t>
            </w:r>
            <w:r w:rsidR="009958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doposażeniem istniejącej infrastruktury szpitala </w:t>
            </w:r>
            <w:r w:rsidRPr="00660427">
              <w:rPr>
                <w:rFonts w:ascii="Times New Roman" w:hAnsi="Times New Roman"/>
                <w:b/>
                <w:sz w:val="18"/>
                <w:szCs w:val="18"/>
              </w:rPr>
              <w:t>Etap I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I</w:t>
            </w:r>
          </w:p>
        </w:tc>
      </w:tr>
      <w:tr w:rsidR="003C1900" w:rsidRPr="001A7A20" w14:paraId="2B032FC7" w14:textId="77777777" w:rsidTr="00BA2CA8">
        <w:trPr>
          <w:trHeight w:val="567"/>
        </w:trPr>
        <w:tc>
          <w:tcPr>
            <w:tcW w:w="9039" w:type="dxa"/>
            <w:shd w:val="clear" w:color="auto" w:fill="B8CCE4" w:themeFill="accent1" w:themeFillTint="66"/>
            <w:vAlign w:val="center"/>
          </w:tcPr>
          <w:p w14:paraId="27C77C95" w14:textId="672D7114" w:rsidR="003C1900" w:rsidRPr="001A7A20" w:rsidRDefault="003C1900" w:rsidP="00151C0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Działania związane z modernizacją i</w:t>
            </w:r>
            <w:r w:rsidR="009958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doposażeniem istniejącej infrastruktury szpitala </w:t>
            </w:r>
            <w:r w:rsidRPr="00660427">
              <w:rPr>
                <w:rFonts w:ascii="Times New Roman" w:hAnsi="Times New Roman"/>
                <w:i/>
                <w:sz w:val="18"/>
                <w:szCs w:val="18"/>
              </w:rPr>
              <w:t>planowane do realizacji w ramach środków</w:t>
            </w:r>
            <w:r w:rsidR="00AC59AC">
              <w:rPr>
                <w:rFonts w:ascii="Times New Roman" w:hAnsi="Times New Roman"/>
                <w:i/>
                <w:sz w:val="18"/>
                <w:szCs w:val="18"/>
              </w:rPr>
              <w:t>,</w:t>
            </w:r>
            <w:r w:rsidRPr="00660427">
              <w:rPr>
                <w:rFonts w:ascii="Times New Roman" w:hAnsi="Times New Roman"/>
                <w:i/>
                <w:sz w:val="18"/>
                <w:szCs w:val="18"/>
              </w:rPr>
              <w:t xml:space="preserve"> które szpital zamierza pozyskać z POIiŚ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21008">
              <w:rPr>
                <w:rFonts w:ascii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60427">
              <w:rPr>
                <w:rFonts w:ascii="Times New Roman" w:hAnsi="Times New Roman"/>
                <w:b/>
                <w:sz w:val="18"/>
                <w:szCs w:val="18"/>
              </w:rPr>
              <w:t>Etap I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II</w:t>
            </w:r>
          </w:p>
        </w:tc>
      </w:tr>
    </w:tbl>
    <w:p w14:paraId="24DFF071" w14:textId="39478482" w:rsidR="00427911" w:rsidRDefault="00427911" w:rsidP="00BA2CA8">
      <w:pPr>
        <w:spacing w:after="0" w:line="240" w:lineRule="auto"/>
        <w:rPr>
          <w:rFonts w:ascii="Times New Roman" w:hAnsi="Times New Roman"/>
        </w:rPr>
      </w:pPr>
    </w:p>
    <w:p w14:paraId="6A32EDE4" w14:textId="77777777" w:rsidR="00427911" w:rsidRDefault="00427911" w:rsidP="00BA2CA8">
      <w:pPr>
        <w:spacing w:after="0" w:line="240" w:lineRule="auto"/>
        <w:rPr>
          <w:rFonts w:ascii="Times New Roman" w:hAnsi="Times New Roman"/>
        </w:rPr>
      </w:pPr>
    </w:p>
    <w:p w14:paraId="344CC25B" w14:textId="1DC39342" w:rsidR="00D75034" w:rsidRPr="001F37D0" w:rsidRDefault="00D75034" w:rsidP="00BD7CFE">
      <w:pPr>
        <w:spacing w:after="0" w:line="240" w:lineRule="auto"/>
        <w:jc w:val="both"/>
        <w:rPr>
          <w:rFonts w:ascii="Times New Roman" w:hAnsi="Times New Roman"/>
        </w:rPr>
      </w:pPr>
      <w:r w:rsidRPr="001F37D0">
        <w:rPr>
          <w:rFonts w:ascii="Times New Roman" w:hAnsi="Times New Roman"/>
        </w:rPr>
        <w:t>Tab.</w:t>
      </w:r>
      <w:r w:rsidR="001426E5">
        <w:rPr>
          <w:rFonts w:ascii="Times New Roman" w:hAnsi="Times New Roman"/>
        </w:rPr>
        <w:t xml:space="preserve"> </w:t>
      </w:r>
      <w:r w:rsidR="005A4372">
        <w:rPr>
          <w:rFonts w:ascii="Times New Roman" w:hAnsi="Times New Roman"/>
        </w:rPr>
        <w:t>2</w:t>
      </w:r>
      <w:r w:rsidR="00121008">
        <w:rPr>
          <w:rFonts w:ascii="Times New Roman" w:hAnsi="Times New Roman"/>
        </w:rPr>
        <w:t>.</w:t>
      </w:r>
      <w:r w:rsidR="001F37D0">
        <w:rPr>
          <w:rFonts w:ascii="Times New Roman" w:hAnsi="Times New Roman"/>
        </w:rPr>
        <w:t xml:space="preserve"> </w:t>
      </w:r>
      <w:r w:rsidR="00A228E3">
        <w:rPr>
          <w:rFonts w:ascii="Times New Roman" w:hAnsi="Times New Roman"/>
        </w:rPr>
        <w:t>Liczba</w:t>
      </w:r>
      <w:r w:rsidRPr="001F37D0">
        <w:rPr>
          <w:rFonts w:ascii="Times New Roman" w:hAnsi="Times New Roman"/>
        </w:rPr>
        <w:t xml:space="preserve"> zabiegów </w:t>
      </w:r>
      <w:r w:rsidR="008C711C" w:rsidRPr="001F37D0">
        <w:rPr>
          <w:rFonts w:ascii="Times New Roman" w:hAnsi="Times New Roman"/>
        </w:rPr>
        <w:t>wysoko</w:t>
      </w:r>
      <w:r w:rsidRPr="001F37D0">
        <w:rPr>
          <w:rFonts w:ascii="Times New Roman" w:hAnsi="Times New Roman"/>
        </w:rPr>
        <w:t xml:space="preserve">specjalistycznych wykonywanych w </w:t>
      </w:r>
      <w:r w:rsidR="008C711C" w:rsidRPr="001F37D0">
        <w:rPr>
          <w:rFonts w:ascii="Times New Roman" w:hAnsi="Times New Roman"/>
        </w:rPr>
        <w:t>nowo</w:t>
      </w:r>
      <w:r w:rsidR="00A704B0" w:rsidRPr="001F37D0">
        <w:rPr>
          <w:rFonts w:ascii="Times New Roman" w:hAnsi="Times New Roman"/>
        </w:rPr>
        <w:t xml:space="preserve"> </w:t>
      </w:r>
      <w:r w:rsidR="008C711C" w:rsidRPr="001F37D0">
        <w:rPr>
          <w:rFonts w:ascii="Times New Roman" w:hAnsi="Times New Roman"/>
        </w:rPr>
        <w:t xml:space="preserve">wybudowanych </w:t>
      </w:r>
      <w:r w:rsidRPr="001F37D0">
        <w:rPr>
          <w:rFonts w:ascii="Times New Roman" w:hAnsi="Times New Roman"/>
        </w:rPr>
        <w:t>salach hybrydowych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3920"/>
        <w:gridCol w:w="2847"/>
      </w:tblGrid>
      <w:tr w:rsidR="00D75034" w:rsidRPr="00360DB7" w14:paraId="76273452" w14:textId="77777777" w:rsidTr="00BA2CA8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FC8E775" w14:textId="77777777" w:rsidR="00D75034" w:rsidRPr="00360DB7" w:rsidRDefault="00D75034" w:rsidP="006D6A5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596481DE" w14:textId="6CD167BE" w:rsidR="00D75034" w:rsidRPr="00360DB7" w:rsidRDefault="00A228E3" w:rsidP="00A228E3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Liczba</w:t>
            </w:r>
            <w:r w:rsidR="00D75034" w:rsidRPr="00360DB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zabiegów</w:t>
            </w:r>
            <w:r w:rsidR="008C711C" w:rsidRPr="00360DB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( w roku)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FD6FFFB" w14:textId="3885DDA2" w:rsidR="00D75034" w:rsidRPr="00360DB7" w:rsidRDefault="00A228E3" w:rsidP="00A228E3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Liczba</w:t>
            </w:r>
            <w:r w:rsidR="00D75034" w:rsidRPr="00360DB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zabiegów narastająco</w:t>
            </w:r>
          </w:p>
        </w:tc>
      </w:tr>
      <w:tr w:rsidR="00D75034" w:rsidRPr="00360DB7" w14:paraId="30DF4C69" w14:textId="77777777" w:rsidTr="00BA2C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1C9B" w14:textId="53DD83FB" w:rsidR="00D75034" w:rsidRPr="00666AEB" w:rsidRDefault="00E5477B" w:rsidP="007922E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66AE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5906" w14:textId="77777777" w:rsidR="00D75034" w:rsidRPr="00360DB7" w:rsidRDefault="00D75034" w:rsidP="006D6A5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</w:t>
            </w:r>
            <w:r w:rsidR="00EA4ABA" w:rsidRPr="00360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188A" w14:textId="77777777" w:rsidR="00D75034" w:rsidRPr="00360DB7" w:rsidRDefault="00EA4ABA" w:rsidP="006D6A5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240</w:t>
            </w:r>
          </w:p>
        </w:tc>
      </w:tr>
      <w:tr w:rsidR="00EA4ABA" w:rsidRPr="00360DB7" w14:paraId="79406ABC" w14:textId="77777777" w:rsidTr="00BA2C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2FAA" w14:textId="68F8AF62" w:rsidR="00EA4ABA" w:rsidRPr="00666AEB" w:rsidRDefault="00E5477B" w:rsidP="007922E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66AE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463B" w14:textId="77777777" w:rsidR="00EA4ABA" w:rsidRPr="00360DB7" w:rsidRDefault="00EA4ABA" w:rsidP="006D6A5F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360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0520" w14:textId="77777777" w:rsidR="00EA4ABA" w:rsidRPr="00360DB7" w:rsidRDefault="00EA4ABA" w:rsidP="006D6A5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480</w:t>
            </w:r>
          </w:p>
        </w:tc>
      </w:tr>
      <w:tr w:rsidR="00EA4ABA" w:rsidRPr="00360DB7" w14:paraId="745165DA" w14:textId="77777777" w:rsidTr="00BA2C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A92E" w14:textId="4F00B3A5" w:rsidR="00EA4ABA" w:rsidRPr="00666AEB" w:rsidRDefault="00E5477B" w:rsidP="007922E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66AE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1F5A" w14:textId="77777777" w:rsidR="00EA4ABA" w:rsidRPr="00360DB7" w:rsidRDefault="00EA4ABA" w:rsidP="006D6A5F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360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B123" w14:textId="77777777" w:rsidR="00EA4ABA" w:rsidRPr="00360DB7" w:rsidRDefault="00EA4ABA" w:rsidP="006D6A5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720</w:t>
            </w:r>
          </w:p>
        </w:tc>
      </w:tr>
    </w:tbl>
    <w:p w14:paraId="1C249B30" w14:textId="77777777" w:rsidR="00505D24" w:rsidRDefault="00505D24" w:rsidP="00210F6B">
      <w:pPr>
        <w:spacing w:before="240" w:after="120" w:line="240" w:lineRule="auto"/>
        <w:jc w:val="both"/>
        <w:rPr>
          <w:rFonts w:ascii="Times New Roman" w:hAnsi="Times New Roman"/>
        </w:rPr>
      </w:pPr>
    </w:p>
    <w:p w14:paraId="71BD49BD" w14:textId="00BADFB4" w:rsidR="00D75034" w:rsidRPr="001F37D0" w:rsidRDefault="00D75034" w:rsidP="00210F6B">
      <w:pPr>
        <w:spacing w:before="240" w:after="120" w:line="240" w:lineRule="auto"/>
        <w:jc w:val="both"/>
        <w:rPr>
          <w:rFonts w:ascii="Times New Roman" w:hAnsi="Times New Roman"/>
        </w:rPr>
      </w:pPr>
      <w:r w:rsidRPr="001F37D0">
        <w:rPr>
          <w:rFonts w:ascii="Times New Roman" w:hAnsi="Times New Roman"/>
        </w:rPr>
        <w:t>Tab.</w:t>
      </w:r>
      <w:r w:rsidR="001426E5">
        <w:rPr>
          <w:rFonts w:ascii="Times New Roman" w:hAnsi="Times New Roman"/>
        </w:rPr>
        <w:t xml:space="preserve"> </w:t>
      </w:r>
      <w:r w:rsidR="00FA7F7A">
        <w:rPr>
          <w:rFonts w:ascii="Times New Roman" w:hAnsi="Times New Roman"/>
        </w:rPr>
        <w:t>3</w:t>
      </w:r>
      <w:r w:rsidR="00121008">
        <w:rPr>
          <w:rFonts w:ascii="Times New Roman" w:hAnsi="Times New Roman"/>
        </w:rPr>
        <w:t>.</w:t>
      </w:r>
      <w:r w:rsidR="001F37D0">
        <w:rPr>
          <w:rFonts w:ascii="Times New Roman" w:hAnsi="Times New Roman"/>
        </w:rPr>
        <w:t xml:space="preserve"> </w:t>
      </w:r>
      <w:r w:rsidR="00AC59AC" w:rsidRPr="001F37D0">
        <w:rPr>
          <w:rFonts w:ascii="Times New Roman" w:hAnsi="Times New Roman"/>
        </w:rPr>
        <w:t xml:space="preserve">Ilościowy wzrost </w:t>
      </w:r>
      <w:r w:rsidRPr="001F37D0">
        <w:rPr>
          <w:rFonts w:ascii="Times New Roman" w:hAnsi="Times New Roman"/>
        </w:rPr>
        <w:t>specjalistycznych świadczeń rehabilitacyjnych na tle województwa kujawsko-pomorskiego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6767"/>
      </w:tblGrid>
      <w:tr w:rsidR="008C711C" w:rsidRPr="00360DB7" w14:paraId="16776AC2" w14:textId="77777777" w:rsidTr="00BA2CA8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5C2C715" w14:textId="77777777" w:rsidR="008C711C" w:rsidRPr="00360DB7" w:rsidRDefault="008C711C" w:rsidP="006D6A5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C5C2801" w14:textId="02946234" w:rsidR="008C711C" w:rsidRPr="00360DB7" w:rsidRDefault="002F44E7" w:rsidP="002F44E7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Liczba</w:t>
            </w:r>
            <w:r w:rsidR="008C711C" w:rsidRPr="00360DB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hospitalizacji</w:t>
            </w:r>
          </w:p>
        </w:tc>
      </w:tr>
      <w:tr w:rsidR="008C711C" w:rsidRPr="00360DB7" w14:paraId="4BA064EE" w14:textId="77777777" w:rsidTr="00BA2C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5762" w14:textId="6482E36E" w:rsidR="008C711C" w:rsidRPr="00666AEB" w:rsidRDefault="00E5477B" w:rsidP="007922E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66AE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52AD" w14:textId="77777777" w:rsidR="008C711C" w:rsidRPr="00360DB7" w:rsidRDefault="008C711C" w:rsidP="006D6A5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120</w:t>
            </w:r>
          </w:p>
        </w:tc>
      </w:tr>
      <w:tr w:rsidR="008C711C" w:rsidRPr="00360DB7" w14:paraId="3C52989F" w14:textId="77777777" w:rsidTr="00BA2C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CD22" w14:textId="24277BD7" w:rsidR="008C711C" w:rsidRPr="00666AEB" w:rsidRDefault="00E5477B" w:rsidP="007922E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66AE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2026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86EB" w14:textId="77777777" w:rsidR="008C711C" w:rsidRPr="00360DB7" w:rsidRDefault="008C711C" w:rsidP="006D6A5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144</w:t>
            </w:r>
          </w:p>
        </w:tc>
      </w:tr>
      <w:tr w:rsidR="008C711C" w:rsidRPr="00360DB7" w14:paraId="2829CF3B" w14:textId="77777777" w:rsidTr="00BA2C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EEE4" w14:textId="276D38C4" w:rsidR="008C711C" w:rsidRPr="00666AEB" w:rsidRDefault="00E5477B" w:rsidP="007922E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66AE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2027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8695" w14:textId="77777777" w:rsidR="008C711C" w:rsidRPr="00360DB7" w:rsidRDefault="008C711C" w:rsidP="006D6A5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180</w:t>
            </w:r>
          </w:p>
        </w:tc>
      </w:tr>
    </w:tbl>
    <w:p w14:paraId="66FFE0C0" w14:textId="77777777" w:rsidR="001F37D0" w:rsidRDefault="001F37D0" w:rsidP="006D6A5F">
      <w:pPr>
        <w:spacing w:after="120" w:line="240" w:lineRule="auto"/>
        <w:jc w:val="both"/>
        <w:rPr>
          <w:rFonts w:ascii="Times New Roman" w:hAnsi="Times New Roman"/>
        </w:rPr>
      </w:pPr>
    </w:p>
    <w:p w14:paraId="13E23004" w14:textId="313F1832" w:rsidR="00416075" w:rsidRDefault="00D75034" w:rsidP="00416075">
      <w:pPr>
        <w:spacing w:after="120" w:line="240" w:lineRule="auto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t>Wyliczeń dokonano</w:t>
      </w:r>
      <w:r w:rsidR="008C711C" w:rsidRPr="00360DB7">
        <w:rPr>
          <w:rFonts w:ascii="Times New Roman" w:hAnsi="Times New Roman"/>
        </w:rPr>
        <w:t xml:space="preserve"> </w:t>
      </w:r>
      <w:r w:rsidR="002F44E7">
        <w:rPr>
          <w:rFonts w:ascii="Times New Roman" w:hAnsi="Times New Roman"/>
        </w:rPr>
        <w:t>na podstawie</w:t>
      </w:r>
      <w:r w:rsidRPr="00360DB7">
        <w:rPr>
          <w:rFonts w:ascii="Times New Roman" w:hAnsi="Times New Roman"/>
        </w:rPr>
        <w:t xml:space="preserve"> </w:t>
      </w:r>
      <w:r w:rsidR="008C711C" w:rsidRPr="00360DB7">
        <w:rPr>
          <w:rFonts w:ascii="Times New Roman" w:hAnsi="Times New Roman"/>
        </w:rPr>
        <w:t>aktualn</w:t>
      </w:r>
      <w:r w:rsidR="002F44E7">
        <w:rPr>
          <w:rFonts w:ascii="Times New Roman" w:hAnsi="Times New Roman"/>
        </w:rPr>
        <w:t>ych</w:t>
      </w:r>
      <w:r w:rsidR="008C711C" w:rsidRPr="00360DB7">
        <w:rPr>
          <w:rFonts w:ascii="Times New Roman" w:hAnsi="Times New Roman"/>
        </w:rPr>
        <w:t xml:space="preserve"> </w:t>
      </w:r>
      <w:r w:rsidRPr="00360DB7">
        <w:rPr>
          <w:rFonts w:ascii="Times New Roman" w:hAnsi="Times New Roman"/>
        </w:rPr>
        <w:t>dan</w:t>
      </w:r>
      <w:r w:rsidR="002F44E7">
        <w:rPr>
          <w:rFonts w:ascii="Times New Roman" w:hAnsi="Times New Roman"/>
        </w:rPr>
        <w:t>ych</w:t>
      </w:r>
      <w:r w:rsidRPr="00360DB7">
        <w:rPr>
          <w:rFonts w:ascii="Times New Roman" w:hAnsi="Times New Roman"/>
        </w:rPr>
        <w:t xml:space="preserve"> zawart</w:t>
      </w:r>
      <w:r w:rsidR="002F44E7">
        <w:rPr>
          <w:rFonts w:ascii="Times New Roman" w:hAnsi="Times New Roman"/>
        </w:rPr>
        <w:t>ych</w:t>
      </w:r>
      <w:r w:rsidRPr="00360DB7">
        <w:rPr>
          <w:rFonts w:ascii="Times New Roman" w:hAnsi="Times New Roman"/>
        </w:rPr>
        <w:t xml:space="preserve"> w Biuletynie Statystycznym Kujawsko-Pomorskiego Urzędu Wojewódzkiego w Bydgoszczy. Zgodnie </w:t>
      </w:r>
      <w:r w:rsidR="002F44E7" w:rsidRPr="00360DB7">
        <w:rPr>
          <w:rFonts w:ascii="Times New Roman" w:hAnsi="Times New Roman"/>
        </w:rPr>
        <w:t>z</w:t>
      </w:r>
      <w:r w:rsidR="00995811">
        <w:rPr>
          <w:rFonts w:ascii="Times New Roman" w:hAnsi="Times New Roman"/>
        </w:rPr>
        <w:t xml:space="preserve"> </w:t>
      </w:r>
      <w:r w:rsidRPr="00360DB7">
        <w:rPr>
          <w:rFonts w:ascii="Times New Roman" w:hAnsi="Times New Roman"/>
        </w:rPr>
        <w:t>wymienionym opracowaniem, w 2016 r</w:t>
      </w:r>
      <w:r w:rsidR="00753994">
        <w:rPr>
          <w:rFonts w:ascii="Times New Roman" w:hAnsi="Times New Roman"/>
        </w:rPr>
        <w:t>.</w:t>
      </w:r>
      <w:r w:rsidRPr="00360DB7">
        <w:rPr>
          <w:rFonts w:ascii="Times New Roman" w:hAnsi="Times New Roman"/>
        </w:rPr>
        <w:t xml:space="preserve"> w województwie kujawsko</w:t>
      </w:r>
      <w:r w:rsidR="0073772B">
        <w:rPr>
          <w:rFonts w:ascii="Times New Roman" w:hAnsi="Times New Roman"/>
        </w:rPr>
        <w:t>-</w:t>
      </w:r>
      <w:r w:rsidRPr="00360DB7">
        <w:rPr>
          <w:rFonts w:ascii="Times New Roman" w:hAnsi="Times New Roman"/>
        </w:rPr>
        <w:t xml:space="preserve">pomorskim było 226 łóżek </w:t>
      </w:r>
      <w:r w:rsidR="002F44E7" w:rsidRPr="00360DB7">
        <w:rPr>
          <w:rFonts w:ascii="Times New Roman" w:hAnsi="Times New Roman"/>
        </w:rPr>
        <w:t>w</w:t>
      </w:r>
      <w:r w:rsidR="00995811">
        <w:rPr>
          <w:rFonts w:ascii="Times New Roman" w:hAnsi="Times New Roman"/>
        </w:rPr>
        <w:t xml:space="preserve"> </w:t>
      </w:r>
      <w:r w:rsidRPr="00360DB7">
        <w:rPr>
          <w:rFonts w:ascii="Times New Roman" w:hAnsi="Times New Roman"/>
        </w:rPr>
        <w:t>oddziałach rehabilitacyjnych,</w:t>
      </w:r>
      <w:r w:rsidR="00653BCD">
        <w:rPr>
          <w:rFonts w:ascii="Times New Roman" w:hAnsi="Times New Roman"/>
        </w:rPr>
        <w:t xml:space="preserve"> </w:t>
      </w:r>
      <w:r w:rsidRPr="00360DB7">
        <w:rPr>
          <w:rFonts w:ascii="Times New Roman" w:hAnsi="Times New Roman"/>
        </w:rPr>
        <w:t xml:space="preserve">a hospitalizowanych było 3144 pacjentów. </w:t>
      </w:r>
      <w:r w:rsidR="008C711C" w:rsidRPr="00360DB7">
        <w:rPr>
          <w:rFonts w:ascii="Times New Roman" w:hAnsi="Times New Roman"/>
        </w:rPr>
        <w:t>W wyniku realizacji Programu nastąpi poprawa dostępności do specjalistycznych usług rehabilitacyjnych w</w:t>
      </w:r>
      <w:r w:rsidR="00C90DFD">
        <w:rPr>
          <w:rFonts w:ascii="Times New Roman" w:hAnsi="Times New Roman"/>
        </w:rPr>
        <w:t xml:space="preserve"> </w:t>
      </w:r>
      <w:r w:rsidR="00E5477B">
        <w:rPr>
          <w:rFonts w:ascii="Times New Roman" w:hAnsi="Times New Roman"/>
        </w:rPr>
        <w:t xml:space="preserve">2025 </w:t>
      </w:r>
      <w:r w:rsidR="00C90DFD">
        <w:rPr>
          <w:rFonts w:ascii="Times New Roman" w:hAnsi="Times New Roman"/>
        </w:rPr>
        <w:t>r</w:t>
      </w:r>
      <w:r w:rsidR="00FC1CE1">
        <w:rPr>
          <w:rFonts w:ascii="Times New Roman" w:hAnsi="Times New Roman"/>
        </w:rPr>
        <w:t>.</w:t>
      </w:r>
      <w:r w:rsidR="00C90DFD">
        <w:rPr>
          <w:rFonts w:ascii="Times New Roman" w:hAnsi="Times New Roman"/>
        </w:rPr>
        <w:t xml:space="preserve"> </w:t>
      </w:r>
      <w:r w:rsidR="002F44E7">
        <w:rPr>
          <w:rFonts w:ascii="Times New Roman" w:hAnsi="Times New Roman"/>
        </w:rPr>
        <w:t>o</w:t>
      </w:r>
      <w:r w:rsidR="003D0925">
        <w:rPr>
          <w:rFonts w:ascii="Times New Roman" w:hAnsi="Times New Roman"/>
        </w:rPr>
        <w:t xml:space="preserve"> </w:t>
      </w:r>
      <w:r w:rsidR="002F44E7">
        <w:rPr>
          <w:rFonts w:ascii="Times New Roman" w:hAnsi="Times New Roman"/>
        </w:rPr>
        <w:t>120</w:t>
      </w:r>
      <w:r w:rsidR="00995811">
        <w:rPr>
          <w:rFonts w:ascii="Times New Roman" w:hAnsi="Times New Roman"/>
        </w:rPr>
        <w:t xml:space="preserve"> </w:t>
      </w:r>
      <w:r w:rsidR="00C90DFD">
        <w:rPr>
          <w:rFonts w:ascii="Times New Roman" w:hAnsi="Times New Roman"/>
        </w:rPr>
        <w:t xml:space="preserve">hospitalizacji, </w:t>
      </w:r>
      <w:r w:rsidR="008C711C" w:rsidRPr="00360DB7">
        <w:rPr>
          <w:rFonts w:ascii="Times New Roman" w:hAnsi="Times New Roman"/>
        </w:rPr>
        <w:t>co stanowić będzie wzrost w skali województwa kujawsko</w:t>
      </w:r>
      <w:r w:rsidR="0073772B">
        <w:rPr>
          <w:rFonts w:ascii="Times New Roman" w:hAnsi="Times New Roman"/>
        </w:rPr>
        <w:t>-</w:t>
      </w:r>
      <w:r w:rsidR="008C711C" w:rsidRPr="00360DB7">
        <w:rPr>
          <w:rFonts w:ascii="Times New Roman" w:hAnsi="Times New Roman"/>
        </w:rPr>
        <w:t xml:space="preserve">pomorskiego </w:t>
      </w:r>
      <w:r w:rsidR="002F44E7" w:rsidRPr="00360DB7">
        <w:rPr>
          <w:rFonts w:ascii="Times New Roman" w:hAnsi="Times New Roman"/>
        </w:rPr>
        <w:t>w</w:t>
      </w:r>
      <w:r w:rsidR="00995811">
        <w:rPr>
          <w:rFonts w:ascii="Times New Roman" w:hAnsi="Times New Roman"/>
        </w:rPr>
        <w:t xml:space="preserve"> </w:t>
      </w:r>
      <w:r w:rsidR="008C711C" w:rsidRPr="00360DB7">
        <w:rPr>
          <w:rFonts w:ascii="Times New Roman" w:hAnsi="Times New Roman"/>
        </w:rPr>
        <w:t>stosunku do roku bazowego o</w:t>
      </w:r>
      <w:r w:rsidR="00BA681C">
        <w:rPr>
          <w:rFonts w:ascii="Times New Roman" w:hAnsi="Times New Roman"/>
        </w:rPr>
        <w:t> </w:t>
      </w:r>
      <w:r w:rsidR="008C711C" w:rsidRPr="00360DB7">
        <w:rPr>
          <w:rFonts w:ascii="Times New Roman" w:hAnsi="Times New Roman"/>
        </w:rPr>
        <w:t xml:space="preserve">3,8%. Odpowiednio w </w:t>
      </w:r>
      <w:r w:rsidR="002231A5">
        <w:rPr>
          <w:rFonts w:ascii="Times New Roman" w:hAnsi="Times New Roman"/>
        </w:rPr>
        <w:t>roku</w:t>
      </w:r>
      <w:r w:rsidR="00D86601" w:rsidRPr="00360DB7">
        <w:rPr>
          <w:rFonts w:ascii="Times New Roman" w:hAnsi="Times New Roman"/>
        </w:rPr>
        <w:t xml:space="preserve"> 202</w:t>
      </w:r>
      <w:r w:rsidR="00E5477B">
        <w:rPr>
          <w:rFonts w:ascii="Times New Roman" w:hAnsi="Times New Roman"/>
        </w:rPr>
        <w:t>6</w:t>
      </w:r>
      <w:r w:rsidR="00D86601" w:rsidRPr="00360DB7">
        <w:rPr>
          <w:rFonts w:ascii="Times New Roman" w:hAnsi="Times New Roman"/>
        </w:rPr>
        <w:t xml:space="preserve"> i </w:t>
      </w:r>
      <w:r w:rsidR="00E5477B" w:rsidRPr="00360DB7">
        <w:rPr>
          <w:rFonts w:ascii="Times New Roman" w:hAnsi="Times New Roman"/>
        </w:rPr>
        <w:t>202</w:t>
      </w:r>
      <w:r w:rsidR="00E5477B">
        <w:rPr>
          <w:rFonts w:ascii="Times New Roman" w:hAnsi="Times New Roman"/>
        </w:rPr>
        <w:t>7</w:t>
      </w:r>
      <w:r w:rsidR="00E5477B" w:rsidRPr="00360DB7">
        <w:rPr>
          <w:rFonts w:ascii="Times New Roman" w:hAnsi="Times New Roman"/>
        </w:rPr>
        <w:t xml:space="preserve"> </w:t>
      </w:r>
      <w:r w:rsidR="00D86601" w:rsidRPr="00360DB7">
        <w:rPr>
          <w:rFonts w:ascii="Times New Roman" w:hAnsi="Times New Roman"/>
        </w:rPr>
        <w:t>wzrost ten stanowić będzie 4,6% i 5,7%.</w:t>
      </w:r>
    </w:p>
    <w:p w14:paraId="0F9304FA" w14:textId="1220EAF3" w:rsidR="00D75034" w:rsidRPr="001F37D0" w:rsidRDefault="00B14364" w:rsidP="001F37D0">
      <w:pPr>
        <w:spacing w:before="240" w:after="120" w:line="240" w:lineRule="auto"/>
        <w:jc w:val="both"/>
        <w:rPr>
          <w:rFonts w:ascii="Times New Roman" w:hAnsi="Times New Roman"/>
        </w:rPr>
      </w:pPr>
      <w:r w:rsidRPr="001F37D0">
        <w:rPr>
          <w:rFonts w:ascii="Times New Roman" w:hAnsi="Times New Roman"/>
        </w:rPr>
        <w:t>Tab.</w:t>
      </w:r>
      <w:r w:rsidR="001426E5">
        <w:rPr>
          <w:rFonts w:ascii="Times New Roman" w:hAnsi="Times New Roman"/>
        </w:rPr>
        <w:t xml:space="preserve"> </w:t>
      </w:r>
      <w:r w:rsidR="00FA7F7A">
        <w:rPr>
          <w:rFonts w:ascii="Times New Roman" w:hAnsi="Times New Roman"/>
        </w:rPr>
        <w:t>4</w:t>
      </w:r>
      <w:r w:rsidR="00121008">
        <w:rPr>
          <w:rFonts w:ascii="Times New Roman" w:hAnsi="Times New Roman"/>
        </w:rPr>
        <w:t>.</w:t>
      </w:r>
      <w:r w:rsidR="001F37D0">
        <w:rPr>
          <w:rFonts w:ascii="Times New Roman" w:hAnsi="Times New Roman"/>
        </w:rPr>
        <w:t xml:space="preserve"> </w:t>
      </w:r>
      <w:r w:rsidR="00D75034" w:rsidRPr="001F37D0">
        <w:rPr>
          <w:rFonts w:ascii="Times New Roman" w:hAnsi="Times New Roman"/>
        </w:rPr>
        <w:t>Wzrost liczby łóżek</w:t>
      </w:r>
    </w:p>
    <w:tbl>
      <w:tblPr>
        <w:tblW w:w="90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3920"/>
        <w:gridCol w:w="2786"/>
      </w:tblGrid>
      <w:tr w:rsidR="00D75034" w:rsidRPr="00360DB7" w14:paraId="0B106A0B" w14:textId="77777777" w:rsidTr="00FA7F7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632A771" w14:textId="77777777" w:rsidR="00D75034" w:rsidRPr="00360DB7" w:rsidRDefault="00D75034" w:rsidP="006D6A5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04E5702" w14:textId="77777777" w:rsidR="00D75034" w:rsidRPr="00360DB7" w:rsidRDefault="00D75034" w:rsidP="006D6A5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Wzrost liczby łóżek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486CA55B" w14:textId="77777777" w:rsidR="00D75034" w:rsidRPr="00360DB7" w:rsidRDefault="00D75034" w:rsidP="006D6A5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% wzrost</w:t>
            </w:r>
          </w:p>
        </w:tc>
      </w:tr>
      <w:tr w:rsidR="00D75034" w:rsidRPr="00360DB7" w14:paraId="6DB41604" w14:textId="77777777" w:rsidTr="006332A9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D8DA" w14:textId="60B2613E" w:rsidR="00D75034" w:rsidRPr="00666AEB" w:rsidRDefault="00492695" w:rsidP="006D6A5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E727" w14:textId="19ACF8DA" w:rsidR="00D75034" w:rsidRPr="00666AEB" w:rsidRDefault="00492695" w:rsidP="006D6A5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EFB9B5" w14:textId="3A1AF516" w:rsidR="00D75034" w:rsidRPr="00666AEB" w:rsidRDefault="00653C5C" w:rsidP="006D6A5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11,95</w:t>
            </w:r>
            <w:r w:rsidR="00D75034" w:rsidRPr="00666AE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%</w:t>
            </w:r>
          </w:p>
        </w:tc>
      </w:tr>
    </w:tbl>
    <w:p w14:paraId="30BD7950" w14:textId="77777777" w:rsidR="001F37D0" w:rsidRDefault="001F37D0" w:rsidP="006D6A5F">
      <w:pPr>
        <w:pStyle w:val="DomylnieLTGliederung1"/>
        <w:tabs>
          <w:tab w:val="clear" w:pos="900"/>
          <w:tab w:val="clear" w:pos="2340"/>
          <w:tab w:val="clear" w:pos="3780"/>
          <w:tab w:val="clear" w:pos="5220"/>
          <w:tab w:val="clear" w:pos="6660"/>
          <w:tab w:val="clear" w:pos="8100"/>
          <w:tab w:val="clear" w:pos="9540"/>
          <w:tab w:val="clear" w:pos="10980"/>
          <w:tab w:val="clear" w:pos="12420"/>
          <w:tab w:val="clear" w:pos="13860"/>
          <w:tab w:val="clear" w:pos="15300"/>
          <w:tab w:val="left" w:pos="284"/>
          <w:tab w:val="left" w:pos="4140"/>
          <w:tab w:val="left" w:pos="5580"/>
          <w:tab w:val="left" w:pos="7020"/>
          <w:tab w:val="left" w:pos="8460"/>
          <w:tab w:val="left" w:pos="9900"/>
          <w:tab w:val="left" w:pos="11340"/>
          <w:tab w:val="left" w:pos="12780"/>
          <w:tab w:val="left" w:pos="14220"/>
          <w:tab w:val="left" w:pos="15660"/>
          <w:tab w:val="left" w:pos="17100"/>
          <w:tab w:val="left" w:pos="18540"/>
        </w:tabs>
        <w:spacing w:before="0" w:after="120"/>
        <w:jc w:val="both"/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</w:pPr>
    </w:p>
    <w:p w14:paraId="0C9FE1CE" w14:textId="5C9013F9" w:rsidR="001F37D0" w:rsidRPr="00427911" w:rsidRDefault="00EA4ABA" w:rsidP="00427911">
      <w:pPr>
        <w:pStyle w:val="DomylnieLTGliederung1"/>
        <w:tabs>
          <w:tab w:val="clear" w:pos="900"/>
          <w:tab w:val="clear" w:pos="2340"/>
          <w:tab w:val="clear" w:pos="3780"/>
          <w:tab w:val="clear" w:pos="5220"/>
          <w:tab w:val="clear" w:pos="6660"/>
          <w:tab w:val="clear" w:pos="8100"/>
          <w:tab w:val="clear" w:pos="9540"/>
          <w:tab w:val="clear" w:pos="10980"/>
          <w:tab w:val="clear" w:pos="12420"/>
          <w:tab w:val="clear" w:pos="13860"/>
          <w:tab w:val="clear" w:pos="15300"/>
          <w:tab w:val="left" w:pos="284"/>
          <w:tab w:val="left" w:pos="4140"/>
          <w:tab w:val="left" w:pos="5580"/>
          <w:tab w:val="left" w:pos="7020"/>
          <w:tab w:val="left" w:pos="8460"/>
          <w:tab w:val="left" w:pos="9900"/>
          <w:tab w:val="left" w:pos="11340"/>
          <w:tab w:val="left" w:pos="12780"/>
          <w:tab w:val="left" w:pos="14220"/>
          <w:tab w:val="left" w:pos="15660"/>
          <w:tab w:val="left" w:pos="17100"/>
          <w:tab w:val="left" w:pos="18540"/>
        </w:tabs>
        <w:spacing w:before="0" w:after="120"/>
        <w:jc w:val="both"/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</w:pPr>
      <w:r w:rsidRPr="00360DB7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>Przedstawione powyżej mierniki ukazują procentowe i liczbowe efekt</w:t>
      </w:r>
      <w:r w:rsidR="007E0042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>y</w:t>
      </w:r>
      <w:r w:rsidRPr="00360DB7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7E0042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>realizacji</w:t>
      </w:r>
      <w:r w:rsidRPr="00360DB7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 xml:space="preserve"> Programu.</w:t>
      </w:r>
      <w:r w:rsidR="006138EB" w:rsidRPr="00360DB7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 xml:space="preserve"> Mierniki wynikają z celów Programu i wskazują na wymiernie korzyści dla sektora zdrowia i pacjentów w</w:t>
      </w:r>
      <w:r w:rsidR="00BA681C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> </w:t>
      </w:r>
      <w:r w:rsidR="006138EB" w:rsidRPr="00360DB7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 xml:space="preserve">zakresie </w:t>
      </w:r>
      <w:r w:rsidR="007209EA" w:rsidRPr="00360DB7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 xml:space="preserve">jego </w:t>
      </w:r>
      <w:r w:rsidR="006138EB" w:rsidRPr="00360DB7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>oddziaływania.</w:t>
      </w:r>
    </w:p>
    <w:p w14:paraId="476B573B" w14:textId="77777777" w:rsidR="0007750E" w:rsidRPr="00360DB7" w:rsidRDefault="0007750E" w:rsidP="00653BCD">
      <w:pPr>
        <w:pStyle w:val="DomylnieLTGliederung1"/>
        <w:tabs>
          <w:tab w:val="clear" w:pos="900"/>
          <w:tab w:val="clear" w:pos="2340"/>
          <w:tab w:val="clear" w:pos="3780"/>
          <w:tab w:val="clear" w:pos="5220"/>
          <w:tab w:val="clear" w:pos="6660"/>
          <w:tab w:val="clear" w:pos="8100"/>
          <w:tab w:val="clear" w:pos="9540"/>
          <w:tab w:val="clear" w:pos="10980"/>
          <w:tab w:val="clear" w:pos="12420"/>
          <w:tab w:val="clear" w:pos="13860"/>
          <w:tab w:val="clear" w:pos="15300"/>
          <w:tab w:val="left" w:pos="284"/>
          <w:tab w:val="left" w:pos="4140"/>
          <w:tab w:val="left" w:pos="5580"/>
          <w:tab w:val="left" w:pos="7020"/>
          <w:tab w:val="left" w:pos="8460"/>
          <w:tab w:val="left" w:pos="9900"/>
          <w:tab w:val="left" w:pos="11340"/>
          <w:tab w:val="left" w:pos="12780"/>
          <w:tab w:val="left" w:pos="14220"/>
          <w:tab w:val="left" w:pos="15660"/>
          <w:tab w:val="left" w:pos="17100"/>
          <w:tab w:val="left" w:pos="18540"/>
        </w:tabs>
        <w:spacing w:before="0"/>
        <w:jc w:val="both"/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6CA663B1" w14:textId="5F10686E" w:rsidR="00FE5C9E" w:rsidRPr="00360DB7" w:rsidRDefault="00FE5C9E" w:rsidP="006D6A5F">
      <w:pPr>
        <w:pStyle w:val="DomylnieLTGliederung1"/>
        <w:numPr>
          <w:ilvl w:val="0"/>
          <w:numId w:val="7"/>
        </w:numPr>
        <w:tabs>
          <w:tab w:val="clear" w:pos="900"/>
          <w:tab w:val="clear" w:pos="2340"/>
          <w:tab w:val="clear" w:pos="3780"/>
          <w:tab w:val="clear" w:pos="5220"/>
          <w:tab w:val="clear" w:pos="6660"/>
          <w:tab w:val="clear" w:pos="8100"/>
          <w:tab w:val="clear" w:pos="9540"/>
          <w:tab w:val="clear" w:pos="10980"/>
          <w:tab w:val="clear" w:pos="12420"/>
          <w:tab w:val="clear" w:pos="13860"/>
          <w:tab w:val="clear" w:pos="15300"/>
          <w:tab w:val="left" w:pos="284"/>
          <w:tab w:val="left" w:pos="4140"/>
          <w:tab w:val="left" w:pos="5580"/>
          <w:tab w:val="left" w:pos="7020"/>
          <w:tab w:val="left" w:pos="8460"/>
          <w:tab w:val="left" w:pos="9900"/>
          <w:tab w:val="left" w:pos="11340"/>
          <w:tab w:val="left" w:pos="12780"/>
          <w:tab w:val="left" w:pos="14220"/>
          <w:tab w:val="left" w:pos="15660"/>
          <w:tab w:val="left" w:pos="17100"/>
          <w:tab w:val="left" w:pos="18540"/>
        </w:tabs>
        <w:spacing w:before="0" w:after="120"/>
        <w:ind w:hanging="720"/>
        <w:jc w:val="both"/>
        <w:outlineLvl w:val="0"/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</w:pPr>
      <w:bookmarkStart w:id="9" w:name="_Toc497739315"/>
      <w:r w:rsidRPr="00360DB7"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  <w:t>Etapy zakresu rzeczowego Programu</w:t>
      </w:r>
      <w:bookmarkEnd w:id="9"/>
    </w:p>
    <w:p w14:paraId="464B5E8F" w14:textId="461254BF" w:rsidR="00C448FD" w:rsidRPr="00C87A3A" w:rsidRDefault="00C448FD" w:rsidP="006D6A5F">
      <w:pPr>
        <w:spacing w:after="120" w:line="240" w:lineRule="auto"/>
        <w:jc w:val="both"/>
        <w:rPr>
          <w:rFonts w:ascii="Times New Roman" w:hAnsi="Times New Roman"/>
        </w:rPr>
      </w:pPr>
      <w:r w:rsidRPr="00C87A3A">
        <w:rPr>
          <w:rFonts w:ascii="Times New Roman" w:hAnsi="Times New Roman"/>
        </w:rPr>
        <w:t xml:space="preserve">W </w:t>
      </w:r>
      <w:r w:rsidR="00082AE5">
        <w:rPr>
          <w:rFonts w:ascii="Times New Roman" w:hAnsi="Times New Roman"/>
        </w:rPr>
        <w:t>P</w:t>
      </w:r>
      <w:r w:rsidRPr="00C87A3A">
        <w:rPr>
          <w:rFonts w:ascii="Times New Roman" w:hAnsi="Times New Roman"/>
        </w:rPr>
        <w:t>rogramie wyróżniono trzy etapy realizac</w:t>
      </w:r>
      <w:r w:rsidR="006F0958" w:rsidRPr="00C87A3A">
        <w:rPr>
          <w:rFonts w:ascii="Times New Roman" w:hAnsi="Times New Roman"/>
        </w:rPr>
        <w:t>yjne</w:t>
      </w:r>
      <w:r w:rsidRPr="00C87A3A">
        <w:rPr>
          <w:rFonts w:ascii="Times New Roman" w:hAnsi="Times New Roman"/>
        </w:rPr>
        <w:t>, tj. obszary</w:t>
      </w:r>
      <w:r w:rsidR="006C2C15">
        <w:rPr>
          <w:rFonts w:ascii="Times New Roman" w:hAnsi="Times New Roman"/>
        </w:rPr>
        <w:t>,</w:t>
      </w:r>
      <w:r w:rsidRPr="00C87A3A">
        <w:rPr>
          <w:rFonts w:ascii="Times New Roman" w:hAnsi="Times New Roman"/>
        </w:rPr>
        <w:t xml:space="preserve"> jakie obejmuje inwestycja. Podział programu wieloletniego na etapy nie stanowi wykonywania inwestycji etapami w rozumieniu</w:t>
      </w:r>
      <w:r w:rsidR="00721518" w:rsidRPr="00C87A3A">
        <w:rPr>
          <w:rFonts w:ascii="Times New Roman" w:hAnsi="Times New Roman"/>
        </w:rPr>
        <w:t xml:space="preserve"> </w:t>
      </w:r>
      <w:r w:rsidRPr="00C87A3A">
        <w:rPr>
          <w:rFonts w:ascii="Times New Roman" w:hAnsi="Times New Roman"/>
        </w:rPr>
        <w:t>rozporządzenia Rady Ministrów z dnia 2 grudnia 2010 r. w sprawie szczegółowego sposobu i trybu finansowania inwestycji z budżetu państwa.</w:t>
      </w:r>
    </w:p>
    <w:p w14:paraId="72DEF684" w14:textId="64A260C2" w:rsidR="00653BCD" w:rsidRDefault="008B3E24" w:rsidP="006D6A5F">
      <w:pPr>
        <w:spacing w:after="120" w:line="240" w:lineRule="auto"/>
        <w:jc w:val="both"/>
        <w:rPr>
          <w:rFonts w:ascii="Times New Roman" w:hAnsi="Times New Roman"/>
          <w:b/>
          <w:i/>
        </w:rPr>
      </w:pPr>
      <w:r w:rsidRPr="00DA3DFC">
        <w:rPr>
          <w:rFonts w:ascii="Times New Roman" w:hAnsi="Times New Roman"/>
        </w:rPr>
        <w:t xml:space="preserve">Program obejmuje </w:t>
      </w:r>
      <w:r w:rsidR="00762A9F" w:rsidRPr="00DA3DFC">
        <w:rPr>
          <w:rFonts w:ascii="Times New Roman" w:hAnsi="Times New Roman"/>
        </w:rPr>
        <w:t xml:space="preserve">rozbudowę </w:t>
      </w:r>
      <w:r w:rsidRPr="00DA3DFC">
        <w:rPr>
          <w:rFonts w:ascii="Times New Roman" w:hAnsi="Times New Roman"/>
        </w:rPr>
        <w:t xml:space="preserve">kompleksu </w:t>
      </w:r>
      <w:r w:rsidR="00475A72" w:rsidRPr="00DA3DFC">
        <w:rPr>
          <w:rFonts w:ascii="Times New Roman" w:hAnsi="Times New Roman"/>
        </w:rPr>
        <w:t>budynków</w:t>
      </w:r>
      <w:r w:rsidR="00762A9F" w:rsidRPr="00DA3DFC">
        <w:rPr>
          <w:rFonts w:ascii="Times New Roman" w:hAnsi="Times New Roman"/>
        </w:rPr>
        <w:t xml:space="preserve"> szpitala o nowy budynek</w:t>
      </w:r>
      <w:r w:rsidR="00475A72" w:rsidRPr="00DA3DFC">
        <w:rPr>
          <w:rFonts w:ascii="Times New Roman" w:hAnsi="Times New Roman"/>
        </w:rPr>
        <w:t>.</w:t>
      </w:r>
      <w:r w:rsidR="00A70945" w:rsidRPr="00DA3DFC">
        <w:rPr>
          <w:rFonts w:ascii="Times New Roman" w:hAnsi="Times New Roman"/>
        </w:rPr>
        <w:t xml:space="preserve"> </w:t>
      </w:r>
      <w:r w:rsidR="00762A9F" w:rsidRPr="00DA3DFC">
        <w:rPr>
          <w:rFonts w:ascii="Times New Roman" w:hAnsi="Times New Roman"/>
        </w:rPr>
        <w:t xml:space="preserve">Budynek ma powstać na </w:t>
      </w:r>
      <w:r w:rsidRPr="00DA3DFC">
        <w:rPr>
          <w:rFonts w:ascii="Times New Roman" w:hAnsi="Times New Roman"/>
        </w:rPr>
        <w:t>dział</w:t>
      </w:r>
      <w:r w:rsidR="00762A9F" w:rsidRPr="00DA3DFC">
        <w:rPr>
          <w:rFonts w:ascii="Times New Roman" w:hAnsi="Times New Roman"/>
        </w:rPr>
        <w:t>kach 67 i 54</w:t>
      </w:r>
      <w:r w:rsidR="0080705E" w:rsidRPr="00DA3DFC">
        <w:rPr>
          <w:rFonts w:ascii="Times New Roman" w:hAnsi="Times New Roman"/>
        </w:rPr>
        <w:t xml:space="preserve"> obręb </w:t>
      </w:r>
      <w:r w:rsidR="00762A9F" w:rsidRPr="00DA3DFC">
        <w:rPr>
          <w:rFonts w:ascii="Times New Roman" w:hAnsi="Times New Roman"/>
        </w:rPr>
        <w:t>0489</w:t>
      </w:r>
      <w:r w:rsidR="0080705E" w:rsidRPr="00DA3DFC">
        <w:rPr>
          <w:rFonts w:ascii="Times New Roman" w:hAnsi="Times New Roman"/>
        </w:rPr>
        <w:t xml:space="preserve"> jednostka ewidencyjna </w:t>
      </w:r>
      <w:r w:rsidR="00762A9F" w:rsidRPr="00DA3DFC">
        <w:rPr>
          <w:rFonts w:ascii="Times New Roman" w:hAnsi="Times New Roman"/>
        </w:rPr>
        <w:t xml:space="preserve">046101_1 Miasto Bydgoszcz </w:t>
      </w:r>
      <w:r w:rsidR="0080705E" w:rsidRPr="00DA3DFC">
        <w:rPr>
          <w:rFonts w:ascii="Times New Roman" w:hAnsi="Times New Roman"/>
        </w:rPr>
        <w:t>zlokalizowanych przy ul</w:t>
      </w:r>
      <w:r w:rsidR="00B01A00" w:rsidRPr="00DA3DFC">
        <w:rPr>
          <w:rFonts w:ascii="Times New Roman" w:hAnsi="Times New Roman"/>
        </w:rPr>
        <w:t>.</w:t>
      </w:r>
      <w:r w:rsidR="0080705E" w:rsidRPr="00DA3DFC">
        <w:rPr>
          <w:rFonts w:ascii="Times New Roman" w:hAnsi="Times New Roman"/>
        </w:rPr>
        <w:t xml:space="preserve"> </w:t>
      </w:r>
      <w:r w:rsidR="00762A9F" w:rsidRPr="00DA3DFC">
        <w:rPr>
          <w:rFonts w:ascii="Times New Roman" w:hAnsi="Times New Roman"/>
        </w:rPr>
        <w:t>Ujejskiego 75</w:t>
      </w:r>
      <w:r w:rsidR="0080705E" w:rsidRPr="00DA3DFC">
        <w:rPr>
          <w:rFonts w:ascii="Times New Roman" w:hAnsi="Times New Roman"/>
        </w:rPr>
        <w:t xml:space="preserve">, </w:t>
      </w:r>
      <w:r w:rsidRPr="00DA3DFC">
        <w:rPr>
          <w:rFonts w:ascii="Times New Roman" w:hAnsi="Times New Roman"/>
        </w:rPr>
        <w:t>będąc</w:t>
      </w:r>
      <w:r w:rsidR="0080705E" w:rsidRPr="00DA3DFC">
        <w:rPr>
          <w:rFonts w:ascii="Times New Roman" w:hAnsi="Times New Roman"/>
        </w:rPr>
        <w:t xml:space="preserve">ych </w:t>
      </w:r>
      <w:r w:rsidRPr="00DA3DFC">
        <w:rPr>
          <w:rFonts w:ascii="Times New Roman" w:hAnsi="Times New Roman"/>
        </w:rPr>
        <w:t xml:space="preserve">własnością </w:t>
      </w:r>
      <w:r w:rsidR="00450175" w:rsidRPr="00DA3DFC">
        <w:rPr>
          <w:rFonts w:ascii="Times New Roman" w:hAnsi="Times New Roman"/>
          <w:bCs/>
        </w:rPr>
        <w:t>Uniwersytet</w:t>
      </w:r>
      <w:r w:rsidR="006C2C15">
        <w:rPr>
          <w:rFonts w:ascii="Times New Roman" w:hAnsi="Times New Roman"/>
          <w:bCs/>
        </w:rPr>
        <w:t>u</w:t>
      </w:r>
      <w:r w:rsidR="00450175" w:rsidRPr="00DA3DFC">
        <w:rPr>
          <w:rFonts w:ascii="Times New Roman" w:hAnsi="Times New Roman"/>
          <w:bCs/>
        </w:rPr>
        <w:t xml:space="preserve"> Mikołaja Kopernika w Toruniu</w:t>
      </w:r>
      <w:r w:rsidRPr="00DA3DFC">
        <w:rPr>
          <w:rFonts w:ascii="Times New Roman" w:hAnsi="Times New Roman"/>
        </w:rPr>
        <w:t xml:space="preserve">, między </w:t>
      </w:r>
      <w:r w:rsidR="00450175" w:rsidRPr="00DA3DFC">
        <w:rPr>
          <w:rFonts w:ascii="Times New Roman" w:hAnsi="Times New Roman"/>
        </w:rPr>
        <w:t>istniejącymi starymi budynkami szpitalnymi</w:t>
      </w:r>
      <w:r w:rsidR="00753994">
        <w:rPr>
          <w:rFonts w:ascii="Times New Roman" w:hAnsi="Times New Roman"/>
        </w:rPr>
        <w:t>,</w:t>
      </w:r>
      <w:r w:rsidR="00450175" w:rsidRPr="00DA3DFC">
        <w:rPr>
          <w:rFonts w:ascii="Times New Roman" w:hAnsi="Times New Roman"/>
        </w:rPr>
        <w:t xml:space="preserve"> tj. budynkiem pawilonu 200-łóżkowego a kompleksem budynków szpitala</w:t>
      </w:r>
      <w:r w:rsidR="003C4368">
        <w:rPr>
          <w:rFonts w:ascii="Times New Roman" w:hAnsi="Times New Roman"/>
        </w:rPr>
        <w:t>.</w:t>
      </w:r>
    </w:p>
    <w:p w14:paraId="4466E2DE" w14:textId="77777777" w:rsidR="00427911" w:rsidRDefault="00427911" w:rsidP="006D6A5F">
      <w:pPr>
        <w:spacing w:after="120" w:line="240" w:lineRule="auto"/>
        <w:jc w:val="both"/>
        <w:rPr>
          <w:rFonts w:ascii="Times New Roman" w:hAnsi="Times New Roman"/>
          <w:b/>
          <w:i/>
        </w:rPr>
      </w:pPr>
    </w:p>
    <w:p w14:paraId="036E3F0F" w14:textId="52ED40E2" w:rsidR="00B87522" w:rsidRPr="00DA3DFC" w:rsidRDefault="00B87522" w:rsidP="006D6A5F">
      <w:pPr>
        <w:spacing w:after="120" w:line="240" w:lineRule="auto"/>
        <w:jc w:val="both"/>
        <w:rPr>
          <w:rFonts w:ascii="Times New Roman" w:hAnsi="Times New Roman"/>
          <w:b/>
          <w:i/>
        </w:rPr>
      </w:pPr>
      <w:r w:rsidRPr="00DA3DFC">
        <w:rPr>
          <w:rFonts w:ascii="Times New Roman" w:hAnsi="Times New Roman"/>
          <w:b/>
          <w:i/>
        </w:rPr>
        <w:t>I Etap realizacji obej</w:t>
      </w:r>
      <w:r w:rsidR="00174431">
        <w:rPr>
          <w:rFonts w:ascii="Times New Roman" w:hAnsi="Times New Roman"/>
          <w:b/>
          <w:i/>
        </w:rPr>
        <w:t>mie wybudowanie nowego budynku.</w:t>
      </w:r>
    </w:p>
    <w:p w14:paraId="3775E729" w14:textId="7F94D2CC" w:rsidR="008B3E24" w:rsidRPr="00DA3DFC" w:rsidRDefault="00BF69E7" w:rsidP="006D6A5F">
      <w:pPr>
        <w:spacing w:after="120" w:line="240" w:lineRule="auto"/>
        <w:jc w:val="both"/>
        <w:rPr>
          <w:rFonts w:ascii="Times New Roman" w:hAnsi="Times New Roman"/>
          <w:b/>
        </w:rPr>
      </w:pPr>
      <w:r w:rsidRPr="00DA3DFC">
        <w:rPr>
          <w:rFonts w:ascii="Times New Roman" w:hAnsi="Times New Roman"/>
          <w:b/>
        </w:rPr>
        <w:t>P</w:t>
      </w:r>
      <w:r w:rsidR="00A70945" w:rsidRPr="00DA3DFC">
        <w:rPr>
          <w:rFonts w:ascii="Times New Roman" w:hAnsi="Times New Roman"/>
          <w:b/>
        </w:rPr>
        <w:t>rzewiduje się następujące</w:t>
      </w:r>
      <w:r w:rsidR="00BB4566" w:rsidRPr="00DA3DFC">
        <w:rPr>
          <w:rFonts w:ascii="Times New Roman" w:hAnsi="Times New Roman"/>
          <w:b/>
        </w:rPr>
        <w:t xml:space="preserve"> </w:t>
      </w:r>
      <w:r w:rsidR="00C47926" w:rsidRPr="00DA3DFC">
        <w:rPr>
          <w:rFonts w:ascii="Times New Roman" w:hAnsi="Times New Roman"/>
          <w:b/>
        </w:rPr>
        <w:t>szacunkowe</w:t>
      </w:r>
      <w:r w:rsidR="00A70945" w:rsidRPr="00DA3DFC">
        <w:rPr>
          <w:rFonts w:ascii="Times New Roman" w:hAnsi="Times New Roman"/>
          <w:b/>
        </w:rPr>
        <w:t xml:space="preserve"> parametry </w:t>
      </w:r>
      <w:r w:rsidR="00450175" w:rsidRPr="00DA3DFC">
        <w:rPr>
          <w:rFonts w:ascii="Times New Roman" w:hAnsi="Times New Roman"/>
          <w:b/>
        </w:rPr>
        <w:t>nowo</w:t>
      </w:r>
      <w:r w:rsidR="002F44E7">
        <w:rPr>
          <w:rFonts w:ascii="Times New Roman" w:hAnsi="Times New Roman"/>
          <w:b/>
        </w:rPr>
        <w:t xml:space="preserve"> </w:t>
      </w:r>
      <w:r w:rsidR="00450175" w:rsidRPr="00DA3DFC">
        <w:rPr>
          <w:rFonts w:ascii="Times New Roman" w:hAnsi="Times New Roman"/>
          <w:b/>
        </w:rPr>
        <w:t xml:space="preserve">budowanego </w:t>
      </w:r>
      <w:r w:rsidR="008B3E24" w:rsidRPr="00EA4CA3">
        <w:rPr>
          <w:rFonts w:ascii="Times New Roman" w:hAnsi="Times New Roman"/>
          <w:b/>
        </w:rPr>
        <w:t>budynk</w:t>
      </w:r>
      <w:r w:rsidR="00450175" w:rsidRPr="00EA4CA3">
        <w:rPr>
          <w:rFonts w:ascii="Times New Roman" w:hAnsi="Times New Roman"/>
          <w:b/>
        </w:rPr>
        <w:t>u</w:t>
      </w:r>
      <w:r w:rsidR="009E58A1" w:rsidRPr="00EA4CA3">
        <w:rPr>
          <w:rFonts w:ascii="Times New Roman" w:hAnsi="Times New Roman"/>
          <w:b/>
        </w:rPr>
        <w:t xml:space="preserve"> (z</w:t>
      </w:r>
      <w:r w:rsidR="00E80BF1" w:rsidRPr="00EA4CA3">
        <w:rPr>
          <w:rFonts w:ascii="Times New Roman" w:hAnsi="Times New Roman"/>
          <w:b/>
        </w:rPr>
        <w:t xml:space="preserve"> </w:t>
      </w:r>
      <w:r w:rsidR="009E58A1" w:rsidRPr="00EA4CA3">
        <w:rPr>
          <w:rFonts w:ascii="Times New Roman" w:hAnsi="Times New Roman"/>
          <w:b/>
        </w:rPr>
        <w:t>trzonem windowym zewnętrznym</w:t>
      </w:r>
      <w:r w:rsidR="00631921" w:rsidRPr="00EA4CA3">
        <w:rPr>
          <w:rFonts w:ascii="Times New Roman" w:hAnsi="Times New Roman"/>
          <w:b/>
        </w:rPr>
        <w:t>)</w:t>
      </w:r>
      <w:r w:rsidR="00A70945" w:rsidRPr="00EA4CA3">
        <w:rPr>
          <w:rFonts w:ascii="Times New Roman" w:hAnsi="Times New Roman"/>
          <w:b/>
        </w:rPr>
        <w:t>:</w:t>
      </w:r>
      <w:r w:rsidR="008B3E24" w:rsidRPr="00DA3DFC">
        <w:rPr>
          <w:rFonts w:ascii="Times New Roman" w:hAnsi="Times New Roman"/>
          <w:b/>
        </w:rPr>
        <w:t xml:space="preserve"> </w:t>
      </w:r>
    </w:p>
    <w:p w14:paraId="4131D906" w14:textId="3762C1BF" w:rsidR="008B3E24" w:rsidRPr="0051040E" w:rsidRDefault="00491088" w:rsidP="006C2C1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8868A6">
        <w:rPr>
          <w:rFonts w:ascii="Times New Roman" w:hAnsi="Times New Roman"/>
        </w:rPr>
        <w:t>1</w:t>
      </w:r>
      <w:r w:rsidR="006065C2" w:rsidRPr="008868A6">
        <w:rPr>
          <w:rFonts w:ascii="Times New Roman" w:hAnsi="Times New Roman"/>
        </w:rPr>
        <w:t xml:space="preserve">) </w:t>
      </w:r>
      <w:r w:rsidR="006C2C15" w:rsidRPr="008868A6">
        <w:rPr>
          <w:rFonts w:ascii="Times New Roman" w:hAnsi="Times New Roman"/>
        </w:rPr>
        <w:tab/>
      </w:r>
      <w:r w:rsidR="008B3E24" w:rsidRPr="008868A6">
        <w:rPr>
          <w:rFonts w:ascii="Times New Roman" w:hAnsi="Times New Roman"/>
        </w:rPr>
        <w:t xml:space="preserve">powierzchnię zabudowy – </w:t>
      </w:r>
      <w:r w:rsidR="001D1A5E" w:rsidRPr="008868A6">
        <w:rPr>
          <w:rFonts w:ascii="Times New Roman" w:hAnsi="Times New Roman"/>
        </w:rPr>
        <w:t xml:space="preserve">ok. </w:t>
      </w:r>
      <w:r w:rsidR="008868A6" w:rsidRPr="008868A6">
        <w:rPr>
          <w:rFonts w:ascii="Times New Roman" w:hAnsi="Times New Roman"/>
        </w:rPr>
        <w:t xml:space="preserve">3 785,44 </w:t>
      </w:r>
      <w:r w:rsidR="00A70E43" w:rsidRPr="008868A6">
        <w:rPr>
          <w:rFonts w:ascii="Times New Roman" w:hAnsi="Times New Roman"/>
        </w:rPr>
        <w:t>m</w:t>
      </w:r>
      <w:r w:rsidR="00A70E43" w:rsidRPr="008868A6">
        <w:rPr>
          <w:rFonts w:ascii="Times New Roman" w:hAnsi="Times New Roman"/>
          <w:vertAlign w:val="superscript"/>
        </w:rPr>
        <w:t>2</w:t>
      </w:r>
      <w:r w:rsidRPr="008868A6">
        <w:rPr>
          <w:rFonts w:ascii="Times New Roman" w:hAnsi="Times New Roman"/>
        </w:rPr>
        <w:t>;</w:t>
      </w:r>
      <w:r w:rsidR="00882B6F" w:rsidRPr="0051040E">
        <w:rPr>
          <w:rFonts w:ascii="Times New Roman" w:hAnsi="Times New Roman"/>
          <w:vertAlign w:val="superscript"/>
        </w:rPr>
        <w:t xml:space="preserve"> </w:t>
      </w:r>
    </w:p>
    <w:p w14:paraId="305F9FCF" w14:textId="153C9270" w:rsidR="00BB4566" w:rsidRPr="0051040E" w:rsidRDefault="00491088" w:rsidP="006C2C1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51040E">
        <w:rPr>
          <w:rFonts w:ascii="Times New Roman" w:hAnsi="Times New Roman"/>
        </w:rPr>
        <w:t xml:space="preserve">2) </w:t>
      </w:r>
      <w:r w:rsidR="006C2C15" w:rsidRPr="0051040E">
        <w:rPr>
          <w:rFonts w:ascii="Times New Roman" w:hAnsi="Times New Roman"/>
        </w:rPr>
        <w:tab/>
      </w:r>
      <w:r w:rsidR="0080705E" w:rsidRPr="0051040E">
        <w:rPr>
          <w:rFonts w:ascii="Times New Roman" w:hAnsi="Times New Roman"/>
        </w:rPr>
        <w:t xml:space="preserve">powierzchnię całkowitą </w:t>
      </w:r>
      <w:r w:rsidR="007834F4" w:rsidRPr="0051040E">
        <w:rPr>
          <w:rFonts w:ascii="Times New Roman" w:hAnsi="Times New Roman"/>
        </w:rPr>
        <w:t>–</w:t>
      </w:r>
      <w:r w:rsidR="00A70945" w:rsidRPr="0051040E">
        <w:rPr>
          <w:rFonts w:ascii="Times New Roman" w:hAnsi="Times New Roman"/>
        </w:rPr>
        <w:t xml:space="preserve"> </w:t>
      </w:r>
      <w:r w:rsidR="001D1A5E" w:rsidRPr="0051040E">
        <w:rPr>
          <w:rFonts w:ascii="Times New Roman" w:hAnsi="Times New Roman"/>
        </w:rPr>
        <w:t xml:space="preserve">ok. </w:t>
      </w:r>
      <w:r w:rsidR="00E80BF1" w:rsidRPr="0051040E">
        <w:rPr>
          <w:rFonts w:ascii="Times New Roman" w:hAnsi="Times New Roman"/>
        </w:rPr>
        <w:t>21 954,16</w:t>
      </w:r>
      <w:r w:rsidR="005E5D4E" w:rsidRPr="0051040E">
        <w:rPr>
          <w:rFonts w:ascii="Times New Roman" w:hAnsi="Times New Roman"/>
        </w:rPr>
        <w:t xml:space="preserve"> </w:t>
      </w:r>
      <w:r w:rsidR="00BB4566" w:rsidRPr="0051040E">
        <w:rPr>
          <w:rFonts w:ascii="Times New Roman" w:hAnsi="Times New Roman"/>
        </w:rPr>
        <w:t>m</w:t>
      </w:r>
      <w:r w:rsidR="00BB4566" w:rsidRPr="0051040E">
        <w:rPr>
          <w:rFonts w:ascii="Times New Roman" w:hAnsi="Times New Roman"/>
          <w:vertAlign w:val="superscript"/>
        </w:rPr>
        <w:t>2</w:t>
      </w:r>
      <w:r w:rsidRPr="0051040E">
        <w:rPr>
          <w:rFonts w:ascii="Times New Roman" w:hAnsi="Times New Roman"/>
        </w:rPr>
        <w:t>;</w:t>
      </w:r>
    </w:p>
    <w:p w14:paraId="5F829FDD" w14:textId="73BDC098" w:rsidR="008B3E24" w:rsidRPr="0051040E" w:rsidRDefault="00491088" w:rsidP="006C2C1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55193A">
        <w:rPr>
          <w:rFonts w:ascii="Times New Roman" w:hAnsi="Times New Roman"/>
        </w:rPr>
        <w:t xml:space="preserve">3) </w:t>
      </w:r>
      <w:r w:rsidR="006C2C15" w:rsidRPr="0055193A">
        <w:rPr>
          <w:rFonts w:ascii="Times New Roman" w:hAnsi="Times New Roman"/>
        </w:rPr>
        <w:tab/>
      </w:r>
      <w:r w:rsidR="00882B6F" w:rsidRPr="0055193A">
        <w:rPr>
          <w:rFonts w:ascii="Times New Roman" w:hAnsi="Times New Roman"/>
        </w:rPr>
        <w:t xml:space="preserve">powierzchnię </w:t>
      </w:r>
      <w:r w:rsidR="00631921" w:rsidRPr="0055193A">
        <w:rPr>
          <w:rFonts w:ascii="Times New Roman" w:hAnsi="Times New Roman"/>
        </w:rPr>
        <w:t>użytkową</w:t>
      </w:r>
      <w:r w:rsidR="00882B6F" w:rsidRPr="0055193A">
        <w:rPr>
          <w:rFonts w:ascii="Times New Roman" w:hAnsi="Times New Roman"/>
        </w:rPr>
        <w:t xml:space="preserve"> – </w:t>
      </w:r>
      <w:r w:rsidR="001D1A5E" w:rsidRPr="0055193A">
        <w:rPr>
          <w:rFonts w:ascii="Times New Roman" w:hAnsi="Times New Roman"/>
        </w:rPr>
        <w:t xml:space="preserve">ok. </w:t>
      </w:r>
      <w:r w:rsidR="009E58A1" w:rsidRPr="0055193A">
        <w:rPr>
          <w:rFonts w:ascii="Times New Roman" w:hAnsi="Times New Roman"/>
        </w:rPr>
        <w:t>15 816</w:t>
      </w:r>
      <w:r w:rsidR="00A70E43" w:rsidRPr="0055193A">
        <w:rPr>
          <w:rFonts w:ascii="Times New Roman" w:hAnsi="Times New Roman"/>
        </w:rPr>
        <w:t xml:space="preserve"> </w:t>
      </w:r>
      <w:r w:rsidR="00BB4566" w:rsidRPr="0055193A">
        <w:rPr>
          <w:rFonts w:ascii="Times New Roman" w:hAnsi="Times New Roman"/>
        </w:rPr>
        <w:t>m</w:t>
      </w:r>
      <w:r w:rsidR="00BB4566" w:rsidRPr="0055193A">
        <w:rPr>
          <w:rFonts w:ascii="Times New Roman" w:hAnsi="Times New Roman"/>
          <w:vertAlign w:val="superscript"/>
        </w:rPr>
        <w:t>2</w:t>
      </w:r>
      <w:r w:rsidR="00E27129" w:rsidRPr="0055193A">
        <w:rPr>
          <w:rFonts w:ascii="Times New Roman" w:hAnsi="Times New Roman"/>
        </w:rPr>
        <w:t>;</w:t>
      </w:r>
    </w:p>
    <w:p w14:paraId="313BCF0E" w14:textId="722604CD" w:rsidR="00BB4566" w:rsidRPr="0051040E" w:rsidRDefault="00491088" w:rsidP="006C2C1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color w:val="000000" w:themeColor="text1"/>
        </w:rPr>
      </w:pPr>
      <w:r w:rsidRPr="0051040E">
        <w:rPr>
          <w:rFonts w:ascii="Times New Roman" w:hAnsi="Times New Roman"/>
        </w:rPr>
        <w:t xml:space="preserve">4) </w:t>
      </w:r>
      <w:r w:rsidR="006C2C15" w:rsidRPr="0051040E">
        <w:rPr>
          <w:rFonts w:ascii="Times New Roman" w:hAnsi="Times New Roman"/>
        </w:rPr>
        <w:tab/>
      </w:r>
      <w:r w:rsidR="00BB4566" w:rsidRPr="0051040E">
        <w:rPr>
          <w:rFonts w:ascii="Times New Roman" w:hAnsi="Times New Roman"/>
        </w:rPr>
        <w:t xml:space="preserve">kubaturę: </w:t>
      </w:r>
      <w:r w:rsidR="00E80BF1" w:rsidRPr="0051040E">
        <w:rPr>
          <w:rFonts w:ascii="Times New Roman" w:hAnsi="Times New Roman"/>
        </w:rPr>
        <w:t>87</w:t>
      </w:r>
      <w:r w:rsidR="00761101" w:rsidRPr="0051040E">
        <w:rPr>
          <w:rFonts w:ascii="Times New Roman" w:hAnsi="Times New Roman"/>
        </w:rPr>
        <w:t> </w:t>
      </w:r>
      <w:r w:rsidR="00E80BF1" w:rsidRPr="0051040E">
        <w:rPr>
          <w:rFonts w:ascii="Times New Roman" w:hAnsi="Times New Roman"/>
        </w:rPr>
        <w:t>585</w:t>
      </w:r>
      <w:r w:rsidR="00761101" w:rsidRPr="0051040E">
        <w:rPr>
          <w:rFonts w:ascii="Times New Roman" w:hAnsi="Times New Roman"/>
        </w:rPr>
        <w:t xml:space="preserve"> </w:t>
      </w:r>
      <w:r w:rsidR="00BB4566" w:rsidRPr="0051040E">
        <w:rPr>
          <w:rFonts w:ascii="Times New Roman" w:hAnsi="Times New Roman"/>
        </w:rPr>
        <w:t>m</w:t>
      </w:r>
      <w:r w:rsidR="00BB4566" w:rsidRPr="0051040E">
        <w:rPr>
          <w:rFonts w:ascii="Times New Roman" w:hAnsi="Times New Roman"/>
          <w:vertAlign w:val="superscript"/>
        </w:rPr>
        <w:t>3</w:t>
      </w:r>
      <w:r w:rsidR="00121008" w:rsidRPr="0051040E">
        <w:rPr>
          <w:rFonts w:ascii="Times New Roman" w:hAnsi="Times New Roman"/>
        </w:rPr>
        <w:t>.</w:t>
      </w:r>
    </w:p>
    <w:p w14:paraId="5E8329E5" w14:textId="6B01DFBC" w:rsidR="00D57B32" w:rsidRPr="00DA3DFC" w:rsidRDefault="00181FF0" w:rsidP="007E7FBC">
      <w:pPr>
        <w:spacing w:before="120" w:after="120" w:line="240" w:lineRule="auto"/>
        <w:jc w:val="both"/>
        <w:rPr>
          <w:rFonts w:ascii="Times New Roman" w:hAnsi="Times New Roman"/>
        </w:rPr>
      </w:pPr>
      <w:r w:rsidRPr="00DA3DFC">
        <w:rPr>
          <w:rFonts w:ascii="Times New Roman" w:hAnsi="Times New Roman"/>
        </w:rPr>
        <w:t>W nowo</w:t>
      </w:r>
      <w:r w:rsidR="002F44E7">
        <w:rPr>
          <w:rFonts w:ascii="Times New Roman" w:hAnsi="Times New Roman"/>
        </w:rPr>
        <w:t xml:space="preserve"> </w:t>
      </w:r>
      <w:r w:rsidRPr="00DA3DFC">
        <w:rPr>
          <w:rFonts w:ascii="Times New Roman" w:hAnsi="Times New Roman"/>
        </w:rPr>
        <w:t xml:space="preserve">budowanym budynku na sześciu kondygnacjach (w tym </w:t>
      </w:r>
      <w:r w:rsidR="0016087A">
        <w:rPr>
          <w:rFonts w:ascii="Times New Roman" w:hAnsi="Times New Roman"/>
        </w:rPr>
        <w:t>niski parter</w:t>
      </w:r>
      <w:r w:rsidRPr="00DA3DFC">
        <w:rPr>
          <w:rFonts w:ascii="Times New Roman" w:hAnsi="Times New Roman"/>
        </w:rPr>
        <w:t xml:space="preserve">) planuje się lokalizację </w:t>
      </w:r>
      <w:r w:rsidR="009E58A1" w:rsidRPr="00854A6B">
        <w:rPr>
          <w:rFonts w:ascii="Times New Roman" w:hAnsi="Times New Roman"/>
        </w:rPr>
        <w:t>14</w:t>
      </w:r>
      <w:r w:rsidR="00854A6B" w:rsidRPr="00854A6B">
        <w:rPr>
          <w:rFonts w:ascii="Times New Roman" w:hAnsi="Times New Roman"/>
        </w:rPr>
        <w:t>4</w:t>
      </w:r>
      <w:r w:rsidRPr="00854A6B">
        <w:rPr>
          <w:rFonts w:ascii="Times New Roman" w:hAnsi="Times New Roman"/>
        </w:rPr>
        <w:t xml:space="preserve"> łóżek</w:t>
      </w:r>
      <w:r w:rsidRPr="00DA3DFC">
        <w:rPr>
          <w:rFonts w:ascii="Times New Roman" w:hAnsi="Times New Roman"/>
        </w:rPr>
        <w:t xml:space="preserve"> (bez sal wybudzeń, oddziałów dziennych) i następujących</w:t>
      </w:r>
      <w:r w:rsidR="00D57B32" w:rsidRPr="00DA3DFC">
        <w:rPr>
          <w:rFonts w:ascii="Times New Roman" w:hAnsi="Times New Roman"/>
        </w:rPr>
        <w:t xml:space="preserve"> jednostek:</w:t>
      </w:r>
    </w:p>
    <w:p w14:paraId="68EB1FEA" w14:textId="77777777" w:rsidR="00D57B32" w:rsidRPr="00934168" w:rsidRDefault="00D57B32" w:rsidP="006D6A5F">
      <w:pPr>
        <w:spacing w:after="120" w:line="240" w:lineRule="auto"/>
        <w:jc w:val="both"/>
        <w:rPr>
          <w:rFonts w:ascii="Times New Roman" w:hAnsi="Times New Roman"/>
        </w:rPr>
      </w:pPr>
      <w:r w:rsidRPr="00DA3DFC">
        <w:rPr>
          <w:rFonts w:ascii="Times New Roman" w:hAnsi="Times New Roman"/>
          <w:bCs/>
        </w:rPr>
        <w:t>Klini</w:t>
      </w:r>
      <w:r w:rsidR="00C44935" w:rsidRPr="00DA3DFC">
        <w:rPr>
          <w:rFonts w:ascii="Times New Roman" w:hAnsi="Times New Roman"/>
          <w:bCs/>
        </w:rPr>
        <w:t>ka</w:t>
      </w:r>
      <w:r w:rsidRPr="00DA3DFC">
        <w:rPr>
          <w:rFonts w:ascii="Times New Roman" w:hAnsi="Times New Roman"/>
          <w:bCs/>
        </w:rPr>
        <w:t xml:space="preserve"> Hematologii i Chorób Rozrostowych Układu Krwiotwórczego,</w:t>
      </w:r>
      <w:r w:rsidRPr="00DA3DFC">
        <w:rPr>
          <w:rFonts w:ascii="Times New Roman" w:hAnsi="Times New Roman"/>
          <w:color w:val="000000"/>
        </w:rPr>
        <w:t xml:space="preserve"> </w:t>
      </w:r>
      <w:r w:rsidR="00C44935" w:rsidRPr="00DA3DFC">
        <w:rPr>
          <w:rFonts w:ascii="Times New Roman" w:hAnsi="Times New Roman"/>
          <w:color w:val="000000"/>
        </w:rPr>
        <w:t xml:space="preserve">Klinika Foniatrii i Audiologii </w:t>
      </w:r>
      <w:r w:rsidR="00C87A3A">
        <w:rPr>
          <w:rFonts w:ascii="Times New Roman" w:hAnsi="Times New Roman"/>
          <w:color w:val="000000"/>
        </w:rPr>
        <w:br/>
      </w:r>
      <w:r w:rsidR="00C44935" w:rsidRPr="00DA3DFC">
        <w:rPr>
          <w:rFonts w:ascii="Times New Roman" w:hAnsi="Times New Roman"/>
          <w:color w:val="000000"/>
        </w:rPr>
        <w:t xml:space="preserve">z </w:t>
      </w:r>
      <w:r w:rsidRPr="00DA3DFC">
        <w:rPr>
          <w:rFonts w:ascii="Times New Roman" w:hAnsi="Times New Roman"/>
          <w:color w:val="000000"/>
        </w:rPr>
        <w:t>Oddział</w:t>
      </w:r>
      <w:r w:rsidR="00C44935" w:rsidRPr="00DA3DFC">
        <w:rPr>
          <w:rFonts w:ascii="Times New Roman" w:hAnsi="Times New Roman"/>
          <w:color w:val="000000"/>
        </w:rPr>
        <w:t>em</w:t>
      </w:r>
      <w:r w:rsidRPr="00DA3DFC">
        <w:rPr>
          <w:rFonts w:ascii="Times New Roman" w:hAnsi="Times New Roman"/>
          <w:color w:val="000000"/>
        </w:rPr>
        <w:t xml:space="preserve"> Otolaryngologii i Onkologii Laryngologicznej z Pododdziałem Chirurgii</w:t>
      </w:r>
      <w:r w:rsidR="00C44935" w:rsidRPr="00DA3DFC">
        <w:rPr>
          <w:rFonts w:ascii="Times New Roman" w:hAnsi="Times New Roman"/>
          <w:color w:val="000000"/>
        </w:rPr>
        <w:t xml:space="preserve"> </w:t>
      </w:r>
      <w:r w:rsidRPr="00DA3DFC">
        <w:rPr>
          <w:rFonts w:ascii="Times New Roman" w:hAnsi="Times New Roman"/>
          <w:color w:val="000000"/>
        </w:rPr>
        <w:t>Szczękowej</w:t>
      </w:r>
      <w:r w:rsidR="00C44935" w:rsidRPr="00DA3DFC">
        <w:rPr>
          <w:rFonts w:ascii="Times New Roman" w:hAnsi="Times New Roman"/>
          <w:color w:val="000000"/>
        </w:rPr>
        <w:t xml:space="preserve">, </w:t>
      </w:r>
      <w:r w:rsidRPr="00DA3DFC">
        <w:rPr>
          <w:rFonts w:ascii="Times New Roman" w:hAnsi="Times New Roman"/>
          <w:bCs/>
        </w:rPr>
        <w:t xml:space="preserve">Oddział Anestezjologii i Intensywnej Terapii Medycznej, Blok Operacyjny </w:t>
      </w:r>
      <w:r w:rsidRPr="00934168">
        <w:rPr>
          <w:rFonts w:ascii="Times New Roman" w:hAnsi="Times New Roman"/>
          <w:bCs/>
        </w:rPr>
        <w:t xml:space="preserve">oraz </w:t>
      </w:r>
      <w:r w:rsidR="00C44935" w:rsidRPr="00934168">
        <w:rPr>
          <w:rFonts w:ascii="Times New Roman" w:hAnsi="Times New Roman"/>
          <w:bCs/>
        </w:rPr>
        <w:t>Oddział Kliniczny</w:t>
      </w:r>
      <w:r w:rsidRPr="00934168">
        <w:rPr>
          <w:rFonts w:ascii="Times New Roman" w:hAnsi="Times New Roman"/>
          <w:bCs/>
        </w:rPr>
        <w:t xml:space="preserve"> Rehabilitacji.</w:t>
      </w:r>
    </w:p>
    <w:p w14:paraId="1F34392A" w14:textId="5C5EA1E5" w:rsidR="00D57B32" w:rsidRPr="00DA3DFC" w:rsidRDefault="003C4368" w:rsidP="006D6A5F">
      <w:pPr>
        <w:spacing w:after="12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Cz</w:t>
      </w:r>
      <w:r w:rsidR="002F44E7">
        <w:rPr>
          <w:rFonts w:ascii="Times New Roman" w:hAnsi="Times New Roman"/>
        </w:rPr>
        <w:t>ę</w:t>
      </w:r>
      <w:r>
        <w:rPr>
          <w:rFonts w:ascii="Times New Roman" w:hAnsi="Times New Roman"/>
        </w:rPr>
        <w:t>ść dydaktyczna</w:t>
      </w:r>
      <w:r w:rsidRPr="002A2299">
        <w:rPr>
          <w:rFonts w:ascii="Times New Roman" w:hAnsi="Times New Roman"/>
        </w:rPr>
        <w:t xml:space="preserve">: </w:t>
      </w:r>
      <w:r w:rsidR="00D57B32" w:rsidRPr="002A2299">
        <w:rPr>
          <w:rFonts w:ascii="Times New Roman" w:hAnsi="Times New Roman"/>
          <w:bCs/>
        </w:rPr>
        <w:t>Sale dydaktyczne + Sala a</w:t>
      </w:r>
      <w:r w:rsidR="00174431" w:rsidRPr="002A2299">
        <w:rPr>
          <w:rFonts w:ascii="Times New Roman" w:hAnsi="Times New Roman"/>
          <w:bCs/>
        </w:rPr>
        <w:t>udytoryjna + szatnie studentów</w:t>
      </w:r>
      <w:r w:rsidR="006C2C15" w:rsidRPr="002A2299">
        <w:rPr>
          <w:rFonts w:ascii="Times New Roman" w:hAnsi="Times New Roman"/>
          <w:bCs/>
        </w:rPr>
        <w:t>.</w:t>
      </w:r>
    </w:p>
    <w:p w14:paraId="3181BBFA" w14:textId="4AF4D437" w:rsidR="00D57B32" w:rsidRPr="00DA3DFC" w:rsidRDefault="003C4368" w:rsidP="006D6A5F">
      <w:pPr>
        <w:spacing w:after="12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Cz</w:t>
      </w:r>
      <w:r w:rsidR="002F44E7">
        <w:rPr>
          <w:rFonts w:ascii="Times New Roman" w:hAnsi="Times New Roman"/>
          <w:bCs/>
        </w:rPr>
        <w:t>ę</w:t>
      </w:r>
      <w:r>
        <w:rPr>
          <w:rFonts w:ascii="Times New Roman" w:hAnsi="Times New Roman"/>
          <w:bCs/>
        </w:rPr>
        <w:t xml:space="preserve">ść pomocnicza: </w:t>
      </w:r>
      <w:r w:rsidR="00D57B32" w:rsidRPr="00DA3DFC">
        <w:rPr>
          <w:rFonts w:ascii="Times New Roman" w:hAnsi="Times New Roman"/>
          <w:bCs/>
        </w:rPr>
        <w:t>Zaplecze techniczno</w:t>
      </w:r>
      <w:r w:rsidR="008638AC">
        <w:rPr>
          <w:rFonts w:ascii="Times New Roman" w:hAnsi="Times New Roman"/>
          <w:bCs/>
        </w:rPr>
        <w:t>-</w:t>
      </w:r>
      <w:r w:rsidR="00D57B32" w:rsidRPr="00DA3DFC">
        <w:rPr>
          <w:rFonts w:ascii="Times New Roman" w:hAnsi="Times New Roman"/>
          <w:bCs/>
        </w:rPr>
        <w:t>administracyjno-gospodarcze niezbędne dla funkcjonowania komórek zlokalizowanych w budynku, Dział Sterylizacji i Dezynfekcji,</w:t>
      </w:r>
      <w:r w:rsidR="00D57B32" w:rsidRPr="00DA3DFC">
        <w:rPr>
          <w:rFonts w:ascii="Times New Roman" w:eastAsia="Arial Unicode MS" w:hAnsi="Times New Roman"/>
          <w:bCs/>
        </w:rPr>
        <w:t xml:space="preserve"> Archiwum</w:t>
      </w:r>
      <w:r w:rsidR="00D57B32" w:rsidRPr="00DA3DFC">
        <w:rPr>
          <w:rFonts w:ascii="Times New Roman" w:hAnsi="Times New Roman"/>
          <w:bCs/>
        </w:rPr>
        <w:t>.</w:t>
      </w:r>
    </w:p>
    <w:p w14:paraId="591536BE" w14:textId="77777777" w:rsidR="00D57B32" w:rsidRDefault="00D57B32" w:rsidP="006D6A5F">
      <w:pPr>
        <w:spacing w:after="120" w:line="240" w:lineRule="auto"/>
        <w:jc w:val="both"/>
        <w:rPr>
          <w:rFonts w:ascii="Times New Roman" w:hAnsi="Times New Roman"/>
          <w:bCs/>
        </w:rPr>
      </w:pPr>
      <w:r w:rsidRPr="00DA3DFC">
        <w:rPr>
          <w:rFonts w:ascii="Times New Roman" w:hAnsi="Times New Roman"/>
          <w:bCs/>
        </w:rPr>
        <w:t>Zagospodarowanie terenu, utworzenie komunikacji z budynkami medycznymi, budowa obiektów pomocniczych, integracja z nowym budynkiem infrastruktury technicznej szpitala</w:t>
      </w:r>
      <w:r w:rsidR="003C4368">
        <w:rPr>
          <w:rFonts w:ascii="Times New Roman" w:hAnsi="Times New Roman"/>
          <w:bCs/>
        </w:rPr>
        <w:t>.</w:t>
      </w:r>
    </w:p>
    <w:p w14:paraId="5BB6DF28" w14:textId="77777777" w:rsidR="00505D24" w:rsidRPr="00DA3DFC" w:rsidRDefault="00505D24" w:rsidP="006D6A5F">
      <w:pPr>
        <w:spacing w:after="120" w:line="240" w:lineRule="auto"/>
        <w:jc w:val="both"/>
        <w:rPr>
          <w:rFonts w:ascii="Times New Roman" w:hAnsi="Times New Roman"/>
        </w:rPr>
      </w:pPr>
    </w:p>
    <w:p w14:paraId="1DE1F775" w14:textId="77777777" w:rsidR="00271800" w:rsidRPr="00DA3DFC" w:rsidRDefault="00D57B32" w:rsidP="006D6A5F">
      <w:pPr>
        <w:spacing w:after="120" w:line="240" w:lineRule="auto"/>
        <w:jc w:val="both"/>
        <w:rPr>
          <w:rFonts w:ascii="Times New Roman" w:hAnsi="Times New Roman"/>
          <w:b/>
          <w:i/>
        </w:rPr>
      </w:pPr>
      <w:r w:rsidRPr="00DA3DFC">
        <w:rPr>
          <w:rFonts w:ascii="Times New Roman" w:hAnsi="Times New Roman"/>
          <w:b/>
          <w:i/>
        </w:rPr>
        <w:t xml:space="preserve">II Etap realizacji obejmie prace </w:t>
      </w:r>
      <w:r w:rsidR="00923413">
        <w:rPr>
          <w:rFonts w:ascii="Times New Roman" w:hAnsi="Times New Roman"/>
          <w:b/>
          <w:i/>
        </w:rPr>
        <w:t>modernizacyjne</w:t>
      </w:r>
      <w:r w:rsidR="003C4368">
        <w:rPr>
          <w:rFonts w:ascii="Times New Roman" w:hAnsi="Times New Roman"/>
          <w:b/>
          <w:i/>
        </w:rPr>
        <w:t xml:space="preserve"> istniejącej części szpitala.</w:t>
      </w:r>
    </w:p>
    <w:p w14:paraId="00DF1495" w14:textId="77777777" w:rsidR="00271800" w:rsidRPr="00DA3DFC" w:rsidRDefault="00271800" w:rsidP="006D6A5F">
      <w:pPr>
        <w:spacing w:after="120" w:line="240" w:lineRule="auto"/>
        <w:jc w:val="both"/>
        <w:rPr>
          <w:rFonts w:ascii="Times New Roman" w:hAnsi="Times New Roman"/>
          <w:b/>
        </w:rPr>
      </w:pPr>
      <w:r w:rsidRPr="00DA3DFC">
        <w:rPr>
          <w:rFonts w:ascii="Times New Roman" w:hAnsi="Times New Roman"/>
          <w:b/>
        </w:rPr>
        <w:t xml:space="preserve">Szacunkowe parametry powierzchni </w:t>
      </w:r>
      <w:r w:rsidR="00531AFC">
        <w:rPr>
          <w:rFonts w:ascii="Times New Roman" w:hAnsi="Times New Roman"/>
          <w:b/>
        </w:rPr>
        <w:t>modernizowanych</w:t>
      </w:r>
      <w:r w:rsidR="00621D3A">
        <w:rPr>
          <w:rFonts w:ascii="Times New Roman" w:hAnsi="Times New Roman"/>
          <w:b/>
        </w:rPr>
        <w:t>:</w:t>
      </w:r>
    </w:p>
    <w:p w14:paraId="092539C6" w14:textId="04EBA64A" w:rsidR="00181FF0" w:rsidRPr="001F7BA5" w:rsidRDefault="00181FF0" w:rsidP="006C2C1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FF0000"/>
        </w:rPr>
      </w:pPr>
      <w:r w:rsidRPr="001F7BA5">
        <w:rPr>
          <w:rFonts w:ascii="Times New Roman" w:hAnsi="Times New Roman"/>
        </w:rPr>
        <w:t xml:space="preserve">1) </w:t>
      </w:r>
      <w:r w:rsidR="006C2C15" w:rsidRPr="001F7BA5">
        <w:rPr>
          <w:rFonts w:ascii="Times New Roman" w:hAnsi="Times New Roman"/>
        </w:rPr>
        <w:tab/>
      </w:r>
      <w:r w:rsidRPr="001F7BA5">
        <w:rPr>
          <w:rFonts w:ascii="Times New Roman" w:hAnsi="Times New Roman"/>
        </w:rPr>
        <w:t>powierzchni</w:t>
      </w:r>
      <w:r w:rsidR="00D57B32" w:rsidRPr="001F7BA5">
        <w:rPr>
          <w:rFonts w:ascii="Times New Roman" w:hAnsi="Times New Roman"/>
        </w:rPr>
        <w:t>a</w:t>
      </w:r>
      <w:r w:rsidRPr="001F7BA5">
        <w:rPr>
          <w:rFonts w:ascii="Times New Roman" w:hAnsi="Times New Roman"/>
        </w:rPr>
        <w:t xml:space="preserve"> całkowit</w:t>
      </w:r>
      <w:r w:rsidR="00D57B32" w:rsidRPr="001F7BA5">
        <w:rPr>
          <w:rFonts w:ascii="Times New Roman" w:hAnsi="Times New Roman"/>
        </w:rPr>
        <w:t>a</w:t>
      </w:r>
      <w:r w:rsidR="00C90DFD" w:rsidRPr="001F7BA5">
        <w:rPr>
          <w:rFonts w:ascii="Times New Roman" w:hAnsi="Times New Roman"/>
        </w:rPr>
        <w:t xml:space="preserve"> –</w:t>
      </w:r>
      <w:r w:rsidRPr="001F7BA5">
        <w:rPr>
          <w:rFonts w:ascii="Times New Roman" w:hAnsi="Times New Roman"/>
        </w:rPr>
        <w:t xml:space="preserve"> </w:t>
      </w:r>
      <w:r w:rsidR="00E96173" w:rsidRPr="001F7BA5">
        <w:rPr>
          <w:rFonts w:ascii="Times New Roman" w:eastAsia="Times New Roman" w:hAnsi="Times New Roman"/>
          <w:bCs/>
        </w:rPr>
        <w:t>5 530</w:t>
      </w:r>
      <w:r w:rsidR="00147B9B" w:rsidRPr="001F7BA5">
        <w:rPr>
          <w:rFonts w:ascii="Times New Roman" w:eastAsia="Times New Roman" w:hAnsi="Times New Roman"/>
          <w:bCs/>
        </w:rPr>
        <w:t xml:space="preserve"> </w:t>
      </w:r>
      <w:r w:rsidRPr="001F7BA5">
        <w:rPr>
          <w:rFonts w:ascii="Times New Roman" w:hAnsi="Times New Roman"/>
        </w:rPr>
        <w:t>m</w:t>
      </w:r>
      <w:r w:rsidRPr="001F7BA5">
        <w:rPr>
          <w:rFonts w:ascii="Times New Roman" w:hAnsi="Times New Roman"/>
          <w:vertAlign w:val="superscript"/>
        </w:rPr>
        <w:t>2</w:t>
      </w:r>
      <w:r w:rsidR="00DD6EDF" w:rsidRPr="001F7BA5">
        <w:rPr>
          <w:rFonts w:ascii="Times New Roman" w:hAnsi="Times New Roman"/>
        </w:rPr>
        <w:t>;</w:t>
      </w:r>
    </w:p>
    <w:p w14:paraId="742629C2" w14:textId="644F0930" w:rsidR="00181FF0" w:rsidRPr="00856C59" w:rsidRDefault="00181FF0" w:rsidP="006C2C1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trike/>
        </w:rPr>
      </w:pPr>
      <w:r w:rsidRPr="001F7BA5">
        <w:rPr>
          <w:rFonts w:ascii="Times New Roman" w:hAnsi="Times New Roman"/>
        </w:rPr>
        <w:t xml:space="preserve">2) </w:t>
      </w:r>
      <w:r w:rsidR="006C2C15" w:rsidRPr="001F7BA5">
        <w:rPr>
          <w:rFonts w:ascii="Times New Roman" w:hAnsi="Times New Roman"/>
        </w:rPr>
        <w:tab/>
      </w:r>
      <w:r w:rsidRPr="001F7BA5">
        <w:rPr>
          <w:rFonts w:ascii="Times New Roman" w:hAnsi="Times New Roman"/>
        </w:rPr>
        <w:t>kubatur</w:t>
      </w:r>
      <w:r w:rsidR="00D57B32" w:rsidRPr="001F7BA5">
        <w:rPr>
          <w:rFonts w:ascii="Times New Roman" w:hAnsi="Times New Roman"/>
        </w:rPr>
        <w:t>a</w:t>
      </w:r>
      <w:r w:rsidRPr="001F7BA5">
        <w:rPr>
          <w:rFonts w:ascii="Times New Roman" w:hAnsi="Times New Roman"/>
        </w:rPr>
        <w:t xml:space="preserve">: </w:t>
      </w:r>
      <w:r w:rsidR="005E5D4E" w:rsidRPr="001F7BA5">
        <w:rPr>
          <w:rFonts w:ascii="Times New Roman" w:hAnsi="Times New Roman"/>
        </w:rPr>
        <w:t xml:space="preserve">ok. </w:t>
      </w:r>
      <w:r w:rsidR="00E96173" w:rsidRPr="001F7BA5">
        <w:rPr>
          <w:rFonts w:ascii="Times New Roman" w:hAnsi="Times New Roman"/>
        </w:rPr>
        <w:t>16 590</w:t>
      </w:r>
      <w:r w:rsidR="00666AEB" w:rsidRPr="001F7BA5">
        <w:rPr>
          <w:rFonts w:ascii="Times New Roman" w:hAnsi="Times New Roman"/>
        </w:rPr>
        <w:t xml:space="preserve"> </w:t>
      </w:r>
      <w:r w:rsidRPr="001F7BA5">
        <w:rPr>
          <w:rFonts w:ascii="Times New Roman" w:hAnsi="Times New Roman"/>
        </w:rPr>
        <w:t>m</w:t>
      </w:r>
      <w:r w:rsidRPr="001F7BA5">
        <w:rPr>
          <w:rFonts w:ascii="Times New Roman" w:hAnsi="Times New Roman"/>
          <w:vertAlign w:val="superscript"/>
        </w:rPr>
        <w:t>3</w:t>
      </w:r>
      <w:r w:rsidR="00DD6EDF" w:rsidRPr="001F7BA5">
        <w:rPr>
          <w:rFonts w:ascii="Times New Roman" w:hAnsi="Times New Roman"/>
        </w:rPr>
        <w:t>.</w:t>
      </w:r>
      <w:r w:rsidRPr="00856C59">
        <w:rPr>
          <w:rFonts w:ascii="Times New Roman" w:hAnsi="Times New Roman"/>
          <w:strike/>
        </w:rPr>
        <w:t xml:space="preserve"> </w:t>
      </w:r>
    </w:p>
    <w:p w14:paraId="771CF218" w14:textId="11B7456B" w:rsidR="007F1159" w:rsidRPr="00DA3DFC" w:rsidRDefault="00531AFC" w:rsidP="007E7FBC">
      <w:pPr>
        <w:pStyle w:val="Akapitzlist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Modernizacja</w:t>
      </w:r>
      <w:r w:rsidR="007F1159" w:rsidRPr="00DA3DFC">
        <w:rPr>
          <w:rFonts w:ascii="Times New Roman" w:hAnsi="Times New Roman"/>
        </w:rPr>
        <w:t xml:space="preserve"> części powierzchni dotychczas eksploatowanych obiektów, które mają 37 lat</w:t>
      </w:r>
      <w:r w:rsidR="006C2C15">
        <w:rPr>
          <w:rFonts w:ascii="Times New Roman" w:hAnsi="Times New Roman"/>
        </w:rPr>
        <w:t>,</w:t>
      </w:r>
      <w:r w:rsidR="007F1159" w:rsidRPr="00DA3DFC">
        <w:rPr>
          <w:rFonts w:ascii="Times New Roman" w:hAnsi="Times New Roman"/>
        </w:rPr>
        <w:t xml:space="preserve"> pozwoli </w:t>
      </w:r>
      <w:r w:rsidR="00DA3DFC">
        <w:rPr>
          <w:rFonts w:ascii="Times New Roman" w:hAnsi="Times New Roman"/>
        </w:rPr>
        <w:br/>
      </w:r>
      <w:r w:rsidR="007F1159" w:rsidRPr="00DA3DFC">
        <w:rPr>
          <w:rFonts w:ascii="Times New Roman" w:hAnsi="Times New Roman"/>
        </w:rPr>
        <w:t>na doprowadzenie ich stanu technicznego i sanitarnego do obecnie obowiązujących standardów. Pozwoli to na poprawę jakościową opieki nad pacjentami</w:t>
      </w:r>
      <w:r w:rsidR="00DD6EDF">
        <w:rPr>
          <w:rFonts w:ascii="Times New Roman" w:hAnsi="Times New Roman"/>
        </w:rPr>
        <w:t>,</w:t>
      </w:r>
      <w:r w:rsidR="007F1159" w:rsidRPr="00DA3DFC">
        <w:rPr>
          <w:rFonts w:ascii="Times New Roman" w:hAnsi="Times New Roman"/>
        </w:rPr>
        <w:t xml:space="preserve"> zmniejszy także znacznie ryzyko epidemiologiczne związane z pobytem pacjentów w szpitalu.</w:t>
      </w:r>
    </w:p>
    <w:p w14:paraId="57C6F984" w14:textId="3BC3C730" w:rsidR="00D57B32" w:rsidRPr="00DA3DFC" w:rsidRDefault="00E04F87" w:rsidP="006D6A5F">
      <w:pPr>
        <w:spacing w:after="120" w:line="240" w:lineRule="auto"/>
        <w:rPr>
          <w:rFonts w:ascii="Times New Roman" w:hAnsi="Times New Roman"/>
          <w:b/>
        </w:rPr>
      </w:pPr>
      <w:r w:rsidRPr="00DA3DFC">
        <w:rPr>
          <w:rFonts w:ascii="Times New Roman" w:hAnsi="Times New Roman"/>
        </w:rPr>
        <w:t xml:space="preserve">Szczegółowy zakres </w:t>
      </w:r>
      <w:r w:rsidRPr="00DA3DFC">
        <w:rPr>
          <w:rFonts w:ascii="Times New Roman" w:hAnsi="Times New Roman"/>
          <w:b/>
        </w:rPr>
        <w:t>Etapu II</w:t>
      </w:r>
      <w:r w:rsidRPr="00DA3DFC">
        <w:rPr>
          <w:rFonts w:ascii="Times New Roman" w:hAnsi="Times New Roman"/>
        </w:rPr>
        <w:t xml:space="preserve"> został opisany w tabeli przedstawiającej zakres rzeczowy </w:t>
      </w:r>
      <w:r w:rsidR="0073772B">
        <w:rPr>
          <w:rFonts w:ascii="Times New Roman" w:hAnsi="Times New Roman"/>
        </w:rPr>
        <w:t>–</w:t>
      </w:r>
      <w:r w:rsidRPr="00DA3DFC">
        <w:rPr>
          <w:rFonts w:ascii="Times New Roman" w:hAnsi="Times New Roman"/>
        </w:rPr>
        <w:t xml:space="preserve"> rubryka pod </w:t>
      </w:r>
      <w:r w:rsidR="00F42E05" w:rsidRPr="00DA3DFC">
        <w:rPr>
          <w:rFonts w:ascii="Times New Roman" w:hAnsi="Times New Roman"/>
        </w:rPr>
        <w:t>tytułem</w:t>
      </w:r>
      <w:r w:rsidRPr="00DA3DFC">
        <w:rPr>
          <w:rFonts w:ascii="Times New Roman" w:hAnsi="Times New Roman"/>
          <w:b/>
        </w:rPr>
        <w:t>: „Opis prowadzonych prac”</w:t>
      </w:r>
      <w:r w:rsidR="00174431" w:rsidRPr="00174431">
        <w:rPr>
          <w:rFonts w:ascii="Times New Roman" w:hAnsi="Times New Roman"/>
        </w:rPr>
        <w:t>.</w:t>
      </w:r>
    </w:p>
    <w:p w14:paraId="075F299A" w14:textId="0AA0D39E" w:rsidR="007551C4" w:rsidRPr="00DA3DFC" w:rsidRDefault="007551C4" w:rsidP="006D6A5F">
      <w:pPr>
        <w:spacing w:after="120" w:line="240" w:lineRule="auto"/>
        <w:jc w:val="both"/>
        <w:rPr>
          <w:rFonts w:ascii="Times New Roman" w:hAnsi="Times New Roman"/>
        </w:rPr>
      </w:pPr>
      <w:r w:rsidRPr="00DA3DFC">
        <w:rPr>
          <w:rFonts w:ascii="Times New Roman" w:hAnsi="Times New Roman"/>
        </w:rPr>
        <w:t xml:space="preserve">Z powyżej wyspecyfikowanych powierzchni </w:t>
      </w:r>
      <w:r w:rsidR="00531AFC">
        <w:rPr>
          <w:rFonts w:ascii="Times New Roman" w:hAnsi="Times New Roman"/>
        </w:rPr>
        <w:t>modernizowanych</w:t>
      </w:r>
      <w:r w:rsidRPr="00DA3DFC">
        <w:rPr>
          <w:rFonts w:ascii="Times New Roman" w:hAnsi="Times New Roman"/>
        </w:rPr>
        <w:t xml:space="preserve"> został wyodrębniony </w:t>
      </w:r>
      <w:r w:rsidR="004E2A38" w:rsidRPr="00DA3DFC">
        <w:rPr>
          <w:rFonts w:ascii="Times New Roman" w:hAnsi="Times New Roman"/>
          <w:b/>
        </w:rPr>
        <w:t>III Etap</w:t>
      </w:r>
      <w:r w:rsidR="004E2A38" w:rsidRPr="00DA3DFC">
        <w:rPr>
          <w:rFonts w:ascii="Times New Roman" w:hAnsi="Times New Roman"/>
        </w:rPr>
        <w:t xml:space="preserve"> </w:t>
      </w:r>
      <w:r w:rsidRPr="00DA3DFC">
        <w:rPr>
          <w:rFonts w:ascii="Times New Roman" w:hAnsi="Times New Roman"/>
        </w:rPr>
        <w:t xml:space="preserve">realizacji </w:t>
      </w:r>
      <w:r w:rsidR="0073772B">
        <w:rPr>
          <w:rFonts w:ascii="Times New Roman" w:hAnsi="Times New Roman"/>
        </w:rPr>
        <w:t>–</w:t>
      </w:r>
      <w:r w:rsidRPr="00DA3DFC">
        <w:rPr>
          <w:rFonts w:ascii="Times New Roman" w:hAnsi="Times New Roman"/>
        </w:rPr>
        <w:t xml:space="preserve"> środki finansowe </w:t>
      </w:r>
      <w:r w:rsidR="00DD6EDF">
        <w:rPr>
          <w:rFonts w:ascii="Times New Roman" w:hAnsi="Times New Roman"/>
        </w:rPr>
        <w:t>POIiŚ</w:t>
      </w:r>
      <w:r w:rsidR="00D4742D" w:rsidRPr="00DA3DFC">
        <w:rPr>
          <w:rFonts w:ascii="Times New Roman" w:hAnsi="Times New Roman"/>
        </w:rPr>
        <w:t xml:space="preserve">, </w:t>
      </w:r>
      <w:r w:rsidRPr="00DA3DFC">
        <w:rPr>
          <w:rFonts w:ascii="Times New Roman" w:hAnsi="Times New Roman"/>
        </w:rPr>
        <w:t>inny sposób finansowania i rozliczania</w:t>
      </w:r>
      <w:r w:rsidR="00D4742D" w:rsidRPr="00DA3DFC">
        <w:rPr>
          <w:rFonts w:ascii="Times New Roman" w:hAnsi="Times New Roman"/>
        </w:rPr>
        <w:t xml:space="preserve"> </w:t>
      </w:r>
      <w:r w:rsidR="00121008">
        <w:rPr>
          <w:rFonts w:ascii="Times New Roman" w:hAnsi="Times New Roman"/>
        </w:rPr>
        <w:t>–</w:t>
      </w:r>
      <w:r w:rsidRPr="00DA3DFC">
        <w:rPr>
          <w:rFonts w:ascii="Times New Roman" w:hAnsi="Times New Roman"/>
        </w:rPr>
        <w:t xml:space="preserve"> zakresem obejmuje on</w:t>
      </w:r>
      <w:r w:rsidR="004E2A38" w:rsidRPr="00DA3DFC">
        <w:rPr>
          <w:rFonts w:ascii="Times New Roman" w:hAnsi="Times New Roman"/>
        </w:rPr>
        <w:t xml:space="preserve"> </w:t>
      </w:r>
      <w:r w:rsidRPr="00DA3DFC">
        <w:rPr>
          <w:rFonts w:ascii="Times New Roman" w:hAnsi="Times New Roman"/>
        </w:rPr>
        <w:t xml:space="preserve">także </w:t>
      </w:r>
      <w:r w:rsidR="004E2A38" w:rsidRPr="00DA3DFC">
        <w:rPr>
          <w:rFonts w:ascii="Times New Roman" w:hAnsi="Times New Roman"/>
        </w:rPr>
        <w:t xml:space="preserve">prace </w:t>
      </w:r>
      <w:r w:rsidR="00531AFC">
        <w:rPr>
          <w:rFonts w:ascii="Times New Roman" w:hAnsi="Times New Roman"/>
        </w:rPr>
        <w:t>modernizacyjne</w:t>
      </w:r>
      <w:r w:rsidR="004E2A38" w:rsidRPr="00DA3DFC">
        <w:rPr>
          <w:rFonts w:ascii="Times New Roman" w:hAnsi="Times New Roman"/>
        </w:rPr>
        <w:t xml:space="preserve"> istniejącej części szpitala</w:t>
      </w:r>
      <w:r w:rsidRPr="00DA3DFC">
        <w:rPr>
          <w:rFonts w:ascii="Times New Roman" w:hAnsi="Times New Roman"/>
        </w:rPr>
        <w:t>.</w:t>
      </w:r>
    </w:p>
    <w:p w14:paraId="68CBBAF4" w14:textId="66FB794A" w:rsidR="00D14479" w:rsidRPr="00DA3DFC" w:rsidRDefault="00DD6EDF" w:rsidP="006D6A5F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Times New Roman" w:hAnsi="Times New Roman"/>
        </w:rPr>
        <w:t>P</w:t>
      </w:r>
      <w:r w:rsidR="00D57B32" w:rsidRPr="00DA3DFC">
        <w:rPr>
          <w:rFonts w:ascii="Times New Roman" w:hAnsi="Times New Roman"/>
        </w:rPr>
        <w:t>owierzchnie</w:t>
      </w:r>
      <w:r>
        <w:rPr>
          <w:rFonts w:ascii="Times New Roman" w:hAnsi="Times New Roman"/>
        </w:rPr>
        <w:t>,</w:t>
      </w:r>
      <w:r w:rsidR="00D57B32" w:rsidRPr="00DA3DFC">
        <w:rPr>
          <w:rFonts w:ascii="Times New Roman" w:hAnsi="Times New Roman"/>
        </w:rPr>
        <w:t xml:space="preserve"> których </w:t>
      </w:r>
      <w:r w:rsidR="00531AFC">
        <w:rPr>
          <w:rFonts w:ascii="Times New Roman" w:hAnsi="Times New Roman"/>
        </w:rPr>
        <w:t>modernizacja jest realizowana</w:t>
      </w:r>
      <w:r w:rsidR="00D57B32" w:rsidRPr="00DA3DFC">
        <w:rPr>
          <w:rFonts w:ascii="Times New Roman" w:hAnsi="Times New Roman"/>
        </w:rPr>
        <w:t xml:space="preserve"> </w:t>
      </w:r>
      <w:r w:rsidR="00181FF0" w:rsidRPr="00DA3DFC">
        <w:rPr>
          <w:rFonts w:ascii="Times New Roman" w:hAnsi="Times New Roman"/>
        </w:rPr>
        <w:t>w ramach środków</w:t>
      </w:r>
      <w:r w:rsidR="00D14479" w:rsidRPr="00DA3DFC">
        <w:rPr>
          <w:rFonts w:ascii="Times New Roman" w:hAnsi="Times New Roman"/>
        </w:rPr>
        <w:t xml:space="preserve"> pozyskiwanych z </w:t>
      </w:r>
      <w:r>
        <w:rPr>
          <w:rFonts w:ascii="Times New Roman" w:hAnsi="Times New Roman"/>
        </w:rPr>
        <w:t>f</w:t>
      </w:r>
      <w:r w:rsidR="00D14479" w:rsidRPr="00DA3DFC">
        <w:rPr>
          <w:rFonts w:ascii="Times New Roman" w:hAnsi="Times New Roman"/>
        </w:rPr>
        <w:t>unduszy europejskich w ramach POIiŚ</w:t>
      </w:r>
      <w:r>
        <w:rPr>
          <w:rFonts w:ascii="Times New Roman" w:hAnsi="Times New Roman"/>
        </w:rPr>
        <w:t xml:space="preserve"> </w:t>
      </w:r>
      <w:r w:rsidR="00D14479" w:rsidRPr="00DA3DFC">
        <w:rPr>
          <w:rFonts w:ascii="Times New Roman" w:hAnsi="Times New Roman"/>
        </w:rPr>
        <w:t>2014</w:t>
      </w:r>
      <w:r w:rsidR="00121008">
        <w:rPr>
          <w:rFonts w:ascii="Times New Roman" w:hAnsi="Times New Roman"/>
        </w:rPr>
        <w:t>–</w:t>
      </w:r>
      <w:r w:rsidR="00D14479" w:rsidRPr="00DA3DFC">
        <w:rPr>
          <w:rFonts w:ascii="Times New Roman" w:hAnsi="Times New Roman"/>
        </w:rPr>
        <w:t>2020 realizowanych w ramach Osi priorytetowej: IX</w:t>
      </w:r>
      <w:r w:rsidR="006C2C15">
        <w:rPr>
          <w:rFonts w:ascii="Times New Roman" w:hAnsi="Times New Roman"/>
        </w:rPr>
        <w:t> </w:t>
      </w:r>
      <w:r w:rsidR="00D14479" w:rsidRPr="00DA3DFC">
        <w:rPr>
          <w:rFonts w:ascii="Times New Roman" w:hAnsi="Times New Roman"/>
        </w:rPr>
        <w:t>Wzmocnienie strategicznej infrastruktury ochrony zdrowia, DZIAŁANIE: 9.2.</w:t>
      </w:r>
      <w:r w:rsidR="00621D3A">
        <w:rPr>
          <w:rFonts w:ascii="Times New Roman" w:hAnsi="Times New Roman"/>
        </w:rPr>
        <w:t xml:space="preserve"> </w:t>
      </w:r>
      <w:r w:rsidR="00D14479" w:rsidRPr="00DA3DFC">
        <w:rPr>
          <w:rFonts w:ascii="Times New Roman" w:hAnsi="Times New Roman"/>
        </w:rPr>
        <w:t>Infrastruktura ponadregionalnych podmiotów leczniczych</w:t>
      </w:r>
      <w:r w:rsidR="00D5451E">
        <w:rPr>
          <w:rFonts w:ascii="Times New Roman" w:hAnsi="Times New Roman"/>
        </w:rPr>
        <w:t>:</w:t>
      </w:r>
    </w:p>
    <w:p w14:paraId="6AD023D1" w14:textId="37710E23" w:rsidR="00D14479" w:rsidRPr="00A23175" w:rsidRDefault="00D14479" w:rsidP="006C2C1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23175">
        <w:rPr>
          <w:rFonts w:ascii="Times New Roman" w:hAnsi="Times New Roman"/>
        </w:rPr>
        <w:t xml:space="preserve">1) </w:t>
      </w:r>
      <w:r w:rsidR="006C2C15" w:rsidRPr="00A23175">
        <w:rPr>
          <w:rFonts w:ascii="Times New Roman" w:hAnsi="Times New Roman"/>
        </w:rPr>
        <w:tab/>
      </w:r>
      <w:r w:rsidRPr="00A23175">
        <w:rPr>
          <w:rFonts w:ascii="Times New Roman" w:hAnsi="Times New Roman"/>
        </w:rPr>
        <w:t>powierzchni</w:t>
      </w:r>
      <w:r w:rsidR="00D57B32" w:rsidRPr="00A23175">
        <w:rPr>
          <w:rFonts w:ascii="Times New Roman" w:hAnsi="Times New Roman"/>
        </w:rPr>
        <w:t>a</w:t>
      </w:r>
      <w:r w:rsidRPr="00A23175">
        <w:rPr>
          <w:rFonts w:ascii="Times New Roman" w:hAnsi="Times New Roman"/>
        </w:rPr>
        <w:t xml:space="preserve"> całkowit</w:t>
      </w:r>
      <w:r w:rsidR="00D57B32" w:rsidRPr="00A23175">
        <w:rPr>
          <w:rFonts w:ascii="Times New Roman" w:hAnsi="Times New Roman"/>
        </w:rPr>
        <w:t>a</w:t>
      </w:r>
      <w:r w:rsidR="00C90DFD" w:rsidRPr="00A23175">
        <w:rPr>
          <w:rFonts w:ascii="Times New Roman" w:hAnsi="Times New Roman"/>
        </w:rPr>
        <w:t xml:space="preserve"> – </w:t>
      </w:r>
      <w:r w:rsidRPr="00A23175">
        <w:rPr>
          <w:rFonts w:ascii="Times New Roman" w:hAnsi="Times New Roman"/>
        </w:rPr>
        <w:t>ok. 4</w:t>
      </w:r>
      <w:r w:rsidR="00F24BF7">
        <w:rPr>
          <w:rFonts w:ascii="Times New Roman" w:hAnsi="Times New Roman"/>
        </w:rPr>
        <w:t xml:space="preserve"> </w:t>
      </w:r>
      <w:r w:rsidRPr="00A23175">
        <w:rPr>
          <w:rFonts w:ascii="Times New Roman" w:hAnsi="Times New Roman"/>
        </w:rPr>
        <w:t>269 m</w:t>
      </w:r>
      <w:r w:rsidRPr="00A23175">
        <w:rPr>
          <w:rFonts w:ascii="Times New Roman" w:hAnsi="Times New Roman"/>
          <w:vertAlign w:val="superscript"/>
        </w:rPr>
        <w:t>2</w:t>
      </w:r>
      <w:r w:rsidR="00DD6EDF" w:rsidRPr="00A23175">
        <w:rPr>
          <w:rFonts w:ascii="Times New Roman" w:hAnsi="Times New Roman"/>
        </w:rPr>
        <w:t>;</w:t>
      </w:r>
    </w:p>
    <w:p w14:paraId="4DFAE875" w14:textId="45E8D43D" w:rsidR="00D14479" w:rsidRPr="00E80BF1" w:rsidRDefault="00D14479" w:rsidP="006C2C1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8868A6">
        <w:rPr>
          <w:rFonts w:ascii="Times New Roman" w:hAnsi="Times New Roman"/>
        </w:rPr>
        <w:t xml:space="preserve">2) </w:t>
      </w:r>
      <w:r w:rsidR="006C2C15" w:rsidRPr="008868A6">
        <w:rPr>
          <w:rFonts w:ascii="Times New Roman" w:hAnsi="Times New Roman"/>
        </w:rPr>
        <w:tab/>
      </w:r>
      <w:r w:rsidRPr="008868A6">
        <w:rPr>
          <w:rFonts w:ascii="Times New Roman" w:hAnsi="Times New Roman"/>
        </w:rPr>
        <w:t>kubatur</w:t>
      </w:r>
      <w:r w:rsidR="00D57B32" w:rsidRPr="008868A6">
        <w:rPr>
          <w:rFonts w:ascii="Times New Roman" w:hAnsi="Times New Roman"/>
        </w:rPr>
        <w:t>a</w:t>
      </w:r>
      <w:r w:rsidRPr="008868A6">
        <w:rPr>
          <w:rFonts w:ascii="Times New Roman" w:hAnsi="Times New Roman"/>
        </w:rPr>
        <w:t xml:space="preserve">: </w:t>
      </w:r>
      <w:r w:rsidR="00D57B32" w:rsidRPr="008868A6">
        <w:rPr>
          <w:rFonts w:ascii="Times New Roman" w:hAnsi="Times New Roman"/>
        </w:rPr>
        <w:t>12</w:t>
      </w:r>
      <w:r w:rsidR="0051651C">
        <w:rPr>
          <w:rFonts w:ascii="Times New Roman" w:hAnsi="Times New Roman"/>
        </w:rPr>
        <w:t xml:space="preserve"> </w:t>
      </w:r>
      <w:r w:rsidR="00666AEB">
        <w:rPr>
          <w:rFonts w:ascii="Times New Roman" w:hAnsi="Times New Roman"/>
        </w:rPr>
        <w:t>808,71</w:t>
      </w:r>
      <w:r w:rsidRPr="008868A6">
        <w:rPr>
          <w:rFonts w:ascii="Times New Roman" w:hAnsi="Times New Roman"/>
        </w:rPr>
        <w:t>m</w:t>
      </w:r>
      <w:r w:rsidRPr="008868A6">
        <w:rPr>
          <w:rFonts w:ascii="Times New Roman" w:hAnsi="Times New Roman"/>
          <w:vertAlign w:val="superscript"/>
        </w:rPr>
        <w:t>3</w:t>
      </w:r>
      <w:r w:rsidR="00DD6EDF" w:rsidRPr="008868A6">
        <w:rPr>
          <w:rFonts w:ascii="Times New Roman" w:hAnsi="Times New Roman"/>
        </w:rPr>
        <w:t>.</w:t>
      </w:r>
      <w:r w:rsidRPr="00E80BF1">
        <w:rPr>
          <w:rFonts w:ascii="Times New Roman" w:hAnsi="Times New Roman"/>
        </w:rPr>
        <w:t xml:space="preserve"> </w:t>
      </w:r>
    </w:p>
    <w:p w14:paraId="2DB4C11F" w14:textId="77777777" w:rsidR="008B3E24" w:rsidRPr="00DA3DFC" w:rsidRDefault="00945F73" w:rsidP="007E7FBC">
      <w:pPr>
        <w:spacing w:before="120" w:after="120" w:line="240" w:lineRule="auto"/>
        <w:jc w:val="both"/>
        <w:rPr>
          <w:rFonts w:ascii="Times New Roman" w:hAnsi="Times New Roman"/>
        </w:rPr>
      </w:pPr>
      <w:r w:rsidRPr="00DA3DFC">
        <w:rPr>
          <w:rFonts w:ascii="Times New Roman" w:hAnsi="Times New Roman"/>
        </w:rPr>
        <w:t>Realizacja z</w:t>
      </w:r>
      <w:r w:rsidR="008B3E24" w:rsidRPr="00DA3DFC">
        <w:rPr>
          <w:rFonts w:ascii="Times New Roman" w:hAnsi="Times New Roman"/>
        </w:rPr>
        <w:t>akres</w:t>
      </w:r>
      <w:r w:rsidRPr="00DA3DFC">
        <w:rPr>
          <w:rFonts w:ascii="Times New Roman" w:hAnsi="Times New Roman"/>
        </w:rPr>
        <w:t>u</w:t>
      </w:r>
      <w:r w:rsidR="008B3E24" w:rsidRPr="00DA3DFC">
        <w:rPr>
          <w:rFonts w:ascii="Times New Roman" w:hAnsi="Times New Roman"/>
        </w:rPr>
        <w:t xml:space="preserve"> rzeczow</w:t>
      </w:r>
      <w:r w:rsidRPr="00DA3DFC">
        <w:rPr>
          <w:rFonts w:ascii="Times New Roman" w:hAnsi="Times New Roman"/>
        </w:rPr>
        <w:t>ego</w:t>
      </w:r>
      <w:r w:rsidR="008B3E24" w:rsidRPr="00DA3DFC">
        <w:rPr>
          <w:rFonts w:ascii="Times New Roman" w:hAnsi="Times New Roman"/>
        </w:rPr>
        <w:t xml:space="preserve"> </w:t>
      </w:r>
      <w:r w:rsidR="00B01A00" w:rsidRPr="00DA3DFC">
        <w:rPr>
          <w:rFonts w:ascii="Times New Roman" w:hAnsi="Times New Roman"/>
        </w:rPr>
        <w:t xml:space="preserve">Programu </w:t>
      </w:r>
      <w:r w:rsidR="008B3E24" w:rsidRPr="00DA3DFC">
        <w:rPr>
          <w:rFonts w:ascii="Times New Roman" w:hAnsi="Times New Roman"/>
        </w:rPr>
        <w:t>będzie musiał</w:t>
      </w:r>
      <w:r w:rsidRPr="00DA3DFC">
        <w:rPr>
          <w:rFonts w:ascii="Times New Roman" w:hAnsi="Times New Roman"/>
        </w:rPr>
        <w:t>a</w:t>
      </w:r>
      <w:r w:rsidR="008B3E24" w:rsidRPr="00DA3DFC">
        <w:rPr>
          <w:rFonts w:ascii="Times New Roman" w:hAnsi="Times New Roman"/>
        </w:rPr>
        <w:t xml:space="preserve"> być</w:t>
      </w:r>
      <w:r w:rsidR="003B79BD" w:rsidRPr="00DA3DFC">
        <w:rPr>
          <w:rFonts w:ascii="Times New Roman" w:hAnsi="Times New Roman"/>
        </w:rPr>
        <w:t xml:space="preserve"> </w:t>
      </w:r>
      <w:r w:rsidR="008B3E24" w:rsidRPr="00DA3DFC">
        <w:rPr>
          <w:rFonts w:ascii="Times New Roman" w:hAnsi="Times New Roman"/>
        </w:rPr>
        <w:t>podzielon</w:t>
      </w:r>
      <w:r w:rsidRPr="00DA3DFC">
        <w:rPr>
          <w:rFonts w:ascii="Times New Roman" w:hAnsi="Times New Roman"/>
        </w:rPr>
        <w:t>a</w:t>
      </w:r>
      <w:r w:rsidR="008B3E24" w:rsidRPr="00DA3DFC">
        <w:rPr>
          <w:rFonts w:ascii="Times New Roman" w:hAnsi="Times New Roman"/>
        </w:rPr>
        <w:t xml:space="preserve"> na </w:t>
      </w:r>
      <w:r w:rsidR="00727B73" w:rsidRPr="00DA3DFC">
        <w:rPr>
          <w:rFonts w:ascii="Times New Roman" w:hAnsi="Times New Roman"/>
        </w:rPr>
        <w:t xml:space="preserve">dwa główne </w:t>
      </w:r>
      <w:r w:rsidR="008B3E24" w:rsidRPr="00DA3DFC">
        <w:rPr>
          <w:rFonts w:ascii="Times New Roman" w:hAnsi="Times New Roman"/>
        </w:rPr>
        <w:t>etapy</w:t>
      </w:r>
      <w:r w:rsidR="00727B73" w:rsidRPr="00DA3DFC">
        <w:rPr>
          <w:rFonts w:ascii="Times New Roman" w:hAnsi="Times New Roman"/>
        </w:rPr>
        <w:t xml:space="preserve"> robót.</w:t>
      </w:r>
    </w:p>
    <w:p w14:paraId="0A619C54" w14:textId="0D4BD325" w:rsidR="00030F61" w:rsidRPr="00DA3DFC" w:rsidRDefault="00030F61" w:rsidP="00210F6B">
      <w:pPr>
        <w:spacing w:before="240" w:after="120" w:line="240" w:lineRule="auto"/>
        <w:jc w:val="both"/>
        <w:rPr>
          <w:rFonts w:ascii="Times New Roman" w:hAnsi="Times New Roman"/>
        </w:rPr>
      </w:pPr>
      <w:r w:rsidRPr="00DA3DFC">
        <w:rPr>
          <w:rFonts w:ascii="Times New Roman" w:hAnsi="Times New Roman"/>
          <w:b/>
        </w:rPr>
        <w:t>ETAP I:</w:t>
      </w:r>
      <w:r w:rsidR="00491088" w:rsidRPr="00DA3DFC">
        <w:rPr>
          <w:rFonts w:ascii="Times New Roman" w:hAnsi="Times New Roman"/>
        </w:rPr>
        <w:t xml:space="preserve"> </w:t>
      </w:r>
      <w:r w:rsidRPr="00DA3DFC">
        <w:rPr>
          <w:rFonts w:ascii="Times New Roman" w:hAnsi="Times New Roman"/>
        </w:rPr>
        <w:t xml:space="preserve">Budowa </w:t>
      </w:r>
      <w:r w:rsidR="00450175" w:rsidRPr="00DA3DFC">
        <w:rPr>
          <w:rFonts w:ascii="Times New Roman" w:hAnsi="Times New Roman"/>
        </w:rPr>
        <w:t xml:space="preserve">nowego budynku </w:t>
      </w:r>
      <w:r w:rsidRPr="00DA3DFC">
        <w:rPr>
          <w:rFonts w:ascii="Times New Roman" w:hAnsi="Times New Roman"/>
        </w:rPr>
        <w:t>i przeniesienie do n</w:t>
      </w:r>
      <w:r w:rsidR="00DD6EDF">
        <w:rPr>
          <w:rFonts w:ascii="Times New Roman" w:hAnsi="Times New Roman"/>
        </w:rPr>
        <w:t xml:space="preserve">iego części </w:t>
      </w:r>
      <w:r w:rsidR="00DD6EDF" w:rsidRPr="00DC163B">
        <w:rPr>
          <w:rFonts w:ascii="Times New Roman" w:hAnsi="Times New Roman"/>
        </w:rPr>
        <w:t>klinik, R</w:t>
      </w:r>
      <w:r w:rsidR="00450175" w:rsidRPr="00DC163B">
        <w:rPr>
          <w:rFonts w:ascii="Times New Roman" w:hAnsi="Times New Roman"/>
        </w:rPr>
        <w:t>ehabilitacji oraz</w:t>
      </w:r>
      <w:r w:rsidR="00450175" w:rsidRPr="00DA3DFC">
        <w:rPr>
          <w:rFonts w:ascii="Times New Roman" w:hAnsi="Times New Roman"/>
        </w:rPr>
        <w:t xml:space="preserve"> </w:t>
      </w:r>
      <w:r w:rsidR="00DD6EDF">
        <w:rPr>
          <w:rFonts w:ascii="Times New Roman" w:hAnsi="Times New Roman"/>
        </w:rPr>
        <w:t>B</w:t>
      </w:r>
      <w:r w:rsidR="00450175" w:rsidRPr="00DA3DFC">
        <w:rPr>
          <w:rFonts w:ascii="Times New Roman" w:hAnsi="Times New Roman"/>
        </w:rPr>
        <w:t xml:space="preserve">loku </w:t>
      </w:r>
      <w:r w:rsidR="00DD6EDF">
        <w:rPr>
          <w:rFonts w:ascii="Times New Roman" w:hAnsi="Times New Roman"/>
        </w:rPr>
        <w:t>O</w:t>
      </w:r>
      <w:r w:rsidR="00450175" w:rsidRPr="00DA3DFC">
        <w:rPr>
          <w:rFonts w:ascii="Times New Roman" w:hAnsi="Times New Roman"/>
        </w:rPr>
        <w:t>peracyjnego, O</w:t>
      </w:r>
      <w:r w:rsidR="00DD6EDF">
        <w:rPr>
          <w:rFonts w:ascii="Times New Roman" w:hAnsi="Times New Roman"/>
        </w:rPr>
        <w:t xml:space="preserve">ddziału </w:t>
      </w:r>
      <w:r w:rsidR="00450175" w:rsidRPr="00DA3DFC">
        <w:rPr>
          <w:rFonts w:ascii="Times New Roman" w:hAnsi="Times New Roman"/>
        </w:rPr>
        <w:t>I</w:t>
      </w:r>
      <w:r w:rsidR="00DD6EDF">
        <w:rPr>
          <w:rFonts w:ascii="Times New Roman" w:hAnsi="Times New Roman"/>
        </w:rPr>
        <w:t xml:space="preserve">ntensywnej </w:t>
      </w:r>
      <w:r w:rsidR="00450175" w:rsidRPr="00DA3DFC">
        <w:rPr>
          <w:rFonts w:ascii="Times New Roman" w:hAnsi="Times New Roman"/>
        </w:rPr>
        <w:t>T</w:t>
      </w:r>
      <w:r w:rsidR="00DD6EDF">
        <w:rPr>
          <w:rFonts w:ascii="Times New Roman" w:hAnsi="Times New Roman"/>
        </w:rPr>
        <w:t xml:space="preserve">erapii </w:t>
      </w:r>
      <w:r w:rsidR="00450175" w:rsidRPr="00DA3DFC">
        <w:rPr>
          <w:rFonts w:ascii="Times New Roman" w:hAnsi="Times New Roman"/>
        </w:rPr>
        <w:t>M</w:t>
      </w:r>
      <w:r w:rsidR="00DD6EDF">
        <w:rPr>
          <w:rFonts w:ascii="Times New Roman" w:hAnsi="Times New Roman"/>
        </w:rPr>
        <w:t>edycznej</w:t>
      </w:r>
      <w:r w:rsidR="00450175" w:rsidRPr="00DA3DFC">
        <w:rPr>
          <w:rFonts w:ascii="Times New Roman" w:hAnsi="Times New Roman"/>
        </w:rPr>
        <w:t xml:space="preserve"> i </w:t>
      </w:r>
      <w:r w:rsidR="00121008">
        <w:rPr>
          <w:rFonts w:ascii="Times New Roman" w:hAnsi="Times New Roman"/>
        </w:rPr>
        <w:t>Działu Dezynfekcji i</w:t>
      </w:r>
      <w:r w:rsidR="00995811">
        <w:rPr>
          <w:rFonts w:ascii="Times New Roman" w:hAnsi="Times New Roman"/>
        </w:rPr>
        <w:t xml:space="preserve"> </w:t>
      </w:r>
      <w:r w:rsidR="00450175" w:rsidRPr="00DA3DFC">
        <w:rPr>
          <w:rFonts w:ascii="Times New Roman" w:hAnsi="Times New Roman"/>
        </w:rPr>
        <w:t>Sterylizacji</w:t>
      </w:r>
      <w:r w:rsidR="00FD7B45" w:rsidRPr="00DA3DFC">
        <w:rPr>
          <w:rFonts w:ascii="Times New Roman" w:hAnsi="Times New Roman"/>
        </w:rPr>
        <w:t>.</w:t>
      </w:r>
    </w:p>
    <w:p w14:paraId="5DB702BA" w14:textId="77777777" w:rsidR="00030F61" w:rsidRPr="00DA3DFC" w:rsidRDefault="00030F61" w:rsidP="00210F6B">
      <w:pPr>
        <w:spacing w:before="240" w:after="120" w:line="240" w:lineRule="auto"/>
        <w:jc w:val="both"/>
        <w:rPr>
          <w:rFonts w:ascii="Times New Roman" w:hAnsi="Times New Roman"/>
          <w:b/>
          <w:color w:val="000000"/>
        </w:rPr>
      </w:pPr>
      <w:r w:rsidRPr="00DA3DFC">
        <w:rPr>
          <w:rFonts w:ascii="Times New Roman" w:hAnsi="Times New Roman"/>
          <w:b/>
        </w:rPr>
        <w:t>ETAP II:</w:t>
      </w:r>
    </w:p>
    <w:p w14:paraId="50F08CF6" w14:textId="77777777" w:rsidR="003964F6" w:rsidRPr="00DA3DFC" w:rsidRDefault="00531AFC" w:rsidP="006D6A5F">
      <w:pPr>
        <w:numPr>
          <w:ilvl w:val="0"/>
          <w:numId w:val="10"/>
        </w:num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modernizacja</w:t>
      </w:r>
      <w:r w:rsidR="00450175" w:rsidRPr="00DA3DFC">
        <w:rPr>
          <w:rFonts w:ascii="Times New Roman" w:hAnsi="Times New Roman"/>
        </w:rPr>
        <w:t xml:space="preserve"> </w:t>
      </w:r>
      <w:r w:rsidR="003964F6" w:rsidRPr="00DA3DFC">
        <w:rPr>
          <w:rFonts w:ascii="Times New Roman" w:hAnsi="Times New Roman"/>
        </w:rPr>
        <w:t xml:space="preserve">i adaptacja </w:t>
      </w:r>
      <w:r w:rsidR="004214F1" w:rsidRPr="00DA3DFC">
        <w:rPr>
          <w:rFonts w:ascii="Times New Roman" w:hAnsi="Times New Roman"/>
        </w:rPr>
        <w:t xml:space="preserve">części dotychczas użytkowanych </w:t>
      </w:r>
      <w:r w:rsidR="003964F6" w:rsidRPr="00DA3DFC">
        <w:rPr>
          <w:rFonts w:ascii="Times New Roman" w:hAnsi="Times New Roman"/>
        </w:rPr>
        <w:t>powierzchni</w:t>
      </w:r>
      <w:r w:rsidR="00DD6EDF">
        <w:rPr>
          <w:rFonts w:ascii="Times New Roman" w:hAnsi="Times New Roman"/>
        </w:rPr>
        <w:t>;</w:t>
      </w:r>
    </w:p>
    <w:p w14:paraId="375C88B8" w14:textId="666DDAB6" w:rsidR="00C46367" w:rsidRPr="00DA3DFC" w:rsidRDefault="00DD6EDF" w:rsidP="006D6A5F">
      <w:pPr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450175" w:rsidRPr="00DA3DFC">
        <w:rPr>
          <w:rFonts w:ascii="Times New Roman" w:hAnsi="Times New Roman"/>
        </w:rPr>
        <w:t>okonanie alokacji oddziałów</w:t>
      </w:r>
      <w:r w:rsidR="00030F61" w:rsidRPr="00DA3DFC">
        <w:rPr>
          <w:rFonts w:ascii="Times New Roman" w:hAnsi="Times New Roman"/>
        </w:rPr>
        <w:t xml:space="preserve"> i docelowe zagospodarowanie terenu.</w:t>
      </w:r>
    </w:p>
    <w:p w14:paraId="73F5BC07" w14:textId="43628F40" w:rsidR="004214F1" w:rsidRPr="00174431" w:rsidRDefault="004214F1" w:rsidP="006D6A5F">
      <w:pPr>
        <w:spacing w:after="120" w:line="240" w:lineRule="auto"/>
        <w:ind w:left="360"/>
        <w:rPr>
          <w:rFonts w:ascii="Times New Roman" w:hAnsi="Times New Roman"/>
        </w:rPr>
      </w:pPr>
      <w:r w:rsidRPr="00DA3DFC">
        <w:rPr>
          <w:rFonts w:ascii="Times New Roman" w:hAnsi="Times New Roman"/>
        </w:rPr>
        <w:t xml:space="preserve">Szczegółowy zakres </w:t>
      </w:r>
      <w:r w:rsidRPr="00DA3DFC">
        <w:rPr>
          <w:rFonts w:ascii="Times New Roman" w:hAnsi="Times New Roman"/>
          <w:b/>
        </w:rPr>
        <w:t>Etapu II</w:t>
      </w:r>
      <w:r w:rsidRPr="00DA3DFC">
        <w:rPr>
          <w:rFonts w:ascii="Times New Roman" w:hAnsi="Times New Roman"/>
        </w:rPr>
        <w:t xml:space="preserve"> został opisany w tabeli przedstawiającej zakres</w:t>
      </w:r>
      <w:r w:rsidR="00DD6EDF">
        <w:rPr>
          <w:rFonts w:ascii="Times New Roman" w:hAnsi="Times New Roman"/>
        </w:rPr>
        <w:t xml:space="preserve"> rzeczowy </w:t>
      </w:r>
      <w:r w:rsidR="00121008">
        <w:rPr>
          <w:rFonts w:ascii="Times New Roman" w:hAnsi="Times New Roman"/>
        </w:rPr>
        <w:t>–</w:t>
      </w:r>
      <w:r w:rsidR="00DD6EDF">
        <w:rPr>
          <w:rFonts w:ascii="Times New Roman" w:hAnsi="Times New Roman"/>
        </w:rPr>
        <w:t xml:space="preserve"> rubryka pod tytułem</w:t>
      </w:r>
      <w:r w:rsidRPr="00DA3DFC">
        <w:rPr>
          <w:rFonts w:ascii="Times New Roman" w:hAnsi="Times New Roman"/>
        </w:rPr>
        <w:t>: „</w:t>
      </w:r>
      <w:r w:rsidRPr="00DA3DFC">
        <w:rPr>
          <w:rFonts w:ascii="Times New Roman" w:hAnsi="Times New Roman"/>
          <w:b/>
        </w:rPr>
        <w:t>Opis prowadzonych prac”</w:t>
      </w:r>
      <w:r w:rsidR="00DD6EDF" w:rsidRPr="00031183">
        <w:rPr>
          <w:rFonts w:ascii="Times New Roman" w:hAnsi="Times New Roman"/>
        </w:rPr>
        <w:t>.</w:t>
      </w:r>
    </w:p>
    <w:p w14:paraId="353B59CC" w14:textId="006B0DAC" w:rsidR="004214F1" w:rsidRPr="00DA3DFC" w:rsidRDefault="004214F1" w:rsidP="00210F6B">
      <w:pPr>
        <w:spacing w:before="240" w:after="120" w:line="240" w:lineRule="auto"/>
        <w:ind w:left="357" w:hanging="357"/>
        <w:jc w:val="both"/>
        <w:rPr>
          <w:rFonts w:ascii="Times New Roman" w:hAnsi="Times New Roman"/>
          <w:b/>
          <w:color w:val="000000"/>
        </w:rPr>
      </w:pPr>
      <w:r w:rsidRPr="00DA3DFC">
        <w:rPr>
          <w:rFonts w:ascii="Times New Roman" w:hAnsi="Times New Roman"/>
          <w:b/>
        </w:rPr>
        <w:t xml:space="preserve">ETAP III </w:t>
      </w:r>
      <w:r w:rsidRPr="00C90DFD">
        <w:rPr>
          <w:rFonts w:ascii="Times New Roman" w:hAnsi="Times New Roman"/>
        </w:rPr>
        <w:t>(</w:t>
      </w:r>
      <w:r w:rsidR="006C2C15">
        <w:rPr>
          <w:rFonts w:ascii="Times New Roman" w:hAnsi="Times New Roman"/>
        </w:rPr>
        <w:t>w</w:t>
      </w:r>
      <w:r w:rsidRPr="00DA3DFC">
        <w:rPr>
          <w:rFonts w:ascii="Times New Roman" w:hAnsi="Times New Roman"/>
        </w:rPr>
        <w:t xml:space="preserve">ydzielony z zakresu </w:t>
      </w:r>
      <w:r w:rsidR="00531AFC">
        <w:rPr>
          <w:rFonts w:ascii="Times New Roman" w:hAnsi="Times New Roman"/>
        </w:rPr>
        <w:t>modernizacji</w:t>
      </w:r>
      <w:r w:rsidRPr="00DA3DFC">
        <w:rPr>
          <w:rFonts w:ascii="Times New Roman" w:hAnsi="Times New Roman"/>
        </w:rPr>
        <w:t xml:space="preserve"> ze względu na finansowanie z</w:t>
      </w:r>
      <w:r w:rsidR="00DD6EDF">
        <w:rPr>
          <w:rFonts w:ascii="Times New Roman" w:hAnsi="Times New Roman"/>
        </w:rPr>
        <w:t>e</w:t>
      </w:r>
      <w:r w:rsidRPr="00DA3DFC">
        <w:rPr>
          <w:rFonts w:ascii="Times New Roman" w:hAnsi="Times New Roman"/>
        </w:rPr>
        <w:t xml:space="preserve"> środków POIiŚ)</w:t>
      </w:r>
      <w:r w:rsidRPr="00D5451E">
        <w:rPr>
          <w:rFonts w:ascii="Times New Roman" w:hAnsi="Times New Roman"/>
        </w:rPr>
        <w:t>:</w:t>
      </w:r>
    </w:p>
    <w:p w14:paraId="40F0A753" w14:textId="77777777" w:rsidR="004214F1" w:rsidRPr="00DA3DFC" w:rsidRDefault="00531AFC" w:rsidP="006D6A5F">
      <w:pPr>
        <w:numPr>
          <w:ilvl w:val="0"/>
          <w:numId w:val="15"/>
        </w:num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modernizacja</w:t>
      </w:r>
      <w:r w:rsidR="004214F1" w:rsidRPr="00DA3DFC">
        <w:rPr>
          <w:rFonts w:ascii="Times New Roman" w:hAnsi="Times New Roman"/>
        </w:rPr>
        <w:t xml:space="preserve"> i adaptacja części doty</w:t>
      </w:r>
      <w:r w:rsidR="00DD6EDF">
        <w:rPr>
          <w:rFonts w:ascii="Times New Roman" w:hAnsi="Times New Roman"/>
        </w:rPr>
        <w:t>chczas użytkowanych powierzchni;</w:t>
      </w:r>
    </w:p>
    <w:p w14:paraId="6B4FE82D" w14:textId="77777777" w:rsidR="004214F1" w:rsidRPr="00DA3DFC" w:rsidRDefault="00531AFC" w:rsidP="006D6A5F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4214F1" w:rsidRPr="00DA3DFC">
        <w:rPr>
          <w:rFonts w:ascii="Times New Roman" w:hAnsi="Times New Roman"/>
        </w:rPr>
        <w:t>okonanie alokacji oddziałów i do</w:t>
      </w:r>
      <w:r w:rsidR="00174431">
        <w:rPr>
          <w:rFonts w:ascii="Times New Roman" w:hAnsi="Times New Roman"/>
        </w:rPr>
        <w:t>celowe zagospodarowanie terenu.</w:t>
      </w:r>
    </w:p>
    <w:p w14:paraId="738AFC0F" w14:textId="388676FB" w:rsidR="004214F1" w:rsidRPr="00DA3DFC" w:rsidRDefault="004214F1" w:rsidP="006C2C15">
      <w:pPr>
        <w:spacing w:after="120" w:line="240" w:lineRule="auto"/>
        <w:jc w:val="both"/>
        <w:rPr>
          <w:rFonts w:ascii="Times New Roman" w:hAnsi="Times New Roman"/>
        </w:rPr>
      </w:pPr>
      <w:r w:rsidRPr="00DA3DFC">
        <w:rPr>
          <w:rFonts w:ascii="Times New Roman" w:hAnsi="Times New Roman"/>
        </w:rPr>
        <w:t xml:space="preserve">Szczegółowy zakres </w:t>
      </w:r>
      <w:r w:rsidRPr="00DA3DFC">
        <w:rPr>
          <w:rFonts w:ascii="Times New Roman" w:hAnsi="Times New Roman"/>
          <w:b/>
        </w:rPr>
        <w:t>Etapu II</w:t>
      </w:r>
      <w:r w:rsidR="00B87522" w:rsidRPr="00DA3DFC">
        <w:rPr>
          <w:rFonts w:ascii="Times New Roman" w:hAnsi="Times New Roman"/>
          <w:b/>
        </w:rPr>
        <w:t>I</w:t>
      </w:r>
      <w:r w:rsidRPr="00DA3DFC">
        <w:rPr>
          <w:rFonts w:ascii="Times New Roman" w:hAnsi="Times New Roman"/>
        </w:rPr>
        <w:t xml:space="preserve"> został opisany w tabeli przedstawiającej zakres rzeczowy </w:t>
      </w:r>
      <w:r w:rsidR="00121008">
        <w:rPr>
          <w:rFonts w:ascii="Times New Roman" w:hAnsi="Times New Roman"/>
        </w:rPr>
        <w:t>–</w:t>
      </w:r>
      <w:r w:rsidRPr="00DA3DFC">
        <w:rPr>
          <w:rFonts w:ascii="Times New Roman" w:hAnsi="Times New Roman"/>
        </w:rPr>
        <w:t xml:space="preserve"> rubryka pod tytułem: „</w:t>
      </w:r>
      <w:r w:rsidRPr="00DA3DFC">
        <w:rPr>
          <w:rFonts w:ascii="Times New Roman" w:hAnsi="Times New Roman"/>
          <w:b/>
        </w:rPr>
        <w:t>Opis prowadzonych prac”</w:t>
      </w:r>
      <w:r w:rsidR="00DD6EDF" w:rsidRPr="00031183">
        <w:rPr>
          <w:rFonts w:ascii="Times New Roman" w:hAnsi="Times New Roman"/>
        </w:rPr>
        <w:t>.</w:t>
      </w:r>
    </w:p>
    <w:p w14:paraId="35F4B313" w14:textId="15E3A84B" w:rsidR="00030F61" w:rsidRPr="00DA3DFC" w:rsidRDefault="00030F61" w:rsidP="006D6A5F">
      <w:pPr>
        <w:spacing w:after="120" w:line="240" w:lineRule="auto"/>
        <w:jc w:val="both"/>
        <w:rPr>
          <w:rFonts w:ascii="Times New Roman" w:hAnsi="Times New Roman"/>
        </w:rPr>
      </w:pPr>
      <w:r w:rsidRPr="00DA3DFC">
        <w:rPr>
          <w:rFonts w:ascii="Times New Roman" w:hAnsi="Times New Roman"/>
        </w:rPr>
        <w:t xml:space="preserve">Powyższy podział jest wymuszony faktem, </w:t>
      </w:r>
      <w:r w:rsidR="00E27129">
        <w:rPr>
          <w:rFonts w:ascii="Times New Roman" w:hAnsi="Times New Roman"/>
        </w:rPr>
        <w:t>że</w:t>
      </w:r>
      <w:r w:rsidR="00E27129" w:rsidRPr="00DA3DFC">
        <w:rPr>
          <w:rFonts w:ascii="Times New Roman" w:hAnsi="Times New Roman"/>
        </w:rPr>
        <w:t xml:space="preserve"> </w:t>
      </w:r>
      <w:r w:rsidRPr="00DA3DFC">
        <w:rPr>
          <w:rFonts w:ascii="Times New Roman" w:hAnsi="Times New Roman"/>
        </w:rPr>
        <w:t>d</w:t>
      </w:r>
      <w:r w:rsidR="00AE38B9" w:rsidRPr="00DA3DFC">
        <w:rPr>
          <w:rFonts w:ascii="Times New Roman" w:hAnsi="Times New Roman"/>
        </w:rPr>
        <w:t xml:space="preserve">la </w:t>
      </w:r>
      <w:r w:rsidR="001B726B" w:rsidRPr="00DA3DFC">
        <w:rPr>
          <w:rFonts w:ascii="Times New Roman" w:hAnsi="Times New Roman"/>
        </w:rPr>
        <w:t>zachowania ciągłości pracy szpitala niezbędne jest wybudowanie i udostępnienie nowych powierzchni</w:t>
      </w:r>
      <w:r w:rsidR="00DD6EDF">
        <w:rPr>
          <w:rFonts w:ascii="Times New Roman" w:hAnsi="Times New Roman"/>
        </w:rPr>
        <w:t>,</w:t>
      </w:r>
      <w:r w:rsidR="001B726B" w:rsidRPr="00DA3DFC">
        <w:rPr>
          <w:rFonts w:ascii="Times New Roman" w:hAnsi="Times New Roman"/>
        </w:rPr>
        <w:t xml:space="preserve"> w których znajdą się najbardziej newralgiczne dla działania szpitala komórki</w:t>
      </w:r>
      <w:r w:rsidR="00DD6EDF">
        <w:rPr>
          <w:rFonts w:ascii="Times New Roman" w:hAnsi="Times New Roman"/>
        </w:rPr>
        <w:t>,</w:t>
      </w:r>
      <w:r w:rsidR="001B726B" w:rsidRPr="00DA3DFC">
        <w:rPr>
          <w:rFonts w:ascii="Times New Roman" w:hAnsi="Times New Roman"/>
        </w:rPr>
        <w:t xml:space="preserve"> w tym Blok Operacyjny oraz </w:t>
      </w:r>
      <w:r w:rsidR="001B726B" w:rsidRPr="00DA3DFC">
        <w:rPr>
          <w:rFonts w:ascii="Times New Roman" w:hAnsi="Times New Roman"/>
          <w:bCs/>
        </w:rPr>
        <w:t>Oddział Anestezjologii i Intensywnej Terapii Medycznej.</w:t>
      </w:r>
    </w:p>
    <w:p w14:paraId="0786C1D6" w14:textId="693E4124" w:rsidR="00AE38B9" w:rsidRPr="00DA3DFC" w:rsidRDefault="001B726B" w:rsidP="006D6A5F">
      <w:pPr>
        <w:spacing w:after="120" w:line="240" w:lineRule="auto"/>
        <w:jc w:val="both"/>
        <w:rPr>
          <w:rFonts w:ascii="Times New Roman" w:hAnsi="Times New Roman"/>
        </w:rPr>
      </w:pPr>
      <w:r w:rsidRPr="00DA3DFC">
        <w:rPr>
          <w:rFonts w:ascii="Times New Roman" w:hAnsi="Times New Roman"/>
        </w:rPr>
        <w:t xml:space="preserve">Po wybudowaniu budynku zostaną </w:t>
      </w:r>
      <w:r w:rsidR="00AE38B9" w:rsidRPr="00DA3DFC">
        <w:rPr>
          <w:rFonts w:ascii="Times New Roman" w:hAnsi="Times New Roman"/>
        </w:rPr>
        <w:t xml:space="preserve">opuszczone </w:t>
      </w:r>
      <w:r w:rsidRPr="00DA3DFC">
        <w:rPr>
          <w:rFonts w:ascii="Times New Roman" w:hAnsi="Times New Roman"/>
        </w:rPr>
        <w:t xml:space="preserve">niektóre powierzchnie w starych lokalizacjach i bez </w:t>
      </w:r>
      <w:r w:rsidR="00DA3DFC">
        <w:rPr>
          <w:rFonts w:ascii="Times New Roman" w:hAnsi="Times New Roman"/>
        </w:rPr>
        <w:t>k</w:t>
      </w:r>
      <w:r w:rsidRPr="00DA3DFC">
        <w:rPr>
          <w:rFonts w:ascii="Times New Roman" w:hAnsi="Times New Roman"/>
        </w:rPr>
        <w:t xml:space="preserve">olizji </w:t>
      </w:r>
      <w:r w:rsidR="005C3B7A" w:rsidRPr="00DA3DFC">
        <w:rPr>
          <w:rFonts w:ascii="Times New Roman" w:hAnsi="Times New Roman"/>
        </w:rPr>
        <w:t>można będzie prowadzić prac</w:t>
      </w:r>
      <w:r w:rsidR="00DD6EDF">
        <w:rPr>
          <w:rFonts w:ascii="Times New Roman" w:hAnsi="Times New Roman"/>
        </w:rPr>
        <w:t>e</w:t>
      </w:r>
      <w:r w:rsidR="005C3B7A" w:rsidRPr="00DA3DFC">
        <w:rPr>
          <w:rFonts w:ascii="Times New Roman" w:hAnsi="Times New Roman"/>
        </w:rPr>
        <w:t xml:space="preserve"> </w:t>
      </w:r>
      <w:r w:rsidR="00531AFC">
        <w:rPr>
          <w:rFonts w:ascii="Times New Roman" w:hAnsi="Times New Roman"/>
        </w:rPr>
        <w:t>modernizacyjno</w:t>
      </w:r>
      <w:r w:rsidR="005C3B7A" w:rsidRPr="00DA3DFC">
        <w:rPr>
          <w:rFonts w:ascii="Times New Roman" w:hAnsi="Times New Roman"/>
        </w:rPr>
        <w:t>-adaptacyjne przystosowujące je do nowych zadań.</w:t>
      </w:r>
    </w:p>
    <w:p w14:paraId="06345540" w14:textId="2C013326" w:rsidR="00210F6B" w:rsidRDefault="00030F61" w:rsidP="006D6A5F">
      <w:pPr>
        <w:spacing w:after="120" w:line="240" w:lineRule="auto"/>
        <w:jc w:val="both"/>
        <w:rPr>
          <w:rFonts w:ascii="Times New Roman" w:hAnsi="Times New Roman"/>
        </w:rPr>
      </w:pPr>
      <w:r w:rsidRPr="00DA3DFC">
        <w:rPr>
          <w:rFonts w:ascii="Times New Roman" w:hAnsi="Times New Roman"/>
        </w:rPr>
        <w:lastRenderedPageBreak/>
        <w:t>Etapowanie obiektu jest możliwe pod względem technicznym</w:t>
      </w:r>
      <w:r w:rsidR="005C3B7A" w:rsidRPr="00DA3DFC">
        <w:rPr>
          <w:rFonts w:ascii="Times New Roman" w:hAnsi="Times New Roman"/>
        </w:rPr>
        <w:t xml:space="preserve"> i jak najbardziej </w:t>
      </w:r>
      <w:r w:rsidR="00DD6EDF">
        <w:rPr>
          <w:rFonts w:ascii="Times New Roman" w:hAnsi="Times New Roman"/>
        </w:rPr>
        <w:t>wskazane</w:t>
      </w:r>
      <w:r w:rsidR="005C3B7A" w:rsidRPr="00DA3DFC">
        <w:rPr>
          <w:rFonts w:ascii="Times New Roman" w:hAnsi="Times New Roman"/>
        </w:rPr>
        <w:t xml:space="preserve"> ze względu na</w:t>
      </w:r>
      <w:r w:rsidR="00AE7F8C">
        <w:rPr>
          <w:rFonts w:ascii="Times New Roman" w:hAnsi="Times New Roman"/>
        </w:rPr>
        <w:t> </w:t>
      </w:r>
      <w:r w:rsidR="005C3B7A" w:rsidRPr="00DA3DFC">
        <w:rPr>
          <w:rFonts w:ascii="Times New Roman" w:hAnsi="Times New Roman"/>
        </w:rPr>
        <w:t>prowadzoną działalność medyczną</w:t>
      </w:r>
      <w:r w:rsidR="00DD6EDF">
        <w:rPr>
          <w:rFonts w:ascii="Times New Roman" w:hAnsi="Times New Roman"/>
        </w:rPr>
        <w:t>.</w:t>
      </w:r>
      <w:r w:rsidRPr="00DA3DFC">
        <w:rPr>
          <w:rFonts w:ascii="Times New Roman" w:hAnsi="Times New Roman"/>
        </w:rPr>
        <w:t xml:space="preserve"> </w:t>
      </w:r>
      <w:r w:rsidR="00DD6EDF">
        <w:rPr>
          <w:rFonts w:ascii="Times New Roman" w:hAnsi="Times New Roman"/>
        </w:rPr>
        <w:t>U</w:t>
      </w:r>
      <w:r w:rsidRPr="00DA3DFC">
        <w:rPr>
          <w:rFonts w:ascii="Times New Roman" w:hAnsi="Times New Roman"/>
        </w:rPr>
        <w:t>kład sieci i układ drogowy na terenie szpitala pozwala</w:t>
      </w:r>
      <w:r w:rsidR="006032FE" w:rsidRPr="00DA3DFC">
        <w:rPr>
          <w:rFonts w:ascii="Times New Roman" w:hAnsi="Times New Roman"/>
        </w:rPr>
        <w:t>ją</w:t>
      </w:r>
      <w:r w:rsidRPr="00DA3DFC">
        <w:rPr>
          <w:rFonts w:ascii="Times New Roman" w:hAnsi="Times New Roman"/>
        </w:rPr>
        <w:t xml:space="preserve"> na</w:t>
      </w:r>
      <w:r w:rsidR="00AE7F8C">
        <w:rPr>
          <w:rFonts w:ascii="Times New Roman" w:hAnsi="Times New Roman"/>
        </w:rPr>
        <w:t> </w:t>
      </w:r>
      <w:r w:rsidRPr="00DA3DFC">
        <w:rPr>
          <w:rFonts w:ascii="Times New Roman" w:hAnsi="Times New Roman"/>
        </w:rPr>
        <w:t>wcześniejsze wybu</w:t>
      </w:r>
      <w:r w:rsidR="00DD6EDF">
        <w:rPr>
          <w:rFonts w:ascii="Times New Roman" w:hAnsi="Times New Roman"/>
        </w:rPr>
        <w:t>dowanie i dopuszczenie do użytkowania</w:t>
      </w:r>
      <w:r w:rsidRPr="00DA3DFC">
        <w:rPr>
          <w:rFonts w:ascii="Times New Roman" w:hAnsi="Times New Roman"/>
        </w:rPr>
        <w:t xml:space="preserve"> </w:t>
      </w:r>
      <w:r w:rsidR="00DB4CBE" w:rsidRPr="00DA3DFC">
        <w:rPr>
          <w:rFonts w:ascii="Times New Roman" w:hAnsi="Times New Roman"/>
        </w:rPr>
        <w:t xml:space="preserve">nowego </w:t>
      </w:r>
      <w:r w:rsidRPr="00DA3DFC">
        <w:rPr>
          <w:rFonts w:ascii="Times New Roman" w:hAnsi="Times New Roman"/>
        </w:rPr>
        <w:t>budynk</w:t>
      </w:r>
      <w:r w:rsidR="00DB4CBE" w:rsidRPr="00DA3DFC">
        <w:rPr>
          <w:rFonts w:ascii="Times New Roman" w:hAnsi="Times New Roman"/>
        </w:rPr>
        <w:t>u</w:t>
      </w:r>
      <w:r w:rsidR="006032FE" w:rsidRPr="00DA3DFC">
        <w:rPr>
          <w:rFonts w:ascii="Times New Roman" w:hAnsi="Times New Roman"/>
        </w:rPr>
        <w:t>.</w:t>
      </w:r>
    </w:p>
    <w:p w14:paraId="20B72236" w14:textId="42E89EEC" w:rsidR="00DD0AC1" w:rsidRPr="0017233C" w:rsidRDefault="00DD0AC1" w:rsidP="006D6A5F">
      <w:pPr>
        <w:pStyle w:val="DomylnieLTGliederung1"/>
        <w:numPr>
          <w:ilvl w:val="0"/>
          <w:numId w:val="7"/>
        </w:numPr>
        <w:tabs>
          <w:tab w:val="clear" w:pos="900"/>
          <w:tab w:val="clear" w:pos="2340"/>
          <w:tab w:val="clear" w:pos="3780"/>
          <w:tab w:val="clear" w:pos="5220"/>
          <w:tab w:val="clear" w:pos="6660"/>
          <w:tab w:val="clear" w:pos="8100"/>
          <w:tab w:val="clear" w:pos="9540"/>
          <w:tab w:val="clear" w:pos="10980"/>
          <w:tab w:val="clear" w:pos="12420"/>
          <w:tab w:val="clear" w:pos="13860"/>
          <w:tab w:val="clear" w:pos="15300"/>
          <w:tab w:val="left" w:pos="284"/>
          <w:tab w:val="left" w:pos="4140"/>
          <w:tab w:val="left" w:pos="5580"/>
          <w:tab w:val="left" w:pos="7020"/>
          <w:tab w:val="left" w:pos="8460"/>
          <w:tab w:val="left" w:pos="9900"/>
          <w:tab w:val="left" w:pos="11340"/>
          <w:tab w:val="left" w:pos="12780"/>
          <w:tab w:val="left" w:pos="14220"/>
          <w:tab w:val="left" w:pos="15660"/>
          <w:tab w:val="left" w:pos="17100"/>
          <w:tab w:val="left" w:pos="18540"/>
        </w:tabs>
        <w:spacing w:before="0" w:after="120"/>
        <w:ind w:hanging="720"/>
        <w:jc w:val="both"/>
        <w:outlineLvl w:val="0"/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</w:pPr>
      <w:bookmarkStart w:id="10" w:name="_Toc497739316"/>
      <w:r w:rsidRPr="0017233C"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  <w:t>Źródła i harmonogram finansowania Programu</w:t>
      </w:r>
      <w:bookmarkEnd w:id="10"/>
    </w:p>
    <w:p w14:paraId="2CA840AB" w14:textId="77777777" w:rsidR="00DD0AC1" w:rsidRPr="00DA3DFC" w:rsidRDefault="00DD0AC1" w:rsidP="006D6A5F">
      <w:pPr>
        <w:spacing w:after="120" w:line="240" w:lineRule="auto"/>
        <w:jc w:val="both"/>
        <w:rPr>
          <w:rFonts w:ascii="Times New Roman" w:hAnsi="Times New Roman"/>
        </w:rPr>
      </w:pPr>
      <w:r w:rsidRPr="00DA3DFC">
        <w:rPr>
          <w:rFonts w:ascii="Times New Roman" w:hAnsi="Times New Roman"/>
        </w:rPr>
        <w:t xml:space="preserve">Źródła finansowania: </w:t>
      </w:r>
    </w:p>
    <w:p w14:paraId="4DC5ABCC" w14:textId="73E23F76" w:rsidR="00DD0AC1" w:rsidRPr="00666AEB" w:rsidRDefault="00DD0AC1" w:rsidP="006D6A5F">
      <w:pPr>
        <w:numPr>
          <w:ilvl w:val="0"/>
          <w:numId w:val="11"/>
        </w:numPr>
        <w:spacing w:after="120" w:line="240" w:lineRule="auto"/>
        <w:ind w:left="567" w:hanging="283"/>
        <w:jc w:val="both"/>
        <w:rPr>
          <w:rFonts w:ascii="Times New Roman" w:hAnsi="Times New Roman"/>
        </w:rPr>
      </w:pPr>
      <w:r w:rsidRPr="00666AEB">
        <w:rPr>
          <w:rFonts w:ascii="Times New Roman" w:hAnsi="Times New Roman"/>
        </w:rPr>
        <w:t xml:space="preserve">BUDŻET PAŃSTWA: </w:t>
      </w:r>
      <w:r w:rsidR="00385634">
        <w:rPr>
          <w:rFonts w:ascii="Times New Roman" w:eastAsia="Times New Roman" w:hAnsi="Times New Roman"/>
          <w:b/>
          <w:lang w:eastAsia="pl-PL"/>
        </w:rPr>
        <w:t>396</w:t>
      </w:r>
      <w:r w:rsidR="001D722A" w:rsidRPr="00666AEB">
        <w:rPr>
          <w:rFonts w:ascii="Times New Roman" w:eastAsia="Times New Roman" w:hAnsi="Times New Roman"/>
          <w:b/>
          <w:lang w:eastAsia="pl-PL"/>
        </w:rPr>
        <w:t xml:space="preserve"> 75</w:t>
      </w:r>
      <w:r w:rsidR="00FC6DB3" w:rsidRPr="00666AEB">
        <w:rPr>
          <w:rFonts w:ascii="Times New Roman" w:eastAsia="Times New Roman" w:hAnsi="Times New Roman"/>
          <w:b/>
          <w:lang w:eastAsia="pl-PL"/>
        </w:rPr>
        <w:t>2</w:t>
      </w:r>
      <w:r w:rsidR="00FE452A" w:rsidRPr="00666AEB">
        <w:rPr>
          <w:rFonts w:ascii="Times New Roman" w:eastAsia="Times New Roman" w:hAnsi="Times New Roman"/>
          <w:b/>
          <w:lang w:eastAsia="pl-PL"/>
        </w:rPr>
        <w:t xml:space="preserve"> </w:t>
      </w:r>
      <w:r w:rsidR="00C63329" w:rsidRPr="00666AEB">
        <w:rPr>
          <w:rFonts w:ascii="Times New Roman" w:eastAsia="Times New Roman" w:hAnsi="Times New Roman"/>
          <w:color w:val="000000"/>
          <w:lang w:eastAsia="pl-PL"/>
        </w:rPr>
        <w:t>tys. zł</w:t>
      </w:r>
      <w:r w:rsidR="00621D3A" w:rsidRPr="00666AEB">
        <w:rPr>
          <w:rFonts w:ascii="Times New Roman" w:eastAsia="Times New Roman" w:hAnsi="Times New Roman"/>
          <w:color w:val="000000"/>
          <w:lang w:eastAsia="pl-PL"/>
        </w:rPr>
        <w:t>,</w:t>
      </w:r>
    </w:p>
    <w:p w14:paraId="335C9C7C" w14:textId="45141019" w:rsidR="002B3F9F" w:rsidRPr="00666AEB" w:rsidRDefault="00621D3A" w:rsidP="002B3F9F">
      <w:pPr>
        <w:numPr>
          <w:ilvl w:val="0"/>
          <w:numId w:val="11"/>
        </w:numPr>
        <w:spacing w:after="120" w:line="240" w:lineRule="auto"/>
        <w:ind w:left="567" w:hanging="283"/>
        <w:jc w:val="both"/>
        <w:rPr>
          <w:rFonts w:ascii="Times New Roman" w:hAnsi="Times New Roman"/>
        </w:rPr>
      </w:pPr>
      <w:r w:rsidRPr="00666AEB">
        <w:rPr>
          <w:rFonts w:ascii="Times New Roman" w:hAnsi="Times New Roman"/>
        </w:rPr>
        <w:t>ŚRODKI WŁASNE</w:t>
      </w:r>
      <w:r w:rsidR="00930552" w:rsidRPr="00666AEB">
        <w:rPr>
          <w:rFonts w:ascii="Times New Roman" w:hAnsi="Times New Roman"/>
        </w:rPr>
        <w:t xml:space="preserve"> </w:t>
      </w:r>
      <w:r w:rsidR="00EF7A4D" w:rsidRPr="00EF7A4D">
        <w:rPr>
          <w:rFonts w:ascii="Times New Roman" w:hAnsi="Times New Roman"/>
        </w:rPr>
        <w:t>UNIWERSYTET</w:t>
      </w:r>
      <w:r w:rsidR="00EF7A4D">
        <w:rPr>
          <w:rFonts w:ascii="Times New Roman" w:hAnsi="Times New Roman"/>
        </w:rPr>
        <w:t>U</w:t>
      </w:r>
      <w:r w:rsidR="00EF7A4D" w:rsidRPr="00EF7A4D">
        <w:rPr>
          <w:rFonts w:ascii="Times New Roman" w:hAnsi="Times New Roman"/>
        </w:rPr>
        <w:t xml:space="preserve"> MIKOŁAJA KOPERNIKA W TORUNIU COLLEGIUM MEDICUM IM. LUDWIKA RYDYGIERA </w:t>
      </w:r>
      <w:r w:rsidR="00930552" w:rsidRPr="00666AEB">
        <w:rPr>
          <w:rFonts w:ascii="Times New Roman" w:hAnsi="Times New Roman"/>
        </w:rPr>
        <w:t>w BYDGOSZCZY</w:t>
      </w:r>
      <w:r w:rsidR="00DD0AC1" w:rsidRPr="00666AEB">
        <w:rPr>
          <w:rFonts w:ascii="Times New Roman" w:hAnsi="Times New Roman"/>
        </w:rPr>
        <w:t xml:space="preserve">: </w:t>
      </w:r>
      <w:r w:rsidR="00C56560" w:rsidRPr="00666AEB">
        <w:rPr>
          <w:rFonts w:ascii="Times New Roman" w:hAnsi="Times New Roman"/>
          <w:b/>
        </w:rPr>
        <w:t xml:space="preserve">1 337 </w:t>
      </w:r>
      <w:r w:rsidRPr="00666AEB">
        <w:rPr>
          <w:rFonts w:ascii="Times New Roman" w:hAnsi="Times New Roman"/>
        </w:rPr>
        <w:t xml:space="preserve">tys. </w:t>
      </w:r>
      <w:r w:rsidR="00F45294" w:rsidRPr="00666AEB">
        <w:rPr>
          <w:rFonts w:ascii="Times New Roman" w:hAnsi="Times New Roman"/>
        </w:rPr>
        <w:t>z</w:t>
      </w:r>
      <w:r w:rsidRPr="00666AEB">
        <w:rPr>
          <w:rFonts w:ascii="Times New Roman" w:hAnsi="Times New Roman"/>
        </w:rPr>
        <w:t>ł</w:t>
      </w:r>
      <w:r w:rsidR="00F45294" w:rsidRPr="00666AEB">
        <w:rPr>
          <w:rFonts w:ascii="Times New Roman" w:hAnsi="Times New Roman"/>
        </w:rPr>
        <w:t>;</w:t>
      </w:r>
    </w:p>
    <w:p w14:paraId="02EBFFB1" w14:textId="242A729C" w:rsidR="00DD0AC1" w:rsidRPr="004B315E" w:rsidRDefault="00DD0AC1" w:rsidP="006D6A5F">
      <w:pPr>
        <w:numPr>
          <w:ilvl w:val="0"/>
          <w:numId w:val="11"/>
        </w:numPr>
        <w:spacing w:after="120" w:line="240" w:lineRule="auto"/>
        <w:ind w:left="567" w:hanging="283"/>
        <w:jc w:val="both"/>
        <w:rPr>
          <w:rFonts w:ascii="Times New Roman" w:hAnsi="Times New Roman"/>
          <w:color w:val="000000" w:themeColor="text1"/>
        </w:rPr>
      </w:pPr>
      <w:r w:rsidRPr="004B315E">
        <w:rPr>
          <w:rFonts w:ascii="Times New Roman" w:hAnsi="Times New Roman"/>
          <w:color w:val="000000" w:themeColor="text1"/>
        </w:rPr>
        <w:t>ŚRODKI z POIiŚ</w:t>
      </w:r>
      <w:r w:rsidR="002B3F9F" w:rsidRPr="004B315E">
        <w:rPr>
          <w:rFonts w:ascii="Times New Roman" w:hAnsi="Times New Roman"/>
          <w:color w:val="000000" w:themeColor="text1"/>
        </w:rPr>
        <w:t>:</w:t>
      </w:r>
      <w:r w:rsidRPr="004B315E">
        <w:rPr>
          <w:rFonts w:ascii="Times New Roman" w:hAnsi="Times New Roman"/>
          <w:color w:val="000000" w:themeColor="text1"/>
        </w:rPr>
        <w:t xml:space="preserve"> </w:t>
      </w:r>
      <w:r w:rsidR="00706599" w:rsidRPr="004B315E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20 009 </w:t>
      </w:r>
      <w:r w:rsidR="008638AC" w:rsidRPr="004B315E">
        <w:rPr>
          <w:rFonts w:ascii="Times New Roman" w:eastAsia="Times New Roman" w:hAnsi="Times New Roman"/>
          <w:color w:val="000000" w:themeColor="text1"/>
          <w:lang w:eastAsia="pl-PL"/>
        </w:rPr>
        <w:t xml:space="preserve">tys. </w:t>
      </w:r>
      <w:r w:rsidR="00F45294" w:rsidRPr="004B315E">
        <w:rPr>
          <w:rFonts w:ascii="Times New Roman" w:eastAsia="Times New Roman" w:hAnsi="Times New Roman"/>
          <w:color w:val="000000" w:themeColor="text1"/>
          <w:lang w:eastAsia="pl-PL"/>
        </w:rPr>
        <w:t>z</w:t>
      </w:r>
      <w:r w:rsidR="008638AC" w:rsidRPr="004B315E">
        <w:rPr>
          <w:rFonts w:ascii="Times New Roman" w:eastAsia="Times New Roman" w:hAnsi="Times New Roman"/>
          <w:color w:val="000000" w:themeColor="text1"/>
          <w:lang w:eastAsia="pl-PL"/>
        </w:rPr>
        <w:t>ł</w:t>
      </w:r>
      <w:r w:rsidR="00F45294" w:rsidRPr="004B315E">
        <w:rPr>
          <w:rFonts w:ascii="Times New Roman" w:eastAsia="Times New Roman" w:hAnsi="Times New Roman"/>
          <w:color w:val="000000" w:themeColor="text1"/>
          <w:lang w:eastAsia="pl-PL"/>
        </w:rPr>
        <w:t>;</w:t>
      </w:r>
    </w:p>
    <w:p w14:paraId="328280A7" w14:textId="5516F4CF" w:rsidR="0018160A" w:rsidRPr="00666AEB" w:rsidRDefault="00930552" w:rsidP="006D6A5F">
      <w:pPr>
        <w:numPr>
          <w:ilvl w:val="0"/>
          <w:numId w:val="11"/>
        </w:numPr>
        <w:spacing w:after="120" w:line="240" w:lineRule="auto"/>
        <w:ind w:left="567" w:hanging="283"/>
        <w:jc w:val="both"/>
        <w:rPr>
          <w:rFonts w:ascii="Times New Roman" w:hAnsi="Times New Roman"/>
          <w:color w:val="000000" w:themeColor="text1"/>
        </w:rPr>
      </w:pPr>
      <w:r w:rsidRPr="00666AEB">
        <w:rPr>
          <w:rFonts w:ascii="Times New Roman" w:hAnsi="Times New Roman"/>
          <w:color w:val="000000" w:themeColor="text1"/>
        </w:rPr>
        <w:t>WSPÓŁFINANSOWANIE Z BUDŻETU PAŃSTWA WKŁADU WŁASNEGO W RAMACH POIiŚ</w:t>
      </w:r>
      <w:r w:rsidR="006C2C15" w:rsidRPr="00666AEB">
        <w:rPr>
          <w:rFonts w:ascii="Times New Roman" w:hAnsi="Times New Roman"/>
          <w:color w:val="000000" w:themeColor="text1"/>
        </w:rPr>
        <w:t>:</w:t>
      </w:r>
      <w:r w:rsidR="0018160A" w:rsidRPr="00666AEB">
        <w:rPr>
          <w:rFonts w:ascii="Times New Roman" w:hAnsi="Times New Roman"/>
          <w:color w:val="000000" w:themeColor="text1"/>
        </w:rPr>
        <w:t xml:space="preserve"> </w:t>
      </w:r>
      <w:r w:rsidR="00706599" w:rsidRPr="00666AEB">
        <w:rPr>
          <w:rFonts w:ascii="Times New Roman" w:hAnsi="Times New Roman"/>
          <w:color w:val="000000" w:themeColor="text1"/>
        </w:rPr>
        <w:t>3 530</w:t>
      </w:r>
      <w:r w:rsidR="0018160A" w:rsidRPr="00666AEB">
        <w:rPr>
          <w:rFonts w:ascii="Times New Roman" w:hAnsi="Times New Roman"/>
          <w:color w:val="000000" w:themeColor="text1"/>
        </w:rPr>
        <w:t xml:space="preserve"> tys. zł;</w:t>
      </w:r>
    </w:p>
    <w:p w14:paraId="2DDD6D98" w14:textId="56FB4FDC" w:rsidR="0018160A" w:rsidRPr="00666AEB" w:rsidRDefault="0018160A" w:rsidP="006D6A5F">
      <w:pPr>
        <w:numPr>
          <w:ilvl w:val="0"/>
          <w:numId w:val="11"/>
        </w:numPr>
        <w:spacing w:after="120" w:line="240" w:lineRule="auto"/>
        <w:ind w:left="567" w:hanging="283"/>
        <w:jc w:val="both"/>
        <w:rPr>
          <w:rFonts w:ascii="Times New Roman" w:hAnsi="Times New Roman"/>
          <w:color w:val="000000" w:themeColor="text1"/>
        </w:rPr>
      </w:pPr>
      <w:r w:rsidRPr="00666AEB">
        <w:rPr>
          <w:rFonts w:ascii="Times New Roman" w:hAnsi="Times New Roman"/>
          <w:color w:val="000000" w:themeColor="text1"/>
        </w:rPr>
        <w:t xml:space="preserve">ŚRODKI WŁASNE </w:t>
      </w:r>
      <w:r w:rsidR="00EF7A4D" w:rsidRPr="00EF7A4D">
        <w:rPr>
          <w:rFonts w:ascii="Times New Roman" w:hAnsi="Times New Roman"/>
          <w:color w:val="000000" w:themeColor="text1"/>
        </w:rPr>
        <w:t>SZPITALA UNIWERSYTECKIEGO NR 2 IM. DR JANA BIZIELA</w:t>
      </w:r>
      <w:r w:rsidR="00EF7A4D" w:rsidRPr="00EF7A4D" w:rsidDel="00EF7A4D">
        <w:rPr>
          <w:rFonts w:ascii="Times New Roman" w:hAnsi="Times New Roman"/>
          <w:color w:val="000000" w:themeColor="text1"/>
        </w:rPr>
        <w:t xml:space="preserve"> </w:t>
      </w:r>
      <w:r w:rsidR="00930552" w:rsidRPr="00666AEB">
        <w:rPr>
          <w:rFonts w:ascii="Times New Roman" w:hAnsi="Times New Roman"/>
          <w:color w:val="000000" w:themeColor="text1"/>
        </w:rPr>
        <w:t>w</w:t>
      </w:r>
      <w:r w:rsidR="00BD7CFE">
        <w:rPr>
          <w:rFonts w:ascii="Times New Roman" w:hAnsi="Times New Roman"/>
          <w:color w:val="000000" w:themeColor="text1"/>
        </w:rPr>
        <w:t> </w:t>
      </w:r>
      <w:r w:rsidRPr="00666AEB">
        <w:rPr>
          <w:rFonts w:ascii="Times New Roman" w:hAnsi="Times New Roman"/>
          <w:color w:val="000000" w:themeColor="text1"/>
        </w:rPr>
        <w:t xml:space="preserve">BYDGOSZCZY: </w:t>
      </w:r>
      <w:r w:rsidR="00706599" w:rsidRPr="00666AEB">
        <w:rPr>
          <w:rFonts w:ascii="Times New Roman" w:hAnsi="Times New Roman"/>
          <w:color w:val="000000" w:themeColor="text1"/>
        </w:rPr>
        <w:t>2 979</w:t>
      </w:r>
      <w:r w:rsidRPr="00666AEB">
        <w:rPr>
          <w:rFonts w:ascii="Times New Roman" w:hAnsi="Times New Roman"/>
          <w:color w:val="000000" w:themeColor="text1"/>
        </w:rPr>
        <w:t xml:space="preserve"> tys. zł</w:t>
      </w:r>
      <w:r w:rsidR="000D450F" w:rsidRPr="00666AEB">
        <w:rPr>
          <w:rFonts w:ascii="Times New Roman" w:hAnsi="Times New Roman"/>
          <w:color w:val="000000" w:themeColor="text1"/>
        </w:rPr>
        <w:t>.</w:t>
      </w:r>
    </w:p>
    <w:p w14:paraId="7500EDE6" w14:textId="74AE1E45" w:rsidR="00427911" w:rsidRDefault="00DD0AC1" w:rsidP="00BA38A6">
      <w:pPr>
        <w:spacing w:after="120" w:line="240" w:lineRule="auto"/>
        <w:jc w:val="both"/>
        <w:rPr>
          <w:rFonts w:ascii="Times New Roman" w:hAnsi="Times New Roman"/>
          <w:color w:val="000000" w:themeColor="text1"/>
        </w:rPr>
      </w:pPr>
      <w:r w:rsidRPr="00666AEB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 xml:space="preserve">RAZEM: </w:t>
      </w:r>
      <w:r w:rsidR="00385634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424</w:t>
      </w:r>
      <w:r w:rsidR="00D176D6" w:rsidRPr="00666AEB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 xml:space="preserve"> 607</w:t>
      </w:r>
      <w:r w:rsidR="00FE452A" w:rsidRPr="00666AEB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 xml:space="preserve"> </w:t>
      </w:r>
      <w:r w:rsidR="00621D3A" w:rsidRPr="00666AEB">
        <w:rPr>
          <w:rFonts w:ascii="Times New Roman" w:hAnsi="Times New Roman"/>
          <w:color w:val="000000" w:themeColor="text1"/>
        </w:rPr>
        <w:t>tys. zł.</w:t>
      </w:r>
    </w:p>
    <w:p w14:paraId="095AB58A" w14:textId="77777777" w:rsidR="00505D24" w:rsidRPr="00427911" w:rsidRDefault="00505D24" w:rsidP="00BA38A6">
      <w:pPr>
        <w:spacing w:after="120" w:line="240" w:lineRule="auto"/>
        <w:jc w:val="both"/>
        <w:rPr>
          <w:rFonts w:ascii="Times New Roman" w:hAnsi="Times New Roman"/>
          <w:color w:val="000000" w:themeColor="text1"/>
        </w:rPr>
      </w:pPr>
    </w:p>
    <w:p w14:paraId="1120747A" w14:textId="1C08C2E0" w:rsidR="00105719" w:rsidRPr="001426E5" w:rsidRDefault="00FA7F7A" w:rsidP="00BA38A6">
      <w:pPr>
        <w:spacing w:after="120" w:line="240" w:lineRule="auto"/>
        <w:jc w:val="both"/>
        <w:rPr>
          <w:rFonts w:ascii="Times New Roman" w:hAnsi="Times New Roman"/>
        </w:rPr>
      </w:pPr>
      <w:r w:rsidRPr="001426E5">
        <w:rPr>
          <w:rFonts w:ascii="Times New Roman" w:hAnsi="Times New Roman"/>
        </w:rPr>
        <w:t>Tab.</w:t>
      </w:r>
      <w:r w:rsidR="001426E5">
        <w:rPr>
          <w:rFonts w:ascii="Times New Roman" w:hAnsi="Times New Roman"/>
        </w:rPr>
        <w:t xml:space="preserve"> </w:t>
      </w:r>
      <w:r w:rsidRPr="001426E5">
        <w:rPr>
          <w:rFonts w:ascii="Times New Roman" w:hAnsi="Times New Roman"/>
        </w:rPr>
        <w:t>5</w:t>
      </w:r>
      <w:r w:rsidR="00121008">
        <w:rPr>
          <w:rFonts w:ascii="Times New Roman" w:hAnsi="Times New Roman"/>
        </w:rPr>
        <w:t>.</w:t>
      </w:r>
      <w:r w:rsidRPr="001426E5">
        <w:rPr>
          <w:rFonts w:ascii="Times New Roman" w:hAnsi="Times New Roman"/>
        </w:rPr>
        <w:t xml:space="preserve"> </w:t>
      </w:r>
      <w:r w:rsidR="00DD0AC1" w:rsidRPr="001426E5">
        <w:rPr>
          <w:rFonts w:ascii="Times New Roman" w:hAnsi="Times New Roman"/>
        </w:rPr>
        <w:t>W zak</w:t>
      </w:r>
      <w:r w:rsidR="00121008">
        <w:rPr>
          <w:rFonts w:ascii="Times New Roman" w:hAnsi="Times New Roman"/>
        </w:rPr>
        <w:t>resie realizacji nowego budynku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851"/>
        <w:gridCol w:w="1350"/>
        <w:gridCol w:w="1201"/>
        <w:gridCol w:w="5462"/>
      </w:tblGrid>
      <w:tr w:rsidR="00DC74F0" w:rsidRPr="002B3F9F" w14:paraId="443C5E80" w14:textId="77777777" w:rsidTr="0083632E">
        <w:trPr>
          <w:trHeight w:val="76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CC46783" w14:textId="77777777" w:rsidR="002B3F9F" w:rsidRPr="00B23AE6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Nr etapu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5C3D86B" w14:textId="77777777" w:rsidR="002B3F9F" w:rsidRPr="00B23AE6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Rok realizacji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55253D1" w14:textId="77777777" w:rsidR="002B3F9F" w:rsidRPr="00B23AE6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Źródło finansowania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26655B0" w14:textId="3A6EEF6F" w:rsidR="002B3F9F" w:rsidRPr="00B23AE6" w:rsidRDefault="002B3F9F" w:rsidP="00121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Kwota finansowania w tys. zł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AF215D5" w14:textId="77777777" w:rsidR="002B3F9F" w:rsidRPr="002B3F9F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057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Opis prowadzonych prac</w:t>
            </w:r>
          </w:p>
        </w:tc>
      </w:tr>
      <w:tr w:rsidR="00DC74F0" w:rsidRPr="002B3F9F" w14:paraId="0CCB9DB3" w14:textId="77777777" w:rsidTr="0083632E">
        <w:trPr>
          <w:trHeight w:val="340"/>
        </w:trPr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3156" w14:textId="77777777" w:rsidR="002B3F9F" w:rsidRPr="00105719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I/1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8C1A" w14:textId="629782EF" w:rsidR="002B3F9F" w:rsidRPr="00105719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B5CF" w14:textId="11F3BB3E" w:rsidR="002B3F9F" w:rsidRPr="00105719" w:rsidRDefault="002B3F9F" w:rsidP="0083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A37D" w14:textId="77777777" w:rsidR="002B3F9F" w:rsidRPr="00B23AE6" w:rsidRDefault="002B3F9F" w:rsidP="00DC74F0">
            <w:pPr>
              <w:spacing w:after="0" w:line="240" w:lineRule="auto"/>
              <w:ind w:left="-70" w:firstLine="70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AB5A" w14:textId="77777777" w:rsidR="002B3F9F" w:rsidRPr="00CD09D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Przygotowanie terenu i przyłączenia obiektów do sieci</w:t>
            </w:r>
          </w:p>
        </w:tc>
      </w:tr>
      <w:tr w:rsidR="00DC74F0" w:rsidRPr="002B3F9F" w14:paraId="79CF08B9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D9532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18FB5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E600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E6046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021D7" w14:textId="77777777" w:rsidR="002B3F9F" w:rsidRPr="00CD09D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Budowa obiektów podstawowych</w:t>
            </w:r>
          </w:p>
        </w:tc>
      </w:tr>
      <w:tr w:rsidR="00DC74F0" w:rsidRPr="002B3F9F" w14:paraId="645D7C35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E9653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99E07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0755F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376AF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E1C1" w14:textId="77777777" w:rsidR="002B3F9F" w:rsidRPr="00CD09D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Instalacje</w:t>
            </w:r>
          </w:p>
        </w:tc>
      </w:tr>
      <w:tr w:rsidR="00DC74F0" w:rsidRPr="002B3F9F" w14:paraId="2A1FD461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2E7F3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9484A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73832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38C91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4534" w14:textId="77777777" w:rsidR="002B3F9F" w:rsidRPr="00CD09D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</w:tr>
      <w:tr w:rsidR="00DC74F0" w:rsidRPr="002B3F9F" w14:paraId="1EE1B6C2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343B7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978FB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3032F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DFF48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6BDC" w14:textId="77777777" w:rsidR="002B3F9F" w:rsidRPr="00CD09D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Wyposażenie</w:t>
            </w:r>
          </w:p>
        </w:tc>
      </w:tr>
      <w:tr w:rsidR="00DC74F0" w:rsidRPr="002B3F9F" w14:paraId="3F46C7CC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CF02A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643B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017A2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7606A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B60B" w14:textId="77777777" w:rsidR="002B3F9F" w:rsidRPr="00CD09D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Prace projektowe</w:t>
            </w:r>
          </w:p>
        </w:tc>
      </w:tr>
      <w:tr w:rsidR="00DC74F0" w:rsidRPr="002B3F9F" w14:paraId="47EF028D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BA412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1FA8A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5C39" w14:textId="77777777" w:rsidR="002B3F9F" w:rsidRPr="00105719" w:rsidRDefault="002B3F9F" w:rsidP="00DC7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B33F" w14:textId="77777777" w:rsidR="002B3F9F" w:rsidRPr="00B23AE6" w:rsidRDefault="002B3F9F" w:rsidP="00DC74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6F19" w14:textId="77777777" w:rsidR="002B3F9F" w:rsidRPr="00CD09D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Obsługa inwestorska </w:t>
            </w:r>
          </w:p>
        </w:tc>
      </w:tr>
      <w:tr w:rsidR="00DC74F0" w:rsidRPr="002B3F9F" w14:paraId="027B54B9" w14:textId="77777777" w:rsidTr="0083632E">
        <w:trPr>
          <w:trHeight w:val="340"/>
        </w:trPr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1A75A" w14:textId="77777777" w:rsidR="002B3F9F" w:rsidRPr="00105719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I/2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F026" w14:textId="77777777" w:rsidR="002B3F9F" w:rsidRPr="00105719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D472" w14:textId="6018073D" w:rsidR="002B3F9F" w:rsidRPr="00105719" w:rsidRDefault="002B3F9F" w:rsidP="0083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CEFF4" w14:textId="1BA763F6" w:rsidR="002B3F9F" w:rsidRPr="00B23AE6" w:rsidRDefault="00EC536F" w:rsidP="00DC74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4</w:t>
            </w:r>
            <w:r w:rsidR="002B3F9F" w:rsidRPr="00B23AE6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499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5BFA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Przygotowanie terenu i przyłączenia obiektów do sieci</w:t>
            </w:r>
          </w:p>
        </w:tc>
      </w:tr>
      <w:tr w:rsidR="00DC74F0" w:rsidRPr="002B3F9F" w14:paraId="49144773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DFAF3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10988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77B4D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20B19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748F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Budowa obiektów podstawowych</w:t>
            </w:r>
          </w:p>
        </w:tc>
      </w:tr>
      <w:tr w:rsidR="00DC74F0" w:rsidRPr="002B3F9F" w14:paraId="3007A410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5D4C8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0B381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33434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68EA6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5563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Instalacje</w:t>
            </w:r>
          </w:p>
        </w:tc>
      </w:tr>
      <w:tr w:rsidR="00DC74F0" w:rsidRPr="002B3F9F" w14:paraId="75127F85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DBF46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FA284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A83BD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C9EB5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76AC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</w:tr>
      <w:tr w:rsidR="00DC74F0" w:rsidRPr="002B3F9F" w14:paraId="24F17F90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305C1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0A172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E4E35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B1F26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AAC1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Wyposażenie</w:t>
            </w:r>
          </w:p>
        </w:tc>
      </w:tr>
      <w:tr w:rsidR="00DC74F0" w:rsidRPr="002B3F9F" w14:paraId="3E8F7DC6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77BCC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51BB3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46CA8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93F92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BC60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Prace projektowe</w:t>
            </w:r>
          </w:p>
        </w:tc>
      </w:tr>
      <w:tr w:rsidR="00DC74F0" w:rsidRPr="002B3F9F" w14:paraId="10297B92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8F909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69B86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92193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9B93A" w14:textId="7FB2952D" w:rsidR="002B3F9F" w:rsidRPr="00B23AE6" w:rsidRDefault="00EC536F" w:rsidP="00DC74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133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C215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Obsługa inwestorska</w:t>
            </w:r>
          </w:p>
        </w:tc>
      </w:tr>
      <w:tr w:rsidR="00DC74F0" w:rsidRPr="002B3F9F" w14:paraId="242E694B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63EA6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E1908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20A0" w14:textId="77777777" w:rsidR="002B3F9F" w:rsidRPr="00105719" w:rsidRDefault="002B3F9F" w:rsidP="00DC7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4FFF" w14:textId="77777777" w:rsidR="002B3F9F" w:rsidRPr="00B23AE6" w:rsidRDefault="002B3F9F" w:rsidP="00DC74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4DA7B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Prace projektowe</w:t>
            </w:r>
          </w:p>
        </w:tc>
      </w:tr>
      <w:tr w:rsidR="00DC74F0" w:rsidRPr="002B3F9F" w14:paraId="52E33BCE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1619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8B3C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4195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C13B" w14:textId="4DCB6A0F" w:rsidR="002B3F9F" w:rsidRPr="00B23AE6" w:rsidRDefault="00BE07C9" w:rsidP="00DC74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102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AE94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Obsługa inwestorska</w:t>
            </w:r>
          </w:p>
        </w:tc>
      </w:tr>
      <w:tr w:rsidR="00DC74F0" w:rsidRPr="002B3F9F" w14:paraId="64F348E0" w14:textId="77777777" w:rsidTr="0083632E">
        <w:trPr>
          <w:trHeight w:val="34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3815" w14:textId="77777777" w:rsidR="002B3F9F" w:rsidRPr="00105719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I/3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6D32" w14:textId="77777777" w:rsidR="002B3F9F" w:rsidRPr="00105719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02D6" w14:textId="34C301DA" w:rsidR="002B3F9F" w:rsidRPr="00105719" w:rsidRDefault="002B3F9F" w:rsidP="0083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1A642" w14:textId="2B78CC84" w:rsidR="002B3F9F" w:rsidRPr="00B23AE6" w:rsidRDefault="00560E0E" w:rsidP="00DC74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3 </w:t>
            </w:r>
            <w:r w:rsidR="00427911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934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F5A3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Przygotowanie terenu i przyłączenia obiektów do sieci</w:t>
            </w:r>
          </w:p>
        </w:tc>
      </w:tr>
      <w:tr w:rsidR="00DC74F0" w:rsidRPr="002B3F9F" w14:paraId="01911D35" w14:textId="77777777" w:rsidTr="0083632E">
        <w:trPr>
          <w:trHeight w:val="34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FB155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302A9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A061B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90544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B1CF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Budowa obiektów podstawowych</w:t>
            </w:r>
          </w:p>
        </w:tc>
      </w:tr>
      <w:tr w:rsidR="00DC74F0" w:rsidRPr="002B3F9F" w14:paraId="684471BF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A26E9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39C61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2EB1C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28204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A799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Instalacje</w:t>
            </w:r>
          </w:p>
        </w:tc>
      </w:tr>
      <w:tr w:rsidR="00DC74F0" w:rsidRPr="002B3F9F" w14:paraId="25DB3367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C8C12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666A7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D05E3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79A8D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D8D5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</w:tr>
      <w:tr w:rsidR="00DC74F0" w:rsidRPr="002B3F9F" w14:paraId="72732E7A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FCFF5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9C62A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42322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49C14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851B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Wyposażenie</w:t>
            </w:r>
          </w:p>
        </w:tc>
      </w:tr>
      <w:tr w:rsidR="00DC74F0" w:rsidRPr="002B3F9F" w14:paraId="40835074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AFE13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1ED34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5B69E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B6CE4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4816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Prace projektowe</w:t>
            </w:r>
          </w:p>
        </w:tc>
      </w:tr>
      <w:tr w:rsidR="00DC74F0" w:rsidRPr="002B3F9F" w14:paraId="2761F774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25187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E6449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A1FDB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4FE82" w14:textId="77777777" w:rsidR="002B3F9F" w:rsidRPr="00B23AE6" w:rsidRDefault="002B3F9F" w:rsidP="00DC74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225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94EB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Obsługa inwestorska</w:t>
            </w:r>
          </w:p>
        </w:tc>
      </w:tr>
      <w:tr w:rsidR="00DC74F0" w:rsidRPr="002B3F9F" w14:paraId="7B94CB66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EF2F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DA4D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5C278" w14:textId="77777777" w:rsidR="002B3F9F" w:rsidRPr="00105719" w:rsidRDefault="002B3F9F" w:rsidP="00DC7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513B" w14:textId="337DF3C4" w:rsidR="002B3F9F" w:rsidRPr="00B23AE6" w:rsidRDefault="002B3F9F" w:rsidP="00DC74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23</w:t>
            </w:r>
            <w:r w:rsidR="0061415F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23E4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Obsługa inwestorska</w:t>
            </w:r>
          </w:p>
        </w:tc>
      </w:tr>
      <w:tr w:rsidR="00DC74F0" w:rsidRPr="002B3F9F" w14:paraId="2D3DC02A" w14:textId="77777777" w:rsidTr="0083632E">
        <w:trPr>
          <w:trHeight w:val="34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05A3" w14:textId="77777777" w:rsidR="002B3F9F" w:rsidRPr="00105719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lastRenderedPageBreak/>
              <w:t>I/4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1022C" w14:textId="77777777" w:rsidR="002B3F9F" w:rsidRPr="00105719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4885" w14:textId="4A04DD0F" w:rsidR="002B3F9F" w:rsidRPr="00105719" w:rsidRDefault="002B3F9F" w:rsidP="0083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D2D9A" w14:textId="375DE8FD" w:rsidR="002B3F9F" w:rsidRDefault="00CE3A9C" w:rsidP="00DC74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22 </w:t>
            </w:r>
            <w:r w:rsidR="000D76F5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272</w:t>
            </w:r>
          </w:p>
          <w:p w14:paraId="1F13FDF2" w14:textId="1160AE58" w:rsidR="00560E0E" w:rsidRPr="00B23AE6" w:rsidRDefault="00560E0E" w:rsidP="00DC74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E868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Przygotowanie terenu i przyłączenia obiektów do sieci</w:t>
            </w:r>
          </w:p>
        </w:tc>
      </w:tr>
      <w:tr w:rsidR="00DC74F0" w:rsidRPr="002B3F9F" w14:paraId="24E3B862" w14:textId="77777777" w:rsidTr="0083632E">
        <w:trPr>
          <w:trHeight w:val="34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D1B1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4340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C0D2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1893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38289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Budowa obiektów podstawowych</w:t>
            </w:r>
          </w:p>
        </w:tc>
      </w:tr>
      <w:tr w:rsidR="00DC74F0" w:rsidRPr="002B3F9F" w14:paraId="440E78B3" w14:textId="77777777" w:rsidTr="0083632E">
        <w:trPr>
          <w:trHeight w:val="34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4FC2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9C3E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DD66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7AF5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C7DF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Instalacje</w:t>
            </w:r>
          </w:p>
        </w:tc>
      </w:tr>
      <w:tr w:rsidR="00DC74F0" w:rsidRPr="002B3F9F" w14:paraId="0C7E2BFB" w14:textId="77777777" w:rsidTr="0083632E">
        <w:trPr>
          <w:trHeight w:val="34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37D3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A0D4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8C34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80A8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861F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</w:tr>
      <w:tr w:rsidR="00DC74F0" w:rsidRPr="002B3F9F" w14:paraId="475BB75C" w14:textId="77777777" w:rsidTr="0083632E">
        <w:trPr>
          <w:trHeight w:val="34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9F20E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7F3ED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5BA11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FF877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C25A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Wyposażenie</w:t>
            </w:r>
          </w:p>
        </w:tc>
      </w:tr>
      <w:tr w:rsidR="00DC74F0" w:rsidRPr="002B3F9F" w14:paraId="352D6199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614E6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C722E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51225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0190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6CF59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Prace projektowe</w:t>
            </w:r>
          </w:p>
        </w:tc>
      </w:tr>
      <w:tr w:rsidR="00DC74F0" w:rsidRPr="002B3F9F" w14:paraId="3AFDB44D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60360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C36B7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BF733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74EDF" w14:textId="298F44FE" w:rsidR="002B3F9F" w:rsidRPr="00B23AE6" w:rsidRDefault="002B3F9F" w:rsidP="00DC74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2</w:t>
            </w:r>
            <w:r w:rsidR="00BE07C9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25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97B5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Obsługa inwestorska</w:t>
            </w:r>
          </w:p>
        </w:tc>
      </w:tr>
      <w:tr w:rsidR="00DC74F0" w:rsidRPr="002B3F9F" w14:paraId="74A73268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AB4A2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06957" w14:textId="77777777" w:rsidR="002B3F9F" w:rsidRPr="00105719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61B2E" w14:textId="77777777" w:rsidR="002B3F9F" w:rsidRPr="00105719" w:rsidRDefault="002B3F9F" w:rsidP="00DC7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6ED4" w14:textId="77777777" w:rsidR="002B3F9F" w:rsidRPr="00B23AE6" w:rsidRDefault="002B3F9F" w:rsidP="00DC74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235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A0EC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Obsługa inwestorska</w:t>
            </w:r>
          </w:p>
        </w:tc>
      </w:tr>
      <w:tr w:rsidR="00DC74F0" w:rsidRPr="002B3F9F" w14:paraId="3FBE67BB" w14:textId="77777777" w:rsidTr="0083632E">
        <w:trPr>
          <w:trHeight w:val="340"/>
        </w:trPr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B438" w14:textId="77777777" w:rsidR="002B3F9F" w:rsidRPr="0006281E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6281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I/5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ACAD" w14:textId="77777777" w:rsidR="002B3F9F" w:rsidRPr="0006281E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6281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24A5" w14:textId="1EA98E23" w:rsidR="002B3F9F" w:rsidRPr="0006281E" w:rsidRDefault="002B3F9F" w:rsidP="0083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06281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E123" w14:textId="10083499" w:rsidR="002B3F9F" w:rsidRPr="00366D96" w:rsidRDefault="00285169" w:rsidP="00DC74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8471C5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6 250</w:t>
            </w:r>
          </w:p>
          <w:p w14:paraId="39FA7F78" w14:textId="69FE2D18" w:rsidR="00560E0E" w:rsidRPr="00366D96" w:rsidRDefault="00560E0E" w:rsidP="00DC74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FAE7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Przygotowanie terenu i przyłączenia obiektów do sieci</w:t>
            </w:r>
          </w:p>
        </w:tc>
      </w:tr>
      <w:tr w:rsidR="00DC74F0" w:rsidRPr="002B3F9F" w14:paraId="3B8C19F9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9E356C" w14:textId="77777777" w:rsidR="002B3F9F" w:rsidRPr="00B23AE6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742475" w14:textId="77777777" w:rsidR="002B3F9F" w:rsidRPr="00B23AE6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78D7F" w14:textId="77777777" w:rsidR="002B3F9F" w:rsidRPr="00B23AE6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C17AD" w14:textId="77777777" w:rsidR="002B3F9F" w:rsidRPr="00366D9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5402F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Budowa obiektów podstawowych</w:t>
            </w:r>
          </w:p>
        </w:tc>
      </w:tr>
      <w:tr w:rsidR="00DC74F0" w:rsidRPr="002B3F9F" w14:paraId="4E3D3A2F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D4991" w14:textId="77777777" w:rsidR="002B3F9F" w:rsidRPr="00B23AE6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8BE690" w14:textId="77777777" w:rsidR="002B3F9F" w:rsidRPr="00B23AE6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90692" w14:textId="77777777" w:rsidR="002B3F9F" w:rsidRPr="00B23AE6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DC3DD" w14:textId="77777777" w:rsidR="002B3F9F" w:rsidRPr="00366D9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D14D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Instalacje</w:t>
            </w:r>
          </w:p>
        </w:tc>
      </w:tr>
      <w:tr w:rsidR="00DC74F0" w:rsidRPr="002B3F9F" w14:paraId="2B0E3DEA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EDF44B" w14:textId="77777777" w:rsidR="002B3F9F" w:rsidRPr="00B23AE6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C1A535" w14:textId="77777777" w:rsidR="002B3F9F" w:rsidRPr="00B23AE6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BB26E" w14:textId="77777777" w:rsidR="002B3F9F" w:rsidRPr="00B23AE6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8E712" w14:textId="77777777" w:rsidR="002B3F9F" w:rsidRPr="00366D9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597D3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</w:tr>
      <w:tr w:rsidR="00DC74F0" w:rsidRPr="002B3F9F" w14:paraId="552D6311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69FFB1" w14:textId="77777777" w:rsidR="002B3F9F" w:rsidRPr="00B23AE6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83004A" w14:textId="77777777" w:rsidR="002B3F9F" w:rsidRPr="00B23AE6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F12AA" w14:textId="77777777" w:rsidR="002B3F9F" w:rsidRPr="00B23AE6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BE04C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839A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Wyposażenie</w:t>
            </w:r>
          </w:p>
        </w:tc>
      </w:tr>
      <w:tr w:rsidR="00DC74F0" w:rsidRPr="002B3F9F" w14:paraId="23A85E27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3E5EE3" w14:textId="77777777" w:rsidR="002B3F9F" w:rsidRPr="00B23AE6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CB10E4" w14:textId="77777777" w:rsidR="002B3F9F" w:rsidRPr="00B23AE6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3E049" w14:textId="77777777" w:rsidR="002B3F9F" w:rsidRPr="00B23AE6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001E6" w14:textId="77777777" w:rsidR="002B3F9F" w:rsidRPr="00B23AE6" w:rsidRDefault="002B3F9F" w:rsidP="00B23A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5A2EE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Prace projektowe</w:t>
            </w:r>
          </w:p>
        </w:tc>
      </w:tr>
      <w:tr w:rsidR="00DC74F0" w:rsidRPr="002B3F9F" w14:paraId="74239D0B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A52E1" w14:textId="77777777" w:rsidR="002B3F9F" w:rsidRPr="00B23AE6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8A3F41" w14:textId="77777777" w:rsidR="002B3F9F" w:rsidRPr="00B23AE6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97F53" w14:textId="77777777" w:rsidR="002B3F9F" w:rsidRPr="00B23AE6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5D69" w14:textId="7D329011" w:rsidR="002B3F9F" w:rsidRPr="00B23AE6" w:rsidRDefault="00BE07C9" w:rsidP="00DC74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217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38D9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Obsługa inwestorska</w:t>
            </w:r>
          </w:p>
        </w:tc>
      </w:tr>
      <w:tr w:rsidR="00DC74F0" w:rsidRPr="002B3F9F" w14:paraId="115EEA39" w14:textId="77777777" w:rsidTr="0083632E">
        <w:trPr>
          <w:trHeight w:val="34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A263" w14:textId="77777777" w:rsidR="002B3F9F" w:rsidRPr="00B23AE6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7F51" w14:textId="77777777" w:rsidR="002B3F9F" w:rsidRPr="00B23AE6" w:rsidRDefault="002B3F9F" w:rsidP="00B23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079D" w14:textId="77777777" w:rsidR="002B3F9F" w:rsidRPr="00105719" w:rsidRDefault="002B3F9F" w:rsidP="00DC7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ECEC" w14:textId="5385D17F" w:rsidR="002B3F9F" w:rsidRPr="00B23AE6" w:rsidRDefault="00BE07C9" w:rsidP="00DC74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235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003D" w14:textId="77777777" w:rsidR="002B3F9F" w:rsidRPr="00CD09D2" w:rsidRDefault="002B3F9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Obsługa inwestorska</w:t>
            </w:r>
          </w:p>
        </w:tc>
      </w:tr>
      <w:tr w:rsidR="00BE07C9" w:rsidRPr="002B3F9F" w14:paraId="39BDFB79" w14:textId="77777777" w:rsidTr="004B315E">
        <w:trPr>
          <w:trHeight w:val="34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3035" w14:textId="3DC4F0AB" w:rsidR="00BE07C9" w:rsidRPr="00B23AE6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  <w:t>I/6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2943" w14:textId="72969A8B" w:rsidR="00BE07C9" w:rsidRPr="00B23AE6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  <w:t>2023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3AB82C" w14:textId="3C32BB81" w:rsidR="00BE07C9" w:rsidRPr="00105719" w:rsidRDefault="00BE07C9" w:rsidP="0083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38BE" w14:textId="21B0D8F2" w:rsidR="00BE07C9" w:rsidRPr="00FA621F" w:rsidRDefault="00416075" w:rsidP="004B3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24 952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592D0" w14:textId="234EDB75" w:rsidR="00BE07C9" w:rsidRPr="00CD09D2" w:rsidRDefault="00BE07C9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Przygotowanie terenu i przyłączenia obiektów do sieci</w:t>
            </w:r>
          </w:p>
        </w:tc>
      </w:tr>
      <w:tr w:rsidR="00BE07C9" w:rsidRPr="002B3F9F" w14:paraId="6CD99037" w14:textId="77777777" w:rsidTr="0083632E">
        <w:trPr>
          <w:trHeight w:val="34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167E" w14:textId="77777777" w:rsidR="00BE07C9" w:rsidRPr="00B23AE6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A8D4" w14:textId="77777777" w:rsidR="00BE07C9" w:rsidRPr="00B23AE6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85AAAE" w14:textId="77777777" w:rsidR="00BE07C9" w:rsidRPr="00105719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18AA3" w14:textId="77777777" w:rsidR="00BE07C9" w:rsidRPr="00366D96" w:rsidRDefault="00BE07C9" w:rsidP="00BE07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0563F" w14:textId="2345EE0C" w:rsidR="00BE07C9" w:rsidRPr="00CD09D2" w:rsidRDefault="00BE07C9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Budowa obiektów podstawowych</w:t>
            </w:r>
          </w:p>
        </w:tc>
      </w:tr>
      <w:tr w:rsidR="00BE07C9" w:rsidRPr="002B3F9F" w14:paraId="717390CB" w14:textId="77777777" w:rsidTr="0083632E">
        <w:trPr>
          <w:trHeight w:val="34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8C4F" w14:textId="77777777" w:rsidR="00BE07C9" w:rsidRPr="00B23AE6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9622" w14:textId="77777777" w:rsidR="00BE07C9" w:rsidRPr="00B23AE6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614B54" w14:textId="77777777" w:rsidR="00BE07C9" w:rsidRPr="00105719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39919" w14:textId="77777777" w:rsidR="00BE07C9" w:rsidRPr="00366D96" w:rsidRDefault="00BE07C9" w:rsidP="00BE07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54E24" w14:textId="4CCA1455" w:rsidR="00BE07C9" w:rsidRPr="00CD09D2" w:rsidRDefault="00BE07C9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Instalacje</w:t>
            </w:r>
          </w:p>
        </w:tc>
      </w:tr>
      <w:tr w:rsidR="00BE07C9" w:rsidRPr="002B3F9F" w14:paraId="63AA6245" w14:textId="77777777" w:rsidTr="0083632E">
        <w:trPr>
          <w:trHeight w:val="34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B427" w14:textId="77777777" w:rsidR="00BE07C9" w:rsidRPr="00B23AE6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3879" w14:textId="77777777" w:rsidR="00BE07C9" w:rsidRPr="00B23AE6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1560FB" w14:textId="77777777" w:rsidR="00BE07C9" w:rsidRPr="00105719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67405" w14:textId="77777777" w:rsidR="00BE07C9" w:rsidRPr="00366D96" w:rsidRDefault="00BE07C9" w:rsidP="00BE07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DC0CE" w14:textId="7F7ACFC6" w:rsidR="00BE07C9" w:rsidRPr="00CD09D2" w:rsidRDefault="00BE07C9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</w:tr>
      <w:tr w:rsidR="00BE07C9" w:rsidRPr="002B3F9F" w14:paraId="3629F309" w14:textId="77777777" w:rsidTr="0083632E">
        <w:trPr>
          <w:trHeight w:val="34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DD31" w14:textId="77777777" w:rsidR="00BE07C9" w:rsidRPr="00B23AE6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5867" w14:textId="77777777" w:rsidR="00BE07C9" w:rsidRPr="00B23AE6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3E125A" w14:textId="77777777" w:rsidR="00BE07C9" w:rsidRPr="00105719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2E39A" w14:textId="77777777" w:rsidR="00BE07C9" w:rsidRDefault="00BE07C9" w:rsidP="00BE07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29424" w14:textId="2581E966" w:rsidR="00BE07C9" w:rsidRPr="00CD09D2" w:rsidRDefault="00BE07C9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Wyposażenie</w:t>
            </w:r>
          </w:p>
        </w:tc>
      </w:tr>
      <w:tr w:rsidR="00BE07C9" w:rsidRPr="002B3F9F" w14:paraId="31A51CE2" w14:textId="77777777" w:rsidTr="0083632E">
        <w:trPr>
          <w:trHeight w:val="34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5E77" w14:textId="77777777" w:rsidR="00BE07C9" w:rsidRPr="00B23AE6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A590" w14:textId="77777777" w:rsidR="00BE07C9" w:rsidRPr="00B23AE6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C57734" w14:textId="77777777" w:rsidR="00BE07C9" w:rsidRPr="00105719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AFA55" w14:textId="77777777" w:rsidR="00BE07C9" w:rsidRDefault="00BE07C9" w:rsidP="00BE07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24CB3" w14:textId="03E3BB4F" w:rsidR="00BE07C9" w:rsidRPr="00CD09D2" w:rsidRDefault="00BE07C9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Prace projektowe</w:t>
            </w:r>
          </w:p>
        </w:tc>
      </w:tr>
      <w:tr w:rsidR="00BE07C9" w:rsidRPr="002B3F9F" w14:paraId="5AECEB42" w14:textId="77777777" w:rsidTr="0083632E">
        <w:trPr>
          <w:trHeight w:val="34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EA3D" w14:textId="77777777" w:rsidR="00BE07C9" w:rsidRPr="00B23AE6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DB5C" w14:textId="77777777" w:rsidR="00BE07C9" w:rsidRPr="00B23AE6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5330E9" w14:textId="77777777" w:rsidR="00BE07C9" w:rsidRPr="00105719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884857" w14:textId="77777777" w:rsidR="00BE07C9" w:rsidRDefault="00BE07C9" w:rsidP="00BE07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0873" w14:textId="52958397" w:rsidR="00BE07C9" w:rsidRPr="00CD09D2" w:rsidRDefault="00BE07C9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Rezerwa</w:t>
            </w:r>
          </w:p>
        </w:tc>
      </w:tr>
      <w:tr w:rsidR="00BE07C9" w:rsidRPr="002B3F9F" w14:paraId="6988B0B9" w14:textId="77777777" w:rsidTr="0083632E">
        <w:trPr>
          <w:trHeight w:val="34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27C1" w14:textId="77777777" w:rsidR="00BE07C9" w:rsidRPr="00B23AE6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FCB7" w14:textId="77777777" w:rsidR="00BE07C9" w:rsidRPr="00B23AE6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DE03" w14:textId="77777777" w:rsidR="00BE07C9" w:rsidRPr="00105719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D15D" w14:textId="7A6F2248" w:rsidR="00BE07C9" w:rsidRDefault="004B315E" w:rsidP="00BE07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258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A012" w14:textId="4CE6130B" w:rsidR="00BE07C9" w:rsidRPr="00CD09D2" w:rsidRDefault="00BE07C9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Obsługa inwestorska</w:t>
            </w:r>
          </w:p>
        </w:tc>
      </w:tr>
      <w:tr w:rsidR="00BE07C9" w:rsidRPr="002B3F9F" w14:paraId="435336AD" w14:textId="77777777" w:rsidTr="0083632E">
        <w:trPr>
          <w:trHeight w:val="34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8F69" w14:textId="77777777" w:rsidR="00BE07C9" w:rsidRPr="00B23AE6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7FB2" w14:textId="77777777" w:rsidR="00BE07C9" w:rsidRPr="00B23AE6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8D42" w14:textId="0FB367B5" w:rsidR="00BE07C9" w:rsidRPr="00105719" w:rsidRDefault="00BE07C9" w:rsidP="00BE0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DC4B" w14:textId="24112F49" w:rsidR="00BE07C9" w:rsidRDefault="00BE07C9" w:rsidP="00BE07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192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EF62" w14:textId="31756902" w:rsidR="00BE07C9" w:rsidRPr="00CD09D2" w:rsidRDefault="00BE07C9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Obsługa inwestorska</w:t>
            </w:r>
          </w:p>
        </w:tc>
      </w:tr>
      <w:tr w:rsidR="00336192" w:rsidRPr="00CD09D2" w14:paraId="2A93D14A" w14:textId="77777777" w:rsidTr="00661945">
        <w:trPr>
          <w:trHeight w:val="34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94526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bookmarkStart w:id="11" w:name="_Hlk109210842"/>
            <w:r w:rsidRPr="001057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I/7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E7C59" w14:textId="77777777" w:rsidR="00336192" w:rsidRPr="006C00A7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A774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254F5A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hAnsi="Times New Roman"/>
                <w:sz w:val="18"/>
                <w:szCs w:val="18"/>
              </w:rPr>
              <w:t>ŚRODKI BUDŻETOWE</w:t>
            </w:r>
          </w:p>
        </w:tc>
        <w:tc>
          <w:tcPr>
            <w:tcW w:w="12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6214A0" w14:textId="6BF26039" w:rsidR="00336192" w:rsidRPr="00105719" w:rsidRDefault="00632CA4" w:rsidP="006619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27 318</w:t>
            </w:r>
          </w:p>
          <w:p w14:paraId="00BE0B4E" w14:textId="77777777" w:rsidR="00336192" w:rsidRPr="00105719" w:rsidRDefault="00336192" w:rsidP="0066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6643" w14:textId="77777777" w:rsidR="00336192" w:rsidRPr="00CD09D2" w:rsidRDefault="00336192" w:rsidP="006619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hAnsi="Times New Roman"/>
                <w:sz w:val="18"/>
                <w:szCs w:val="18"/>
              </w:rPr>
              <w:t>Przygotowanie terenu i przyłączenia obiektów do sieci</w:t>
            </w:r>
          </w:p>
        </w:tc>
      </w:tr>
      <w:tr w:rsidR="00336192" w:rsidRPr="00CD09D2" w14:paraId="011927DB" w14:textId="77777777" w:rsidTr="00661945">
        <w:trPr>
          <w:trHeight w:val="34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0C4AA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54F23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89DBB3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BE4C7F" w14:textId="77777777" w:rsidR="00336192" w:rsidRPr="00105719" w:rsidRDefault="00336192" w:rsidP="0066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A8B0" w14:textId="77777777" w:rsidR="00336192" w:rsidRPr="00CD09D2" w:rsidRDefault="00336192" w:rsidP="006619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hAnsi="Times New Roman"/>
                <w:sz w:val="18"/>
                <w:szCs w:val="18"/>
              </w:rPr>
              <w:t>Budowa obiektów podstawowych</w:t>
            </w:r>
          </w:p>
        </w:tc>
      </w:tr>
      <w:tr w:rsidR="00336192" w:rsidRPr="00CD09D2" w14:paraId="2BAF5E43" w14:textId="77777777" w:rsidTr="00661945">
        <w:trPr>
          <w:trHeight w:val="34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AADB6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6FEF4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EFA1CC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1EC9B5" w14:textId="77777777" w:rsidR="00336192" w:rsidRPr="00105719" w:rsidRDefault="00336192" w:rsidP="0066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D9E1" w14:textId="77777777" w:rsidR="00336192" w:rsidRPr="00CD09D2" w:rsidRDefault="00336192" w:rsidP="006619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hAnsi="Times New Roman"/>
                <w:sz w:val="18"/>
                <w:szCs w:val="18"/>
              </w:rPr>
              <w:t>Instalacje</w:t>
            </w:r>
          </w:p>
        </w:tc>
      </w:tr>
      <w:tr w:rsidR="00336192" w:rsidRPr="00CD09D2" w14:paraId="5B5705F8" w14:textId="77777777" w:rsidTr="00661945">
        <w:trPr>
          <w:trHeight w:val="34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00A2F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35862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7280FD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CB7580" w14:textId="77777777" w:rsidR="00336192" w:rsidRPr="00105719" w:rsidRDefault="00336192" w:rsidP="0066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98A1" w14:textId="77777777" w:rsidR="00336192" w:rsidRPr="00CD09D2" w:rsidRDefault="00336192" w:rsidP="006619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hAnsi="Times New Roman"/>
                <w:sz w:val="18"/>
                <w:szCs w:val="18"/>
              </w:rPr>
              <w:t>Zagospodarowanie terenu i budowa obiektów pomocniczych</w:t>
            </w:r>
          </w:p>
        </w:tc>
      </w:tr>
      <w:tr w:rsidR="00336192" w:rsidRPr="00CD09D2" w14:paraId="58C51D4A" w14:textId="77777777" w:rsidTr="00661945">
        <w:trPr>
          <w:trHeight w:val="34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CDEC0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A4C8F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67D781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C32345" w14:textId="77777777" w:rsidR="00336192" w:rsidRPr="00105719" w:rsidRDefault="00336192" w:rsidP="0066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B269" w14:textId="77777777" w:rsidR="00336192" w:rsidRPr="00CD09D2" w:rsidRDefault="00336192" w:rsidP="006619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hAnsi="Times New Roman"/>
                <w:sz w:val="18"/>
                <w:szCs w:val="18"/>
              </w:rPr>
              <w:t>Wyposażenie</w:t>
            </w:r>
          </w:p>
        </w:tc>
      </w:tr>
      <w:tr w:rsidR="00336192" w:rsidRPr="00CD09D2" w14:paraId="0E778058" w14:textId="77777777" w:rsidTr="00661945">
        <w:trPr>
          <w:trHeight w:val="34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19419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B525B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B34DA4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B66B97" w14:textId="77777777" w:rsidR="00336192" w:rsidRPr="00105719" w:rsidRDefault="00336192" w:rsidP="0066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3F9E" w14:textId="77777777" w:rsidR="00336192" w:rsidRPr="00CD09D2" w:rsidRDefault="00336192" w:rsidP="006619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hAnsi="Times New Roman"/>
                <w:sz w:val="18"/>
                <w:szCs w:val="18"/>
              </w:rPr>
              <w:t>Prace projektowe</w:t>
            </w:r>
          </w:p>
        </w:tc>
      </w:tr>
      <w:tr w:rsidR="00336192" w:rsidRPr="00CD09D2" w14:paraId="4F34EB94" w14:textId="77777777" w:rsidTr="00661945">
        <w:trPr>
          <w:trHeight w:val="34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371D5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2C541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463663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63C2" w14:textId="77777777" w:rsidR="00336192" w:rsidRPr="00105719" w:rsidRDefault="00336192" w:rsidP="0066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E39E" w14:textId="77777777" w:rsidR="00336192" w:rsidRPr="00CD09D2" w:rsidRDefault="00336192" w:rsidP="006619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hAnsi="Times New Roman"/>
                <w:sz w:val="18"/>
                <w:szCs w:val="18"/>
              </w:rPr>
              <w:t>Rezerwa</w:t>
            </w:r>
          </w:p>
        </w:tc>
      </w:tr>
      <w:tr w:rsidR="00336192" w:rsidRPr="00CD09D2" w14:paraId="7119457B" w14:textId="77777777" w:rsidTr="00661945">
        <w:trPr>
          <w:trHeight w:val="34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E7C09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934FE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D84D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EE9E" w14:textId="4C6251BC" w:rsidR="00336192" w:rsidRPr="00105719" w:rsidRDefault="00416075" w:rsidP="0066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399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0BEC" w14:textId="77777777" w:rsidR="00336192" w:rsidRPr="00CD09D2" w:rsidRDefault="00336192" w:rsidP="006619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hAnsi="Times New Roman"/>
                <w:sz w:val="18"/>
                <w:szCs w:val="18"/>
              </w:rPr>
              <w:t xml:space="preserve">Obsługa inwestorska </w:t>
            </w:r>
          </w:p>
        </w:tc>
      </w:tr>
      <w:tr w:rsidR="00336192" w:rsidRPr="00CD09D2" w14:paraId="79DAD8B8" w14:textId="77777777" w:rsidTr="00661945">
        <w:trPr>
          <w:trHeight w:val="340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D7C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FD5A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308D" w14:textId="77777777" w:rsidR="00336192" w:rsidRPr="00105719" w:rsidRDefault="00336192" w:rsidP="0066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hAnsi="Times New Roman"/>
                <w:sz w:val="18"/>
                <w:szCs w:val="18"/>
              </w:rPr>
              <w:t>ŚRODKI WŁASNE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564F" w14:textId="77777777" w:rsidR="00336192" w:rsidRPr="00105719" w:rsidRDefault="00336192" w:rsidP="0066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0571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DA4F" w14:textId="77777777" w:rsidR="00336192" w:rsidRPr="00CD09D2" w:rsidRDefault="00336192" w:rsidP="006619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hAnsi="Times New Roman"/>
                <w:sz w:val="18"/>
                <w:szCs w:val="18"/>
              </w:rPr>
              <w:t xml:space="preserve">Obsługa inwestorska </w:t>
            </w:r>
          </w:p>
        </w:tc>
      </w:tr>
      <w:tr w:rsidR="0061415F" w:rsidRPr="002B3F9F" w14:paraId="2D0C5869" w14:textId="77777777" w:rsidTr="0083632E">
        <w:trPr>
          <w:trHeight w:val="34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6DD6B" w14:textId="3D64FBEA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I/</w:t>
            </w:r>
            <w:r w:rsidR="0033619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9323B" w14:textId="64DE1D9F" w:rsidR="0061415F" w:rsidRPr="006C00A7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A774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</w:t>
            </w:r>
            <w:r w:rsidR="0033619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F8D701" w14:textId="330E89DA" w:rsidR="0061415F" w:rsidRPr="00105719" w:rsidRDefault="0061415F" w:rsidP="0083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hAnsi="Times New Roman"/>
                <w:sz w:val="18"/>
                <w:szCs w:val="18"/>
              </w:rPr>
              <w:t>ŚRODKI BUDŻETOWE</w:t>
            </w:r>
          </w:p>
        </w:tc>
        <w:tc>
          <w:tcPr>
            <w:tcW w:w="12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76BF76" w14:textId="0C77676D" w:rsidR="0061415F" w:rsidRPr="00105719" w:rsidRDefault="00632CA4" w:rsidP="006141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213 807</w:t>
            </w:r>
          </w:p>
          <w:p w14:paraId="055D057A" w14:textId="3FE403E8" w:rsidR="00CE3A9C" w:rsidRPr="00105719" w:rsidRDefault="00CE3A9C" w:rsidP="00614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D111" w14:textId="7DD64E1C" w:rsidR="0061415F" w:rsidRPr="00CD09D2" w:rsidRDefault="0061415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hAnsi="Times New Roman"/>
                <w:sz w:val="18"/>
                <w:szCs w:val="18"/>
              </w:rPr>
              <w:t>Przygotowanie terenu i przyłączenia obiektów do sieci</w:t>
            </w:r>
          </w:p>
        </w:tc>
      </w:tr>
      <w:tr w:rsidR="0061415F" w:rsidRPr="002B3F9F" w14:paraId="2DC21AF5" w14:textId="77777777" w:rsidTr="0083632E">
        <w:trPr>
          <w:trHeight w:val="34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46EE9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F9B04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EAAF09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49CA28" w14:textId="77777777" w:rsidR="0061415F" w:rsidRPr="00105719" w:rsidRDefault="0061415F" w:rsidP="00614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2ADC" w14:textId="217F7FAF" w:rsidR="0061415F" w:rsidRPr="00CD09D2" w:rsidRDefault="0061415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hAnsi="Times New Roman"/>
                <w:sz w:val="18"/>
                <w:szCs w:val="18"/>
              </w:rPr>
              <w:t>Budowa obiektów podstawowych</w:t>
            </w:r>
          </w:p>
        </w:tc>
      </w:tr>
      <w:tr w:rsidR="0061415F" w:rsidRPr="002B3F9F" w14:paraId="689F8AC2" w14:textId="77777777" w:rsidTr="0083632E">
        <w:trPr>
          <w:trHeight w:val="34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15874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B322F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40F8F6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9BBE93" w14:textId="77777777" w:rsidR="0061415F" w:rsidRPr="00105719" w:rsidRDefault="0061415F" w:rsidP="00614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D2A3" w14:textId="33522BA0" w:rsidR="0061415F" w:rsidRPr="00CD09D2" w:rsidRDefault="0061415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hAnsi="Times New Roman"/>
                <w:sz w:val="18"/>
                <w:szCs w:val="18"/>
              </w:rPr>
              <w:t>Instalacje</w:t>
            </w:r>
          </w:p>
        </w:tc>
      </w:tr>
      <w:tr w:rsidR="0061415F" w:rsidRPr="002B3F9F" w14:paraId="744C0576" w14:textId="77777777" w:rsidTr="0083632E">
        <w:trPr>
          <w:trHeight w:val="34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A85A4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5A803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2B6735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236093" w14:textId="77777777" w:rsidR="0061415F" w:rsidRPr="00105719" w:rsidRDefault="0061415F" w:rsidP="00614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DF37" w14:textId="726064CD" w:rsidR="0061415F" w:rsidRPr="00CD09D2" w:rsidRDefault="0061415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hAnsi="Times New Roman"/>
                <w:sz w:val="18"/>
                <w:szCs w:val="18"/>
              </w:rPr>
              <w:t>Zagospodarowanie terenu i budowa obiektów pomocniczych</w:t>
            </w:r>
          </w:p>
        </w:tc>
      </w:tr>
      <w:tr w:rsidR="0061415F" w:rsidRPr="002B3F9F" w14:paraId="159CDE84" w14:textId="77777777" w:rsidTr="0083632E">
        <w:trPr>
          <w:trHeight w:val="34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EA105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3FED4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73E5D5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44D58E" w14:textId="77777777" w:rsidR="0061415F" w:rsidRPr="00105719" w:rsidRDefault="0061415F" w:rsidP="00614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4C66" w14:textId="7707F7D8" w:rsidR="0061415F" w:rsidRPr="00CD09D2" w:rsidRDefault="0061415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hAnsi="Times New Roman"/>
                <w:sz w:val="18"/>
                <w:szCs w:val="18"/>
              </w:rPr>
              <w:t>Wyposażenie</w:t>
            </w:r>
          </w:p>
        </w:tc>
      </w:tr>
      <w:tr w:rsidR="0061415F" w:rsidRPr="002B3F9F" w14:paraId="03D6A557" w14:textId="77777777" w:rsidTr="0083632E">
        <w:trPr>
          <w:trHeight w:val="34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97DCA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B8EBD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6FD922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E9931E" w14:textId="77777777" w:rsidR="0061415F" w:rsidRPr="00105719" w:rsidRDefault="0061415F" w:rsidP="00614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AE5B" w14:textId="07BBFE8D" w:rsidR="0061415F" w:rsidRPr="00CD09D2" w:rsidRDefault="0061415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hAnsi="Times New Roman"/>
                <w:sz w:val="18"/>
                <w:szCs w:val="18"/>
              </w:rPr>
              <w:t>Prace projektowe</w:t>
            </w:r>
          </w:p>
        </w:tc>
      </w:tr>
      <w:tr w:rsidR="0061415F" w:rsidRPr="002B3F9F" w14:paraId="70DFA22A" w14:textId="77777777" w:rsidTr="0083632E">
        <w:trPr>
          <w:trHeight w:val="34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784C0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C9132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4ADDAA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ACEE" w14:textId="77777777" w:rsidR="0061415F" w:rsidRPr="00105719" w:rsidRDefault="0061415F" w:rsidP="00614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0F10" w14:textId="52211C0C" w:rsidR="0061415F" w:rsidRPr="00CD09D2" w:rsidRDefault="0061415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hAnsi="Times New Roman"/>
                <w:sz w:val="18"/>
                <w:szCs w:val="18"/>
              </w:rPr>
              <w:t>Rezerwa</w:t>
            </w:r>
          </w:p>
        </w:tc>
      </w:tr>
      <w:tr w:rsidR="0061415F" w:rsidRPr="002B3F9F" w14:paraId="2A5451A4" w14:textId="77777777" w:rsidTr="0083632E">
        <w:trPr>
          <w:trHeight w:val="34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2B750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F48D6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0C3E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597A" w14:textId="5BC78010" w:rsidR="0061415F" w:rsidRPr="00105719" w:rsidRDefault="00416075" w:rsidP="00614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6493" w14:textId="6E091C72" w:rsidR="0061415F" w:rsidRPr="00CD09D2" w:rsidRDefault="0061415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hAnsi="Times New Roman"/>
                <w:sz w:val="18"/>
                <w:szCs w:val="18"/>
              </w:rPr>
              <w:t xml:space="preserve">Obsługa inwestorska </w:t>
            </w:r>
          </w:p>
        </w:tc>
      </w:tr>
      <w:tr w:rsidR="0061415F" w:rsidRPr="002B3F9F" w14:paraId="40413B4D" w14:textId="77777777" w:rsidTr="0083632E">
        <w:trPr>
          <w:trHeight w:val="340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85E6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786E" w14:textId="77777777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16C9" w14:textId="6E953CBE" w:rsidR="0061415F" w:rsidRPr="00105719" w:rsidRDefault="0061415F" w:rsidP="0061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105719">
              <w:rPr>
                <w:rFonts w:ascii="Times New Roman" w:hAnsi="Times New Roman"/>
                <w:sz w:val="18"/>
                <w:szCs w:val="18"/>
              </w:rPr>
              <w:t>ŚRODKI WŁASNE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FC8D" w14:textId="6E4844A0" w:rsidR="0061415F" w:rsidRPr="00105719" w:rsidRDefault="0061415F" w:rsidP="00614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0571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9DC4" w14:textId="657D94DA" w:rsidR="0061415F" w:rsidRPr="00CD09D2" w:rsidRDefault="0061415F" w:rsidP="001057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hAnsi="Times New Roman"/>
                <w:sz w:val="18"/>
                <w:szCs w:val="18"/>
              </w:rPr>
              <w:t xml:space="preserve">Obsługa inwestorska </w:t>
            </w:r>
          </w:p>
        </w:tc>
      </w:tr>
      <w:bookmarkEnd w:id="11"/>
      <w:tr w:rsidR="00BE07C9" w:rsidRPr="002B3F9F" w14:paraId="71359EBF" w14:textId="77777777" w:rsidTr="0083632E">
        <w:trPr>
          <w:trHeight w:val="34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39D1" w14:textId="77777777" w:rsidR="00BE07C9" w:rsidRPr="00CD09D2" w:rsidRDefault="00BE07C9" w:rsidP="00BE0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Razem środki własne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C7BD" w14:textId="115C028D" w:rsidR="00BE07C9" w:rsidRPr="00B23AE6" w:rsidRDefault="0061415F" w:rsidP="00BE07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995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7C12" w14:textId="77777777" w:rsidR="00BE07C9" w:rsidRPr="00CD09D2" w:rsidRDefault="00BE07C9" w:rsidP="00BE07C9">
            <w:pPr>
              <w:spacing w:after="0" w:line="240" w:lineRule="auto"/>
              <w:ind w:firstLineChars="400" w:firstLine="72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x</w:t>
            </w:r>
          </w:p>
        </w:tc>
      </w:tr>
      <w:tr w:rsidR="00BE07C9" w:rsidRPr="002B3F9F" w14:paraId="13B2A94C" w14:textId="77777777" w:rsidTr="0083632E">
        <w:trPr>
          <w:trHeight w:val="34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E7EB" w14:textId="77777777" w:rsidR="00BE07C9" w:rsidRPr="00CD09D2" w:rsidRDefault="00BE07C9" w:rsidP="00BE0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Razem środki budżetowe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F6D0" w14:textId="01209344" w:rsidR="00BE07C9" w:rsidRPr="008471C5" w:rsidRDefault="002B1112" w:rsidP="00BE07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8471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  <w:r w:rsidRPr="008471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4 </w:t>
            </w:r>
            <w:r w:rsidR="00427911" w:rsidRPr="008471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889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7E9A" w14:textId="77777777" w:rsidR="00BE07C9" w:rsidRPr="00CD09D2" w:rsidRDefault="00BE07C9" w:rsidP="00BE07C9">
            <w:pPr>
              <w:spacing w:after="0" w:line="240" w:lineRule="auto"/>
              <w:ind w:firstLineChars="400" w:firstLine="72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x</w:t>
            </w:r>
          </w:p>
        </w:tc>
      </w:tr>
      <w:tr w:rsidR="00BE07C9" w:rsidRPr="00924C3A" w14:paraId="6C857CE9" w14:textId="77777777" w:rsidTr="0083632E">
        <w:trPr>
          <w:trHeight w:val="34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E474" w14:textId="77777777" w:rsidR="00BE07C9" w:rsidRPr="00CD09D2" w:rsidRDefault="00BE07C9" w:rsidP="00BE0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09D6" w14:textId="763CBF86" w:rsidR="00BE07C9" w:rsidRPr="008471C5" w:rsidRDefault="002B1112" w:rsidP="00BE07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8471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  <w:r w:rsidRPr="008471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5 </w:t>
            </w:r>
            <w:r w:rsidR="00427911" w:rsidRPr="008471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884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2C76" w14:textId="4C959F5F" w:rsidR="00BE07C9" w:rsidRPr="00CD09D2" w:rsidRDefault="00BE07C9" w:rsidP="00BE07C9">
            <w:pPr>
              <w:spacing w:after="0" w:line="240" w:lineRule="auto"/>
              <w:ind w:firstLineChars="400" w:firstLine="72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09D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x</w:t>
            </w:r>
          </w:p>
        </w:tc>
      </w:tr>
    </w:tbl>
    <w:p w14:paraId="242A92B8" w14:textId="77777777" w:rsidR="002B1112" w:rsidRDefault="002B1112" w:rsidP="00E00477">
      <w:pPr>
        <w:spacing w:before="240" w:after="0" w:line="240" w:lineRule="auto"/>
        <w:jc w:val="both"/>
        <w:rPr>
          <w:rFonts w:ascii="Times New Roman" w:hAnsi="Times New Roman"/>
        </w:rPr>
      </w:pPr>
    </w:p>
    <w:p w14:paraId="6A11990A" w14:textId="4B7EC9B0" w:rsidR="00E00477" w:rsidRDefault="00FA7F7A" w:rsidP="00E00477">
      <w:pPr>
        <w:spacing w:before="240" w:after="0" w:line="240" w:lineRule="auto"/>
        <w:jc w:val="both"/>
        <w:rPr>
          <w:rFonts w:ascii="Times New Roman" w:hAnsi="Times New Roman"/>
        </w:rPr>
      </w:pPr>
      <w:r w:rsidRPr="001426E5">
        <w:rPr>
          <w:rFonts w:ascii="Times New Roman" w:hAnsi="Times New Roman"/>
        </w:rPr>
        <w:t>Tab.</w:t>
      </w:r>
      <w:r w:rsidR="001426E5">
        <w:rPr>
          <w:rFonts w:ascii="Times New Roman" w:hAnsi="Times New Roman"/>
        </w:rPr>
        <w:t xml:space="preserve"> </w:t>
      </w:r>
      <w:r w:rsidRPr="001426E5">
        <w:rPr>
          <w:rFonts w:ascii="Times New Roman" w:hAnsi="Times New Roman"/>
        </w:rPr>
        <w:t>6</w:t>
      </w:r>
      <w:r w:rsidR="00BA4C52">
        <w:rPr>
          <w:rFonts w:ascii="Times New Roman" w:hAnsi="Times New Roman"/>
        </w:rPr>
        <w:t>.</w:t>
      </w:r>
      <w:r w:rsidRPr="001426E5">
        <w:rPr>
          <w:rFonts w:ascii="Times New Roman" w:hAnsi="Times New Roman"/>
        </w:rPr>
        <w:t xml:space="preserve"> </w:t>
      </w:r>
      <w:r w:rsidR="00DD0AC1" w:rsidRPr="001426E5">
        <w:rPr>
          <w:rFonts w:ascii="Times New Roman" w:hAnsi="Times New Roman"/>
        </w:rPr>
        <w:t xml:space="preserve">W zakresie realizacji </w:t>
      </w:r>
      <w:r w:rsidR="00421901" w:rsidRPr="001426E5">
        <w:rPr>
          <w:rFonts w:ascii="Times New Roman" w:hAnsi="Times New Roman"/>
        </w:rPr>
        <w:t>modernizacji</w:t>
      </w:r>
      <w:r w:rsidR="00DD0AC1" w:rsidRPr="001426E5">
        <w:rPr>
          <w:rFonts w:ascii="Times New Roman" w:hAnsi="Times New Roman"/>
        </w:rPr>
        <w:t xml:space="preserve"> i adaptacj</w:t>
      </w:r>
      <w:r w:rsidR="00DD6EDF" w:rsidRPr="001426E5">
        <w:rPr>
          <w:rFonts w:ascii="Times New Roman" w:hAnsi="Times New Roman"/>
        </w:rPr>
        <w:t>i</w:t>
      </w:r>
      <w:r w:rsidR="00DD0AC1" w:rsidRPr="001426E5">
        <w:rPr>
          <w:rFonts w:ascii="Times New Roman" w:hAnsi="Times New Roman"/>
        </w:rPr>
        <w:t xml:space="preserve"> uwolnionych powierzchni do</w:t>
      </w:r>
      <w:r w:rsidR="00C90DFD">
        <w:rPr>
          <w:rFonts w:ascii="Times New Roman" w:hAnsi="Times New Roman"/>
        </w:rPr>
        <w:t xml:space="preserve"> potrzeb pozostałych oddziałów,</w:t>
      </w:r>
      <w:r w:rsidR="00DD0AC1" w:rsidRPr="001426E5">
        <w:rPr>
          <w:rFonts w:ascii="Times New Roman" w:hAnsi="Times New Roman"/>
        </w:rPr>
        <w:t xml:space="preserve"> </w:t>
      </w:r>
      <w:r w:rsidR="00C34E64">
        <w:rPr>
          <w:rFonts w:ascii="Times New Roman" w:hAnsi="Times New Roman"/>
        </w:rPr>
        <w:t>przebudowy</w:t>
      </w:r>
      <w:r w:rsidR="00BA4C52">
        <w:rPr>
          <w:rFonts w:ascii="Times New Roman" w:hAnsi="Times New Roman"/>
        </w:rPr>
        <w:t xml:space="preserve"> kuchni szpitalnej</w:t>
      </w:r>
    </w:p>
    <w:p w14:paraId="5CCBFAD4" w14:textId="77777777" w:rsidR="00105719" w:rsidRPr="001426E5" w:rsidRDefault="00105719" w:rsidP="00E0047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850"/>
        <w:gridCol w:w="1305"/>
        <w:gridCol w:w="1161"/>
        <w:gridCol w:w="5164"/>
      </w:tblGrid>
      <w:tr w:rsidR="001D52FA" w:rsidRPr="001D52FA" w14:paraId="611F287F" w14:textId="77777777" w:rsidTr="00FA621F">
        <w:trPr>
          <w:trHeight w:val="765"/>
        </w:trPr>
        <w:tc>
          <w:tcPr>
            <w:tcW w:w="315" w:type="pct"/>
            <w:shd w:val="clear" w:color="000000" w:fill="DAEEF3"/>
            <w:vAlign w:val="center"/>
            <w:hideMark/>
          </w:tcPr>
          <w:p w14:paraId="260162BD" w14:textId="77777777" w:rsidR="002B3F9F" w:rsidRPr="00B23AE6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Nr etapu</w:t>
            </w:r>
          </w:p>
        </w:tc>
        <w:tc>
          <w:tcPr>
            <w:tcW w:w="469" w:type="pct"/>
            <w:shd w:val="clear" w:color="000000" w:fill="DAEEF3"/>
            <w:vAlign w:val="center"/>
            <w:hideMark/>
          </w:tcPr>
          <w:p w14:paraId="1E35A203" w14:textId="77777777" w:rsidR="002B3F9F" w:rsidRPr="00B23AE6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Rok realizacji</w:t>
            </w:r>
          </w:p>
        </w:tc>
        <w:tc>
          <w:tcPr>
            <w:tcW w:w="720" w:type="pct"/>
            <w:shd w:val="clear" w:color="000000" w:fill="DAEEF3"/>
            <w:vAlign w:val="center"/>
            <w:hideMark/>
          </w:tcPr>
          <w:p w14:paraId="0A950D28" w14:textId="77777777" w:rsidR="002B3F9F" w:rsidRPr="00B23AE6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Źródło finansowania</w:t>
            </w:r>
          </w:p>
        </w:tc>
        <w:tc>
          <w:tcPr>
            <w:tcW w:w="641" w:type="pct"/>
            <w:shd w:val="clear" w:color="000000" w:fill="DAEEF3"/>
            <w:vAlign w:val="center"/>
            <w:hideMark/>
          </w:tcPr>
          <w:p w14:paraId="132676A0" w14:textId="400C7887" w:rsidR="002B3F9F" w:rsidRPr="00B23AE6" w:rsidRDefault="002B3F9F" w:rsidP="00516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Kwota finansowania</w:t>
            </w:r>
            <w:r w:rsidR="0051651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br/>
            </w:r>
            <w:r w:rsidRPr="00B23A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w tys. zł</w:t>
            </w:r>
          </w:p>
        </w:tc>
        <w:tc>
          <w:tcPr>
            <w:tcW w:w="2855" w:type="pct"/>
            <w:shd w:val="clear" w:color="000000" w:fill="DAEEF3"/>
            <w:vAlign w:val="center"/>
            <w:hideMark/>
          </w:tcPr>
          <w:p w14:paraId="45A1895A" w14:textId="77777777" w:rsidR="002B3F9F" w:rsidRPr="00B23AE6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Opis prowadzonych prac</w:t>
            </w:r>
          </w:p>
        </w:tc>
      </w:tr>
      <w:tr w:rsidR="001D52FA" w:rsidRPr="001D52FA" w14:paraId="156EE36C" w14:textId="77777777" w:rsidTr="00FA621F">
        <w:trPr>
          <w:trHeight w:val="340"/>
        </w:trPr>
        <w:tc>
          <w:tcPr>
            <w:tcW w:w="315" w:type="pct"/>
            <w:vMerge w:val="restart"/>
            <w:shd w:val="clear" w:color="000000" w:fill="FFFFFF"/>
            <w:vAlign w:val="center"/>
            <w:hideMark/>
          </w:tcPr>
          <w:p w14:paraId="03617212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II/1</w:t>
            </w:r>
          </w:p>
        </w:tc>
        <w:tc>
          <w:tcPr>
            <w:tcW w:w="469" w:type="pct"/>
            <w:vMerge w:val="restart"/>
            <w:shd w:val="clear" w:color="000000" w:fill="FFFFFF"/>
            <w:vAlign w:val="center"/>
            <w:hideMark/>
          </w:tcPr>
          <w:p w14:paraId="4C61DF86" w14:textId="150FEF15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720" w:type="pct"/>
            <w:vMerge w:val="restart"/>
            <w:shd w:val="clear" w:color="000000" w:fill="FFFFFF"/>
            <w:vAlign w:val="center"/>
            <w:hideMark/>
          </w:tcPr>
          <w:p w14:paraId="61C9005A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ŚRODKI BUDŻETOWE</w:t>
            </w: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1" w:type="pct"/>
            <w:vMerge w:val="restart"/>
            <w:shd w:val="clear" w:color="000000" w:fill="FFFFFF"/>
            <w:vAlign w:val="center"/>
            <w:hideMark/>
          </w:tcPr>
          <w:p w14:paraId="771F7361" w14:textId="77777777" w:rsidR="002B3F9F" w:rsidRPr="00CD1F12" w:rsidRDefault="002B3F9F" w:rsidP="002B3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4 501</w:t>
            </w: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0C9A45A8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Przygotowanie terenu i przyłączenia obiektów do sieci</w:t>
            </w:r>
          </w:p>
        </w:tc>
      </w:tr>
      <w:tr w:rsidR="001D52FA" w:rsidRPr="001D52FA" w14:paraId="152F20E8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5A177236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50856280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28209D05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06349E77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2BAFDFF2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Budowa obiektów podstawowych</w:t>
            </w:r>
          </w:p>
        </w:tc>
      </w:tr>
      <w:tr w:rsidR="001D52FA" w:rsidRPr="001D52FA" w14:paraId="4E788B67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4C0E1D87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548F9530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235B47C7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7FDD6200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6B05897E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Instalacje</w:t>
            </w:r>
          </w:p>
        </w:tc>
      </w:tr>
      <w:tr w:rsidR="001D52FA" w:rsidRPr="001D52FA" w14:paraId="745C9DC7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0188C62A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7726E144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299CEDC2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0459FAD4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0AF85835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Zagospodarowanie terenu i budowa obiektów pomocniczych</w:t>
            </w:r>
          </w:p>
        </w:tc>
      </w:tr>
      <w:tr w:rsidR="001D52FA" w:rsidRPr="001D52FA" w14:paraId="747FC8AB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201DC1CC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30A0752B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16BBC618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3CAB4788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11E40AD2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Wyposażenie</w:t>
            </w:r>
          </w:p>
        </w:tc>
      </w:tr>
      <w:tr w:rsidR="001D52FA" w:rsidRPr="001D52FA" w14:paraId="5610049F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654232AB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379EAF5A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5DB9D261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3CC8C667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7D703E39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Prace projektowe</w:t>
            </w:r>
          </w:p>
        </w:tc>
      </w:tr>
      <w:tr w:rsidR="001D52FA" w:rsidRPr="001D52FA" w14:paraId="054A2894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3F8E219A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4AABE29E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shd w:val="clear" w:color="000000" w:fill="FFFFFF"/>
            <w:vAlign w:val="center"/>
            <w:hideMark/>
          </w:tcPr>
          <w:p w14:paraId="3F21A0CA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641" w:type="pct"/>
            <w:shd w:val="clear" w:color="000000" w:fill="FFFFFF"/>
            <w:vAlign w:val="center"/>
            <w:hideMark/>
          </w:tcPr>
          <w:p w14:paraId="0822339D" w14:textId="77777777" w:rsidR="002B3F9F" w:rsidRPr="00CD1F12" w:rsidRDefault="002B3F9F" w:rsidP="002B3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2322B36D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 xml:space="preserve">Obsługa inwestorska </w:t>
            </w:r>
          </w:p>
        </w:tc>
      </w:tr>
      <w:tr w:rsidR="001D52FA" w:rsidRPr="001D52FA" w14:paraId="127E7C9D" w14:textId="77777777" w:rsidTr="00FA621F">
        <w:trPr>
          <w:trHeight w:val="340"/>
        </w:trPr>
        <w:tc>
          <w:tcPr>
            <w:tcW w:w="315" w:type="pct"/>
            <w:vMerge w:val="restart"/>
            <w:shd w:val="clear" w:color="000000" w:fill="FFFFFF"/>
            <w:vAlign w:val="center"/>
            <w:hideMark/>
          </w:tcPr>
          <w:p w14:paraId="0903704A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II/2</w:t>
            </w:r>
          </w:p>
        </w:tc>
        <w:tc>
          <w:tcPr>
            <w:tcW w:w="469" w:type="pct"/>
            <w:vMerge w:val="restart"/>
            <w:shd w:val="clear" w:color="000000" w:fill="FFFFFF"/>
            <w:vAlign w:val="center"/>
            <w:hideMark/>
          </w:tcPr>
          <w:p w14:paraId="63F77509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720" w:type="pct"/>
            <w:vMerge w:val="restart"/>
            <w:shd w:val="clear" w:color="000000" w:fill="FFFFFF"/>
            <w:vAlign w:val="center"/>
            <w:hideMark/>
          </w:tcPr>
          <w:p w14:paraId="2751D647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641" w:type="pct"/>
            <w:vMerge w:val="restart"/>
            <w:shd w:val="clear" w:color="000000" w:fill="FFFFFF"/>
            <w:vAlign w:val="center"/>
            <w:hideMark/>
          </w:tcPr>
          <w:p w14:paraId="09962CE0" w14:textId="5332528C" w:rsidR="002B3F9F" w:rsidRPr="00CD1F12" w:rsidRDefault="00D176D6" w:rsidP="002B3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11</w:t>
            </w:r>
            <w:r w:rsidR="006F4433" w:rsidRPr="00CD1F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3C3C00" w:rsidRPr="00CD1F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029</w:t>
            </w: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61444100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Przygotowanie terenu i przyłączenia obiektów do sieci</w:t>
            </w:r>
          </w:p>
        </w:tc>
      </w:tr>
      <w:tr w:rsidR="001D52FA" w:rsidRPr="001D52FA" w14:paraId="51AC1F22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197F3DD2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41737044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04A6A56B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08249CA4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7F99FDD7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Budowa obiektów podstawowych</w:t>
            </w:r>
          </w:p>
        </w:tc>
      </w:tr>
      <w:tr w:rsidR="001D52FA" w:rsidRPr="001D52FA" w14:paraId="5076A42F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53334945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718EC7D0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0D94580C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0F0283FA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6E8DC976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Instalacje</w:t>
            </w:r>
          </w:p>
        </w:tc>
      </w:tr>
      <w:tr w:rsidR="001D52FA" w:rsidRPr="001D52FA" w14:paraId="40E30092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728583B3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071A680F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1B16CF02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5510451C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6C3824A7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Zagospodarowanie terenu i budowa obiektów pomocniczych</w:t>
            </w:r>
          </w:p>
        </w:tc>
      </w:tr>
      <w:tr w:rsidR="001D52FA" w:rsidRPr="001D52FA" w14:paraId="703D61CE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5F99BC13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27D11958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1BC602CA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1665AD3E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55B3DD4B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Wyposażenie</w:t>
            </w:r>
          </w:p>
        </w:tc>
      </w:tr>
      <w:tr w:rsidR="001D52FA" w:rsidRPr="001D52FA" w14:paraId="0C1BC106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7DDE1AB0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4CB2BFB5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007160A5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18953DE9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3074CE51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Prace projektowe</w:t>
            </w:r>
          </w:p>
        </w:tc>
      </w:tr>
      <w:tr w:rsidR="001D52FA" w:rsidRPr="001D52FA" w14:paraId="7BB2C31C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1FC8B8DE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7268E8E3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3DBB328E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shd w:val="clear" w:color="000000" w:fill="FFFFFF"/>
            <w:vAlign w:val="center"/>
            <w:hideMark/>
          </w:tcPr>
          <w:p w14:paraId="518F4AFA" w14:textId="197FE617" w:rsidR="002B3F9F" w:rsidRPr="00CD1F12" w:rsidRDefault="00EC536F" w:rsidP="002B3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013C270D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 xml:space="preserve">Obsługa inwestorska </w:t>
            </w:r>
          </w:p>
        </w:tc>
      </w:tr>
      <w:tr w:rsidR="001D52FA" w:rsidRPr="001D52FA" w14:paraId="77465803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13F3FB84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1204BD04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shd w:val="clear" w:color="000000" w:fill="FFFFFF"/>
            <w:vAlign w:val="center"/>
            <w:hideMark/>
          </w:tcPr>
          <w:p w14:paraId="5AD3EF8F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641" w:type="pct"/>
            <w:shd w:val="clear" w:color="000000" w:fill="FFFFFF"/>
            <w:vAlign w:val="center"/>
            <w:hideMark/>
          </w:tcPr>
          <w:p w14:paraId="0F9A2821" w14:textId="5AAABD7F" w:rsidR="002B3F9F" w:rsidRPr="00CD1F12" w:rsidRDefault="00704B3E" w:rsidP="002B3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28023209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 xml:space="preserve">Obsługa inwestorska </w:t>
            </w:r>
          </w:p>
        </w:tc>
      </w:tr>
      <w:tr w:rsidR="001D52FA" w:rsidRPr="001D52FA" w14:paraId="08A38438" w14:textId="77777777" w:rsidTr="00FA621F">
        <w:trPr>
          <w:trHeight w:val="340"/>
        </w:trPr>
        <w:tc>
          <w:tcPr>
            <w:tcW w:w="315" w:type="pct"/>
            <w:vMerge w:val="restart"/>
            <w:shd w:val="clear" w:color="000000" w:fill="FFFFFF"/>
            <w:vAlign w:val="center"/>
            <w:hideMark/>
          </w:tcPr>
          <w:p w14:paraId="60AB55A3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II/3</w:t>
            </w:r>
          </w:p>
        </w:tc>
        <w:tc>
          <w:tcPr>
            <w:tcW w:w="469" w:type="pct"/>
            <w:vMerge w:val="restart"/>
            <w:shd w:val="clear" w:color="000000" w:fill="FFFFFF"/>
            <w:vAlign w:val="center"/>
            <w:hideMark/>
          </w:tcPr>
          <w:p w14:paraId="28013372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720" w:type="pct"/>
            <w:vMerge w:val="restart"/>
            <w:shd w:val="clear" w:color="000000" w:fill="FFFFFF"/>
            <w:vAlign w:val="center"/>
            <w:hideMark/>
          </w:tcPr>
          <w:p w14:paraId="511F5F19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641" w:type="pct"/>
            <w:vMerge w:val="restart"/>
            <w:shd w:val="clear" w:color="000000" w:fill="FFFFFF"/>
            <w:vAlign w:val="center"/>
            <w:hideMark/>
          </w:tcPr>
          <w:p w14:paraId="3B90353F" w14:textId="1DBE3EA0" w:rsidR="002B3F9F" w:rsidRPr="00CD1F12" w:rsidRDefault="00427911" w:rsidP="002B3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9 739</w:t>
            </w: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265792B2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Przygotowanie terenu i przyłączenia obiektów do sieci</w:t>
            </w:r>
          </w:p>
        </w:tc>
      </w:tr>
      <w:tr w:rsidR="001D52FA" w:rsidRPr="001D52FA" w14:paraId="6EEEDB82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04140BC0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10136918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53B374DD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26973680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12129BC7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Budowa obiektów podstawowych</w:t>
            </w:r>
          </w:p>
        </w:tc>
      </w:tr>
      <w:tr w:rsidR="001D52FA" w:rsidRPr="001D52FA" w14:paraId="59AA6D62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5C680F99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1F2B46B6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5A447DB2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1096FDBE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0B9120F7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Instalacje</w:t>
            </w:r>
          </w:p>
        </w:tc>
      </w:tr>
      <w:tr w:rsidR="001D52FA" w:rsidRPr="001D52FA" w14:paraId="32241A59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7A3337A4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19EA9620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578E13BA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0097B911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57A36344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Zagospodarowanie terenu i budowa obiektów pomocniczych</w:t>
            </w:r>
          </w:p>
        </w:tc>
      </w:tr>
      <w:tr w:rsidR="001D52FA" w:rsidRPr="001D52FA" w14:paraId="4CC18EA1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2E1383D4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3DB51809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6767D7B3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15CAE458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23A6B02E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Wyposażenie</w:t>
            </w:r>
          </w:p>
        </w:tc>
      </w:tr>
      <w:tr w:rsidR="001D52FA" w:rsidRPr="001D52FA" w14:paraId="4348E238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38899FFD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12CB7D29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238D55FA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002827A0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1F84C366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Prace projektowe</w:t>
            </w:r>
          </w:p>
        </w:tc>
      </w:tr>
      <w:tr w:rsidR="001D52FA" w:rsidRPr="001D52FA" w14:paraId="380B8B39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5E1B4F1D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58B70465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00307003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shd w:val="clear" w:color="000000" w:fill="FFFFFF"/>
            <w:vAlign w:val="center"/>
            <w:hideMark/>
          </w:tcPr>
          <w:p w14:paraId="5D45C3FB" w14:textId="77777777" w:rsidR="002B3F9F" w:rsidRPr="00CD1F12" w:rsidRDefault="002B3F9F" w:rsidP="002B3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587C6A6C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 xml:space="preserve">Obsługa inwestorska </w:t>
            </w:r>
          </w:p>
        </w:tc>
      </w:tr>
      <w:tr w:rsidR="001D52FA" w:rsidRPr="001D52FA" w14:paraId="60FE6D47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2DE8E951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5B4B9992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shd w:val="clear" w:color="000000" w:fill="FFFFFF"/>
            <w:vAlign w:val="center"/>
            <w:hideMark/>
          </w:tcPr>
          <w:p w14:paraId="7E4F6B60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641" w:type="pct"/>
            <w:shd w:val="clear" w:color="000000" w:fill="FFFFFF"/>
            <w:vAlign w:val="center"/>
            <w:hideMark/>
          </w:tcPr>
          <w:p w14:paraId="47D72CF3" w14:textId="0108C7BC" w:rsidR="002B3F9F" w:rsidRPr="00CD1F12" w:rsidRDefault="0061415F" w:rsidP="002B3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24E42F7C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 xml:space="preserve">Obsługa inwestorska </w:t>
            </w:r>
          </w:p>
        </w:tc>
      </w:tr>
      <w:tr w:rsidR="001D52FA" w:rsidRPr="001D52FA" w14:paraId="15DABCF1" w14:textId="77777777" w:rsidTr="00FA621F">
        <w:trPr>
          <w:trHeight w:val="340"/>
        </w:trPr>
        <w:tc>
          <w:tcPr>
            <w:tcW w:w="315" w:type="pct"/>
            <w:vMerge w:val="restart"/>
            <w:shd w:val="clear" w:color="000000" w:fill="FFFFFF"/>
            <w:vAlign w:val="center"/>
            <w:hideMark/>
          </w:tcPr>
          <w:p w14:paraId="1BB336B4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II/4</w:t>
            </w:r>
          </w:p>
        </w:tc>
        <w:tc>
          <w:tcPr>
            <w:tcW w:w="469" w:type="pct"/>
            <w:vMerge w:val="restart"/>
            <w:shd w:val="clear" w:color="000000" w:fill="FFFFFF"/>
            <w:vAlign w:val="center"/>
            <w:hideMark/>
          </w:tcPr>
          <w:p w14:paraId="45465F2C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720" w:type="pct"/>
            <w:vMerge w:val="restart"/>
            <w:shd w:val="clear" w:color="000000" w:fill="FFFFFF"/>
            <w:vAlign w:val="center"/>
            <w:hideMark/>
          </w:tcPr>
          <w:p w14:paraId="37BDF546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641" w:type="pct"/>
            <w:vMerge w:val="restart"/>
            <w:shd w:val="clear" w:color="000000" w:fill="FFFFFF"/>
            <w:vAlign w:val="center"/>
            <w:hideMark/>
          </w:tcPr>
          <w:p w14:paraId="0D77538D" w14:textId="627DB66A" w:rsidR="002B3F9F" w:rsidRPr="00CD1F12" w:rsidRDefault="000D76F5" w:rsidP="002B3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5 602</w:t>
            </w: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35CD08E3" w14:textId="77777777" w:rsidR="002B3F9F" w:rsidRPr="00C243FC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pl-PL"/>
              </w:rPr>
            </w:pPr>
            <w:r w:rsidRPr="00C243FC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pl-PL"/>
              </w:rPr>
              <w:t>Przygotowanie terenu i przyłączenia obiektów do sieci</w:t>
            </w:r>
          </w:p>
        </w:tc>
      </w:tr>
      <w:tr w:rsidR="001D52FA" w:rsidRPr="001D52FA" w14:paraId="24B3F28F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038F202D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24D221C9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2C66E1C7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01F06D42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7F9C27E8" w14:textId="77777777" w:rsidR="002B3F9F" w:rsidRPr="00C243FC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pl-PL"/>
              </w:rPr>
            </w:pPr>
            <w:r w:rsidRPr="00C243FC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pl-PL"/>
              </w:rPr>
              <w:t>Budowa obiektów podstawowych</w:t>
            </w:r>
          </w:p>
        </w:tc>
      </w:tr>
      <w:tr w:rsidR="001D52FA" w:rsidRPr="001D52FA" w14:paraId="00C170E0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266D2B7F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452A6EEB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07EE07AA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51A8B383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4FFB8F9E" w14:textId="77777777" w:rsidR="002B3F9F" w:rsidRPr="00C243FC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pl-PL"/>
              </w:rPr>
            </w:pPr>
            <w:r w:rsidRPr="00C243FC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pl-PL"/>
              </w:rPr>
              <w:t>Instalacje</w:t>
            </w:r>
          </w:p>
        </w:tc>
      </w:tr>
      <w:tr w:rsidR="001D52FA" w:rsidRPr="001D52FA" w14:paraId="67FE0C94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1813F800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511DDB70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017828F4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79C7B88F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7E002E52" w14:textId="77777777" w:rsidR="002B3F9F" w:rsidRPr="00C243FC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pl-PL"/>
              </w:rPr>
            </w:pPr>
            <w:r w:rsidRPr="00C243FC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pl-PL"/>
              </w:rPr>
              <w:t>Zagospodarowanie terenu i budowa obiektów pomocniczych</w:t>
            </w:r>
          </w:p>
        </w:tc>
      </w:tr>
      <w:tr w:rsidR="001D52FA" w:rsidRPr="001D52FA" w14:paraId="2899C4E8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18356F4C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54FB6ECE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4CD6B784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644B2542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31E13ACE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Wyposażenie</w:t>
            </w:r>
          </w:p>
        </w:tc>
      </w:tr>
      <w:tr w:rsidR="001D52FA" w:rsidRPr="001D52FA" w14:paraId="3A2D56FD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2E23CA7B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2E1B8E20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7228395D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0C2D9987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4C678385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Prace projektowe</w:t>
            </w:r>
          </w:p>
        </w:tc>
      </w:tr>
      <w:tr w:rsidR="001D52FA" w:rsidRPr="001D52FA" w14:paraId="1F840251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786F014C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5591B532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51E13147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shd w:val="clear" w:color="000000" w:fill="FFFFFF"/>
            <w:vAlign w:val="center"/>
            <w:hideMark/>
          </w:tcPr>
          <w:p w14:paraId="472C6322" w14:textId="77777777" w:rsidR="002B3F9F" w:rsidRPr="00CD1F12" w:rsidRDefault="002B3F9F" w:rsidP="002B3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0CE3F03D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 xml:space="preserve">Obsługa inwestorska </w:t>
            </w:r>
          </w:p>
        </w:tc>
      </w:tr>
      <w:tr w:rsidR="001D52FA" w:rsidRPr="001D52FA" w14:paraId="3ED9EC33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2659B312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5A37849E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shd w:val="clear" w:color="000000" w:fill="FFFFFF"/>
            <w:vAlign w:val="center"/>
            <w:hideMark/>
          </w:tcPr>
          <w:p w14:paraId="1EE77B64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641" w:type="pct"/>
            <w:shd w:val="clear" w:color="000000" w:fill="FFFFFF"/>
            <w:vAlign w:val="center"/>
            <w:hideMark/>
          </w:tcPr>
          <w:p w14:paraId="31756493" w14:textId="73065C01" w:rsidR="002B3F9F" w:rsidRPr="00CD1F12" w:rsidRDefault="00EC536F" w:rsidP="002B3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7FA02C8C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 xml:space="preserve">Obsługa inwestorska </w:t>
            </w:r>
          </w:p>
        </w:tc>
      </w:tr>
      <w:tr w:rsidR="001D52FA" w:rsidRPr="001D52FA" w14:paraId="5D34D839" w14:textId="77777777" w:rsidTr="00FA621F">
        <w:trPr>
          <w:trHeight w:val="340"/>
        </w:trPr>
        <w:tc>
          <w:tcPr>
            <w:tcW w:w="315" w:type="pct"/>
            <w:vMerge w:val="restart"/>
            <w:shd w:val="clear" w:color="auto" w:fill="auto"/>
            <w:vAlign w:val="center"/>
            <w:hideMark/>
          </w:tcPr>
          <w:p w14:paraId="49472563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II/5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14:paraId="49721E08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  <w:hideMark/>
          </w:tcPr>
          <w:p w14:paraId="39F6F54B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  <w:hideMark/>
          </w:tcPr>
          <w:p w14:paraId="522D16A9" w14:textId="263A8E4E" w:rsidR="002B3F9F" w:rsidRPr="00CD1F12" w:rsidRDefault="00427911" w:rsidP="00BD75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9 </w:t>
            </w:r>
            <w:r w:rsidR="0066194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26CB3820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Przygotowanie terenu i przyłączenia obiektów do sieci</w:t>
            </w:r>
          </w:p>
        </w:tc>
      </w:tr>
      <w:tr w:rsidR="001D52FA" w:rsidRPr="001D52FA" w14:paraId="51C0D5FE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4F57F02D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7BA5D6A5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24287227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  <w:hideMark/>
          </w:tcPr>
          <w:p w14:paraId="3EAFFF89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00EAFB8C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Budowa obiektów podstawowych</w:t>
            </w:r>
          </w:p>
        </w:tc>
      </w:tr>
      <w:tr w:rsidR="001D52FA" w:rsidRPr="001D52FA" w14:paraId="395BADF7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6DDE4A96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03E05595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503FD69F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  <w:hideMark/>
          </w:tcPr>
          <w:p w14:paraId="3C197305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375E57D1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Instalacje</w:t>
            </w:r>
          </w:p>
        </w:tc>
      </w:tr>
      <w:tr w:rsidR="001D52FA" w:rsidRPr="001D52FA" w14:paraId="27483E43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0D2DA9AF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2BD366F5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68218A4F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  <w:hideMark/>
          </w:tcPr>
          <w:p w14:paraId="69C3F993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1E4A666E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Zagospodarowanie terenu i budowa obiektów pomocniczych</w:t>
            </w:r>
          </w:p>
        </w:tc>
      </w:tr>
      <w:tr w:rsidR="001D52FA" w:rsidRPr="001D52FA" w14:paraId="28E049F5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198961F0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467F069C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122D6105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  <w:hideMark/>
          </w:tcPr>
          <w:p w14:paraId="71EFC831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16DFF5AA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Wyposażenie</w:t>
            </w:r>
          </w:p>
        </w:tc>
      </w:tr>
      <w:tr w:rsidR="001D52FA" w:rsidRPr="001D52FA" w14:paraId="6501B8E7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3F82159E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7C843186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766CEDCB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  <w:hideMark/>
          </w:tcPr>
          <w:p w14:paraId="4BEB785C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237545C1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Prace projektowe</w:t>
            </w:r>
          </w:p>
        </w:tc>
      </w:tr>
      <w:tr w:rsidR="001D52FA" w:rsidRPr="001D52FA" w14:paraId="58EA4823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0E1F742D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67B8984B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2FB76D0F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  <w:hideMark/>
          </w:tcPr>
          <w:p w14:paraId="2ADF9CEF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855" w:type="pct"/>
            <w:shd w:val="clear" w:color="auto" w:fill="auto"/>
            <w:vAlign w:val="center"/>
            <w:hideMark/>
          </w:tcPr>
          <w:p w14:paraId="5F945769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pl-PL"/>
              </w:rPr>
              <w:t>Rezerwa</w:t>
            </w:r>
          </w:p>
        </w:tc>
      </w:tr>
      <w:tr w:rsidR="001D52FA" w:rsidRPr="001D52FA" w14:paraId="75768094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2EDE3D42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1EE0DEF3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33D5DF2E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2EDFA574" w14:textId="3BA0FAB3" w:rsidR="002B3F9F" w:rsidRPr="00CD1F12" w:rsidRDefault="00285169" w:rsidP="002B3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pl-PL"/>
              </w:rPr>
            </w:pPr>
            <w:r w:rsidRPr="008471C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="002B3F9F" w:rsidRPr="008471C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2855" w:type="pct"/>
            <w:shd w:val="clear" w:color="auto" w:fill="auto"/>
            <w:vAlign w:val="center"/>
            <w:hideMark/>
          </w:tcPr>
          <w:p w14:paraId="54DB2064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 xml:space="preserve">Obsługa inwestorska </w:t>
            </w:r>
          </w:p>
        </w:tc>
      </w:tr>
      <w:tr w:rsidR="001D52FA" w:rsidRPr="001D52FA" w14:paraId="67A3AF48" w14:textId="77777777" w:rsidTr="00FA621F">
        <w:trPr>
          <w:trHeight w:val="256"/>
        </w:trPr>
        <w:tc>
          <w:tcPr>
            <w:tcW w:w="315" w:type="pct"/>
            <w:vMerge/>
            <w:vAlign w:val="center"/>
            <w:hideMark/>
          </w:tcPr>
          <w:p w14:paraId="5E2FAF51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66659283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shd w:val="clear" w:color="auto" w:fill="auto"/>
            <w:vAlign w:val="center"/>
            <w:hideMark/>
          </w:tcPr>
          <w:p w14:paraId="61B28E7E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1A116EFD" w14:textId="77777777" w:rsidR="002B3F9F" w:rsidRPr="00CD1F12" w:rsidRDefault="002B3F9F" w:rsidP="002B3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855" w:type="pct"/>
            <w:shd w:val="clear" w:color="auto" w:fill="auto"/>
            <w:vAlign w:val="center"/>
            <w:hideMark/>
          </w:tcPr>
          <w:p w14:paraId="29DB9303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 xml:space="preserve">Obsługa inwestorska </w:t>
            </w:r>
          </w:p>
        </w:tc>
      </w:tr>
      <w:tr w:rsidR="001D52FA" w:rsidRPr="001D52FA" w14:paraId="20A070EA" w14:textId="77777777" w:rsidTr="00FA621F">
        <w:trPr>
          <w:trHeight w:val="340"/>
        </w:trPr>
        <w:tc>
          <w:tcPr>
            <w:tcW w:w="315" w:type="pct"/>
            <w:vMerge w:val="restart"/>
            <w:shd w:val="clear" w:color="auto" w:fill="auto"/>
            <w:vAlign w:val="center"/>
            <w:hideMark/>
          </w:tcPr>
          <w:p w14:paraId="0D884B28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II/6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14:paraId="40B7E385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  <w:hideMark/>
          </w:tcPr>
          <w:p w14:paraId="69A042AD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  <w:hideMark/>
          </w:tcPr>
          <w:p w14:paraId="442ACD20" w14:textId="39E328E8" w:rsidR="002B3F9F" w:rsidRPr="00FA621F" w:rsidRDefault="00416075" w:rsidP="002B3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9 563</w:t>
            </w: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390C1C24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Przygotowanie terenu i przyłączenia obiektów do sieci</w:t>
            </w:r>
          </w:p>
        </w:tc>
      </w:tr>
      <w:tr w:rsidR="001D52FA" w:rsidRPr="001D52FA" w14:paraId="78F2556B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461880B2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350E15A4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7860FA68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3B737313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57126D27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Budowa obiektów podstawowych</w:t>
            </w:r>
          </w:p>
        </w:tc>
      </w:tr>
      <w:tr w:rsidR="001D52FA" w:rsidRPr="001D52FA" w14:paraId="435D286E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03C3EB6D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0E2B6A53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329AAEB2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732CB382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14EF820F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Instalacje</w:t>
            </w:r>
          </w:p>
        </w:tc>
      </w:tr>
      <w:tr w:rsidR="001D52FA" w:rsidRPr="001D52FA" w14:paraId="4EB0F21F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67E4D987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5179FA84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4F8C7810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5AE6DD0C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65BAEA07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Zagospodarowanie terenu i budowa obiektów pomocniczych</w:t>
            </w:r>
          </w:p>
        </w:tc>
      </w:tr>
      <w:tr w:rsidR="001D52FA" w:rsidRPr="001D52FA" w14:paraId="6EA93E18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75457875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052B219C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62B50FF2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5731B28B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289B7376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Wyposażenie</w:t>
            </w:r>
          </w:p>
        </w:tc>
      </w:tr>
      <w:tr w:rsidR="001D52FA" w:rsidRPr="001D52FA" w14:paraId="2C51EDF5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6DC022D1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7F048EC1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6CE5726E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3963CA97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445FDA99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Prace projektowe</w:t>
            </w:r>
          </w:p>
        </w:tc>
      </w:tr>
      <w:tr w:rsidR="001D52FA" w:rsidRPr="001D52FA" w14:paraId="1E77B60E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5E22A9B1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72D4D565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6A0B8BAF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57FAAC7D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auto" w:fill="auto"/>
            <w:vAlign w:val="center"/>
            <w:hideMark/>
          </w:tcPr>
          <w:p w14:paraId="46B8112D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pl-PL"/>
              </w:rPr>
              <w:t>Rezerwa</w:t>
            </w:r>
          </w:p>
        </w:tc>
      </w:tr>
      <w:tr w:rsidR="001D52FA" w:rsidRPr="001D52FA" w14:paraId="0C98FAF0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718FEE3B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39B341A6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2CEA4CA8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338B8A38" w14:textId="4E6E3C50" w:rsidR="002B3F9F" w:rsidRPr="00CD1F12" w:rsidRDefault="00427911" w:rsidP="002B3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2855" w:type="pct"/>
            <w:shd w:val="clear" w:color="auto" w:fill="auto"/>
            <w:vAlign w:val="center"/>
            <w:hideMark/>
          </w:tcPr>
          <w:p w14:paraId="0B42613C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 xml:space="preserve">Obsługa inwestorska </w:t>
            </w:r>
          </w:p>
        </w:tc>
      </w:tr>
      <w:tr w:rsidR="001D52FA" w:rsidRPr="001D52FA" w14:paraId="7B6C072E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63DF8F3E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1287375C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shd w:val="clear" w:color="auto" w:fill="auto"/>
            <w:vAlign w:val="center"/>
            <w:hideMark/>
          </w:tcPr>
          <w:p w14:paraId="6863853C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4CFB2D35" w14:textId="58F33159" w:rsidR="002B3F9F" w:rsidRPr="00CD1F12" w:rsidRDefault="003C3C00" w:rsidP="002B3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855" w:type="pct"/>
            <w:shd w:val="clear" w:color="auto" w:fill="auto"/>
            <w:vAlign w:val="center"/>
            <w:hideMark/>
          </w:tcPr>
          <w:p w14:paraId="5B021EFF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 xml:space="preserve">Obsługa inwestorska </w:t>
            </w:r>
          </w:p>
        </w:tc>
      </w:tr>
      <w:tr w:rsidR="001D52FA" w:rsidRPr="001D52FA" w14:paraId="7803C42C" w14:textId="77777777" w:rsidTr="00FA621F">
        <w:trPr>
          <w:trHeight w:val="340"/>
        </w:trPr>
        <w:tc>
          <w:tcPr>
            <w:tcW w:w="315" w:type="pct"/>
            <w:vMerge w:val="restart"/>
            <w:shd w:val="clear" w:color="auto" w:fill="auto"/>
            <w:vAlign w:val="center"/>
            <w:hideMark/>
          </w:tcPr>
          <w:p w14:paraId="7A5C7B26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II/7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14:paraId="48ED625B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  <w:hideMark/>
          </w:tcPr>
          <w:p w14:paraId="55E31925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  <w:hideMark/>
          </w:tcPr>
          <w:p w14:paraId="0448835A" w14:textId="5AA51F73" w:rsidR="00385634" w:rsidRPr="00385634" w:rsidRDefault="00632CA4" w:rsidP="003856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12 749</w:t>
            </w: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6CE3BE2D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Przygotowanie terenu i przyłączenia obiektów do sieci</w:t>
            </w:r>
          </w:p>
        </w:tc>
      </w:tr>
      <w:tr w:rsidR="001D52FA" w:rsidRPr="001D52FA" w14:paraId="1D2A666D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4389C7B1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17BEA6F2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08175CFF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03575644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489527F3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Budowa obiektów podstawowych</w:t>
            </w:r>
          </w:p>
        </w:tc>
      </w:tr>
      <w:tr w:rsidR="001D52FA" w:rsidRPr="001D52FA" w14:paraId="5FBB8076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7EA83292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15A8F61D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0DF67FBE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448F6142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4B92F485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Instalacje</w:t>
            </w:r>
          </w:p>
        </w:tc>
      </w:tr>
      <w:tr w:rsidR="001D52FA" w:rsidRPr="001D52FA" w14:paraId="28C08203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373C0928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153818A7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24167F55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0E1FB05B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70BD49AE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Zagospodarowanie terenu i budowa obiektów pomocniczych</w:t>
            </w:r>
          </w:p>
        </w:tc>
      </w:tr>
      <w:tr w:rsidR="001D52FA" w:rsidRPr="001D52FA" w14:paraId="1258B51F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7C4872D8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026ACCCC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563F5931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574D97A6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56BFACE5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Wyposażenie</w:t>
            </w:r>
          </w:p>
        </w:tc>
      </w:tr>
      <w:tr w:rsidR="001D52FA" w:rsidRPr="001D52FA" w14:paraId="7A2C8F07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70291743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736E5D99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6C09A4F3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4909ED8C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  <w:hideMark/>
          </w:tcPr>
          <w:p w14:paraId="1CEAE3A9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Prace projektowe</w:t>
            </w:r>
          </w:p>
        </w:tc>
      </w:tr>
      <w:tr w:rsidR="001D52FA" w:rsidRPr="001D52FA" w14:paraId="3A95AE72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2E5A43FF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57EF65AD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161C8819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5F9DF049" w14:textId="0BB47072" w:rsidR="002B3F9F" w:rsidRPr="00CD1F12" w:rsidRDefault="00416075" w:rsidP="002B3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2855" w:type="pct"/>
            <w:shd w:val="clear" w:color="auto" w:fill="auto"/>
            <w:vAlign w:val="center"/>
            <w:hideMark/>
          </w:tcPr>
          <w:p w14:paraId="49180C1E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 xml:space="preserve">Obsługa inwestorska </w:t>
            </w:r>
          </w:p>
        </w:tc>
      </w:tr>
      <w:tr w:rsidR="001D52FA" w:rsidRPr="001D52FA" w14:paraId="26AD31BB" w14:textId="77777777" w:rsidTr="00FA621F">
        <w:trPr>
          <w:trHeight w:val="340"/>
        </w:trPr>
        <w:tc>
          <w:tcPr>
            <w:tcW w:w="315" w:type="pct"/>
            <w:vMerge/>
            <w:vAlign w:val="center"/>
            <w:hideMark/>
          </w:tcPr>
          <w:p w14:paraId="1B521333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36B73F74" w14:textId="77777777" w:rsidR="002B3F9F" w:rsidRPr="00CD1F12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shd w:val="clear" w:color="auto" w:fill="auto"/>
            <w:vAlign w:val="center"/>
            <w:hideMark/>
          </w:tcPr>
          <w:p w14:paraId="2F0A1A43" w14:textId="77777777" w:rsidR="002B3F9F" w:rsidRPr="00CD1F12" w:rsidRDefault="002B3F9F" w:rsidP="002B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319E3D01" w14:textId="3C5D4983" w:rsidR="002B3F9F" w:rsidRPr="00CD1F12" w:rsidRDefault="00385634" w:rsidP="002B3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2855" w:type="pct"/>
            <w:shd w:val="clear" w:color="auto" w:fill="auto"/>
            <w:vAlign w:val="center"/>
            <w:hideMark/>
          </w:tcPr>
          <w:p w14:paraId="1E971FD7" w14:textId="77777777" w:rsidR="002B3F9F" w:rsidRPr="00B23AE6" w:rsidRDefault="002B3F9F" w:rsidP="002B3F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 xml:space="preserve">Obsługa inwestorska </w:t>
            </w:r>
          </w:p>
        </w:tc>
      </w:tr>
      <w:tr w:rsidR="006A0836" w:rsidRPr="001D52FA" w14:paraId="43E7C2CB" w14:textId="77777777" w:rsidTr="00FA621F">
        <w:trPr>
          <w:trHeight w:val="340"/>
        </w:trPr>
        <w:tc>
          <w:tcPr>
            <w:tcW w:w="315" w:type="pct"/>
            <w:vMerge w:val="restart"/>
            <w:vAlign w:val="center"/>
          </w:tcPr>
          <w:p w14:paraId="7B9A8783" w14:textId="1DD5E05E" w:rsidR="006A0836" w:rsidRPr="00CD1F12" w:rsidRDefault="006A0836" w:rsidP="006A0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II/8</w:t>
            </w:r>
          </w:p>
        </w:tc>
        <w:tc>
          <w:tcPr>
            <w:tcW w:w="469" w:type="pct"/>
            <w:vMerge w:val="restart"/>
            <w:vAlign w:val="center"/>
          </w:tcPr>
          <w:p w14:paraId="724DA00D" w14:textId="04E464E9" w:rsidR="006A0836" w:rsidRPr="00CD1F12" w:rsidRDefault="006A0836" w:rsidP="006A0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14:paraId="27020F7B" w14:textId="59E68034" w:rsidR="006A0836" w:rsidRPr="00CD1F12" w:rsidRDefault="006A0836" w:rsidP="006A0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 w14:paraId="287F59AF" w14:textId="5B345028" w:rsidR="006A0836" w:rsidRPr="00CD1F12" w:rsidRDefault="00632CA4" w:rsidP="006A08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28 101</w:t>
            </w:r>
          </w:p>
          <w:p w14:paraId="1518A5CC" w14:textId="3970692B" w:rsidR="00222DAD" w:rsidRPr="00CD1F12" w:rsidRDefault="00222DAD" w:rsidP="006A08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</w:tcPr>
          <w:p w14:paraId="6D9D3ADB" w14:textId="4B5A816A" w:rsidR="006A0836" w:rsidRPr="00B23AE6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Przygotowanie terenu i przyłączenia obiektów do sieci</w:t>
            </w:r>
          </w:p>
        </w:tc>
      </w:tr>
      <w:tr w:rsidR="006A0836" w:rsidRPr="001D52FA" w14:paraId="2B91B53C" w14:textId="77777777" w:rsidTr="00FA621F">
        <w:trPr>
          <w:trHeight w:val="340"/>
        </w:trPr>
        <w:tc>
          <w:tcPr>
            <w:tcW w:w="315" w:type="pct"/>
            <w:vMerge/>
            <w:vAlign w:val="center"/>
          </w:tcPr>
          <w:p w14:paraId="2D28BA7E" w14:textId="77777777" w:rsidR="006A0836" w:rsidRPr="00CD1F12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</w:tcPr>
          <w:p w14:paraId="0E8737F6" w14:textId="77777777" w:rsidR="006A0836" w:rsidRPr="00CD1F12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14:paraId="747A9714" w14:textId="77777777" w:rsidR="006A0836" w:rsidRPr="00CD1F12" w:rsidRDefault="006A0836" w:rsidP="006A0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14:paraId="1E02DBBE" w14:textId="77777777" w:rsidR="006A0836" w:rsidRPr="00CD1F12" w:rsidRDefault="006A0836" w:rsidP="006A08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</w:tcPr>
          <w:p w14:paraId="6EB4DD11" w14:textId="6A23984C" w:rsidR="006A0836" w:rsidRPr="00B23AE6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Budowa obiektów podstawowych</w:t>
            </w:r>
          </w:p>
        </w:tc>
      </w:tr>
      <w:tr w:rsidR="006A0836" w:rsidRPr="001D52FA" w14:paraId="644DAA90" w14:textId="77777777" w:rsidTr="00FA621F">
        <w:trPr>
          <w:trHeight w:val="340"/>
        </w:trPr>
        <w:tc>
          <w:tcPr>
            <w:tcW w:w="315" w:type="pct"/>
            <w:vMerge/>
            <w:vAlign w:val="center"/>
          </w:tcPr>
          <w:p w14:paraId="0FE2938B" w14:textId="77777777" w:rsidR="006A0836" w:rsidRPr="00CD1F12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</w:tcPr>
          <w:p w14:paraId="0242FFAF" w14:textId="77777777" w:rsidR="006A0836" w:rsidRPr="00CD1F12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14:paraId="5F579B4A" w14:textId="77777777" w:rsidR="006A0836" w:rsidRPr="00CD1F12" w:rsidRDefault="006A0836" w:rsidP="006A0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14:paraId="3EED4100" w14:textId="77777777" w:rsidR="006A0836" w:rsidRPr="00CD1F12" w:rsidRDefault="006A0836" w:rsidP="006A08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</w:tcPr>
          <w:p w14:paraId="2EE362AF" w14:textId="72967ED0" w:rsidR="006A0836" w:rsidRPr="00B23AE6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Instalacje</w:t>
            </w:r>
          </w:p>
        </w:tc>
      </w:tr>
      <w:tr w:rsidR="006A0836" w:rsidRPr="001D52FA" w14:paraId="5F4C91BA" w14:textId="77777777" w:rsidTr="00FA621F">
        <w:trPr>
          <w:trHeight w:val="340"/>
        </w:trPr>
        <w:tc>
          <w:tcPr>
            <w:tcW w:w="315" w:type="pct"/>
            <w:vMerge/>
            <w:vAlign w:val="center"/>
          </w:tcPr>
          <w:p w14:paraId="12955219" w14:textId="77777777" w:rsidR="006A0836" w:rsidRPr="00CD1F12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</w:tcPr>
          <w:p w14:paraId="057B3F42" w14:textId="77777777" w:rsidR="006A0836" w:rsidRPr="00CD1F12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14:paraId="643686F7" w14:textId="77777777" w:rsidR="006A0836" w:rsidRPr="00CD1F12" w:rsidRDefault="006A0836" w:rsidP="006A0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14:paraId="1AE49038" w14:textId="77777777" w:rsidR="006A0836" w:rsidRPr="00CD1F12" w:rsidRDefault="006A0836" w:rsidP="006A08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</w:tcPr>
          <w:p w14:paraId="4D7D69B1" w14:textId="128BDE49" w:rsidR="006A0836" w:rsidRPr="00B23AE6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Zagospodarowanie terenu i budowa obiektów pomocniczych</w:t>
            </w:r>
          </w:p>
        </w:tc>
      </w:tr>
      <w:tr w:rsidR="006A0836" w:rsidRPr="001D52FA" w14:paraId="47CB62B6" w14:textId="77777777" w:rsidTr="00FA621F">
        <w:trPr>
          <w:trHeight w:val="340"/>
        </w:trPr>
        <w:tc>
          <w:tcPr>
            <w:tcW w:w="315" w:type="pct"/>
            <w:vMerge/>
            <w:vAlign w:val="center"/>
          </w:tcPr>
          <w:p w14:paraId="177F7207" w14:textId="77777777" w:rsidR="006A0836" w:rsidRPr="00CD1F12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</w:tcPr>
          <w:p w14:paraId="0F4627C6" w14:textId="77777777" w:rsidR="006A0836" w:rsidRPr="00CD1F12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14:paraId="1170975F" w14:textId="77777777" w:rsidR="006A0836" w:rsidRPr="00CD1F12" w:rsidRDefault="006A0836" w:rsidP="006A0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14:paraId="276BD315" w14:textId="77777777" w:rsidR="006A0836" w:rsidRPr="00CD1F12" w:rsidRDefault="006A0836" w:rsidP="006A08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</w:tcPr>
          <w:p w14:paraId="6E8D8F9D" w14:textId="1ADB5F94" w:rsidR="006A0836" w:rsidRPr="00B23AE6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Wyposażenie</w:t>
            </w:r>
          </w:p>
        </w:tc>
      </w:tr>
      <w:tr w:rsidR="006A0836" w:rsidRPr="001D52FA" w14:paraId="70A71A9B" w14:textId="77777777" w:rsidTr="00FA621F">
        <w:trPr>
          <w:trHeight w:val="340"/>
        </w:trPr>
        <w:tc>
          <w:tcPr>
            <w:tcW w:w="315" w:type="pct"/>
            <w:vMerge/>
            <w:vAlign w:val="center"/>
          </w:tcPr>
          <w:p w14:paraId="6096B083" w14:textId="77777777" w:rsidR="006A0836" w:rsidRPr="00CD1F12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</w:tcPr>
          <w:p w14:paraId="0FFE8DF9" w14:textId="77777777" w:rsidR="006A0836" w:rsidRPr="00CD1F12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14:paraId="33995104" w14:textId="77777777" w:rsidR="006A0836" w:rsidRPr="00CD1F12" w:rsidRDefault="006A0836" w:rsidP="006A0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14:paraId="1BC5CBD7" w14:textId="77777777" w:rsidR="006A0836" w:rsidRPr="00CD1F12" w:rsidRDefault="006A0836" w:rsidP="006A08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000000" w:fill="FFFFFF"/>
            <w:vAlign w:val="center"/>
          </w:tcPr>
          <w:p w14:paraId="0E29B23A" w14:textId="6CEE680F" w:rsidR="006A0836" w:rsidRPr="00B23AE6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Prace projektowe</w:t>
            </w:r>
          </w:p>
        </w:tc>
      </w:tr>
      <w:tr w:rsidR="006A0836" w:rsidRPr="001D52FA" w14:paraId="755EE427" w14:textId="77777777" w:rsidTr="00FA621F">
        <w:trPr>
          <w:trHeight w:val="340"/>
        </w:trPr>
        <w:tc>
          <w:tcPr>
            <w:tcW w:w="315" w:type="pct"/>
            <w:vMerge/>
            <w:vAlign w:val="center"/>
          </w:tcPr>
          <w:p w14:paraId="55B4ADB5" w14:textId="77777777" w:rsidR="006A0836" w:rsidRPr="00CD1F12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</w:tcPr>
          <w:p w14:paraId="0F78ED45" w14:textId="77777777" w:rsidR="006A0836" w:rsidRPr="00CD1F12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14:paraId="2D3334DA" w14:textId="77777777" w:rsidR="006A0836" w:rsidRPr="00CD1F12" w:rsidRDefault="006A0836" w:rsidP="006A0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14:paraId="207F5F4C" w14:textId="77777777" w:rsidR="006A0836" w:rsidRPr="00CD1F12" w:rsidRDefault="006A0836" w:rsidP="006A08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pct"/>
            <w:shd w:val="clear" w:color="auto" w:fill="auto"/>
            <w:vAlign w:val="center"/>
          </w:tcPr>
          <w:p w14:paraId="5177A0C1" w14:textId="111B099A" w:rsidR="006A0836" w:rsidRPr="00B23AE6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pl-PL"/>
              </w:rPr>
              <w:t>Rezerwa</w:t>
            </w:r>
          </w:p>
        </w:tc>
      </w:tr>
      <w:tr w:rsidR="006A0836" w:rsidRPr="001D52FA" w14:paraId="2804480D" w14:textId="77777777" w:rsidTr="00FA621F">
        <w:trPr>
          <w:trHeight w:val="340"/>
        </w:trPr>
        <w:tc>
          <w:tcPr>
            <w:tcW w:w="315" w:type="pct"/>
            <w:vMerge/>
            <w:vAlign w:val="center"/>
          </w:tcPr>
          <w:p w14:paraId="5463966A" w14:textId="77777777" w:rsidR="006A0836" w:rsidRPr="00CD1F12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</w:tcPr>
          <w:p w14:paraId="0B8E503B" w14:textId="77777777" w:rsidR="006A0836" w:rsidRPr="00CD1F12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14:paraId="6DA8943D" w14:textId="77777777" w:rsidR="006A0836" w:rsidRPr="00CD1F12" w:rsidRDefault="006A0836" w:rsidP="006A0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774BD9D3" w14:textId="00F4072C" w:rsidR="006A0836" w:rsidRPr="00CD1F12" w:rsidRDefault="00416075" w:rsidP="006A08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2855" w:type="pct"/>
            <w:shd w:val="clear" w:color="auto" w:fill="auto"/>
            <w:vAlign w:val="center"/>
          </w:tcPr>
          <w:p w14:paraId="33F0629F" w14:textId="554C200D" w:rsidR="006A0836" w:rsidRPr="00B23AE6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 xml:space="preserve">Obsługa inwestorska </w:t>
            </w:r>
          </w:p>
        </w:tc>
      </w:tr>
      <w:tr w:rsidR="006A0836" w:rsidRPr="001D52FA" w14:paraId="38767AFE" w14:textId="77777777" w:rsidTr="00FA621F">
        <w:trPr>
          <w:trHeight w:val="340"/>
        </w:trPr>
        <w:tc>
          <w:tcPr>
            <w:tcW w:w="315" w:type="pct"/>
            <w:vMerge/>
            <w:vAlign w:val="center"/>
          </w:tcPr>
          <w:p w14:paraId="474CEFD7" w14:textId="77777777" w:rsidR="006A0836" w:rsidRPr="00CD1F12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vMerge/>
            <w:vAlign w:val="center"/>
          </w:tcPr>
          <w:p w14:paraId="6D99F221" w14:textId="77777777" w:rsidR="006A0836" w:rsidRPr="00CD1F12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45EAD2D3" w14:textId="0F5366B4" w:rsidR="006A0836" w:rsidRPr="00CD1F12" w:rsidRDefault="006A0836" w:rsidP="006A0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CA6C5C9" w14:textId="40AEC8CE" w:rsidR="006A0836" w:rsidRPr="00CD1F12" w:rsidRDefault="00385634" w:rsidP="006A08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855" w:type="pct"/>
            <w:shd w:val="clear" w:color="auto" w:fill="auto"/>
            <w:vAlign w:val="center"/>
          </w:tcPr>
          <w:p w14:paraId="04FEA7C2" w14:textId="64767B05" w:rsidR="006A0836" w:rsidRPr="00B23AE6" w:rsidRDefault="006A0836" w:rsidP="006A0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 xml:space="preserve">Obsługa inwestorska </w:t>
            </w:r>
          </w:p>
        </w:tc>
      </w:tr>
      <w:tr w:rsidR="006A0836" w:rsidRPr="001D52FA" w14:paraId="0CF89ED8" w14:textId="77777777" w:rsidTr="00FA621F">
        <w:trPr>
          <w:trHeight w:val="340"/>
        </w:trPr>
        <w:tc>
          <w:tcPr>
            <w:tcW w:w="1504" w:type="pct"/>
            <w:gridSpan w:val="3"/>
            <w:shd w:val="clear" w:color="auto" w:fill="auto"/>
            <w:vAlign w:val="center"/>
            <w:hideMark/>
          </w:tcPr>
          <w:p w14:paraId="5D59965E" w14:textId="77777777" w:rsidR="006A0836" w:rsidRPr="00CD1F12" w:rsidRDefault="006A0836" w:rsidP="006A0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Razem środki własne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50EA8045" w14:textId="460D794E" w:rsidR="00CE3A9C" w:rsidRPr="00CD1F12" w:rsidRDefault="00C56560" w:rsidP="00CE3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2855" w:type="pct"/>
            <w:shd w:val="clear" w:color="auto" w:fill="auto"/>
            <w:vAlign w:val="center"/>
            <w:hideMark/>
          </w:tcPr>
          <w:p w14:paraId="4F47B507" w14:textId="77777777" w:rsidR="006A0836" w:rsidRPr="00B23AE6" w:rsidRDefault="006A0836" w:rsidP="006A0836">
            <w:pPr>
              <w:spacing w:after="0" w:line="240" w:lineRule="auto"/>
              <w:ind w:firstLineChars="400" w:firstLine="720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x</w:t>
            </w:r>
          </w:p>
        </w:tc>
      </w:tr>
      <w:tr w:rsidR="006A0836" w:rsidRPr="001D52FA" w14:paraId="1C4D7BA5" w14:textId="77777777" w:rsidTr="00FA621F">
        <w:trPr>
          <w:trHeight w:val="340"/>
        </w:trPr>
        <w:tc>
          <w:tcPr>
            <w:tcW w:w="1504" w:type="pct"/>
            <w:gridSpan w:val="3"/>
            <w:shd w:val="clear" w:color="auto" w:fill="auto"/>
            <w:vAlign w:val="center"/>
            <w:hideMark/>
          </w:tcPr>
          <w:p w14:paraId="38F27B04" w14:textId="77777777" w:rsidR="006A0836" w:rsidRPr="00CD1F12" w:rsidRDefault="006A0836" w:rsidP="006A0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Razem środki budżetowe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49662B49" w14:textId="0FA3620F" w:rsidR="006A0836" w:rsidRPr="007B007A" w:rsidRDefault="002B1112" w:rsidP="006A08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91</w:t>
            </w:r>
            <w:r w:rsidRPr="007B007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27911" w:rsidRPr="007B007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863</w:t>
            </w:r>
          </w:p>
        </w:tc>
        <w:tc>
          <w:tcPr>
            <w:tcW w:w="2855" w:type="pct"/>
            <w:shd w:val="clear" w:color="auto" w:fill="auto"/>
            <w:vAlign w:val="center"/>
            <w:hideMark/>
          </w:tcPr>
          <w:p w14:paraId="6F975965" w14:textId="77777777" w:rsidR="006A0836" w:rsidRPr="00B23AE6" w:rsidRDefault="006A0836" w:rsidP="006A0836">
            <w:pPr>
              <w:spacing w:after="0" w:line="240" w:lineRule="auto"/>
              <w:ind w:firstLineChars="400" w:firstLine="720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x</w:t>
            </w:r>
          </w:p>
        </w:tc>
      </w:tr>
      <w:tr w:rsidR="006A0836" w:rsidRPr="001D52FA" w14:paraId="1CA6B44F" w14:textId="77777777" w:rsidTr="00FA621F">
        <w:trPr>
          <w:trHeight w:val="340"/>
        </w:trPr>
        <w:tc>
          <w:tcPr>
            <w:tcW w:w="1504" w:type="pct"/>
            <w:gridSpan w:val="3"/>
            <w:shd w:val="clear" w:color="auto" w:fill="auto"/>
            <w:vAlign w:val="center"/>
            <w:hideMark/>
          </w:tcPr>
          <w:p w14:paraId="638D1778" w14:textId="77777777" w:rsidR="006A0836" w:rsidRPr="00CD1F12" w:rsidRDefault="006A0836" w:rsidP="006A0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36CA4F14" w14:textId="2B65DAB2" w:rsidR="006A0836" w:rsidRPr="007B007A" w:rsidRDefault="002B1112" w:rsidP="006A08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92</w:t>
            </w:r>
            <w:r w:rsidRPr="007B00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427911" w:rsidRPr="007B00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2855" w:type="pct"/>
            <w:shd w:val="clear" w:color="auto" w:fill="auto"/>
            <w:vAlign w:val="center"/>
            <w:hideMark/>
          </w:tcPr>
          <w:p w14:paraId="0A488F1B" w14:textId="77777777" w:rsidR="006A0836" w:rsidRPr="00B23AE6" w:rsidRDefault="006A0836" w:rsidP="006A0836">
            <w:pPr>
              <w:spacing w:after="0" w:line="240" w:lineRule="auto"/>
              <w:ind w:firstLineChars="400" w:firstLine="720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 w:rsidRPr="00B23AE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x</w:t>
            </w:r>
          </w:p>
        </w:tc>
      </w:tr>
    </w:tbl>
    <w:p w14:paraId="3103DA49" w14:textId="77777777" w:rsidR="00336192" w:rsidRDefault="00336192" w:rsidP="00336192">
      <w:pPr>
        <w:spacing w:after="0" w:line="240" w:lineRule="auto"/>
        <w:rPr>
          <w:rFonts w:ascii="Times New Roman" w:hAnsi="Times New Roman"/>
        </w:rPr>
      </w:pPr>
    </w:p>
    <w:p w14:paraId="59F849B1" w14:textId="77777777" w:rsidR="002B1112" w:rsidRDefault="002B1112" w:rsidP="00336192">
      <w:pPr>
        <w:spacing w:after="0" w:line="240" w:lineRule="auto"/>
        <w:jc w:val="both"/>
        <w:rPr>
          <w:rFonts w:ascii="Times New Roman" w:hAnsi="Times New Roman"/>
        </w:rPr>
      </w:pPr>
    </w:p>
    <w:p w14:paraId="3D0B5E7F" w14:textId="77777777" w:rsidR="002B1112" w:rsidRDefault="002B1112" w:rsidP="00336192">
      <w:pPr>
        <w:spacing w:after="0" w:line="240" w:lineRule="auto"/>
        <w:jc w:val="both"/>
        <w:rPr>
          <w:rFonts w:ascii="Times New Roman" w:hAnsi="Times New Roman"/>
        </w:rPr>
      </w:pPr>
    </w:p>
    <w:p w14:paraId="250F3F45" w14:textId="7834FD42" w:rsidR="00105719" w:rsidRDefault="00FA7F7A" w:rsidP="00336192">
      <w:pPr>
        <w:spacing w:after="0" w:line="240" w:lineRule="auto"/>
        <w:jc w:val="both"/>
        <w:rPr>
          <w:rFonts w:ascii="Times New Roman" w:hAnsi="Times New Roman"/>
        </w:rPr>
      </w:pPr>
      <w:r w:rsidRPr="001426E5">
        <w:rPr>
          <w:rFonts w:ascii="Times New Roman" w:hAnsi="Times New Roman"/>
        </w:rPr>
        <w:lastRenderedPageBreak/>
        <w:t>Tab.</w:t>
      </w:r>
      <w:r w:rsidR="001426E5">
        <w:rPr>
          <w:rFonts w:ascii="Times New Roman" w:hAnsi="Times New Roman"/>
        </w:rPr>
        <w:t xml:space="preserve"> </w:t>
      </w:r>
      <w:r w:rsidRPr="001426E5">
        <w:rPr>
          <w:rFonts w:ascii="Times New Roman" w:hAnsi="Times New Roman"/>
        </w:rPr>
        <w:t>7</w:t>
      </w:r>
      <w:r w:rsidR="00121008">
        <w:rPr>
          <w:rFonts w:ascii="Times New Roman" w:hAnsi="Times New Roman"/>
        </w:rPr>
        <w:t>.</w:t>
      </w:r>
      <w:r w:rsidRPr="001426E5">
        <w:rPr>
          <w:rFonts w:ascii="Times New Roman" w:hAnsi="Times New Roman"/>
        </w:rPr>
        <w:t xml:space="preserve"> </w:t>
      </w:r>
      <w:r w:rsidR="00DD0AC1" w:rsidRPr="001426E5">
        <w:rPr>
          <w:rFonts w:ascii="Times New Roman" w:hAnsi="Times New Roman"/>
        </w:rPr>
        <w:t xml:space="preserve">W zakresie realizacji </w:t>
      </w:r>
      <w:r w:rsidR="003659F4" w:rsidRPr="001426E5">
        <w:rPr>
          <w:rFonts w:ascii="Times New Roman" w:hAnsi="Times New Roman"/>
        </w:rPr>
        <w:t>modernizacji</w:t>
      </w:r>
      <w:r w:rsidR="00DD0AC1" w:rsidRPr="001426E5">
        <w:rPr>
          <w:rFonts w:ascii="Times New Roman" w:hAnsi="Times New Roman"/>
        </w:rPr>
        <w:t xml:space="preserve"> i adaptacj</w:t>
      </w:r>
      <w:r w:rsidR="00BD3DDB" w:rsidRPr="001426E5">
        <w:rPr>
          <w:rFonts w:ascii="Times New Roman" w:hAnsi="Times New Roman"/>
        </w:rPr>
        <w:t>i</w:t>
      </w:r>
      <w:r w:rsidR="00DD0AC1" w:rsidRPr="001426E5">
        <w:rPr>
          <w:rFonts w:ascii="Times New Roman" w:hAnsi="Times New Roman"/>
        </w:rPr>
        <w:t xml:space="preserve"> uwolnionych powierzchni do </w:t>
      </w:r>
      <w:r w:rsidR="009734F0" w:rsidRPr="001426E5">
        <w:rPr>
          <w:rFonts w:ascii="Times New Roman" w:hAnsi="Times New Roman"/>
        </w:rPr>
        <w:t xml:space="preserve">potrzeb pozostałych oddziałów, </w:t>
      </w:r>
      <w:r w:rsidR="00DD0AC1" w:rsidRPr="001426E5">
        <w:rPr>
          <w:rFonts w:ascii="Times New Roman" w:hAnsi="Times New Roman"/>
        </w:rPr>
        <w:t>realizowanych z</w:t>
      </w:r>
      <w:r w:rsidR="00BD3DDB" w:rsidRPr="001426E5">
        <w:rPr>
          <w:rFonts w:ascii="Times New Roman" w:hAnsi="Times New Roman"/>
        </w:rPr>
        <w:t>e</w:t>
      </w:r>
      <w:r w:rsidR="00DD0AC1" w:rsidRPr="001426E5">
        <w:rPr>
          <w:rFonts w:ascii="Times New Roman" w:hAnsi="Times New Roman"/>
        </w:rPr>
        <w:t xml:space="preserve"> środków: pozyskiwanych z </w:t>
      </w:r>
      <w:r w:rsidR="00BD3DDB" w:rsidRPr="001426E5">
        <w:rPr>
          <w:rFonts w:ascii="Times New Roman" w:hAnsi="Times New Roman"/>
        </w:rPr>
        <w:t>f</w:t>
      </w:r>
      <w:r w:rsidR="00DD0AC1" w:rsidRPr="001426E5">
        <w:rPr>
          <w:rFonts w:ascii="Times New Roman" w:hAnsi="Times New Roman"/>
        </w:rPr>
        <w:t xml:space="preserve">unduszy europejskich w ramach </w:t>
      </w:r>
      <w:r w:rsidR="00A92703">
        <w:rPr>
          <w:rFonts w:ascii="Times New Roman" w:hAnsi="Times New Roman"/>
        </w:rPr>
        <w:t xml:space="preserve">POIiŚ </w:t>
      </w:r>
      <w:r w:rsidR="00DD0AC1" w:rsidRPr="001426E5">
        <w:rPr>
          <w:rFonts w:ascii="Times New Roman" w:hAnsi="Times New Roman"/>
        </w:rPr>
        <w:t>realizowanych w ramach Osi priorytetowej: IX Wzmocnienie strategicznej infrastruktury ochrony zdrowia, DZIAŁANIE: 9.2.</w:t>
      </w:r>
      <w:r w:rsidR="00BD3DDB" w:rsidRPr="001426E5">
        <w:rPr>
          <w:rFonts w:ascii="Times New Roman" w:hAnsi="Times New Roman"/>
        </w:rPr>
        <w:t xml:space="preserve"> </w:t>
      </w:r>
      <w:r w:rsidR="00DD0AC1" w:rsidRPr="001426E5">
        <w:rPr>
          <w:rFonts w:ascii="Times New Roman" w:hAnsi="Times New Roman"/>
        </w:rPr>
        <w:t>Infrastruktura ponadregio</w:t>
      </w:r>
      <w:r w:rsidR="00121008">
        <w:rPr>
          <w:rFonts w:ascii="Times New Roman" w:hAnsi="Times New Roman"/>
        </w:rPr>
        <w:t>nalnych podmiotów leczniczych</w:t>
      </w:r>
    </w:p>
    <w:p w14:paraId="74F2643F" w14:textId="77777777" w:rsidR="00336192" w:rsidRDefault="00336192" w:rsidP="00336192">
      <w:pPr>
        <w:spacing w:after="0" w:line="240" w:lineRule="auto"/>
        <w:rPr>
          <w:rFonts w:ascii="Times New Roman" w:hAnsi="Times New Roman"/>
        </w:rPr>
      </w:pPr>
    </w:p>
    <w:tbl>
      <w:tblPr>
        <w:tblW w:w="89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1131"/>
        <w:gridCol w:w="2130"/>
        <w:gridCol w:w="1295"/>
        <w:gridCol w:w="3757"/>
      </w:tblGrid>
      <w:tr w:rsidR="00706599" w:rsidRPr="00706599" w14:paraId="488EDCC5" w14:textId="77777777" w:rsidTr="00706599">
        <w:trPr>
          <w:trHeight w:val="48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36982FF" w14:textId="7D83A17F" w:rsidR="00706599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FD4B367" w14:textId="77777777" w:rsidR="002B1112" w:rsidRDefault="002B1112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E6856B7" w14:textId="21D33CEA" w:rsidR="002B1112" w:rsidRPr="00706599" w:rsidRDefault="002B1112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03D3AFDB" w14:textId="77777777" w:rsidR="00706599" w:rsidRPr="00706599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5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Rok realizacji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B0E2452" w14:textId="77777777" w:rsidR="00706599" w:rsidRPr="00706599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5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Źródło finansowania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8944DBC" w14:textId="77777777" w:rsidR="00706599" w:rsidRPr="00706599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5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Kwota finansowania</w:t>
            </w:r>
            <w:r w:rsidRPr="007065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w tys. zł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C76E72A" w14:textId="77777777" w:rsidR="00706599" w:rsidRPr="00706599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5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Opis prowadzonych prac</w:t>
            </w:r>
          </w:p>
        </w:tc>
      </w:tr>
      <w:tr w:rsidR="00706599" w:rsidRPr="00706599" w14:paraId="7156C0E2" w14:textId="77777777" w:rsidTr="00706599">
        <w:trPr>
          <w:trHeight w:val="48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5958" w14:textId="77777777" w:rsidR="00706599" w:rsidRPr="00706599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84E66" w14:textId="77777777" w:rsidR="00706599" w:rsidRPr="00706599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7932" w14:textId="77777777" w:rsidR="00706599" w:rsidRPr="00706599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3A59" w14:textId="77777777" w:rsidR="00706599" w:rsidRPr="00706599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313D" w14:textId="77777777" w:rsidR="00706599" w:rsidRPr="00706599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06599" w:rsidRPr="00706599" w14:paraId="57EF3DA2" w14:textId="77777777" w:rsidTr="00706599">
        <w:trPr>
          <w:trHeight w:val="168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8222" w14:textId="77777777" w:rsidR="00706599" w:rsidRPr="00CD1F1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III/1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718B6" w14:textId="77777777" w:rsidR="00706599" w:rsidRPr="00CD1F1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poniesione do roku 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BC718" w14:textId="7121966C" w:rsidR="00706599" w:rsidRPr="00CD1F12" w:rsidRDefault="00294942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bookmarkStart w:id="12" w:name="_Hlk87791755"/>
            <w:r w:rsidRP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WSPÓŁFINANSOWANIE Z BUDŻETU PAŃSTWA WKŁADU WŁASNEGO W RAMACH POIiŚ </w:t>
            </w:r>
            <w:bookmarkEnd w:id="12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E0C6" w14:textId="77777777" w:rsidR="00706599" w:rsidRPr="00CD1F1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EBE9" w14:textId="3F96A438" w:rsidR="00706599" w:rsidRPr="00706599" w:rsidRDefault="00706599" w:rsidP="00B658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Oddział Kliniczny Noworodków, Wcześniaków z Intensywną Terapią Noworodka wraz z Wyjazdowym Zespołem </w:t>
            </w:r>
            <w:r w:rsidR="00B6588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</w:t>
            </w:r>
            <w:r w:rsidR="00B6588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”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– POI</w:t>
            </w:r>
            <w:r w:rsidR="00787D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 (sprzęt)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br/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br/>
              <w:t>Oddział Neurochirurgii i Neurotraumatologii z Pododdziałem Usprawniania Leczniczego – POI</w:t>
            </w:r>
            <w:r w:rsidR="00787D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 (sprzęt)</w:t>
            </w:r>
          </w:p>
        </w:tc>
      </w:tr>
      <w:tr w:rsidR="00706599" w:rsidRPr="00706599" w14:paraId="19B83557" w14:textId="77777777" w:rsidTr="0093171A">
        <w:trPr>
          <w:trHeight w:val="173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C5096" w14:textId="77777777" w:rsidR="00706599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C5114" w14:textId="77777777" w:rsidR="00706599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F23C9" w14:textId="77777777" w:rsidR="00706599" w:rsidRPr="00CD1F1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ŚRODKI Z POIiŚ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C6B5" w14:textId="77777777" w:rsidR="00706599" w:rsidRPr="00CD1F1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2 073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1527" w14:textId="1950173D" w:rsidR="00706599" w:rsidRPr="00706599" w:rsidRDefault="00706599" w:rsidP="00B658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Oddział Kliniczny Noworodków, Wcześniaków z Intensywną Terapią Noworodka wraz z Wyjazdowym Zespołem </w:t>
            </w:r>
            <w:r w:rsidR="00B6588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</w:t>
            </w:r>
            <w:r w:rsidR="00B6588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”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– POI</w:t>
            </w:r>
            <w:r w:rsidR="00787D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 (sprzęt)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br/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br/>
              <w:t>Oddział Neurochirurgii i Neurotraumatologii z Pododdziałem Usprawniania Leczniczego – POI</w:t>
            </w:r>
            <w:r w:rsidR="00787D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 (sprzęt)</w:t>
            </w:r>
          </w:p>
        </w:tc>
      </w:tr>
      <w:tr w:rsidR="00706599" w:rsidRPr="00706599" w14:paraId="485D6D72" w14:textId="77777777" w:rsidTr="0093171A">
        <w:trPr>
          <w:trHeight w:val="1692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2F89C" w14:textId="77777777" w:rsidR="00706599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866BF" w14:textId="77777777" w:rsidR="00706599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A5A58" w14:textId="77777777" w:rsidR="00706599" w:rsidRPr="00CD1F1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ŚRODKI WŁASNE SZPITALA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BB36" w14:textId="77777777" w:rsidR="00706599" w:rsidRPr="00CD1F1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D54A" w14:textId="5C792AC1" w:rsidR="00706599" w:rsidRPr="00706599" w:rsidRDefault="00706599" w:rsidP="00B658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Oddział Kliniczny Noworodków, Wcześniaków z Intensywną Terapią Noworodka wraz z Wyjazdowym Zespołem </w:t>
            </w:r>
            <w:r w:rsidR="00B6588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</w:t>
            </w:r>
            <w:r w:rsidR="00B6588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”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– POI</w:t>
            </w:r>
            <w:r w:rsidR="00787D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 (sprzęt)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br/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br/>
              <w:t>Oddział Neurochirurgii i Neurotraumatologii z Pododdziałem Usprawniania Leczniczego – POI</w:t>
            </w:r>
            <w:r w:rsidR="00787D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 (sprzęt)</w:t>
            </w:r>
          </w:p>
        </w:tc>
      </w:tr>
      <w:tr w:rsidR="00706599" w:rsidRPr="00706599" w14:paraId="1CD74F5F" w14:textId="77777777" w:rsidTr="0093171A">
        <w:trPr>
          <w:trHeight w:val="2539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881A" w14:textId="77777777" w:rsidR="00706599" w:rsidRPr="00CD1F1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III/2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E378C" w14:textId="77777777" w:rsidR="00706599" w:rsidRPr="00CD1F1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AD115" w14:textId="77777777" w:rsidR="00294942" w:rsidRPr="00CD1F12" w:rsidRDefault="00294942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WSPÓŁFINANSOWANIE Z BUDŻETU PAŃSTWA WKŁADU WŁASNEGO W RAMACH POIiŚ</w:t>
            </w:r>
          </w:p>
          <w:p w14:paraId="61E5B120" w14:textId="3094A725" w:rsidR="00706599" w:rsidRPr="00CD1F1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0C77" w14:textId="77777777" w:rsidR="00706599" w:rsidRPr="00CD1F1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1 611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0408" w14:textId="11839008" w:rsidR="00706599" w:rsidRPr="00706599" w:rsidRDefault="00706599" w:rsidP="00B658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Klinika Kardiologii – POI</w:t>
            </w:r>
            <w:r w:rsidR="00787D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 ( remont</w:t>
            </w:r>
            <w:r w:rsid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+</w:t>
            </w:r>
            <w:r w:rsid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sprzęt) 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br/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br/>
              <w:t>Klinika Chorób Naczyń i Chorób Wewnętrznych</w:t>
            </w:r>
            <w:r w:rsid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– POI</w:t>
            </w:r>
            <w:r w:rsidR="00787D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Ś( remont +</w:t>
            </w:r>
            <w:r w:rsid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sprzęt)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br/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br/>
              <w:t xml:space="preserve">Klinika Położnictwa, Chorób Kobiecych i Ginekologii Onkologicznej </w:t>
            </w:r>
            <w:r w:rsidR="003D09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–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POI</w:t>
            </w:r>
            <w:r w:rsidR="00787D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 ( sprzęt )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br/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br/>
              <w:t xml:space="preserve">Oddział Kliniczny Noworodków, Wcześniaków z Intensywną Terapią Noworodka wraz z Wyjazdowym Zespołem </w:t>
            </w:r>
            <w:r w:rsidR="00B6588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</w:t>
            </w:r>
            <w:r w:rsidR="00B6588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”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– POI</w:t>
            </w:r>
            <w:r w:rsidR="00787D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 (sprzęt)</w:t>
            </w:r>
          </w:p>
        </w:tc>
      </w:tr>
      <w:tr w:rsidR="00706599" w:rsidRPr="00706599" w14:paraId="44908F00" w14:textId="77777777" w:rsidTr="0093171A">
        <w:trPr>
          <w:trHeight w:val="2547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CA64A" w14:textId="77777777" w:rsidR="00706599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40FE3" w14:textId="77777777" w:rsidR="00706599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281B5" w14:textId="77777777" w:rsidR="00706599" w:rsidRPr="00CD1F1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ŚRODKI Z POIiŚ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DB8A" w14:textId="77777777" w:rsidR="00706599" w:rsidRPr="00CD1F1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9 127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0E5A" w14:textId="3819DEE8" w:rsidR="00706599" w:rsidRPr="00706599" w:rsidRDefault="00706599" w:rsidP="00B658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Klinika Kardiologii – POI</w:t>
            </w:r>
            <w:r w:rsidR="00787D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 ( remont</w:t>
            </w:r>
            <w:r w:rsid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+</w:t>
            </w:r>
            <w:r w:rsid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sprzęt) 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br/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br/>
              <w:t>Klinika Chorób Naczyń i Chorób Wewnętrznych</w:t>
            </w:r>
            <w:r w:rsid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– POI</w:t>
            </w:r>
            <w:r w:rsidR="00787D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Ś( remont</w:t>
            </w:r>
            <w:r w:rsid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+</w:t>
            </w:r>
            <w:r w:rsid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sprzęt)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br/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br/>
              <w:t xml:space="preserve">Klinika Położnictwa, Chorób Kobiecych i Ginekologii Onkologicznej </w:t>
            </w:r>
            <w:r w:rsidR="003D09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–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POI</w:t>
            </w:r>
            <w:r w:rsidR="00787D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 ( sprzęt )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br/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br/>
              <w:t xml:space="preserve">Oddział Kliniczny Noworodków, Wcześniaków z Intensywną Terapią Noworodka wraz z Wyjazdowym Zespołem </w:t>
            </w:r>
            <w:r w:rsidR="00B6588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</w:t>
            </w:r>
            <w:r w:rsidR="00B6588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”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– POI</w:t>
            </w:r>
            <w:r w:rsidR="00787D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 (sprzęt)</w:t>
            </w:r>
          </w:p>
        </w:tc>
      </w:tr>
      <w:tr w:rsidR="00706599" w:rsidRPr="00706599" w14:paraId="3D921BFD" w14:textId="77777777" w:rsidTr="0093171A">
        <w:trPr>
          <w:trHeight w:val="92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ADA06" w14:textId="77777777" w:rsidR="00706599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B0F05" w14:textId="77777777" w:rsidR="00706599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BE997" w14:textId="77777777" w:rsidR="00706599" w:rsidRPr="00CD1F1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ŚRODKI WŁASNE SZPITALA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173A" w14:textId="77777777" w:rsidR="00706599" w:rsidRPr="00CD1F1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EFF2" w14:textId="77777777" w:rsidR="00706599" w:rsidRPr="00706599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065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Działania promocyjne</w:t>
            </w:r>
          </w:p>
        </w:tc>
      </w:tr>
      <w:tr w:rsidR="00706599" w:rsidRPr="00706599" w14:paraId="0CBA7438" w14:textId="77777777" w:rsidTr="0093171A">
        <w:trPr>
          <w:trHeight w:val="2404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832A" w14:textId="77777777" w:rsidR="00706599" w:rsidRPr="00CD1F1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lastRenderedPageBreak/>
              <w:t>III/3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CBC52" w14:textId="77777777" w:rsidR="00706599" w:rsidRPr="00CD1F1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74C89" w14:textId="77777777" w:rsidR="00294942" w:rsidRPr="00CD1F12" w:rsidRDefault="00294942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WSPÓŁFINANSOWANIE Z BUDŻETU PAŃSTWA WKŁADU WŁASNEGO W RAMACH POIiŚ</w:t>
            </w:r>
          </w:p>
          <w:p w14:paraId="78317C5D" w14:textId="51DCFE4C" w:rsidR="00706599" w:rsidRPr="00CD1F1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CEF2D" w14:textId="77777777" w:rsidR="00706599" w:rsidRPr="00CD1F1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1 242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60B2" w14:textId="296AED3D" w:rsidR="00706599" w:rsidRPr="00706599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Oddział Kliniczny Chirurgii Ogólnej, Gastroenterologicznej, Kolorektalnej i Onkologicznej – POI</w:t>
            </w:r>
            <w:r w:rsidR="00787D3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 (remont +</w:t>
            </w:r>
            <w:r w:rsidR="00787D3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sprzęt)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Oddział Ortopedii i Traumatologii Narządu Ruchu z Centrum Kompleksowego Leczenia Urazów Sportowych –</w:t>
            </w:r>
            <w:r w:rsidR="00787D3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POI</w:t>
            </w:r>
            <w:r w:rsidR="00787D3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Ś (remont + sprzęt) 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Oddział Neurochirurgii i Neurotraumatologii z Pododdziałem Usprawniania Leczniczego – POI</w:t>
            </w:r>
            <w:r w:rsidR="00787D3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 (sprzęt)</w:t>
            </w:r>
          </w:p>
        </w:tc>
      </w:tr>
      <w:tr w:rsidR="00706599" w:rsidRPr="00706599" w14:paraId="662A371B" w14:textId="77777777" w:rsidTr="0093171A">
        <w:trPr>
          <w:trHeight w:val="224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93CDE" w14:textId="77777777" w:rsidR="00706599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0F726" w14:textId="77777777" w:rsidR="00706599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6593B" w14:textId="77777777" w:rsidR="00706599" w:rsidRPr="00CD1F1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Z POIiŚ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9D98A" w14:textId="77777777" w:rsidR="00706599" w:rsidRPr="00CD1F1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7 041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6A4F" w14:textId="2F92FAF7" w:rsidR="00706599" w:rsidRPr="00706599" w:rsidRDefault="00706599" w:rsidP="003D09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Oddział Kliniczny Chirurgii Ogólnej, Gastroenterologicznej, Kolorektalnej i Onkologicznej – POI</w:t>
            </w:r>
            <w:r w:rsidR="00787D3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Ś( remont +</w:t>
            </w:r>
            <w:r w:rsidR="00787D3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sprzęt)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Oddział Ortopedii i Traumatologii Narządu Ruchu z Centrum Kompleksowego Leczenia Urazów Sportowych –</w:t>
            </w:r>
            <w:r w:rsidR="00787D3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POI</w:t>
            </w:r>
            <w:r w:rsidR="00787D3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 (remont + sprzęt)</w:t>
            </w:r>
            <w:r w:rsidR="003D092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Oddział Neurochirurgii i Neurotraumatologii z Pododdziałem Usprawniania Leczniczego – POI</w:t>
            </w:r>
            <w:r w:rsidR="00787D3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 (sprzęt)</w:t>
            </w:r>
          </w:p>
        </w:tc>
      </w:tr>
      <w:tr w:rsidR="00706599" w:rsidRPr="00706599" w14:paraId="033E818E" w14:textId="77777777" w:rsidTr="0093171A">
        <w:trPr>
          <w:trHeight w:val="25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101EA" w14:textId="77777777" w:rsidR="00706599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3588E" w14:textId="77777777" w:rsidR="00706599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924D1" w14:textId="77777777" w:rsidR="00706599" w:rsidRPr="00CD1F1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WŁASNE SZPITALA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289D" w14:textId="77777777" w:rsidR="00706599" w:rsidRPr="00CD1F1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1 061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DBD6" w14:textId="17DED36C" w:rsidR="00706599" w:rsidRPr="00706599" w:rsidRDefault="00706599" w:rsidP="003D09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Oddział Kliniczny Chirurgii Ogólnej, Gastroenterologicznej, Kolorektalnej i Onkologicznej – POI</w:t>
            </w:r>
            <w:r w:rsidR="00787D3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Ś( remont +sprzęt)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Oddział Ortopedii i Traumatologii Narządu Ruchu z Centrum Kompleksowego Leczenia Urazów Sportowych –POI</w:t>
            </w:r>
            <w:r w:rsidR="00787D3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 (remont + sprzęt)</w:t>
            </w:r>
            <w:r w:rsidR="003D092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Oddział Neurochirurgii i Neurotraumatologii z Pododdziałem Usprawniania Leczniczego – POI</w:t>
            </w:r>
            <w:r w:rsidR="00787D3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 (sprzęt)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Działania promocyjne</w:t>
            </w:r>
          </w:p>
        </w:tc>
      </w:tr>
      <w:tr w:rsidR="00706599" w:rsidRPr="00706599" w14:paraId="56FFED48" w14:textId="77777777" w:rsidTr="0093171A">
        <w:trPr>
          <w:trHeight w:val="99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CBC7" w14:textId="77777777" w:rsidR="00706599" w:rsidRPr="00CD1F1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III/4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244B2" w14:textId="77777777" w:rsidR="00706599" w:rsidRPr="00CD1F1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4C736" w14:textId="77777777" w:rsidR="00294942" w:rsidRPr="00CD1F12" w:rsidRDefault="00294942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WSPÓŁFINANSOWANIE Z BUDŻETU PAŃSTWA WKŁADU WŁASNEGO W RAMACH POIiŚ</w:t>
            </w:r>
          </w:p>
          <w:p w14:paraId="6DB2425E" w14:textId="26148ADE" w:rsidR="00706599" w:rsidRPr="00CD1F1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0AF4" w14:textId="77777777" w:rsidR="00706599" w:rsidRPr="00CD1F1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627C0" w14:textId="6939EB18" w:rsidR="00706599" w:rsidRPr="00706599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Oddział Neurochirurgii i Neurotraumatologii z Pododdziałem Usprawniania Leczniczego – POI</w:t>
            </w:r>
            <w:r w:rsidR="00787D3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 (remont)</w:t>
            </w:r>
          </w:p>
        </w:tc>
      </w:tr>
      <w:tr w:rsidR="00706599" w:rsidRPr="00706599" w14:paraId="3F2F8E52" w14:textId="77777777" w:rsidTr="0093171A">
        <w:trPr>
          <w:trHeight w:val="834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EB8CD" w14:textId="77777777" w:rsidR="00706599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45B8E" w14:textId="77777777" w:rsidR="00706599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90A36" w14:textId="77777777" w:rsidR="00706599" w:rsidRPr="00CD1F1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Z POIiŚ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9939" w14:textId="77777777" w:rsidR="00706599" w:rsidRPr="00CD1F1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1 768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81738" w14:textId="6F16009C" w:rsidR="00706599" w:rsidRPr="00706599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Oddział Neurochirurgii i Neurotraumatologii z Pododdziałem Usprawniania Leczniczego – POI</w:t>
            </w:r>
            <w:r w:rsidR="00787D3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 (remont)</w:t>
            </w:r>
          </w:p>
        </w:tc>
      </w:tr>
      <w:tr w:rsidR="00706599" w:rsidRPr="00706599" w14:paraId="56995770" w14:textId="77777777" w:rsidTr="0093171A">
        <w:trPr>
          <w:trHeight w:val="11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3A480" w14:textId="77777777" w:rsidR="00706599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A8BA1" w14:textId="77777777" w:rsidR="00706599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B841E" w14:textId="77777777" w:rsidR="00706599" w:rsidRPr="00CD1F1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WŁASNE SZPITALA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4A91" w14:textId="77777777" w:rsidR="00706599" w:rsidRPr="00CD1F1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1 894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16415" w14:textId="5038C68D" w:rsidR="00706599" w:rsidRPr="00706599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Oddział Neurochirurgii i Neurotraumatologii z Pododdziałem Usprawniania Leczniczego – POI</w:t>
            </w:r>
            <w:r w:rsidR="00787D3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 (remont)</w:t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70659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Działania promocyjne</w:t>
            </w:r>
          </w:p>
        </w:tc>
      </w:tr>
      <w:tr w:rsidR="00706599" w:rsidRPr="00706599" w14:paraId="4E63524C" w14:textId="77777777" w:rsidTr="00706599">
        <w:trPr>
          <w:trHeight w:val="540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80E6D" w14:textId="16F8E6DF" w:rsidR="00294942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Razem </w:t>
            </w:r>
            <w:r w:rsidR="00110678" w:rsidRPr="00CD1F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współfinansowanie z budżetu państwa wkładu własnego w ramach </w:t>
            </w:r>
            <w:r w:rsidR="00294942" w:rsidRPr="00CD1F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POIiŚ</w:t>
            </w:r>
          </w:p>
          <w:p w14:paraId="53BC4D69" w14:textId="7D2037A4" w:rsidR="00706599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9A4B" w14:textId="77777777" w:rsidR="00706599" w:rsidRPr="00CD1F1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3 530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37B0" w14:textId="77777777" w:rsidR="00706599" w:rsidRPr="00706599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65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706599" w:rsidRPr="00706599" w14:paraId="64C63DBF" w14:textId="77777777" w:rsidTr="00706599">
        <w:trPr>
          <w:trHeight w:val="285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91516" w14:textId="77777777" w:rsidR="00706599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Razem środki POIiŚ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C0EA" w14:textId="77777777" w:rsidR="00706599" w:rsidRPr="00CD1F1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20 009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9545" w14:textId="77777777" w:rsidR="00706599" w:rsidRPr="00706599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65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706599" w:rsidRPr="00706599" w14:paraId="2B2F36D9" w14:textId="77777777" w:rsidTr="00706599">
        <w:trPr>
          <w:trHeight w:val="285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BC5BE" w14:textId="77777777" w:rsidR="00706599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Razem środki własne Szpitala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DF72" w14:textId="77777777" w:rsidR="00706599" w:rsidRPr="00CD1F1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2 979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CE97" w14:textId="77777777" w:rsidR="00706599" w:rsidRPr="00706599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65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706599" w:rsidRPr="00706599" w14:paraId="1BEA8FB8" w14:textId="77777777" w:rsidTr="00706599">
        <w:trPr>
          <w:trHeight w:val="285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7DAF4" w14:textId="77777777" w:rsidR="00706599" w:rsidRPr="00CD1F1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9E5A" w14:textId="77777777" w:rsidR="00706599" w:rsidRPr="00CD1F1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D1F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26 518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C920" w14:textId="77777777" w:rsidR="00706599" w:rsidRPr="00706599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65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54FB133B" w14:textId="77777777" w:rsidR="00105719" w:rsidRDefault="00105719" w:rsidP="006D6A5F">
      <w:pPr>
        <w:spacing w:after="120" w:line="240" w:lineRule="auto"/>
        <w:rPr>
          <w:rFonts w:ascii="Times New Roman" w:hAnsi="Times New Roman"/>
        </w:rPr>
      </w:pPr>
    </w:p>
    <w:p w14:paraId="3218035B" w14:textId="61BC1AFF" w:rsidR="00433065" w:rsidRDefault="00FB768F" w:rsidP="006D6A5F">
      <w:pPr>
        <w:spacing w:after="120" w:line="240" w:lineRule="auto"/>
        <w:rPr>
          <w:rFonts w:ascii="Times New Roman" w:hAnsi="Times New Roman"/>
          <w:i/>
          <w:u w:val="single"/>
        </w:rPr>
      </w:pPr>
      <w:r w:rsidRPr="008B0DEB">
        <w:rPr>
          <w:rFonts w:ascii="Times New Roman" w:hAnsi="Times New Roman"/>
          <w:i/>
          <w:u w:val="single"/>
        </w:rPr>
        <w:t>Wyjaśnienie dotyczące zmian w zakresie finansowania III ETAPU</w:t>
      </w:r>
    </w:p>
    <w:p w14:paraId="4AAC26A6" w14:textId="2914C6DE" w:rsidR="00FB768F" w:rsidRPr="008C0EE9" w:rsidRDefault="00FB768F" w:rsidP="00FB768F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Cs w:val="24"/>
        </w:rPr>
      </w:pPr>
      <w:r w:rsidRPr="008C0EE9">
        <w:rPr>
          <w:rFonts w:ascii="Times New Roman" w:hAnsi="Times New Roman"/>
          <w:szCs w:val="24"/>
        </w:rPr>
        <w:t>W październiku 2020 r. nastąpiły ostateczne przesunięcia między źródłami finansowania w</w:t>
      </w:r>
      <w:r w:rsidR="00BA681C">
        <w:rPr>
          <w:rFonts w:ascii="Times New Roman" w:hAnsi="Times New Roman"/>
          <w:szCs w:val="24"/>
        </w:rPr>
        <w:t> </w:t>
      </w:r>
      <w:r w:rsidRPr="008C0EE9">
        <w:rPr>
          <w:rFonts w:ascii="Times New Roman" w:hAnsi="Times New Roman"/>
          <w:szCs w:val="24"/>
        </w:rPr>
        <w:t>projekcie pn. „Wsparcie oddziałów Szpitala Uniwersyteckiego Nr 2 im. dr. Jana Biziela</w:t>
      </w:r>
      <w:r w:rsidR="003D0925" w:rsidRPr="008C0EE9">
        <w:rPr>
          <w:rFonts w:ascii="Times New Roman" w:hAnsi="Times New Roman"/>
          <w:szCs w:val="24"/>
        </w:rPr>
        <w:t xml:space="preserve"> </w:t>
      </w:r>
      <w:r w:rsidRPr="008C0EE9">
        <w:rPr>
          <w:rFonts w:ascii="Times New Roman" w:hAnsi="Times New Roman"/>
          <w:szCs w:val="24"/>
        </w:rPr>
        <w:t>w</w:t>
      </w:r>
      <w:r w:rsidR="00BA681C">
        <w:rPr>
          <w:rFonts w:ascii="Times New Roman" w:hAnsi="Times New Roman"/>
          <w:szCs w:val="24"/>
        </w:rPr>
        <w:t> </w:t>
      </w:r>
      <w:r w:rsidRPr="008C0EE9">
        <w:rPr>
          <w:rFonts w:ascii="Times New Roman" w:hAnsi="Times New Roman"/>
          <w:szCs w:val="24"/>
        </w:rPr>
        <w:t>Bydgoszczy udzielających świadczeń zdrowotnych dedykowanych chorobom układu kostno</w:t>
      </w:r>
      <w:r w:rsidR="00F73E52">
        <w:rPr>
          <w:rFonts w:ascii="Times New Roman" w:hAnsi="Times New Roman"/>
          <w:szCs w:val="24"/>
        </w:rPr>
        <w:t>-</w:t>
      </w:r>
      <w:r w:rsidRPr="008C0EE9">
        <w:rPr>
          <w:rFonts w:ascii="Times New Roman" w:hAnsi="Times New Roman"/>
          <w:szCs w:val="24"/>
        </w:rPr>
        <w:t>stawowo</w:t>
      </w:r>
      <w:r w:rsidR="00F73E52">
        <w:rPr>
          <w:rFonts w:ascii="Times New Roman" w:hAnsi="Times New Roman"/>
          <w:szCs w:val="24"/>
        </w:rPr>
        <w:t>-</w:t>
      </w:r>
      <w:r w:rsidRPr="008C0EE9">
        <w:rPr>
          <w:rFonts w:ascii="Times New Roman" w:hAnsi="Times New Roman"/>
          <w:szCs w:val="24"/>
        </w:rPr>
        <w:t>mięśniowego oraz w zakresie ginekologii, położnictwa i neonatologii”</w:t>
      </w:r>
      <w:r w:rsidR="00B6588A" w:rsidRPr="008C0EE9">
        <w:rPr>
          <w:rFonts w:ascii="Times New Roman" w:hAnsi="Times New Roman"/>
          <w:szCs w:val="24"/>
        </w:rPr>
        <w:t>.</w:t>
      </w:r>
    </w:p>
    <w:p w14:paraId="495378DC" w14:textId="611BF124" w:rsidR="00FB768F" w:rsidRPr="008C0EE9" w:rsidRDefault="00FB768F" w:rsidP="00FB768F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Cs w:val="24"/>
        </w:rPr>
      </w:pPr>
      <w:r w:rsidRPr="008C0EE9">
        <w:rPr>
          <w:rFonts w:ascii="Times New Roman" w:hAnsi="Times New Roman"/>
          <w:szCs w:val="24"/>
        </w:rPr>
        <w:t xml:space="preserve">Szpital nie wydatkował 17 tys. </w:t>
      </w:r>
      <w:r w:rsidR="00294942" w:rsidRPr="008C0EE9">
        <w:rPr>
          <w:rFonts w:ascii="Times New Roman" w:hAnsi="Times New Roman"/>
          <w:szCs w:val="24"/>
        </w:rPr>
        <w:t xml:space="preserve">zł </w:t>
      </w:r>
      <w:r w:rsidRPr="008C0EE9">
        <w:rPr>
          <w:rFonts w:ascii="Times New Roman" w:hAnsi="Times New Roman"/>
          <w:szCs w:val="24"/>
        </w:rPr>
        <w:t>środków własnych przeznaczonych na promocję, ale prace zrealizował we własnym zakresie (siły własne</w:t>
      </w:r>
      <w:r w:rsidR="00D0743C" w:rsidRPr="00D0743C">
        <w:t xml:space="preserve"> </w:t>
      </w:r>
      <w:r w:rsidR="00D0743C" w:rsidRPr="00D0743C">
        <w:rPr>
          <w:rFonts w:ascii="Times New Roman" w:hAnsi="Times New Roman"/>
          <w:szCs w:val="24"/>
        </w:rPr>
        <w:t>Szpitala Uniwersyteckiego Nr 2 im. dr Jana Biziela w Bydgoszczy</w:t>
      </w:r>
      <w:r w:rsidRPr="008C0EE9">
        <w:rPr>
          <w:rFonts w:ascii="Times New Roman" w:hAnsi="Times New Roman"/>
          <w:szCs w:val="24"/>
        </w:rPr>
        <w:t xml:space="preserve">, co nie znalazło odzwierciedlenia w umowach o dofinansowanie projektów. Szpital nie posiada aneksów końcowych, pomniejszających wartość projektów </w:t>
      </w:r>
      <w:r w:rsidRPr="008C0EE9">
        <w:rPr>
          <w:rFonts w:ascii="Times New Roman" w:hAnsi="Times New Roman"/>
          <w:szCs w:val="24"/>
        </w:rPr>
        <w:lastRenderedPageBreak/>
        <w:t>o</w:t>
      </w:r>
      <w:r w:rsidR="00BA681C">
        <w:rPr>
          <w:rFonts w:ascii="Times New Roman" w:hAnsi="Times New Roman"/>
          <w:szCs w:val="24"/>
        </w:rPr>
        <w:t> </w:t>
      </w:r>
      <w:r w:rsidRPr="008C0EE9">
        <w:rPr>
          <w:rFonts w:ascii="Times New Roman" w:hAnsi="Times New Roman"/>
          <w:szCs w:val="24"/>
        </w:rPr>
        <w:t xml:space="preserve">niewydatkowane środki, </w:t>
      </w:r>
      <w:r w:rsidR="006A438C" w:rsidRPr="008C0EE9">
        <w:rPr>
          <w:rFonts w:ascii="Times New Roman" w:hAnsi="Times New Roman"/>
          <w:szCs w:val="24"/>
        </w:rPr>
        <w:t>z</w:t>
      </w:r>
      <w:r w:rsidRPr="008C0EE9">
        <w:rPr>
          <w:rFonts w:ascii="Times New Roman" w:hAnsi="Times New Roman"/>
          <w:szCs w:val="24"/>
        </w:rPr>
        <w:t xml:space="preserve"> czego bezpośrednio wynika rozbieżność między umowami o</w:t>
      </w:r>
      <w:r w:rsidR="00BA681C">
        <w:rPr>
          <w:rFonts w:ascii="Times New Roman" w:hAnsi="Times New Roman"/>
          <w:szCs w:val="24"/>
        </w:rPr>
        <w:t> </w:t>
      </w:r>
      <w:r w:rsidRPr="008C0EE9">
        <w:rPr>
          <w:rFonts w:ascii="Times New Roman" w:hAnsi="Times New Roman"/>
          <w:szCs w:val="24"/>
        </w:rPr>
        <w:t>dofinansowanie a</w:t>
      </w:r>
      <w:r w:rsidR="00110678" w:rsidRPr="008C0EE9">
        <w:rPr>
          <w:rFonts w:ascii="Times New Roman" w:hAnsi="Times New Roman"/>
          <w:szCs w:val="24"/>
        </w:rPr>
        <w:t> </w:t>
      </w:r>
      <w:r w:rsidRPr="008C0EE9">
        <w:rPr>
          <w:rFonts w:ascii="Times New Roman" w:hAnsi="Times New Roman"/>
          <w:szCs w:val="24"/>
        </w:rPr>
        <w:t>rzeczywistymi wydatkami na realizację przedmiotowych projektów.</w:t>
      </w:r>
    </w:p>
    <w:p w14:paraId="319EE0A6" w14:textId="1444FE59" w:rsidR="00433065" w:rsidRPr="008C0EE9" w:rsidRDefault="006A438C" w:rsidP="008B0DEB">
      <w:pPr>
        <w:pStyle w:val="Akapitzlist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/>
          <w:szCs w:val="24"/>
        </w:rPr>
      </w:pPr>
      <w:r w:rsidRPr="008C0EE9">
        <w:rPr>
          <w:rFonts w:ascii="Times New Roman" w:hAnsi="Times New Roman"/>
          <w:color w:val="000000"/>
          <w:szCs w:val="24"/>
        </w:rPr>
        <w:t>Wszystkie zaistniałe niezgodności wynikają ze złożoności III etapu, wydłużających się procedur aktualizacyjnych, nienadążających za postępującymi zmia</w:t>
      </w:r>
      <w:r w:rsidR="00433065" w:rsidRPr="008C0EE9">
        <w:rPr>
          <w:rFonts w:ascii="Times New Roman" w:hAnsi="Times New Roman"/>
          <w:color w:val="000000"/>
          <w:szCs w:val="24"/>
        </w:rPr>
        <w:t xml:space="preserve">nami niezależnymi od </w:t>
      </w:r>
      <w:r w:rsidR="009F6B07" w:rsidRPr="008C0EE9">
        <w:rPr>
          <w:rFonts w:ascii="Times New Roman" w:hAnsi="Times New Roman"/>
          <w:color w:val="000000"/>
          <w:szCs w:val="24"/>
        </w:rPr>
        <w:t>i</w:t>
      </w:r>
      <w:r w:rsidR="00433065" w:rsidRPr="008C0EE9">
        <w:rPr>
          <w:rFonts w:ascii="Times New Roman" w:hAnsi="Times New Roman"/>
          <w:color w:val="000000"/>
          <w:szCs w:val="24"/>
        </w:rPr>
        <w:t xml:space="preserve">nwestora </w:t>
      </w:r>
      <w:r w:rsidRPr="008C0EE9">
        <w:rPr>
          <w:rFonts w:ascii="Times New Roman" w:hAnsi="Times New Roman"/>
          <w:color w:val="000000"/>
          <w:szCs w:val="24"/>
        </w:rPr>
        <w:t xml:space="preserve">i </w:t>
      </w:r>
      <w:r w:rsidR="002A3D2D" w:rsidRPr="008C0EE9">
        <w:rPr>
          <w:rFonts w:ascii="Times New Roman" w:hAnsi="Times New Roman"/>
          <w:color w:val="000000"/>
          <w:szCs w:val="24"/>
        </w:rPr>
        <w:t>s</w:t>
      </w:r>
      <w:r w:rsidRPr="008C0EE9">
        <w:rPr>
          <w:rFonts w:ascii="Times New Roman" w:hAnsi="Times New Roman"/>
          <w:color w:val="000000"/>
          <w:szCs w:val="24"/>
        </w:rPr>
        <w:t>zpitala</w:t>
      </w:r>
      <w:r w:rsidR="00433065" w:rsidRPr="008C0EE9">
        <w:rPr>
          <w:rFonts w:ascii="Times New Roman" w:hAnsi="Times New Roman"/>
          <w:color w:val="000000"/>
          <w:szCs w:val="24"/>
        </w:rPr>
        <w:t xml:space="preserve"> oraz</w:t>
      </w:r>
      <w:r w:rsidRPr="008C0EE9">
        <w:rPr>
          <w:rFonts w:ascii="Times New Roman" w:hAnsi="Times New Roman"/>
          <w:color w:val="000000"/>
          <w:szCs w:val="24"/>
        </w:rPr>
        <w:t xml:space="preserve"> nieprzewidywalnością rynku budowlanego.</w:t>
      </w:r>
    </w:p>
    <w:p w14:paraId="66CD2B31" w14:textId="77777777" w:rsidR="00704207" w:rsidRDefault="00704207" w:rsidP="001F6D04"/>
    <w:p w14:paraId="0258CB2A" w14:textId="5086487F" w:rsidR="00A8139B" w:rsidRDefault="00FA7F7A" w:rsidP="00105719">
      <w:pPr>
        <w:spacing w:after="120" w:line="240" w:lineRule="auto"/>
        <w:rPr>
          <w:rFonts w:ascii="Times New Roman" w:hAnsi="Times New Roman"/>
        </w:rPr>
      </w:pPr>
      <w:r w:rsidRPr="001426E5">
        <w:rPr>
          <w:rFonts w:ascii="Times New Roman" w:hAnsi="Times New Roman"/>
        </w:rPr>
        <w:t>Tab.</w:t>
      </w:r>
      <w:r w:rsidR="001426E5">
        <w:rPr>
          <w:rFonts w:ascii="Times New Roman" w:hAnsi="Times New Roman"/>
        </w:rPr>
        <w:t xml:space="preserve"> </w:t>
      </w:r>
      <w:r w:rsidRPr="001426E5">
        <w:rPr>
          <w:rFonts w:ascii="Times New Roman" w:hAnsi="Times New Roman"/>
        </w:rPr>
        <w:t>8</w:t>
      </w:r>
      <w:r w:rsidR="00BA4C52">
        <w:rPr>
          <w:rFonts w:ascii="Times New Roman" w:hAnsi="Times New Roman"/>
        </w:rPr>
        <w:t>.</w:t>
      </w:r>
      <w:r w:rsidRPr="001426E5">
        <w:rPr>
          <w:rFonts w:ascii="Times New Roman" w:hAnsi="Times New Roman"/>
        </w:rPr>
        <w:t xml:space="preserve"> </w:t>
      </w:r>
      <w:r w:rsidR="00BB06C6" w:rsidRPr="001426E5">
        <w:rPr>
          <w:rFonts w:ascii="Times New Roman" w:hAnsi="Times New Roman"/>
        </w:rPr>
        <w:t>Podsumowanie</w:t>
      </w:r>
      <w:r w:rsidR="00DD0AC1" w:rsidRPr="001426E5">
        <w:rPr>
          <w:rFonts w:ascii="Times New Roman" w:hAnsi="Times New Roman"/>
        </w:rPr>
        <w:t xml:space="preserve"> finansowe </w:t>
      </w:r>
      <w:r w:rsidR="007A5BB9">
        <w:rPr>
          <w:rFonts w:ascii="Times New Roman" w:hAnsi="Times New Roman"/>
        </w:rPr>
        <w:t>P</w:t>
      </w:r>
      <w:r w:rsidR="00DD0AC1" w:rsidRPr="001426E5">
        <w:rPr>
          <w:rFonts w:ascii="Times New Roman" w:hAnsi="Times New Roman"/>
        </w:rPr>
        <w:t>rogramu z podziałem na lata i rodzaje środków</w:t>
      </w:r>
    </w:p>
    <w:tbl>
      <w:tblPr>
        <w:tblW w:w="963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2273"/>
        <w:gridCol w:w="1215"/>
        <w:gridCol w:w="1276"/>
        <w:gridCol w:w="1317"/>
        <w:gridCol w:w="1276"/>
        <w:gridCol w:w="1301"/>
      </w:tblGrid>
      <w:tr w:rsidR="00706599" w:rsidRPr="00294942" w14:paraId="465B0623" w14:textId="77777777" w:rsidTr="004B1916">
        <w:trPr>
          <w:trHeight w:val="314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DF0B70D" w14:textId="5631AB65" w:rsidR="00706599" w:rsidRPr="00294942" w:rsidRDefault="00706599" w:rsidP="003D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bookmarkStart w:id="13" w:name="_Hlk88221007"/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Rok realizacji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06AB28EB" w14:textId="77777777" w:rsidR="00706599" w:rsidRPr="0029494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Rodzaj środków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6F4D85E0" w14:textId="77777777" w:rsidR="00706599" w:rsidRPr="0029494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Etap 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0C15DFA9" w14:textId="753C5ED1" w:rsidR="00706599" w:rsidRPr="00294942" w:rsidRDefault="00706599" w:rsidP="003D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Etap II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E31FE7B" w14:textId="77777777" w:rsidR="00706599" w:rsidRPr="0029494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Etap III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EFC9558" w14:textId="77777777" w:rsidR="00706599" w:rsidRPr="0029494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AFA1095" w14:textId="77777777" w:rsidR="00706599" w:rsidRPr="0029494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Podsumowanie</w:t>
            </w:r>
          </w:p>
        </w:tc>
      </w:tr>
      <w:tr w:rsidR="00706599" w:rsidRPr="00294942" w14:paraId="1499FF66" w14:textId="77777777" w:rsidTr="004B1916">
        <w:trPr>
          <w:trHeight w:val="1197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736AC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922AE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2744178C" w14:textId="77777777" w:rsidR="00706599" w:rsidRPr="0029494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Budowa nowego budynku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7A482162" w14:textId="77777777" w:rsidR="00706599" w:rsidRPr="0029494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Modernizacja i doposażenie istniejącej infrastruktury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C35B067" w14:textId="77777777" w:rsidR="00706599" w:rsidRPr="0029494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Modernizacja i doposażenie istniejącej infrastruktury ze środków </w:t>
            </w: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POIiŚ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D265F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60B3D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19639D9B" w14:textId="77777777" w:rsidTr="004B1916">
        <w:trPr>
          <w:trHeight w:val="314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7B688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26E60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B613329" w14:textId="77777777" w:rsidR="00706599" w:rsidRPr="0029494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tys.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AF4A760" w14:textId="77777777" w:rsidR="00706599" w:rsidRPr="0029494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tys. zł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6C5F4E6" w14:textId="77777777" w:rsidR="00706599" w:rsidRPr="0029494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tys.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3511265" w14:textId="77777777" w:rsidR="00706599" w:rsidRPr="0029494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tys. zł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83B6376" w14:textId="77777777" w:rsidR="00706599" w:rsidRPr="0029494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tys. zł</w:t>
            </w:r>
          </w:p>
        </w:tc>
      </w:tr>
      <w:tr w:rsidR="00706599" w:rsidRPr="00294942" w14:paraId="3FD627CE" w14:textId="77777777" w:rsidTr="004B1916">
        <w:trPr>
          <w:trHeight w:val="509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00FA" w14:textId="77777777" w:rsidR="00706599" w:rsidRPr="0029494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do 2018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3D1A" w14:textId="780A2E1D" w:rsidR="00706599" w:rsidRPr="00294942" w:rsidRDefault="00E077C2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współfinansowanie z budżetu państwa wkładu własnego w ramach </w:t>
            </w:r>
            <w:r w:rsidR="00294942"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POIiŚ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F6D2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B12E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F1DA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FE40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D715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2 459</w:t>
            </w:r>
          </w:p>
        </w:tc>
      </w:tr>
      <w:tr w:rsidR="00706599" w:rsidRPr="00294942" w14:paraId="31661ED5" w14:textId="77777777" w:rsidTr="004B1916">
        <w:trPr>
          <w:trHeight w:val="314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1E853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6D80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z POIiŚ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ADEE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428D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F2D1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2 073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FC5E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2 073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65DB7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10C76726" w14:textId="77777777" w:rsidTr="004B1916">
        <w:trPr>
          <w:trHeight w:val="314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993B1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BDA0" w14:textId="35DE6A1C" w:rsidR="00706599" w:rsidRPr="00110678" w:rsidRDefault="00AC2648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</w:t>
            </w:r>
            <w:r w:rsidR="00706599"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rodki własne SU nr 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722D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F407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758D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873A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69037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65CA2B50" w14:textId="77777777" w:rsidTr="004B1916">
        <w:trPr>
          <w:trHeight w:val="314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D620" w14:textId="77777777" w:rsidR="00706599" w:rsidRPr="0029494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61BD" w14:textId="77777777" w:rsidR="00706599" w:rsidRPr="0029494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80E1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FCD2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F043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0A5D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6B53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15 302</w:t>
            </w:r>
          </w:p>
        </w:tc>
      </w:tr>
      <w:tr w:rsidR="00706599" w:rsidRPr="00294942" w14:paraId="7A52AFF9" w14:textId="77777777" w:rsidTr="004B1916">
        <w:trPr>
          <w:trHeight w:val="314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C85F0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14E9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środki budżetowe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2ED8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0C81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4 501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8A41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ADD6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4 501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1DCDB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355FF992" w14:textId="77777777" w:rsidTr="004B1916">
        <w:trPr>
          <w:trHeight w:val="509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5CB4F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6640" w14:textId="16669DD8" w:rsidR="00706599" w:rsidRPr="00E077C2" w:rsidRDefault="00E077C2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współfinansowanie z budżetu państwa wkładu własnego w ramach </w:t>
            </w:r>
            <w:r w:rsidR="00294942"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POIiŚ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62D8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B7C9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6027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1 611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929B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1 611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1275E" w14:textId="77777777" w:rsidR="00706599" w:rsidRPr="00E077C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295DDBB5" w14:textId="77777777" w:rsidTr="004B1916">
        <w:trPr>
          <w:trHeight w:val="314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62743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0B49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z POIiŚ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B01B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EBAD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2CF4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9 127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7611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9 127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73375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24896591" w14:textId="77777777" w:rsidTr="004B1916">
        <w:trPr>
          <w:trHeight w:val="314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27E2E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72DF" w14:textId="30997C7B" w:rsidR="00706599" w:rsidRPr="00110678" w:rsidRDefault="00AC2648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</w:t>
            </w:r>
            <w:r w:rsidR="00706599"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rodki własne SU nr 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856B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1A63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0A81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B5BA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1899F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4F939674" w14:textId="77777777" w:rsidTr="004B1916">
        <w:trPr>
          <w:trHeight w:val="314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261F" w14:textId="77777777" w:rsidR="00706599" w:rsidRPr="0029494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40D1" w14:textId="77777777" w:rsidR="00706599" w:rsidRPr="0029494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4553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7238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ABDA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BE6A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916B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25 384</w:t>
            </w:r>
          </w:p>
        </w:tc>
      </w:tr>
      <w:tr w:rsidR="00706599" w:rsidRPr="00294942" w14:paraId="546EC298" w14:textId="77777777" w:rsidTr="004B1916">
        <w:trPr>
          <w:trHeight w:val="314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FBF26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FAEE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6C7A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4 632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735E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11 123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97F8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CF1F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15 755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7C3C8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165E3B92" w14:textId="77777777" w:rsidTr="004B1916">
        <w:trPr>
          <w:trHeight w:val="509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C337C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F5F7" w14:textId="2A08BFA0" w:rsidR="00706599" w:rsidRPr="00E077C2" w:rsidRDefault="00E077C2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współfinansowanie z budżetu państwa wkładu własnego w ramach </w:t>
            </w:r>
            <w:r w:rsidR="00294942"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POIiŚ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B701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9CFF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B13C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1 242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3965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1 242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58F10" w14:textId="77777777" w:rsidR="00706599" w:rsidRPr="00E077C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28DBF9E0" w14:textId="77777777" w:rsidTr="004B1916">
        <w:trPr>
          <w:trHeight w:val="314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012F3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D5FC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z POIiŚ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F8FD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F6F3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97A1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7 041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BCAC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7 041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213BD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0C4C0912" w14:textId="77777777" w:rsidTr="004B1916">
        <w:trPr>
          <w:trHeight w:val="314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DD367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E5C5" w14:textId="0B493907" w:rsidR="00706599" w:rsidRPr="00110678" w:rsidRDefault="00AC2648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</w:t>
            </w:r>
            <w:r w:rsidR="00706599"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rodki własne SU nr 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77C1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0200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A080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1 061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3AEC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1 061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14335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6320F552" w14:textId="77777777" w:rsidTr="004B1916">
        <w:trPr>
          <w:trHeight w:val="314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AF96" w14:textId="77777777" w:rsidR="00706599" w:rsidRPr="0029494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E23D" w14:textId="77777777" w:rsidR="00706599" w:rsidRPr="0029494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0257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CF0C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DA8B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08DE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2EF3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18 207</w:t>
            </w:r>
          </w:p>
        </w:tc>
      </w:tr>
      <w:tr w:rsidR="00706599" w:rsidRPr="00294942" w14:paraId="0AE83497" w14:textId="77777777" w:rsidTr="004B1916">
        <w:trPr>
          <w:trHeight w:val="314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02ADA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9B6E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8136" w14:textId="596AFBAF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4 </w:t>
            </w:r>
            <w:r w:rsidR="009F449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D294" w14:textId="50A55E08" w:rsidR="00706599" w:rsidRPr="00110678" w:rsidRDefault="009F4491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9 839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4910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C7B8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13 998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CE70A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008ACDA3" w14:textId="77777777" w:rsidTr="004B1916">
        <w:trPr>
          <w:trHeight w:val="509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6430D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F410" w14:textId="649A80DA" w:rsidR="00706599" w:rsidRPr="00E077C2" w:rsidRDefault="00E077C2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współfinansowanie z budżetu państwa wkładu własnego w ramach </w:t>
            </w:r>
            <w:r w:rsidR="00294942"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POIiŚ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AEFA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8A43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E3DC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5F9E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4EB12" w14:textId="77777777" w:rsidR="00706599" w:rsidRPr="00E077C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0CC94361" w14:textId="77777777" w:rsidTr="004B1916">
        <w:trPr>
          <w:trHeight w:val="314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F8D40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C271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z POIiŚ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4776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4E9C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A139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1 768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C66C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1 768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9F85A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2198D50A" w14:textId="77777777" w:rsidTr="004B1916">
        <w:trPr>
          <w:trHeight w:val="314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A99EF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3A6C" w14:textId="131D79D1" w:rsidR="00706599" w:rsidRPr="00110678" w:rsidRDefault="00AC2648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</w:t>
            </w:r>
            <w:r w:rsidR="00706599"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rodki własne SU nr 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F77C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1702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5BBB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1 894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CAA8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1 894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D71EF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70CDD9FE" w14:textId="77777777" w:rsidTr="004B1916">
        <w:trPr>
          <w:trHeight w:val="314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93BB" w14:textId="77777777" w:rsidR="00706599" w:rsidRPr="0029494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687E" w14:textId="77777777" w:rsidR="00706599" w:rsidRPr="0029494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717B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4F01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B29A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A498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5594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28 434</w:t>
            </w:r>
          </w:p>
        </w:tc>
      </w:tr>
      <w:tr w:rsidR="00706599" w:rsidRPr="00294942" w14:paraId="38433A39" w14:textId="77777777" w:rsidTr="004B1916">
        <w:trPr>
          <w:trHeight w:val="314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CD33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F4F7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A6F5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22 497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EF53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5 702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39B0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FC69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28 199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426D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44776693" w14:textId="77777777" w:rsidTr="004B1916">
        <w:trPr>
          <w:trHeight w:val="509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6265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6D52" w14:textId="4B0FB156" w:rsidR="00706599" w:rsidRPr="00E077C2" w:rsidRDefault="00E077C2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współfinansowanie z budżetu państwa wkładu własnego w ramach </w:t>
            </w:r>
            <w:r w:rsidR="00294942"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POIiŚ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B835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A5CA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1CBC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36C8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725F" w14:textId="77777777" w:rsidR="00706599" w:rsidRPr="00E077C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19F3A293" w14:textId="77777777" w:rsidTr="004B1916">
        <w:trPr>
          <w:trHeight w:val="314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FADB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7B27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z POIiŚ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479C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E73D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F882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7BE6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1D3F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2EA50107" w14:textId="77777777" w:rsidTr="004B1916">
        <w:trPr>
          <w:trHeight w:val="314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AD15" w14:textId="77777777" w:rsidR="00706599" w:rsidRPr="0029494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C3A3" w14:textId="77777777" w:rsidR="00706599" w:rsidRPr="0029494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2938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1D7D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1D94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7016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D41D" w14:textId="59C371A7" w:rsidR="00706599" w:rsidRPr="00294942" w:rsidRDefault="00661945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16</w:t>
            </w:r>
            <w:r w:rsidR="00706599"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31</w:t>
            </w:r>
          </w:p>
        </w:tc>
      </w:tr>
      <w:tr w:rsidR="00706599" w:rsidRPr="00294942" w14:paraId="722026F2" w14:textId="77777777" w:rsidTr="004B1916">
        <w:trPr>
          <w:trHeight w:val="314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2EA1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9C19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3B1A" w14:textId="7B7A0535" w:rsidR="00706599" w:rsidRPr="00110678" w:rsidRDefault="00661945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  <w:r w:rsidR="00706599"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5459" w14:textId="07275003" w:rsidR="00706599" w:rsidRPr="00110678" w:rsidRDefault="009F4491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9 </w:t>
            </w:r>
            <w:r w:rsidR="0066194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729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B691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C984" w14:textId="1C3836B8" w:rsidR="00706599" w:rsidRPr="00110678" w:rsidRDefault="00661945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16</w:t>
            </w:r>
            <w:r w:rsidR="00706599" w:rsidRPr="00110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BBEC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105D4AF6" w14:textId="77777777" w:rsidTr="004B1916">
        <w:trPr>
          <w:trHeight w:val="509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066D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6ED1" w14:textId="5A7F0D67" w:rsidR="00706599" w:rsidRPr="00E077C2" w:rsidRDefault="00E077C2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współfinansowanie z budżetu państwa wkładu własnego w ramach </w:t>
            </w:r>
            <w:r w:rsidR="00294942"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POIiŚ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455A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9099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FDA6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8864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6249" w14:textId="77777777" w:rsidR="00706599" w:rsidRPr="00E077C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4A6C34D2" w14:textId="77777777" w:rsidTr="004B1916">
        <w:trPr>
          <w:trHeight w:val="314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7AEF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0C2C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z POIiŚ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DCA9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0FB8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D4E5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20DF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D006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00B07709" w14:textId="77777777" w:rsidTr="004B1916">
        <w:trPr>
          <w:trHeight w:val="314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306F" w14:textId="77777777" w:rsidR="00706599" w:rsidRPr="00294942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EB7E" w14:textId="77777777" w:rsidR="00706599" w:rsidRPr="0029494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FA17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42D7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D698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70AA" w14:textId="77777777" w:rsidR="00706599" w:rsidRPr="0029494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15BB" w14:textId="6CD12386" w:rsidR="00706599" w:rsidRPr="00294942" w:rsidRDefault="00416075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  35 065</w:t>
            </w:r>
          </w:p>
        </w:tc>
      </w:tr>
      <w:tr w:rsidR="00706599" w:rsidRPr="00294942" w14:paraId="579FB5AC" w14:textId="77777777" w:rsidTr="004B1916">
        <w:trPr>
          <w:trHeight w:val="314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4E6B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108D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C09B" w14:textId="2E4CCC4C" w:rsidR="00706599" w:rsidRPr="00110678" w:rsidRDefault="00416075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25 210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F886" w14:textId="53463E2C" w:rsidR="00706599" w:rsidRPr="00110678" w:rsidRDefault="00416075" w:rsidP="00531F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9 663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18CD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4E70" w14:textId="48CC1186" w:rsidR="00706599" w:rsidRPr="00110678" w:rsidRDefault="00416075" w:rsidP="00531F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34 873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C99E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7337AC5A" w14:textId="77777777" w:rsidTr="004B1916">
        <w:trPr>
          <w:trHeight w:val="509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6A51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06F4D" w14:textId="3528A8AA" w:rsidR="00706599" w:rsidRPr="00E077C2" w:rsidRDefault="00E077C2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współfinansowanie z budżetu państwa wkładu własnego w ramach </w:t>
            </w:r>
            <w:r w:rsidR="00294942"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POIiŚ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E0EC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92A2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FC9C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C983" w14:textId="77777777" w:rsidR="00706599" w:rsidRPr="00E077C2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5C16" w14:textId="77777777" w:rsidR="00706599" w:rsidRPr="00E077C2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758BF7CF" w14:textId="77777777" w:rsidTr="004B1916">
        <w:trPr>
          <w:trHeight w:val="314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FC45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BB68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z POIiŚ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648A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E137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E814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0CB9" w14:textId="77777777" w:rsidR="00706599" w:rsidRPr="00110678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FDA8" w14:textId="77777777" w:rsidR="00706599" w:rsidRPr="00110678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68435738" w14:textId="77777777" w:rsidTr="004B1916">
        <w:trPr>
          <w:trHeight w:val="314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C1FA" w14:textId="77777777" w:rsidR="00706599" w:rsidRPr="00531FA7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E5F" w14:textId="77777777" w:rsidR="00706599" w:rsidRPr="00531FA7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5872" w14:textId="77777777" w:rsidR="00706599" w:rsidRPr="00531FA7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0A04" w14:textId="40E7AAB8" w:rsidR="00706599" w:rsidRPr="00531FA7" w:rsidRDefault="00385634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3E5B" w14:textId="77777777" w:rsidR="00706599" w:rsidRPr="00531FA7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E91E" w14:textId="715ABBE8" w:rsidR="00706599" w:rsidRPr="00531FA7" w:rsidRDefault="00385634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2FB7" w14:textId="57C91EF7" w:rsidR="00706599" w:rsidRPr="00FA621F" w:rsidRDefault="00A6537F" w:rsidP="00C56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40 717</w:t>
            </w:r>
          </w:p>
        </w:tc>
      </w:tr>
      <w:tr w:rsidR="00706599" w:rsidRPr="00294942" w14:paraId="6D82418F" w14:textId="77777777" w:rsidTr="00531FA7">
        <w:trPr>
          <w:trHeight w:val="314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F414" w14:textId="77777777" w:rsidR="00706599" w:rsidRPr="00531FA7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A352" w14:textId="77777777" w:rsidR="00706599" w:rsidRPr="00531FA7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449A" w14:textId="2DEE6046" w:rsidR="00706599" w:rsidRPr="00531FA7" w:rsidRDefault="00632CA4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27 717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8A2F" w14:textId="119CFC42" w:rsidR="00706599" w:rsidRPr="00531FA7" w:rsidRDefault="00632CA4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12 930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F66D" w14:textId="77777777" w:rsidR="00706599" w:rsidRPr="00531FA7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AD21" w14:textId="4E8620D4" w:rsidR="00706599" w:rsidRPr="00531FA7" w:rsidRDefault="00416075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40 647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BCA7" w14:textId="77777777" w:rsidR="00706599" w:rsidRPr="00FA621F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706599" w:rsidRPr="00294942" w14:paraId="12B56FAE" w14:textId="77777777" w:rsidTr="00531FA7">
        <w:trPr>
          <w:trHeight w:val="509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048F" w14:textId="77777777" w:rsidR="00706599" w:rsidRPr="00531FA7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B44C" w14:textId="4269C1D7" w:rsidR="00706599" w:rsidRPr="00531FA7" w:rsidRDefault="00E077C2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współfinansowanie z budżetu państwa wkładu własnego w ramach </w:t>
            </w:r>
            <w:r w:rsidR="00294942"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POIiŚ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92FE" w14:textId="77777777" w:rsidR="00706599" w:rsidRPr="00531FA7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C369" w14:textId="77777777" w:rsidR="00706599" w:rsidRPr="00531FA7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6246" w14:textId="77777777" w:rsidR="00706599" w:rsidRPr="00531FA7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C3B6" w14:textId="77777777" w:rsidR="00706599" w:rsidRPr="00531FA7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045E" w14:textId="77777777" w:rsidR="00706599" w:rsidRPr="00FA621F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706599" w:rsidRPr="00294942" w14:paraId="7D0D26FF" w14:textId="77777777" w:rsidTr="00531FA7">
        <w:trPr>
          <w:trHeight w:val="329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1E68" w14:textId="77777777" w:rsidR="00706599" w:rsidRPr="00531FA7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5E77" w14:textId="77777777" w:rsidR="00706599" w:rsidRPr="00531FA7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z POIiŚ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B72D" w14:textId="77777777" w:rsidR="00706599" w:rsidRPr="00531FA7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F8D0" w14:textId="77777777" w:rsidR="00706599" w:rsidRPr="00531FA7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17A2" w14:textId="77777777" w:rsidR="00706599" w:rsidRPr="00531FA7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740C" w14:textId="77777777" w:rsidR="00706599" w:rsidRPr="00531FA7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D42B" w14:textId="77777777" w:rsidR="00706599" w:rsidRPr="00FA621F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706599" w:rsidRPr="00294942" w14:paraId="1316561A" w14:textId="77777777" w:rsidTr="004B1916">
        <w:trPr>
          <w:trHeight w:val="314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F95F" w14:textId="77777777" w:rsidR="00706599" w:rsidRPr="00531FA7" w:rsidRDefault="00706599" w:rsidP="00706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B1B7" w14:textId="77777777" w:rsidR="00706599" w:rsidRPr="00531FA7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8B3A" w14:textId="77777777" w:rsidR="00706599" w:rsidRPr="00531FA7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106E" w14:textId="5746778B" w:rsidR="00706599" w:rsidRPr="00531FA7" w:rsidRDefault="00385634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1611" w14:textId="77777777" w:rsidR="00706599" w:rsidRPr="00531FA7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564D" w14:textId="4564FFD0" w:rsidR="00706599" w:rsidRPr="00531FA7" w:rsidRDefault="00385634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B6CB" w14:textId="0AA64F58" w:rsidR="00706599" w:rsidRPr="00531FA7" w:rsidRDefault="00416075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242 608</w:t>
            </w:r>
          </w:p>
        </w:tc>
      </w:tr>
      <w:tr w:rsidR="00706599" w:rsidRPr="00294942" w14:paraId="7E46B26D" w14:textId="77777777" w:rsidTr="004B1916">
        <w:trPr>
          <w:trHeight w:val="314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DA71" w14:textId="77777777" w:rsidR="00706599" w:rsidRPr="00531FA7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0755" w14:textId="77777777" w:rsidR="00706599" w:rsidRPr="00531FA7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F907" w14:textId="549D7A7C" w:rsidR="009F4491" w:rsidRPr="00531FA7" w:rsidRDefault="00632CA4" w:rsidP="009F4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214 207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87BD" w14:textId="08F18575" w:rsidR="00706599" w:rsidRPr="00531FA7" w:rsidRDefault="00632CA4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28376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43C9" w14:textId="77777777" w:rsidR="00706599" w:rsidRPr="00531FA7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65F6" w14:textId="40ED5BCE" w:rsidR="00706599" w:rsidRPr="00531FA7" w:rsidRDefault="00416075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242 583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7671" w14:textId="77777777" w:rsidR="00706599" w:rsidRPr="00531FA7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06599" w:rsidRPr="00294942" w14:paraId="0D7A50D4" w14:textId="77777777" w:rsidTr="004B1916">
        <w:trPr>
          <w:trHeight w:val="509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F695" w14:textId="77777777" w:rsidR="00706599" w:rsidRPr="00531FA7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9D0C" w14:textId="60C460CB" w:rsidR="00706599" w:rsidRPr="00531FA7" w:rsidRDefault="00E077C2" w:rsidP="007065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współfinansowanie z budżetu państwa wkładu własnego w ramach </w:t>
            </w:r>
            <w:r w:rsidR="00294942"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POIiŚ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DD5B" w14:textId="77777777" w:rsidR="00706599" w:rsidRPr="00531FA7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B99C" w14:textId="77777777" w:rsidR="00706599" w:rsidRPr="00531FA7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6F6F" w14:textId="77777777" w:rsidR="00706599" w:rsidRPr="00531FA7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E664" w14:textId="77777777" w:rsidR="00706599" w:rsidRPr="00531FA7" w:rsidRDefault="00706599" w:rsidP="00706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67EA" w14:textId="77777777" w:rsidR="00706599" w:rsidRPr="00531FA7" w:rsidRDefault="00706599" w:rsidP="007065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E4C37" w:rsidRPr="00294942" w14:paraId="769986B0" w14:textId="77777777" w:rsidTr="003061DD">
        <w:trPr>
          <w:trHeight w:val="329"/>
        </w:trPr>
        <w:tc>
          <w:tcPr>
            <w:tcW w:w="9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4E0443" w14:textId="4C619C07" w:rsidR="00FE4C37" w:rsidRPr="00FA621F" w:rsidRDefault="00FE4C37" w:rsidP="00FE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227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82D" w14:textId="57AB8784" w:rsidR="00FE4C37" w:rsidRPr="00531FA7" w:rsidRDefault="00FE4C37" w:rsidP="00FE4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949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172A" w14:textId="055258CA" w:rsidR="00FE4C37" w:rsidRPr="00531FA7" w:rsidRDefault="00FE4C37" w:rsidP="00FE4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995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5E4E" w14:textId="06D3B9AA" w:rsidR="00FE4C37" w:rsidRPr="00531FA7" w:rsidRDefault="00FE4C37" w:rsidP="00FE4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131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AB15" w14:textId="0386525A" w:rsidR="00FE4C37" w:rsidRPr="00531FA7" w:rsidRDefault="00FE4C37" w:rsidP="00FE4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08D1" w14:textId="5D018E76" w:rsidR="00FE4C37" w:rsidRPr="00531FA7" w:rsidRDefault="00FE4C37" w:rsidP="00FE4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1 337</w:t>
            </w:r>
          </w:p>
        </w:tc>
        <w:tc>
          <w:tcPr>
            <w:tcW w:w="13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D2F8A4" w14:textId="78D4F590" w:rsidR="00FE4C37" w:rsidRPr="00531FA7" w:rsidRDefault="003061DD" w:rsidP="00306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424 607</w:t>
            </w:r>
          </w:p>
        </w:tc>
      </w:tr>
      <w:tr w:rsidR="00FE4C37" w:rsidRPr="00294942" w14:paraId="4975792B" w14:textId="77777777" w:rsidTr="008E07B6">
        <w:trPr>
          <w:trHeight w:val="329"/>
        </w:trPr>
        <w:tc>
          <w:tcPr>
            <w:tcW w:w="9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D10957" w14:textId="77777777" w:rsidR="00FE4C37" w:rsidRPr="00FA621F" w:rsidRDefault="00FE4C37" w:rsidP="00FE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551A" w14:textId="6A7ABE06" w:rsidR="00FE4C37" w:rsidRPr="00531FA7" w:rsidRDefault="00FE4C37" w:rsidP="00FE4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budżetowe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A215" w14:textId="5BB64FBD" w:rsidR="00FE4C37" w:rsidRPr="00531FA7" w:rsidRDefault="008F7524" w:rsidP="00FE4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3</w:t>
            </w:r>
            <w:r w:rsidR="002B11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4 889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DF17" w14:textId="2524945C" w:rsidR="00FE4C37" w:rsidRPr="00531FA7" w:rsidRDefault="002B1112" w:rsidP="00FE4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91 </w:t>
            </w:r>
            <w:r w:rsidR="008F752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863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3892" w14:textId="468A7122" w:rsidR="00FE4C37" w:rsidRPr="00531FA7" w:rsidRDefault="00FE4C37" w:rsidP="00FE4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E9E5" w14:textId="65E19290" w:rsidR="00FE4C37" w:rsidRPr="00531FA7" w:rsidRDefault="00653C5C" w:rsidP="00FE4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396 </w:t>
            </w:r>
            <w:r w:rsidR="00FE4C3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752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45D127" w14:textId="77777777" w:rsidR="00FE4C37" w:rsidRPr="00531FA7" w:rsidRDefault="00FE4C37" w:rsidP="00FE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E4C37" w:rsidRPr="00294942" w14:paraId="5C3EFC25" w14:textId="77777777" w:rsidTr="008E07B6">
        <w:trPr>
          <w:trHeight w:val="329"/>
        </w:trPr>
        <w:tc>
          <w:tcPr>
            <w:tcW w:w="9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B642B5" w14:textId="77777777" w:rsidR="00FE4C37" w:rsidRPr="00FA621F" w:rsidRDefault="00FE4C37" w:rsidP="00FE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FCA8" w14:textId="01D8DBAD" w:rsidR="00FE4C37" w:rsidRPr="00531FA7" w:rsidRDefault="00FE4C37" w:rsidP="00FE4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077C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współfinansowanie z budżetu państwa wkładu własnego w ramach POIiŚ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B03E" w14:textId="571C6F5C" w:rsidR="008F7524" w:rsidRPr="00531FA7" w:rsidRDefault="008F7524" w:rsidP="008F75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140F" w14:textId="4CAFCA23" w:rsidR="00FE4C37" w:rsidRPr="00531FA7" w:rsidRDefault="008F7524" w:rsidP="00FE4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85FA" w14:textId="36A572C0" w:rsidR="00FE4C37" w:rsidRPr="00531FA7" w:rsidRDefault="008F7524" w:rsidP="00FE4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3 530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8B55" w14:textId="51328F31" w:rsidR="00FE4C37" w:rsidRPr="00531FA7" w:rsidRDefault="00FE4C37" w:rsidP="00FE4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3 530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08089A" w14:textId="77777777" w:rsidR="00FE4C37" w:rsidRPr="00531FA7" w:rsidRDefault="00FE4C37" w:rsidP="00FE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E4C37" w:rsidRPr="00294942" w14:paraId="23C2E4E6" w14:textId="77777777" w:rsidTr="008E07B6">
        <w:trPr>
          <w:trHeight w:val="329"/>
        </w:trPr>
        <w:tc>
          <w:tcPr>
            <w:tcW w:w="9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5C0F8C" w14:textId="77777777" w:rsidR="00FE4C37" w:rsidRPr="00FA621F" w:rsidRDefault="00FE4C37" w:rsidP="00FE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7495" w14:textId="77703A1C" w:rsidR="00FE4C37" w:rsidRPr="00531FA7" w:rsidRDefault="00FE4C37" w:rsidP="00FE4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środki z POIiŚ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4262" w14:textId="78E8F13D" w:rsidR="00FE4C37" w:rsidRPr="00531FA7" w:rsidRDefault="008F7524" w:rsidP="00FE4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83AA" w14:textId="0EEA7011" w:rsidR="00FE4C37" w:rsidRPr="00531FA7" w:rsidRDefault="008F7524" w:rsidP="00FE4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F755" w14:textId="16EB740C" w:rsidR="00FE4C37" w:rsidRPr="00531FA7" w:rsidRDefault="008F7524" w:rsidP="00FE4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20 009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6B57" w14:textId="734A53AE" w:rsidR="00FE4C37" w:rsidRPr="00531FA7" w:rsidRDefault="00FE4C37" w:rsidP="00FE4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20 009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43E55D" w14:textId="77777777" w:rsidR="00FE4C37" w:rsidRPr="00531FA7" w:rsidRDefault="00FE4C37" w:rsidP="00FE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E4C37" w:rsidRPr="00294942" w14:paraId="578511AE" w14:textId="77777777" w:rsidTr="008E07B6">
        <w:trPr>
          <w:trHeight w:val="329"/>
        </w:trPr>
        <w:tc>
          <w:tcPr>
            <w:tcW w:w="974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D4034E" w14:textId="77777777" w:rsidR="00FE4C37" w:rsidRPr="00FA621F" w:rsidRDefault="00FE4C37" w:rsidP="00FE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8036" w14:textId="27724235" w:rsidR="00FE4C37" w:rsidRPr="00531FA7" w:rsidRDefault="00FE4C37" w:rsidP="00FE4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</w:t>
            </w:r>
            <w:r w:rsidRPr="0011067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rodki własne SU nr 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45ED" w14:textId="1B7BA2AE" w:rsidR="00FE4C37" w:rsidRPr="00531FA7" w:rsidRDefault="008F7524" w:rsidP="00FE4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5250" w14:textId="52D9FD5D" w:rsidR="00FE4C37" w:rsidRPr="00531FA7" w:rsidRDefault="008F7524" w:rsidP="00FE4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B044" w14:textId="234C1692" w:rsidR="00FE4C37" w:rsidRPr="00531FA7" w:rsidRDefault="008F7524" w:rsidP="00FE4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2 979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D514" w14:textId="576B65C4" w:rsidR="00FE4C37" w:rsidRPr="00531FA7" w:rsidRDefault="00FE4C37" w:rsidP="00FE4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2 979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C8438D4" w14:textId="77777777" w:rsidR="00FE4C37" w:rsidRPr="00531FA7" w:rsidRDefault="00FE4C37" w:rsidP="00FE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A621F" w:rsidRPr="00294942" w14:paraId="323BE16A" w14:textId="77777777" w:rsidTr="00FE4C37">
        <w:trPr>
          <w:trHeight w:val="314"/>
        </w:trPr>
        <w:tc>
          <w:tcPr>
            <w:tcW w:w="324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7CA234" w14:textId="77777777" w:rsidR="00FA621F" w:rsidRPr="00531FA7" w:rsidRDefault="00FA621F" w:rsidP="00FA62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Podsumowanie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678DB8" w14:textId="0914D1C7" w:rsidR="00FA621F" w:rsidRPr="00531FA7" w:rsidRDefault="002B1112" w:rsidP="00FA62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  <w:r w:rsidRPr="00531FA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5 </w:t>
            </w:r>
            <w:r w:rsidR="00FA621F" w:rsidRPr="00531FA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B483BF" w14:textId="39307388" w:rsidR="00FA621F" w:rsidRPr="00531FA7" w:rsidRDefault="002B1112" w:rsidP="00FA62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92</w:t>
            </w:r>
            <w:r w:rsidRPr="00531FA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FA621F" w:rsidRPr="00531FA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2ED6D4" w14:textId="77777777" w:rsidR="00FA621F" w:rsidRPr="00531FA7" w:rsidRDefault="00FA621F" w:rsidP="00FA62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31FA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26 518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F475CF" w14:textId="54291EA2" w:rsidR="00FA621F" w:rsidRPr="00531FA7" w:rsidRDefault="00653C5C" w:rsidP="00FA62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424</w:t>
            </w:r>
            <w:r w:rsidRPr="00531FA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FA621F" w:rsidRPr="00531FA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607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58442B" w14:textId="168922C7" w:rsidR="00FA621F" w:rsidRPr="00531FA7" w:rsidRDefault="00F8051E" w:rsidP="00FA62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424 607</w:t>
            </w:r>
            <w:r w:rsidR="00FA621F" w:rsidRPr="00531FA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bookmarkEnd w:id="13"/>
    </w:tbl>
    <w:p w14:paraId="3B551B9C" w14:textId="77777777" w:rsidR="00706599" w:rsidRDefault="00706599">
      <w:pPr>
        <w:pStyle w:val="Akapitzlist"/>
        <w:spacing w:after="120" w:line="240" w:lineRule="auto"/>
        <w:ind w:left="0"/>
        <w:contextualSpacing w:val="0"/>
        <w:rPr>
          <w:rFonts w:ascii="Times New Roman" w:hAnsi="Times New Roman"/>
        </w:rPr>
      </w:pPr>
    </w:p>
    <w:p w14:paraId="7C015DD1" w14:textId="77777777" w:rsidR="00486785" w:rsidRPr="00BF69E7" w:rsidRDefault="00486785">
      <w:pPr>
        <w:pStyle w:val="Akapitzlist"/>
        <w:spacing w:after="120" w:line="240" w:lineRule="auto"/>
        <w:ind w:left="0"/>
        <w:contextualSpacing w:val="0"/>
        <w:rPr>
          <w:rFonts w:ascii="Times New Roman" w:hAnsi="Times New Roman"/>
        </w:rPr>
      </w:pPr>
    </w:p>
    <w:sectPr w:rsidR="00486785" w:rsidRPr="00BF69E7" w:rsidSect="001F6D04">
      <w:footerReference w:type="default" r:id="rId8"/>
      <w:pgSz w:w="11906" w:h="16838"/>
      <w:pgMar w:top="720" w:right="2125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C2E73" w14:textId="77777777" w:rsidR="003F3F16" w:rsidRDefault="003F3F16" w:rsidP="00BF7180">
      <w:pPr>
        <w:spacing w:after="0" w:line="240" w:lineRule="auto"/>
      </w:pPr>
      <w:r>
        <w:separator/>
      </w:r>
    </w:p>
  </w:endnote>
  <w:endnote w:type="continuationSeparator" w:id="0">
    <w:p w14:paraId="18ADFFE2" w14:textId="77777777" w:rsidR="003F3F16" w:rsidRDefault="003F3F16" w:rsidP="00BF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EE"/>
    <w:family w:val="auto"/>
    <w:pitch w:val="variable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TimesNewRomanPS-BoldItalicMT">
    <w:charset w:val="EE"/>
    <w:family w:val="script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D2940" w14:textId="0E5A1773" w:rsidR="00416075" w:rsidRPr="00677ABB" w:rsidRDefault="00416075" w:rsidP="00677ABB">
    <w:pPr>
      <w:pStyle w:val="Stopka"/>
      <w:jc w:val="center"/>
      <w:rPr>
        <w:rFonts w:ascii="Times New Roman" w:hAnsi="Times New Roman"/>
        <w:sz w:val="24"/>
        <w:szCs w:val="24"/>
      </w:rPr>
    </w:pPr>
    <w:r w:rsidRPr="00677ABB">
      <w:rPr>
        <w:rFonts w:ascii="Times New Roman" w:hAnsi="Times New Roman"/>
        <w:sz w:val="24"/>
        <w:szCs w:val="24"/>
      </w:rPr>
      <w:fldChar w:fldCharType="begin"/>
    </w:r>
    <w:r w:rsidRPr="00677ABB">
      <w:rPr>
        <w:rFonts w:ascii="Times New Roman" w:hAnsi="Times New Roman"/>
        <w:sz w:val="24"/>
        <w:szCs w:val="24"/>
      </w:rPr>
      <w:instrText>PAGE   \* MERGEFORMAT</w:instrText>
    </w:r>
    <w:r w:rsidRPr="00677ABB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21</w:t>
    </w:r>
    <w:r w:rsidRPr="00677ABB">
      <w:rPr>
        <w:rFonts w:ascii="Times New Roman" w:hAnsi="Times New Roman"/>
        <w:noProof/>
        <w:sz w:val="24"/>
        <w:szCs w:val="24"/>
      </w:rPr>
      <w:fldChar w:fldCharType="end"/>
    </w:r>
  </w:p>
  <w:p w14:paraId="7D34649F" w14:textId="77777777" w:rsidR="00416075" w:rsidRDefault="00416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FCBD6" w14:textId="77777777" w:rsidR="003F3F16" w:rsidRDefault="003F3F16" w:rsidP="00BF7180">
      <w:pPr>
        <w:spacing w:after="0" w:line="240" w:lineRule="auto"/>
      </w:pPr>
      <w:r>
        <w:separator/>
      </w:r>
    </w:p>
  </w:footnote>
  <w:footnote w:type="continuationSeparator" w:id="0">
    <w:p w14:paraId="4ABE3F24" w14:textId="77777777" w:rsidR="003F3F16" w:rsidRDefault="003F3F16" w:rsidP="00BF7180">
      <w:pPr>
        <w:spacing w:after="0" w:line="240" w:lineRule="auto"/>
      </w:pPr>
      <w:r>
        <w:continuationSeparator/>
      </w:r>
    </w:p>
  </w:footnote>
  <w:footnote w:id="1">
    <w:p w14:paraId="2287F326" w14:textId="42E4E592" w:rsidR="00416075" w:rsidRDefault="00416075" w:rsidP="00B8363C">
      <w:pPr>
        <w:spacing w:after="0" w:line="240" w:lineRule="auto"/>
        <w:ind w:left="182" w:hanging="182"/>
        <w:jc w:val="both"/>
      </w:pPr>
      <w:r w:rsidRPr="00B8363C">
        <w:rPr>
          <w:rStyle w:val="Odwoanieprzypisudolnego"/>
          <w:rFonts w:ascii="Times New Roman" w:hAnsi="Times New Roman"/>
          <w:sz w:val="18"/>
          <w:szCs w:val="18"/>
        </w:rPr>
        <w:t>1)</w:t>
      </w:r>
      <w:r>
        <w:tab/>
      </w:r>
      <w:r w:rsidRPr="008028EB">
        <w:rPr>
          <w:rFonts w:ascii="Times New Roman" w:hAnsi="Times New Roman"/>
          <w:sz w:val="18"/>
          <w:szCs w:val="18"/>
        </w:rPr>
        <w:t>Załącznik Nr 1</w:t>
      </w:r>
      <w:r>
        <w:rPr>
          <w:rFonts w:ascii="Times New Roman" w:hAnsi="Times New Roman"/>
          <w:sz w:val="18"/>
          <w:szCs w:val="18"/>
        </w:rPr>
        <w:t xml:space="preserve"> </w:t>
      </w:r>
      <w:r w:rsidRPr="008028EB">
        <w:rPr>
          <w:rFonts w:ascii="Times New Roman" w:hAnsi="Times New Roman"/>
          <w:sz w:val="18"/>
          <w:szCs w:val="18"/>
        </w:rPr>
        <w:t>do zarządzenia Nr 316/2016</w:t>
      </w:r>
      <w:r>
        <w:rPr>
          <w:rFonts w:ascii="Times New Roman" w:hAnsi="Times New Roman"/>
          <w:sz w:val="18"/>
          <w:szCs w:val="18"/>
        </w:rPr>
        <w:t xml:space="preserve"> </w:t>
      </w:r>
      <w:r w:rsidRPr="008028EB">
        <w:rPr>
          <w:rFonts w:ascii="Times New Roman" w:hAnsi="Times New Roman"/>
          <w:sz w:val="18"/>
          <w:szCs w:val="18"/>
        </w:rPr>
        <w:t>Wojewody Kujawsko-Pomorskiego z dnia 29 lipca 2016 r.: Priorytety dla regionalnej polityki zdrowotnej województwa kujawsko-pomorskiego.</w:t>
      </w:r>
    </w:p>
  </w:footnote>
  <w:footnote w:id="2">
    <w:p w14:paraId="5487C827" w14:textId="58C7A86A" w:rsidR="00416075" w:rsidRPr="001C30A0" w:rsidRDefault="00416075" w:rsidP="001C30A0">
      <w:pPr>
        <w:spacing w:after="0" w:line="240" w:lineRule="auto"/>
        <w:ind w:left="168" w:hanging="168"/>
        <w:jc w:val="both"/>
        <w:rPr>
          <w:rFonts w:ascii="Times New Roman" w:hAnsi="Times New Roman"/>
          <w:sz w:val="18"/>
          <w:szCs w:val="18"/>
        </w:rPr>
      </w:pPr>
      <w:r w:rsidRPr="001C30A0">
        <w:rPr>
          <w:rStyle w:val="Odwoanieprzypisudolnego"/>
          <w:rFonts w:ascii="Times New Roman" w:hAnsi="Times New Roman"/>
          <w:sz w:val="18"/>
          <w:szCs w:val="18"/>
        </w:rPr>
        <w:t>2)</w:t>
      </w:r>
      <w:r>
        <w:rPr>
          <w:rFonts w:ascii="Times New Roman" w:hAnsi="Times New Roman"/>
          <w:sz w:val="18"/>
          <w:szCs w:val="18"/>
        </w:rPr>
        <w:tab/>
      </w:r>
      <w:r w:rsidRPr="00700A07">
        <w:rPr>
          <w:rFonts w:ascii="Times New Roman" w:hAnsi="Times New Roman"/>
          <w:sz w:val="18"/>
          <w:szCs w:val="18"/>
        </w:rPr>
        <w:t xml:space="preserve">Załącznik </w:t>
      </w:r>
      <w:r>
        <w:rPr>
          <w:rFonts w:ascii="Times New Roman" w:hAnsi="Times New Roman"/>
          <w:sz w:val="18"/>
          <w:szCs w:val="18"/>
        </w:rPr>
        <w:t>n</w:t>
      </w:r>
      <w:r w:rsidRPr="00700A07">
        <w:rPr>
          <w:rFonts w:ascii="Times New Roman" w:hAnsi="Times New Roman"/>
          <w:sz w:val="18"/>
          <w:szCs w:val="18"/>
        </w:rPr>
        <w:t xml:space="preserve">r 1 do zarządzenia </w:t>
      </w:r>
      <w:r>
        <w:rPr>
          <w:rFonts w:ascii="Times New Roman" w:hAnsi="Times New Roman"/>
          <w:sz w:val="18"/>
          <w:szCs w:val="18"/>
        </w:rPr>
        <w:t>n</w:t>
      </w:r>
      <w:r w:rsidRPr="00700A07">
        <w:rPr>
          <w:rFonts w:ascii="Times New Roman" w:hAnsi="Times New Roman"/>
          <w:sz w:val="18"/>
          <w:szCs w:val="18"/>
        </w:rPr>
        <w:t>r 316/2016 Wojewody Kujawsko-Pomorskiego z dnia 29 lipca 2016 r.: Priorytety dla regionalnej polityki zdrowotnej województwa kujawsko-pomorskiego.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9EA6BCFC"/>
    <w:name w:val="WW8Num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7" w15:restartNumberingAfterBreak="0">
    <w:nsid w:val="0000000F"/>
    <w:multiLevelType w:val="single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1CC210E"/>
    <w:multiLevelType w:val="hybridMultilevel"/>
    <w:tmpl w:val="1096BCE8"/>
    <w:lvl w:ilvl="0" w:tplc="ADDA3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2156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2814C97"/>
    <w:multiLevelType w:val="hybridMultilevel"/>
    <w:tmpl w:val="6196306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B839EA"/>
    <w:multiLevelType w:val="hybridMultilevel"/>
    <w:tmpl w:val="CCDEDEC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28F6EAB6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CAD75FE"/>
    <w:multiLevelType w:val="hybridMultilevel"/>
    <w:tmpl w:val="C05E4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3743CC"/>
    <w:multiLevelType w:val="hybridMultilevel"/>
    <w:tmpl w:val="9A4CFB6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17C473C0"/>
    <w:multiLevelType w:val="hybridMultilevel"/>
    <w:tmpl w:val="273C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6FC5426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877428"/>
    <w:multiLevelType w:val="multilevel"/>
    <w:tmpl w:val="D4845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7" w15:restartNumberingAfterBreak="0">
    <w:nsid w:val="1D684FFC"/>
    <w:multiLevelType w:val="hybridMultilevel"/>
    <w:tmpl w:val="F940D59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D6A2C58"/>
    <w:multiLevelType w:val="hybridMultilevel"/>
    <w:tmpl w:val="641CE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C85110"/>
    <w:multiLevelType w:val="hybridMultilevel"/>
    <w:tmpl w:val="8C3C8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316E5"/>
    <w:multiLevelType w:val="hybridMultilevel"/>
    <w:tmpl w:val="FF6EE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801042"/>
    <w:multiLevelType w:val="multilevel"/>
    <w:tmpl w:val="D75EE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2" w15:restartNumberingAfterBreak="0">
    <w:nsid w:val="283B13D8"/>
    <w:multiLevelType w:val="multilevel"/>
    <w:tmpl w:val="73D2C694"/>
    <w:lvl w:ilvl="0">
      <w:start w:val="1"/>
      <w:numFmt w:val="decimal"/>
      <w:lvlText w:val="%1."/>
      <w:lvlJc w:val="left"/>
      <w:pPr>
        <w:ind w:left="-77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-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2C9E5329"/>
    <w:multiLevelType w:val="hybridMultilevel"/>
    <w:tmpl w:val="10109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80627B"/>
    <w:multiLevelType w:val="hybridMultilevel"/>
    <w:tmpl w:val="B5BA425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33CD6F4F"/>
    <w:multiLevelType w:val="hybridMultilevel"/>
    <w:tmpl w:val="D0CCD7FA"/>
    <w:lvl w:ilvl="0" w:tplc="0562D0E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E82D8E"/>
    <w:multiLevelType w:val="hybridMultilevel"/>
    <w:tmpl w:val="600C107E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4425271"/>
    <w:multiLevelType w:val="hybridMultilevel"/>
    <w:tmpl w:val="9C201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77847"/>
    <w:multiLevelType w:val="hybridMultilevel"/>
    <w:tmpl w:val="08BED0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D630D2F"/>
    <w:multiLevelType w:val="multilevel"/>
    <w:tmpl w:val="E4867D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2624EC6"/>
    <w:multiLevelType w:val="hybridMultilevel"/>
    <w:tmpl w:val="758C0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F79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23699F"/>
    <w:multiLevelType w:val="hybridMultilevel"/>
    <w:tmpl w:val="758C0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B2C77"/>
    <w:multiLevelType w:val="hybridMultilevel"/>
    <w:tmpl w:val="7E18E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F22A1"/>
    <w:multiLevelType w:val="hybridMultilevel"/>
    <w:tmpl w:val="D8A23968"/>
    <w:lvl w:ilvl="0" w:tplc="B81A6C58">
      <w:start w:val="1"/>
      <w:numFmt w:val="bullet"/>
      <w:lvlText w:val=""/>
      <w:lvlJc w:val="right"/>
      <w:pPr>
        <w:ind w:left="-2136" w:hanging="360"/>
      </w:pPr>
      <w:rPr>
        <w:rFonts w:ascii="Symbol" w:hAnsi="Symbol" w:hint="default"/>
        <w:color w:val="auto"/>
        <w:lang w:val="en-US"/>
      </w:rPr>
    </w:lvl>
    <w:lvl w:ilvl="1" w:tplc="04150003">
      <w:start w:val="1"/>
      <w:numFmt w:val="bullet"/>
      <w:lvlText w:val="o"/>
      <w:lvlJc w:val="left"/>
      <w:pPr>
        <w:ind w:left="-14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-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</w:abstractNum>
  <w:abstractNum w:abstractNumId="35" w15:restartNumberingAfterBreak="0">
    <w:nsid w:val="62C9062B"/>
    <w:multiLevelType w:val="hybridMultilevel"/>
    <w:tmpl w:val="F940D59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917588C"/>
    <w:multiLevelType w:val="hybridMultilevel"/>
    <w:tmpl w:val="8156533C"/>
    <w:lvl w:ilvl="0" w:tplc="32C4D73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20B58"/>
    <w:multiLevelType w:val="hybridMultilevel"/>
    <w:tmpl w:val="A0E27594"/>
    <w:lvl w:ilvl="0" w:tplc="25B27C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371BD"/>
    <w:multiLevelType w:val="hybridMultilevel"/>
    <w:tmpl w:val="3648F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45C52"/>
    <w:multiLevelType w:val="hybridMultilevel"/>
    <w:tmpl w:val="F59629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5800263"/>
    <w:multiLevelType w:val="hybridMultilevel"/>
    <w:tmpl w:val="90A47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95830"/>
    <w:multiLevelType w:val="hybridMultilevel"/>
    <w:tmpl w:val="D2D27B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7182501"/>
    <w:multiLevelType w:val="hybridMultilevel"/>
    <w:tmpl w:val="4A4EE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B5D0B"/>
    <w:multiLevelType w:val="multilevel"/>
    <w:tmpl w:val="820C69A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1800"/>
      </w:pPr>
      <w:rPr>
        <w:rFonts w:hint="default"/>
      </w:rPr>
    </w:lvl>
  </w:abstractNum>
  <w:abstractNum w:abstractNumId="44" w15:restartNumberingAfterBreak="0">
    <w:nsid w:val="78D305AD"/>
    <w:multiLevelType w:val="hybridMultilevel"/>
    <w:tmpl w:val="FE580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75F80"/>
    <w:multiLevelType w:val="hybridMultilevel"/>
    <w:tmpl w:val="D56E5C98"/>
    <w:lvl w:ilvl="0" w:tplc="ACACEB34">
      <w:start w:val="1"/>
      <w:numFmt w:val="decimal"/>
      <w:lvlText w:val="%1."/>
      <w:lvlJc w:val="center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6" w15:restartNumberingAfterBreak="0">
    <w:nsid w:val="7A30576C"/>
    <w:multiLevelType w:val="multilevel"/>
    <w:tmpl w:val="1C80D4B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8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num w:numId="1" w16cid:durableId="329984060">
    <w:abstractNumId w:val="42"/>
  </w:num>
  <w:num w:numId="2" w16cid:durableId="2083064948">
    <w:abstractNumId w:val="19"/>
  </w:num>
  <w:num w:numId="3" w16cid:durableId="1490172036">
    <w:abstractNumId w:val="9"/>
  </w:num>
  <w:num w:numId="4" w16cid:durableId="2054235896">
    <w:abstractNumId w:val="22"/>
  </w:num>
  <w:num w:numId="5" w16cid:durableId="1820227065">
    <w:abstractNumId w:val="27"/>
  </w:num>
  <w:num w:numId="6" w16cid:durableId="1933392954">
    <w:abstractNumId w:val="43"/>
  </w:num>
  <w:num w:numId="7" w16cid:durableId="327446279">
    <w:abstractNumId w:val="16"/>
  </w:num>
  <w:num w:numId="8" w16cid:durableId="1765026801">
    <w:abstractNumId w:val="34"/>
  </w:num>
  <w:num w:numId="9" w16cid:durableId="1334141293">
    <w:abstractNumId w:val="14"/>
  </w:num>
  <w:num w:numId="10" w16cid:durableId="748774418">
    <w:abstractNumId w:val="32"/>
  </w:num>
  <w:num w:numId="11" w16cid:durableId="238636392">
    <w:abstractNumId w:val="39"/>
  </w:num>
  <w:num w:numId="12" w16cid:durableId="433401027">
    <w:abstractNumId w:val="25"/>
  </w:num>
  <w:num w:numId="13" w16cid:durableId="463353429">
    <w:abstractNumId w:val="46"/>
  </w:num>
  <w:num w:numId="14" w16cid:durableId="1401561049">
    <w:abstractNumId w:val="29"/>
  </w:num>
  <w:num w:numId="15" w16cid:durableId="243035179">
    <w:abstractNumId w:val="30"/>
  </w:num>
  <w:num w:numId="16" w16cid:durableId="1635794927">
    <w:abstractNumId w:val="11"/>
  </w:num>
  <w:num w:numId="17" w16cid:durableId="1660420923">
    <w:abstractNumId w:val="38"/>
  </w:num>
  <w:num w:numId="18" w16cid:durableId="387612310">
    <w:abstractNumId w:val="23"/>
  </w:num>
  <w:num w:numId="19" w16cid:durableId="570694506">
    <w:abstractNumId w:val="31"/>
  </w:num>
  <w:num w:numId="20" w16cid:durableId="10033555">
    <w:abstractNumId w:val="45"/>
  </w:num>
  <w:num w:numId="21" w16cid:durableId="1886257544">
    <w:abstractNumId w:val="10"/>
  </w:num>
  <w:num w:numId="22" w16cid:durableId="2070112238">
    <w:abstractNumId w:val="24"/>
  </w:num>
  <w:num w:numId="23" w16cid:durableId="304480423">
    <w:abstractNumId w:val="12"/>
  </w:num>
  <w:num w:numId="24" w16cid:durableId="1886336206">
    <w:abstractNumId w:val="17"/>
  </w:num>
  <w:num w:numId="25" w16cid:durableId="949362811">
    <w:abstractNumId w:val="35"/>
  </w:num>
  <w:num w:numId="26" w16cid:durableId="1256288296">
    <w:abstractNumId w:val="21"/>
  </w:num>
  <w:num w:numId="27" w16cid:durableId="2038267843">
    <w:abstractNumId w:val="20"/>
  </w:num>
  <w:num w:numId="28" w16cid:durableId="663630523">
    <w:abstractNumId w:val="13"/>
  </w:num>
  <w:num w:numId="29" w16cid:durableId="374543193">
    <w:abstractNumId w:val="15"/>
  </w:num>
  <w:num w:numId="30" w16cid:durableId="646475445">
    <w:abstractNumId w:val="33"/>
  </w:num>
  <w:num w:numId="31" w16cid:durableId="834297301">
    <w:abstractNumId w:val="37"/>
  </w:num>
  <w:num w:numId="32" w16cid:durableId="786581206">
    <w:abstractNumId w:val="41"/>
  </w:num>
  <w:num w:numId="33" w16cid:durableId="1621689799">
    <w:abstractNumId w:val="28"/>
  </w:num>
  <w:num w:numId="34" w16cid:durableId="967466914">
    <w:abstractNumId w:val="44"/>
  </w:num>
  <w:num w:numId="35" w16cid:durableId="558438979">
    <w:abstractNumId w:val="40"/>
  </w:num>
  <w:num w:numId="36" w16cid:durableId="1061903477">
    <w:abstractNumId w:val="26"/>
  </w:num>
  <w:num w:numId="37" w16cid:durableId="221601387">
    <w:abstractNumId w:val="18"/>
  </w:num>
  <w:num w:numId="38" w16cid:durableId="505678814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4C"/>
    <w:rsid w:val="0000007F"/>
    <w:rsid w:val="0000409E"/>
    <w:rsid w:val="0000566D"/>
    <w:rsid w:val="000066F3"/>
    <w:rsid w:val="0001348C"/>
    <w:rsid w:val="0001385D"/>
    <w:rsid w:val="00013B5B"/>
    <w:rsid w:val="00013CAB"/>
    <w:rsid w:val="0001540D"/>
    <w:rsid w:val="000234A9"/>
    <w:rsid w:val="000247E9"/>
    <w:rsid w:val="000267A1"/>
    <w:rsid w:val="00026CD6"/>
    <w:rsid w:val="0003011F"/>
    <w:rsid w:val="00030F61"/>
    <w:rsid w:val="00031183"/>
    <w:rsid w:val="000326B5"/>
    <w:rsid w:val="00032725"/>
    <w:rsid w:val="0003298C"/>
    <w:rsid w:val="00032BB5"/>
    <w:rsid w:val="00034A8C"/>
    <w:rsid w:val="00036A32"/>
    <w:rsid w:val="0004002B"/>
    <w:rsid w:val="00041C81"/>
    <w:rsid w:val="00041DE0"/>
    <w:rsid w:val="000422F7"/>
    <w:rsid w:val="00042F74"/>
    <w:rsid w:val="00043658"/>
    <w:rsid w:val="000440A0"/>
    <w:rsid w:val="00046DB1"/>
    <w:rsid w:val="00047328"/>
    <w:rsid w:val="00047951"/>
    <w:rsid w:val="000507B0"/>
    <w:rsid w:val="00051755"/>
    <w:rsid w:val="00056B6C"/>
    <w:rsid w:val="00056F42"/>
    <w:rsid w:val="00056F4B"/>
    <w:rsid w:val="0005778F"/>
    <w:rsid w:val="00061758"/>
    <w:rsid w:val="00061C1F"/>
    <w:rsid w:val="0006281E"/>
    <w:rsid w:val="00064420"/>
    <w:rsid w:val="0006592B"/>
    <w:rsid w:val="00076934"/>
    <w:rsid w:val="0007750E"/>
    <w:rsid w:val="0008096E"/>
    <w:rsid w:val="0008174A"/>
    <w:rsid w:val="00082996"/>
    <w:rsid w:val="00082AE5"/>
    <w:rsid w:val="000840A8"/>
    <w:rsid w:val="00086C31"/>
    <w:rsid w:val="00090866"/>
    <w:rsid w:val="0009099E"/>
    <w:rsid w:val="000930EA"/>
    <w:rsid w:val="00094E5F"/>
    <w:rsid w:val="00097544"/>
    <w:rsid w:val="00097E96"/>
    <w:rsid w:val="000A01B2"/>
    <w:rsid w:val="000A08D2"/>
    <w:rsid w:val="000A2B0B"/>
    <w:rsid w:val="000A2BD7"/>
    <w:rsid w:val="000A300B"/>
    <w:rsid w:val="000A3408"/>
    <w:rsid w:val="000A35BF"/>
    <w:rsid w:val="000A554A"/>
    <w:rsid w:val="000A5D2A"/>
    <w:rsid w:val="000A6497"/>
    <w:rsid w:val="000A7B10"/>
    <w:rsid w:val="000B114C"/>
    <w:rsid w:val="000B1BEE"/>
    <w:rsid w:val="000B1C11"/>
    <w:rsid w:val="000B75DA"/>
    <w:rsid w:val="000B780D"/>
    <w:rsid w:val="000C089C"/>
    <w:rsid w:val="000C0AB2"/>
    <w:rsid w:val="000C3464"/>
    <w:rsid w:val="000D0E2C"/>
    <w:rsid w:val="000D21CB"/>
    <w:rsid w:val="000D2BF0"/>
    <w:rsid w:val="000D3581"/>
    <w:rsid w:val="000D3C93"/>
    <w:rsid w:val="000D450F"/>
    <w:rsid w:val="000D67D0"/>
    <w:rsid w:val="000D6CA0"/>
    <w:rsid w:val="000D712B"/>
    <w:rsid w:val="000D76F5"/>
    <w:rsid w:val="000D7B7E"/>
    <w:rsid w:val="000D7FE8"/>
    <w:rsid w:val="000E1355"/>
    <w:rsid w:val="000E2379"/>
    <w:rsid w:val="000E2FA4"/>
    <w:rsid w:val="000E32F5"/>
    <w:rsid w:val="000E7A06"/>
    <w:rsid w:val="000F24D1"/>
    <w:rsid w:val="000F2B5D"/>
    <w:rsid w:val="000F3D51"/>
    <w:rsid w:val="000F5F3B"/>
    <w:rsid w:val="000F6870"/>
    <w:rsid w:val="000F7178"/>
    <w:rsid w:val="000F754A"/>
    <w:rsid w:val="0010177C"/>
    <w:rsid w:val="0010569D"/>
    <w:rsid w:val="00105719"/>
    <w:rsid w:val="00106A60"/>
    <w:rsid w:val="00110678"/>
    <w:rsid w:val="00110C69"/>
    <w:rsid w:val="00111238"/>
    <w:rsid w:val="00112813"/>
    <w:rsid w:val="00114902"/>
    <w:rsid w:val="00115357"/>
    <w:rsid w:val="00115743"/>
    <w:rsid w:val="00115A64"/>
    <w:rsid w:val="001167AF"/>
    <w:rsid w:val="00121008"/>
    <w:rsid w:val="001214AC"/>
    <w:rsid w:val="00121C27"/>
    <w:rsid w:val="001227DB"/>
    <w:rsid w:val="00123B31"/>
    <w:rsid w:val="00125681"/>
    <w:rsid w:val="001267EA"/>
    <w:rsid w:val="00127249"/>
    <w:rsid w:val="0013150A"/>
    <w:rsid w:val="00131670"/>
    <w:rsid w:val="00131CD7"/>
    <w:rsid w:val="00132191"/>
    <w:rsid w:val="001322C9"/>
    <w:rsid w:val="00133CF9"/>
    <w:rsid w:val="00134084"/>
    <w:rsid w:val="001348DE"/>
    <w:rsid w:val="0013555C"/>
    <w:rsid w:val="00136252"/>
    <w:rsid w:val="001367BB"/>
    <w:rsid w:val="00136E9B"/>
    <w:rsid w:val="00137CBF"/>
    <w:rsid w:val="00140D6E"/>
    <w:rsid w:val="001426E5"/>
    <w:rsid w:val="00142B63"/>
    <w:rsid w:val="00143E19"/>
    <w:rsid w:val="001441F9"/>
    <w:rsid w:val="00144600"/>
    <w:rsid w:val="00144C5A"/>
    <w:rsid w:val="00146F43"/>
    <w:rsid w:val="00147B9B"/>
    <w:rsid w:val="001500B9"/>
    <w:rsid w:val="00151C0F"/>
    <w:rsid w:val="001525C7"/>
    <w:rsid w:val="001551C3"/>
    <w:rsid w:val="0016087A"/>
    <w:rsid w:val="001630E5"/>
    <w:rsid w:val="001631D5"/>
    <w:rsid w:val="00163E48"/>
    <w:rsid w:val="001642D6"/>
    <w:rsid w:val="00164759"/>
    <w:rsid w:val="00164ED5"/>
    <w:rsid w:val="001658F2"/>
    <w:rsid w:val="00166318"/>
    <w:rsid w:val="0016651B"/>
    <w:rsid w:val="0017198D"/>
    <w:rsid w:val="00171E93"/>
    <w:rsid w:val="0017233C"/>
    <w:rsid w:val="00174431"/>
    <w:rsid w:val="00180A87"/>
    <w:rsid w:val="00180EFD"/>
    <w:rsid w:val="0018160A"/>
    <w:rsid w:val="00181891"/>
    <w:rsid w:val="00181CF7"/>
    <w:rsid w:val="00181FF0"/>
    <w:rsid w:val="001852C2"/>
    <w:rsid w:val="0018726B"/>
    <w:rsid w:val="0018764C"/>
    <w:rsid w:val="00191050"/>
    <w:rsid w:val="001912B7"/>
    <w:rsid w:val="0019215C"/>
    <w:rsid w:val="00192436"/>
    <w:rsid w:val="00192C11"/>
    <w:rsid w:val="00192F2E"/>
    <w:rsid w:val="001935E2"/>
    <w:rsid w:val="0019391D"/>
    <w:rsid w:val="0019453E"/>
    <w:rsid w:val="00194C46"/>
    <w:rsid w:val="00194F4E"/>
    <w:rsid w:val="00195E1E"/>
    <w:rsid w:val="00197474"/>
    <w:rsid w:val="00197CFD"/>
    <w:rsid w:val="001A04BF"/>
    <w:rsid w:val="001A0F02"/>
    <w:rsid w:val="001A33EA"/>
    <w:rsid w:val="001A3F61"/>
    <w:rsid w:val="001A402F"/>
    <w:rsid w:val="001A4195"/>
    <w:rsid w:val="001A5370"/>
    <w:rsid w:val="001A7741"/>
    <w:rsid w:val="001A7D36"/>
    <w:rsid w:val="001B04F1"/>
    <w:rsid w:val="001B2579"/>
    <w:rsid w:val="001B2CCD"/>
    <w:rsid w:val="001B34DA"/>
    <w:rsid w:val="001B5397"/>
    <w:rsid w:val="001B5AA0"/>
    <w:rsid w:val="001B6097"/>
    <w:rsid w:val="001B6E4A"/>
    <w:rsid w:val="001B726B"/>
    <w:rsid w:val="001B76A4"/>
    <w:rsid w:val="001C05B0"/>
    <w:rsid w:val="001C30A0"/>
    <w:rsid w:val="001C31ED"/>
    <w:rsid w:val="001C37F6"/>
    <w:rsid w:val="001C53F4"/>
    <w:rsid w:val="001C557E"/>
    <w:rsid w:val="001C6F99"/>
    <w:rsid w:val="001D1A5E"/>
    <w:rsid w:val="001D353E"/>
    <w:rsid w:val="001D35A2"/>
    <w:rsid w:val="001D39EC"/>
    <w:rsid w:val="001D4F37"/>
    <w:rsid w:val="001D52FA"/>
    <w:rsid w:val="001D5A73"/>
    <w:rsid w:val="001D722A"/>
    <w:rsid w:val="001D7385"/>
    <w:rsid w:val="001E3966"/>
    <w:rsid w:val="001E3A06"/>
    <w:rsid w:val="001E5B78"/>
    <w:rsid w:val="001F37D0"/>
    <w:rsid w:val="001F40B6"/>
    <w:rsid w:val="001F6D04"/>
    <w:rsid w:val="001F7BA5"/>
    <w:rsid w:val="001F7D88"/>
    <w:rsid w:val="00200496"/>
    <w:rsid w:val="002004F5"/>
    <w:rsid w:val="002010A5"/>
    <w:rsid w:val="0020220E"/>
    <w:rsid w:val="00202BFA"/>
    <w:rsid w:val="002042E7"/>
    <w:rsid w:val="00206FCD"/>
    <w:rsid w:val="00210F6B"/>
    <w:rsid w:val="00212A3D"/>
    <w:rsid w:val="00213068"/>
    <w:rsid w:val="00213321"/>
    <w:rsid w:val="0021345D"/>
    <w:rsid w:val="00214AE8"/>
    <w:rsid w:val="00215121"/>
    <w:rsid w:val="002160B7"/>
    <w:rsid w:val="002173D9"/>
    <w:rsid w:val="0022160F"/>
    <w:rsid w:val="00222DAD"/>
    <w:rsid w:val="002231A5"/>
    <w:rsid w:val="00223821"/>
    <w:rsid w:val="00223B5A"/>
    <w:rsid w:val="002258C5"/>
    <w:rsid w:val="00226A36"/>
    <w:rsid w:val="00227379"/>
    <w:rsid w:val="0023141A"/>
    <w:rsid w:val="002314F4"/>
    <w:rsid w:val="002359D8"/>
    <w:rsid w:val="002367FA"/>
    <w:rsid w:val="00237491"/>
    <w:rsid w:val="00241DD1"/>
    <w:rsid w:val="00245BF7"/>
    <w:rsid w:val="0024604E"/>
    <w:rsid w:val="00246448"/>
    <w:rsid w:val="002472C2"/>
    <w:rsid w:val="00247657"/>
    <w:rsid w:val="002508D1"/>
    <w:rsid w:val="00250F2B"/>
    <w:rsid w:val="00253648"/>
    <w:rsid w:val="00253824"/>
    <w:rsid w:val="00256F6E"/>
    <w:rsid w:val="002571CB"/>
    <w:rsid w:val="00257AFE"/>
    <w:rsid w:val="0026256E"/>
    <w:rsid w:val="00262F61"/>
    <w:rsid w:val="00263879"/>
    <w:rsid w:val="00265429"/>
    <w:rsid w:val="00266215"/>
    <w:rsid w:val="002662A7"/>
    <w:rsid w:val="00271800"/>
    <w:rsid w:val="00272B41"/>
    <w:rsid w:val="00273594"/>
    <w:rsid w:val="00273EFA"/>
    <w:rsid w:val="002758C3"/>
    <w:rsid w:val="00276558"/>
    <w:rsid w:val="00276AC5"/>
    <w:rsid w:val="00276EC9"/>
    <w:rsid w:val="0028051D"/>
    <w:rsid w:val="00280929"/>
    <w:rsid w:val="00285169"/>
    <w:rsid w:val="0028558F"/>
    <w:rsid w:val="00286AC4"/>
    <w:rsid w:val="0028736C"/>
    <w:rsid w:val="00290E80"/>
    <w:rsid w:val="00292A25"/>
    <w:rsid w:val="00293112"/>
    <w:rsid w:val="00294942"/>
    <w:rsid w:val="002A013E"/>
    <w:rsid w:val="002A07FD"/>
    <w:rsid w:val="002A089D"/>
    <w:rsid w:val="002A14EE"/>
    <w:rsid w:val="002A17A1"/>
    <w:rsid w:val="002A2299"/>
    <w:rsid w:val="002A3333"/>
    <w:rsid w:val="002A33E7"/>
    <w:rsid w:val="002A3D2D"/>
    <w:rsid w:val="002A4114"/>
    <w:rsid w:val="002A7556"/>
    <w:rsid w:val="002A7FAC"/>
    <w:rsid w:val="002B0436"/>
    <w:rsid w:val="002B1112"/>
    <w:rsid w:val="002B1323"/>
    <w:rsid w:val="002B31EF"/>
    <w:rsid w:val="002B3581"/>
    <w:rsid w:val="002B35B0"/>
    <w:rsid w:val="002B3692"/>
    <w:rsid w:val="002B3F9F"/>
    <w:rsid w:val="002B56DE"/>
    <w:rsid w:val="002B6EE4"/>
    <w:rsid w:val="002C4DE3"/>
    <w:rsid w:val="002C61A8"/>
    <w:rsid w:val="002C7F05"/>
    <w:rsid w:val="002D12B0"/>
    <w:rsid w:val="002D18FE"/>
    <w:rsid w:val="002D47A2"/>
    <w:rsid w:val="002D4BA1"/>
    <w:rsid w:val="002E3393"/>
    <w:rsid w:val="002E4470"/>
    <w:rsid w:val="002E5BF0"/>
    <w:rsid w:val="002E72E6"/>
    <w:rsid w:val="002F1C31"/>
    <w:rsid w:val="002F3A1D"/>
    <w:rsid w:val="002F44E7"/>
    <w:rsid w:val="002F480F"/>
    <w:rsid w:val="003007C4"/>
    <w:rsid w:val="00301C60"/>
    <w:rsid w:val="003035BE"/>
    <w:rsid w:val="00304AA9"/>
    <w:rsid w:val="00304E41"/>
    <w:rsid w:val="003061DD"/>
    <w:rsid w:val="00306353"/>
    <w:rsid w:val="00307019"/>
    <w:rsid w:val="00307625"/>
    <w:rsid w:val="0030799E"/>
    <w:rsid w:val="00307EEB"/>
    <w:rsid w:val="00313C3E"/>
    <w:rsid w:val="0031771C"/>
    <w:rsid w:val="00321E71"/>
    <w:rsid w:val="00322606"/>
    <w:rsid w:val="00322717"/>
    <w:rsid w:val="00322FBB"/>
    <w:rsid w:val="00324195"/>
    <w:rsid w:val="00325E09"/>
    <w:rsid w:val="00326BE4"/>
    <w:rsid w:val="00327D01"/>
    <w:rsid w:val="00327E5A"/>
    <w:rsid w:val="00332CFF"/>
    <w:rsid w:val="00333855"/>
    <w:rsid w:val="0033470A"/>
    <w:rsid w:val="00336192"/>
    <w:rsid w:val="003362BC"/>
    <w:rsid w:val="00336DFE"/>
    <w:rsid w:val="00336E31"/>
    <w:rsid w:val="00346CFC"/>
    <w:rsid w:val="00350F7C"/>
    <w:rsid w:val="0035462A"/>
    <w:rsid w:val="003601AB"/>
    <w:rsid w:val="003604F6"/>
    <w:rsid w:val="00360DB7"/>
    <w:rsid w:val="0036136D"/>
    <w:rsid w:val="0036290B"/>
    <w:rsid w:val="00364471"/>
    <w:rsid w:val="003659F4"/>
    <w:rsid w:val="00365DBB"/>
    <w:rsid w:val="00365E11"/>
    <w:rsid w:val="0036612F"/>
    <w:rsid w:val="003667F4"/>
    <w:rsid w:val="00366A27"/>
    <w:rsid w:val="00366D96"/>
    <w:rsid w:val="00367676"/>
    <w:rsid w:val="00367FBD"/>
    <w:rsid w:val="003700FE"/>
    <w:rsid w:val="00372035"/>
    <w:rsid w:val="00373967"/>
    <w:rsid w:val="00373E11"/>
    <w:rsid w:val="00374009"/>
    <w:rsid w:val="00374374"/>
    <w:rsid w:val="00377905"/>
    <w:rsid w:val="00380BFE"/>
    <w:rsid w:val="00381CFC"/>
    <w:rsid w:val="00384E6D"/>
    <w:rsid w:val="00385634"/>
    <w:rsid w:val="00385810"/>
    <w:rsid w:val="00386098"/>
    <w:rsid w:val="00386FC1"/>
    <w:rsid w:val="003874DE"/>
    <w:rsid w:val="003964F6"/>
    <w:rsid w:val="003A02DF"/>
    <w:rsid w:val="003A1F6C"/>
    <w:rsid w:val="003A2935"/>
    <w:rsid w:val="003A5632"/>
    <w:rsid w:val="003A691D"/>
    <w:rsid w:val="003A6BB7"/>
    <w:rsid w:val="003B0AF2"/>
    <w:rsid w:val="003B34C4"/>
    <w:rsid w:val="003B4F53"/>
    <w:rsid w:val="003B5055"/>
    <w:rsid w:val="003B67B0"/>
    <w:rsid w:val="003B79BD"/>
    <w:rsid w:val="003C0198"/>
    <w:rsid w:val="003C1900"/>
    <w:rsid w:val="003C2BC3"/>
    <w:rsid w:val="003C3C00"/>
    <w:rsid w:val="003C4368"/>
    <w:rsid w:val="003C4A90"/>
    <w:rsid w:val="003C6760"/>
    <w:rsid w:val="003D0925"/>
    <w:rsid w:val="003D13A3"/>
    <w:rsid w:val="003D3547"/>
    <w:rsid w:val="003D527E"/>
    <w:rsid w:val="003E071F"/>
    <w:rsid w:val="003E1920"/>
    <w:rsid w:val="003E1A60"/>
    <w:rsid w:val="003E1AC6"/>
    <w:rsid w:val="003E1DCF"/>
    <w:rsid w:val="003E4BD1"/>
    <w:rsid w:val="003E539B"/>
    <w:rsid w:val="003F2185"/>
    <w:rsid w:val="003F3F16"/>
    <w:rsid w:val="003F4047"/>
    <w:rsid w:val="003F66FF"/>
    <w:rsid w:val="003F7B7B"/>
    <w:rsid w:val="00402359"/>
    <w:rsid w:val="00402E15"/>
    <w:rsid w:val="004031D2"/>
    <w:rsid w:val="00406150"/>
    <w:rsid w:val="004078CA"/>
    <w:rsid w:val="00407CC1"/>
    <w:rsid w:val="00407FDD"/>
    <w:rsid w:val="004105F6"/>
    <w:rsid w:val="00411488"/>
    <w:rsid w:val="00413C88"/>
    <w:rsid w:val="0041509A"/>
    <w:rsid w:val="00416075"/>
    <w:rsid w:val="004162F6"/>
    <w:rsid w:val="00417950"/>
    <w:rsid w:val="004200B1"/>
    <w:rsid w:val="004214F1"/>
    <w:rsid w:val="00421901"/>
    <w:rsid w:val="0042274B"/>
    <w:rsid w:val="004246E6"/>
    <w:rsid w:val="00424A1F"/>
    <w:rsid w:val="00425D13"/>
    <w:rsid w:val="00427911"/>
    <w:rsid w:val="00427C6B"/>
    <w:rsid w:val="004300C2"/>
    <w:rsid w:val="00430F5A"/>
    <w:rsid w:val="00433065"/>
    <w:rsid w:val="0043537E"/>
    <w:rsid w:val="00435651"/>
    <w:rsid w:val="0043593B"/>
    <w:rsid w:val="004372A3"/>
    <w:rsid w:val="0044016F"/>
    <w:rsid w:val="00441CCD"/>
    <w:rsid w:val="0044369C"/>
    <w:rsid w:val="00445E17"/>
    <w:rsid w:val="00447C97"/>
    <w:rsid w:val="00450175"/>
    <w:rsid w:val="00450283"/>
    <w:rsid w:val="00451E85"/>
    <w:rsid w:val="00454D2C"/>
    <w:rsid w:val="0045513B"/>
    <w:rsid w:val="0045594D"/>
    <w:rsid w:val="00455AEC"/>
    <w:rsid w:val="004563FA"/>
    <w:rsid w:val="004622F1"/>
    <w:rsid w:val="00463888"/>
    <w:rsid w:val="00465645"/>
    <w:rsid w:val="004671B5"/>
    <w:rsid w:val="00467742"/>
    <w:rsid w:val="004679C9"/>
    <w:rsid w:val="00470835"/>
    <w:rsid w:val="00471EE9"/>
    <w:rsid w:val="0047355F"/>
    <w:rsid w:val="00473945"/>
    <w:rsid w:val="00474FF2"/>
    <w:rsid w:val="00475A72"/>
    <w:rsid w:val="00475DB1"/>
    <w:rsid w:val="00476FC5"/>
    <w:rsid w:val="00480485"/>
    <w:rsid w:val="00480D84"/>
    <w:rsid w:val="00483459"/>
    <w:rsid w:val="00483707"/>
    <w:rsid w:val="00483D15"/>
    <w:rsid w:val="00484366"/>
    <w:rsid w:val="00486785"/>
    <w:rsid w:val="00491088"/>
    <w:rsid w:val="00492695"/>
    <w:rsid w:val="004A1C9D"/>
    <w:rsid w:val="004A3676"/>
    <w:rsid w:val="004A3D3E"/>
    <w:rsid w:val="004A3E95"/>
    <w:rsid w:val="004A62F8"/>
    <w:rsid w:val="004A65C0"/>
    <w:rsid w:val="004B0256"/>
    <w:rsid w:val="004B02AC"/>
    <w:rsid w:val="004B036A"/>
    <w:rsid w:val="004B0637"/>
    <w:rsid w:val="004B1916"/>
    <w:rsid w:val="004B26F7"/>
    <w:rsid w:val="004B30D1"/>
    <w:rsid w:val="004B315E"/>
    <w:rsid w:val="004B485E"/>
    <w:rsid w:val="004B5582"/>
    <w:rsid w:val="004C06A4"/>
    <w:rsid w:val="004C0710"/>
    <w:rsid w:val="004C156F"/>
    <w:rsid w:val="004C1792"/>
    <w:rsid w:val="004C362E"/>
    <w:rsid w:val="004C7423"/>
    <w:rsid w:val="004C777C"/>
    <w:rsid w:val="004C78ED"/>
    <w:rsid w:val="004D1675"/>
    <w:rsid w:val="004D1E0F"/>
    <w:rsid w:val="004D4465"/>
    <w:rsid w:val="004D4726"/>
    <w:rsid w:val="004D4BDF"/>
    <w:rsid w:val="004E0DE5"/>
    <w:rsid w:val="004E1D50"/>
    <w:rsid w:val="004E2A38"/>
    <w:rsid w:val="004E3380"/>
    <w:rsid w:val="004E3EEB"/>
    <w:rsid w:val="004E7CCA"/>
    <w:rsid w:val="004F0500"/>
    <w:rsid w:val="004F0E00"/>
    <w:rsid w:val="004F171C"/>
    <w:rsid w:val="004F18B8"/>
    <w:rsid w:val="004F2032"/>
    <w:rsid w:val="004F2699"/>
    <w:rsid w:val="004F3090"/>
    <w:rsid w:val="004F4C90"/>
    <w:rsid w:val="004F4D64"/>
    <w:rsid w:val="004F57B4"/>
    <w:rsid w:val="004F62DA"/>
    <w:rsid w:val="0050000A"/>
    <w:rsid w:val="00502AC5"/>
    <w:rsid w:val="0050330F"/>
    <w:rsid w:val="00504BC0"/>
    <w:rsid w:val="00504DF8"/>
    <w:rsid w:val="00505D24"/>
    <w:rsid w:val="00507B8B"/>
    <w:rsid w:val="00507D2A"/>
    <w:rsid w:val="0051040E"/>
    <w:rsid w:val="005106E5"/>
    <w:rsid w:val="00511A8B"/>
    <w:rsid w:val="00514A3A"/>
    <w:rsid w:val="0051651C"/>
    <w:rsid w:val="00517366"/>
    <w:rsid w:val="005215DA"/>
    <w:rsid w:val="00522BBC"/>
    <w:rsid w:val="00523A62"/>
    <w:rsid w:val="00524F23"/>
    <w:rsid w:val="00526356"/>
    <w:rsid w:val="00526A96"/>
    <w:rsid w:val="00526CE8"/>
    <w:rsid w:val="00526E05"/>
    <w:rsid w:val="00527F9A"/>
    <w:rsid w:val="00531AFC"/>
    <w:rsid w:val="00531FA7"/>
    <w:rsid w:val="005321BC"/>
    <w:rsid w:val="00535393"/>
    <w:rsid w:val="005359CD"/>
    <w:rsid w:val="005414F8"/>
    <w:rsid w:val="005422D0"/>
    <w:rsid w:val="00544211"/>
    <w:rsid w:val="00544E3F"/>
    <w:rsid w:val="005459B0"/>
    <w:rsid w:val="0055193A"/>
    <w:rsid w:val="00553AB3"/>
    <w:rsid w:val="00555518"/>
    <w:rsid w:val="00555DB5"/>
    <w:rsid w:val="00556F0B"/>
    <w:rsid w:val="005576F0"/>
    <w:rsid w:val="005578D7"/>
    <w:rsid w:val="00557A3C"/>
    <w:rsid w:val="0056017F"/>
    <w:rsid w:val="00560813"/>
    <w:rsid w:val="00560E0E"/>
    <w:rsid w:val="00560EA5"/>
    <w:rsid w:val="00562BD8"/>
    <w:rsid w:val="00562C67"/>
    <w:rsid w:val="00562EA2"/>
    <w:rsid w:val="00566E54"/>
    <w:rsid w:val="00570B22"/>
    <w:rsid w:val="00571786"/>
    <w:rsid w:val="005754CF"/>
    <w:rsid w:val="00577841"/>
    <w:rsid w:val="00577DCD"/>
    <w:rsid w:val="00582B65"/>
    <w:rsid w:val="00583AE9"/>
    <w:rsid w:val="00583C00"/>
    <w:rsid w:val="00584A4A"/>
    <w:rsid w:val="0058536E"/>
    <w:rsid w:val="00587789"/>
    <w:rsid w:val="00590807"/>
    <w:rsid w:val="005921A1"/>
    <w:rsid w:val="00592F84"/>
    <w:rsid w:val="00594CE5"/>
    <w:rsid w:val="00596B2A"/>
    <w:rsid w:val="005A0993"/>
    <w:rsid w:val="005A30C2"/>
    <w:rsid w:val="005A3894"/>
    <w:rsid w:val="005A3C35"/>
    <w:rsid w:val="005A4372"/>
    <w:rsid w:val="005A48EC"/>
    <w:rsid w:val="005A6F12"/>
    <w:rsid w:val="005A7A87"/>
    <w:rsid w:val="005B0516"/>
    <w:rsid w:val="005B124C"/>
    <w:rsid w:val="005B19A1"/>
    <w:rsid w:val="005B1A30"/>
    <w:rsid w:val="005B3905"/>
    <w:rsid w:val="005B5A46"/>
    <w:rsid w:val="005B5EAC"/>
    <w:rsid w:val="005C0B83"/>
    <w:rsid w:val="005C1374"/>
    <w:rsid w:val="005C1984"/>
    <w:rsid w:val="005C1FD3"/>
    <w:rsid w:val="005C3893"/>
    <w:rsid w:val="005C3B7A"/>
    <w:rsid w:val="005C4006"/>
    <w:rsid w:val="005C4A28"/>
    <w:rsid w:val="005C6D75"/>
    <w:rsid w:val="005D245D"/>
    <w:rsid w:val="005D5009"/>
    <w:rsid w:val="005D5612"/>
    <w:rsid w:val="005D713F"/>
    <w:rsid w:val="005D71E0"/>
    <w:rsid w:val="005E09D8"/>
    <w:rsid w:val="005E4619"/>
    <w:rsid w:val="005E565F"/>
    <w:rsid w:val="005E5D4E"/>
    <w:rsid w:val="005E70D5"/>
    <w:rsid w:val="005F29D8"/>
    <w:rsid w:val="005F2EA9"/>
    <w:rsid w:val="005F3BA7"/>
    <w:rsid w:val="005F68E3"/>
    <w:rsid w:val="00600070"/>
    <w:rsid w:val="006004C9"/>
    <w:rsid w:val="00600626"/>
    <w:rsid w:val="00600910"/>
    <w:rsid w:val="00602BC7"/>
    <w:rsid w:val="006030C8"/>
    <w:rsid w:val="006032FE"/>
    <w:rsid w:val="00605FC7"/>
    <w:rsid w:val="006065C2"/>
    <w:rsid w:val="00607BBF"/>
    <w:rsid w:val="0061217A"/>
    <w:rsid w:val="0061221F"/>
    <w:rsid w:val="00612D94"/>
    <w:rsid w:val="00612F59"/>
    <w:rsid w:val="006133CA"/>
    <w:rsid w:val="006138EB"/>
    <w:rsid w:val="0061415F"/>
    <w:rsid w:val="00620461"/>
    <w:rsid w:val="00621511"/>
    <w:rsid w:val="00621D3A"/>
    <w:rsid w:val="0062343A"/>
    <w:rsid w:val="00625223"/>
    <w:rsid w:val="00625F2D"/>
    <w:rsid w:val="00627250"/>
    <w:rsid w:val="006312B1"/>
    <w:rsid w:val="0063184B"/>
    <w:rsid w:val="00631921"/>
    <w:rsid w:val="00632CA4"/>
    <w:rsid w:val="006332A9"/>
    <w:rsid w:val="0063384D"/>
    <w:rsid w:val="006355A3"/>
    <w:rsid w:val="00636863"/>
    <w:rsid w:val="00637713"/>
    <w:rsid w:val="00640DE5"/>
    <w:rsid w:val="006438A0"/>
    <w:rsid w:val="00643B44"/>
    <w:rsid w:val="006441F5"/>
    <w:rsid w:val="0064460E"/>
    <w:rsid w:val="0064464C"/>
    <w:rsid w:val="00644759"/>
    <w:rsid w:val="0064534D"/>
    <w:rsid w:val="006520E7"/>
    <w:rsid w:val="00653477"/>
    <w:rsid w:val="00653549"/>
    <w:rsid w:val="00653BCD"/>
    <w:rsid w:val="00653C5C"/>
    <w:rsid w:val="00655CDA"/>
    <w:rsid w:val="00661945"/>
    <w:rsid w:val="00661B6C"/>
    <w:rsid w:val="00665737"/>
    <w:rsid w:val="006660E4"/>
    <w:rsid w:val="00666AEB"/>
    <w:rsid w:val="006673EE"/>
    <w:rsid w:val="006722FF"/>
    <w:rsid w:val="00672C26"/>
    <w:rsid w:val="00672E92"/>
    <w:rsid w:val="006741D2"/>
    <w:rsid w:val="00674AB7"/>
    <w:rsid w:val="00674C88"/>
    <w:rsid w:val="0067558C"/>
    <w:rsid w:val="00676FDC"/>
    <w:rsid w:val="00677ABB"/>
    <w:rsid w:val="006814E4"/>
    <w:rsid w:val="00683231"/>
    <w:rsid w:val="0068377D"/>
    <w:rsid w:val="00683936"/>
    <w:rsid w:val="00683D49"/>
    <w:rsid w:val="0068485F"/>
    <w:rsid w:val="006910B6"/>
    <w:rsid w:val="00691169"/>
    <w:rsid w:val="00692FE3"/>
    <w:rsid w:val="00694147"/>
    <w:rsid w:val="0069440E"/>
    <w:rsid w:val="006947E3"/>
    <w:rsid w:val="006948AC"/>
    <w:rsid w:val="00694B02"/>
    <w:rsid w:val="006A0836"/>
    <w:rsid w:val="006A1C06"/>
    <w:rsid w:val="006A2D5F"/>
    <w:rsid w:val="006A3423"/>
    <w:rsid w:val="006A3DE9"/>
    <w:rsid w:val="006A438C"/>
    <w:rsid w:val="006A6745"/>
    <w:rsid w:val="006A6AC4"/>
    <w:rsid w:val="006A7F6A"/>
    <w:rsid w:val="006B0BBE"/>
    <w:rsid w:val="006B3540"/>
    <w:rsid w:val="006C0014"/>
    <w:rsid w:val="006C00A7"/>
    <w:rsid w:val="006C2C15"/>
    <w:rsid w:val="006C47A8"/>
    <w:rsid w:val="006C4EE1"/>
    <w:rsid w:val="006C7912"/>
    <w:rsid w:val="006C79AA"/>
    <w:rsid w:val="006D06D4"/>
    <w:rsid w:val="006D308A"/>
    <w:rsid w:val="006D40FA"/>
    <w:rsid w:val="006D421B"/>
    <w:rsid w:val="006D4C2B"/>
    <w:rsid w:val="006D63DA"/>
    <w:rsid w:val="006D661D"/>
    <w:rsid w:val="006D6A5F"/>
    <w:rsid w:val="006E2DD7"/>
    <w:rsid w:val="006E59A7"/>
    <w:rsid w:val="006F05D2"/>
    <w:rsid w:val="006F0958"/>
    <w:rsid w:val="006F37AA"/>
    <w:rsid w:val="006F4433"/>
    <w:rsid w:val="00700A07"/>
    <w:rsid w:val="00701C23"/>
    <w:rsid w:val="00702EB7"/>
    <w:rsid w:val="00703337"/>
    <w:rsid w:val="00704207"/>
    <w:rsid w:val="00704B3E"/>
    <w:rsid w:val="00706599"/>
    <w:rsid w:val="0070681D"/>
    <w:rsid w:val="00711D71"/>
    <w:rsid w:val="0071548D"/>
    <w:rsid w:val="007160CD"/>
    <w:rsid w:val="007209EA"/>
    <w:rsid w:val="007210BE"/>
    <w:rsid w:val="00721518"/>
    <w:rsid w:val="00721578"/>
    <w:rsid w:val="00721855"/>
    <w:rsid w:val="00726120"/>
    <w:rsid w:val="00726CC6"/>
    <w:rsid w:val="007274BC"/>
    <w:rsid w:val="00727B73"/>
    <w:rsid w:val="00730C46"/>
    <w:rsid w:val="0073138E"/>
    <w:rsid w:val="00731434"/>
    <w:rsid w:val="00731F17"/>
    <w:rsid w:val="0073246D"/>
    <w:rsid w:val="007345C1"/>
    <w:rsid w:val="00734A0C"/>
    <w:rsid w:val="0073772B"/>
    <w:rsid w:val="00740952"/>
    <w:rsid w:val="00740972"/>
    <w:rsid w:val="007441C2"/>
    <w:rsid w:val="00744C47"/>
    <w:rsid w:val="00753994"/>
    <w:rsid w:val="00754DAD"/>
    <w:rsid w:val="007551C4"/>
    <w:rsid w:val="00756170"/>
    <w:rsid w:val="007569EB"/>
    <w:rsid w:val="007577C9"/>
    <w:rsid w:val="00761101"/>
    <w:rsid w:val="00762766"/>
    <w:rsid w:val="00762A9F"/>
    <w:rsid w:val="007633B8"/>
    <w:rsid w:val="00765C34"/>
    <w:rsid w:val="0076604F"/>
    <w:rsid w:val="007663EC"/>
    <w:rsid w:val="00766E91"/>
    <w:rsid w:val="0076751D"/>
    <w:rsid w:val="00767F87"/>
    <w:rsid w:val="00771C23"/>
    <w:rsid w:val="00775260"/>
    <w:rsid w:val="00776C8F"/>
    <w:rsid w:val="00777EDE"/>
    <w:rsid w:val="00781544"/>
    <w:rsid w:val="007834F4"/>
    <w:rsid w:val="00783E29"/>
    <w:rsid w:val="00785266"/>
    <w:rsid w:val="007854B8"/>
    <w:rsid w:val="007856B7"/>
    <w:rsid w:val="007858CB"/>
    <w:rsid w:val="00786A69"/>
    <w:rsid w:val="00786CF9"/>
    <w:rsid w:val="00787D31"/>
    <w:rsid w:val="00790009"/>
    <w:rsid w:val="007901AA"/>
    <w:rsid w:val="00791545"/>
    <w:rsid w:val="007922E0"/>
    <w:rsid w:val="007928B4"/>
    <w:rsid w:val="007933C7"/>
    <w:rsid w:val="0079394E"/>
    <w:rsid w:val="00794134"/>
    <w:rsid w:val="00795A54"/>
    <w:rsid w:val="00796996"/>
    <w:rsid w:val="007A1AFD"/>
    <w:rsid w:val="007A3D2F"/>
    <w:rsid w:val="007A3DD7"/>
    <w:rsid w:val="007A5948"/>
    <w:rsid w:val="007A59DA"/>
    <w:rsid w:val="007A5BB9"/>
    <w:rsid w:val="007A772C"/>
    <w:rsid w:val="007B007A"/>
    <w:rsid w:val="007B1090"/>
    <w:rsid w:val="007B3CEF"/>
    <w:rsid w:val="007B3EBC"/>
    <w:rsid w:val="007B4E5F"/>
    <w:rsid w:val="007B6C7F"/>
    <w:rsid w:val="007C0D8E"/>
    <w:rsid w:val="007C314E"/>
    <w:rsid w:val="007C4E9F"/>
    <w:rsid w:val="007C500A"/>
    <w:rsid w:val="007D0234"/>
    <w:rsid w:val="007D0FF9"/>
    <w:rsid w:val="007D31C3"/>
    <w:rsid w:val="007D3A38"/>
    <w:rsid w:val="007D5621"/>
    <w:rsid w:val="007E0042"/>
    <w:rsid w:val="007E144B"/>
    <w:rsid w:val="007E1AAA"/>
    <w:rsid w:val="007E1F65"/>
    <w:rsid w:val="007E59ED"/>
    <w:rsid w:val="007E615D"/>
    <w:rsid w:val="007E6321"/>
    <w:rsid w:val="007E7FBC"/>
    <w:rsid w:val="007F041C"/>
    <w:rsid w:val="007F0CA5"/>
    <w:rsid w:val="007F1159"/>
    <w:rsid w:val="007F26E9"/>
    <w:rsid w:val="007F39CC"/>
    <w:rsid w:val="007F4EED"/>
    <w:rsid w:val="007F5C19"/>
    <w:rsid w:val="007F6EA5"/>
    <w:rsid w:val="00800D5C"/>
    <w:rsid w:val="00801506"/>
    <w:rsid w:val="0080163D"/>
    <w:rsid w:val="008028EB"/>
    <w:rsid w:val="008061EB"/>
    <w:rsid w:val="008068FB"/>
    <w:rsid w:val="008069E9"/>
    <w:rsid w:val="0080705E"/>
    <w:rsid w:val="00810A86"/>
    <w:rsid w:val="00821516"/>
    <w:rsid w:val="008220BF"/>
    <w:rsid w:val="008224C6"/>
    <w:rsid w:val="00823A2A"/>
    <w:rsid w:val="008240D6"/>
    <w:rsid w:val="008312E8"/>
    <w:rsid w:val="00832109"/>
    <w:rsid w:val="00832256"/>
    <w:rsid w:val="00832D7C"/>
    <w:rsid w:val="0083511B"/>
    <w:rsid w:val="00835D85"/>
    <w:rsid w:val="0083632E"/>
    <w:rsid w:val="00843510"/>
    <w:rsid w:val="008439CF"/>
    <w:rsid w:val="0084505C"/>
    <w:rsid w:val="00846D55"/>
    <w:rsid w:val="008471C5"/>
    <w:rsid w:val="008475D6"/>
    <w:rsid w:val="00847AF4"/>
    <w:rsid w:val="00851CA3"/>
    <w:rsid w:val="008524B5"/>
    <w:rsid w:val="00854A54"/>
    <w:rsid w:val="00854A6B"/>
    <w:rsid w:val="00855D95"/>
    <w:rsid w:val="00856C59"/>
    <w:rsid w:val="008602B9"/>
    <w:rsid w:val="008638AC"/>
    <w:rsid w:val="00864E41"/>
    <w:rsid w:val="00866343"/>
    <w:rsid w:val="008721FD"/>
    <w:rsid w:val="00873734"/>
    <w:rsid w:val="00873DCB"/>
    <w:rsid w:val="0087442F"/>
    <w:rsid w:val="00874627"/>
    <w:rsid w:val="0087497F"/>
    <w:rsid w:val="00875FEC"/>
    <w:rsid w:val="0087674C"/>
    <w:rsid w:val="00877C35"/>
    <w:rsid w:val="00880C3C"/>
    <w:rsid w:val="00882B6F"/>
    <w:rsid w:val="00883962"/>
    <w:rsid w:val="00883C6B"/>
    <w:rsid w:val="00884020"/>
    <w:rsid w:val="00884324"/>
    <w:rsid w:val="008858A2"/>
    <w:rsid w:val="008868A6"/>
    <w:rsid w:val="00887396"/>
    <w:rsid w:val="00890C3D"/>
    <w:rsid w:val="008936EA"/>
    <w:rsid w:val="008951AF"/>
    <w:rsid w:val="00896067"/>
    <w:rsid w:val="008968C1"/>
    <w:rsid w:val="00897431"/>
    <w:rsid w:val="008A0B30"/>
    <w:rsid w:val="008A0D30"/>
    <w:rsid w:val="008A45A7"/>
    <w:rsid w:val="008A6998"/>
    <w:rsid w:val="008A7437"/>
    <w:rsid w:val="008A7ACD"/>
    <w:rsid w:val="008B0DEB"/>
    <w:rsid w:val="008B0EDC"/>
    <w:rsid w:val="008B1BF6"/>
    <w:rsid w:val="008B1FC1"/>
    <w:rsid w:val="008B2927"/>
    <w:rsid w:val="008B3E24"/>
    <w:rsid w:val="008B4C4B"/>
    <w:rsid w:val="008C04A9"/>
    <w:rsid w:val="008C0EE9"/>
    <w:rsid w:val="008C1FD7"/>
    <w:rsid w:val="008C3924"/>
    <w:rsid w:val="008C698B"/>
    <w:rsid w:val="008C711C"/>
    <w:rsid w:val="008D03A2"/>
    <w:rsid w:val="008D03FC"/>
    <w:rsid w:val="008D18EE"/>
    <w:rsid w:val="008D3066"/>
    <w:rsid w:val="008D4313"/>
    <w:rsid w:val="008E06F5"/>
    <w:rsid w:val="008E07B6"/>
    <w:rsid w:val="008E122E"/>
    <w:rsid w:val="008E1418"/>
    <w:rsid w:val="008E26DD"/>
    <w:rsid w:val="008E40E0"/>
    <w:rsid w:val="008E5089"/>
    <w:rsid w:val="008F0421"/>
    <w:rsid w:val="008F6DEE"/>
    <w:rsid w:val="008F7524"/>
    <w:rsid w:val="008F7627"/>
    <w:rsid w:val="00901E9D"/>
    <w:rsid w:val="00901FBB"/>
    <w:rsid w:val="00902379"/>
    <w:rsid w:val="00902D24"/>
    <w:rsid w:val="00907813"/>
    <w:rsid w:val="00907A56"/>
    <w:rsid w:val="0091114B"/>
    <w:rsid w:val="00911674"/>
    <w:rsid w:val="00911F8F"/>
    <w:rsid w:val="0091213F"/>
    <w:rsid w:val="00913458"/>
    <w:rsid w:val="00916686"/>
    <w:rsid w:val="009166C8"/>
    <w:rsid w:val="00923413"/>
    <w:rsid w:val="00924EC1"/>
    <w:rsid w:val="00925733"/>
    <w:rsid w:val="00926E61"/>
    <w:rsid w:val="00930552"/>
    <w:rsid w:val="0093171A"/>
    <w:rsid w:val="00933682"/>
    <w:rsid w:val="00934168"/>
    <w:rsid w:val="00934446"/>
    <w:rsid w:val="00934F0F"/>
    <w:rsid w:val="00934F37"/>
    <w:rsid w:val="00935BB9"/>
    <w:rsid w:val="00937390"/>
    <w:rsid w:val="009404D2"/>
    <w:rsid w:val="009453F3"/>
    <w:rsid w:val="00945F73"/>
    <w:rsid w:val="009464D1"/>
    <w:rsid w:val="00950BA0"/>
    <w:rsid w:val="00951A93"/>
    <w:rsid w:val="00951A9C"/>
    <w:rsid w:val="009538D8"/>
    <w:rsid w:val="00953D0A"/>
    <w:rsid w:val="00954061"/>
    <w:rsid w:val="00956B31"/>
    <w:rsid w:val="00962396"/>
    <w:rsid w:val="00963B90"/>
    <w:rsid w:val="00970AB7"/>
    <w:rsid w:val="00972BED"/>
    <w:rsid w:val="009734F0"/>
    <w:rsid w:val="00973B4D"/>
    <w:rsid w:val="009748B8"/>
    <w:rsid w:val="00974A4D"/>
    <w:rsid w:val="00974C48"/>
    <w:rsid w:val="00975847"/>
    <w:rsid w:val="00977401"/>
    <w:rsid w:val="0098359E"/>
    <w:rsid w:val="00984185"/>
    <w:rsid w:val="00984A7F"/>
    <w:rsid w:val="00985E1C"/>
    <w:rsid w:val="009873E6"/>
    <w:rsid w:val="00987A7A"/>
    <w:rsid w:val="00990054"/>
    <w:rsid w:val="00992613"/>
    <w:rsid w:val="009948EC"/>
    <w:rsid w:val="00995811"/>
    <w:rsid w:val="009976E2"/>
    <w:rsid w:val="009A1484"/>
    <w:rsid w:val="009A1765"/>
    <w:rsid w:val="009A1AA8"/>
    <w:rsid w:val="009B1797"/>
    <w:rsid w:val="009B4C0A"/>
    <w:rsid w:val="009C1A5A"/>
    <w:rsid w:val="009C2A19"/>
    <w:rsid w:val="009D14E1"/>
    <w:rsid w:val="009D2C2D"/>
    <w:rsid w:val="009D2C90"/>
    <w:rsid w:val="009D2E2F"/>
    <w:rsid w:val="009D3408"/>
    <w:rsid w:val="009D3C1F"/>
    <w:rsid w:val="009D3CF6"/>
    <w:rsid w:val="009D4E49"/>
    <w:rsid w:val="009D5319"/>
    <w:rsid w:val="009D5F87"/>
    <w:rsid w:val="009D71CF"/>
    <w:rsid w:val="009D7625"/>
    <w:rsid w:val="009E0BDF"/>
    <w:rsid w:val="009E1BA2"/>
    <w:rsid w:val="009E2454"/>
    <w:rsid w:val="009E482C"/>
    <w:rsid w:val="009E4A31"/>
    <w:rsid w:val="009E58A1"/>
    <w:rsid w:val="009F1675"/>
    <w:rsid w:val="009F4491"/>
    <w:rsid w:val="009F671A"/>
    <w:rsid w:val="009F6B07"/>
    <w:rsid w:val="009F6E8D"/>
    <w:rsid w:val="00A00C4F"/>
    <w:rsid w:val="00A0606E"/>
    <w:rsid w:val="00A06AA7"/>
    <w:rsid w:val="00A07FB7"/>
    <w:rsid w:val="00A13E78"/>
    <w:rsid w:val="00A201B7"/>
    <w:rsid w:val="00A206E6"/>
    <w:rsid w:val="00A228E3"/>
    <w:rsid w:val="00A23175"/>
    <w:rsid w:val="00A245E2"/>
    <w:rsid w:val="00A24730"/>
    <w:rsid w:val="00A249C5"/>
    <w:rsid w:val="00A24B2A"/>
    <w:rsid w:val="00A261E0"/>
    <w:rsid w:val="00A302FC"/>
    <w:rsid w:val="00A303B0"/>
    <w:rsid w:val="00A30CE3"/>
    <w:rsid w:val="00A31113"/>
    <w:rsid w:val="00A31E3D"/>
    <w:rsid w:val="00A331CC"/>
    <w:rsid w:val="00A338A1"/>
    <w:rsid w:val="00A365E0"/>
    <w:rsid w:val="00A36935"/>
    <w:rsid w:val="00A3766E"/>
    <w:rsid w:val="00A40E2B"/>
    <w:rsid w:val="00A4129B"/>
    <w:rsid w:val="00A41904"/>
    <w:rsid w:val="00A4434F"/>
    <w:rsid w:val="00A444F2"/>
    <w:rsid w:val="00A4574B"/>
    <w:rsid w:val="00A46212"/>
    <w:rsid w:val="00A46A3A"/>
    <w:rsid w:val="00A50FFF"/>
    <w:rsid w:val="00A517D1"/>
    <w:rsid w:val="00A51B0A"/>
    <w:rsid w:val="00A52AD4"/>
    <w:rsid w:val="00A52F29"/>
    <w:rsid w:val="00A53A82"/>
    <w:rsid w:val="00A55274"/>
    <w:rsid w:val="00A5581F"/>
    <w:rsid w:val="00A61245"/>
    <w:rsid w:val="00A634A8"/>
    <w:rsid w:val="00A6537F"/>
    <w:rsid w:val="00A65502"/>
    <w:rsid w:val="00A66804"/>
    <w:rsid w:val="00A70230"/>
    <w:rsid w:val="00A704B0"/>
    <w:rsid w:val="00A70945"/>
    <w:rsid w:val="00A70E43"/>
    <w:rsid w:val="00A73296"/>
    <w:rsid w:val="00A77CBC"/>
    <w:rsid w:val="00A8139B"/>
    <w:rsid w:val="00A8165A"/>
    <w:rsid w:val="00A82E82"/>
    <w:rsid w:val="00A83EE3"/>
    <w:rsid w:val="00A8408A"/>
    <w:rsid w:val="00A8543C"/>
    <w:rsid w:val="00A878FC"/>
    <w:rsid w:val="00A905A5"/>
    <w:rsid w:val="00A90C64"/>
    <w:rsid w:val="00A92703"/>
    <w:rsid w:val="00A936E1"/>
    <w:rsid w:val="00AA3768"/>
    <w:rsid w:val="00AA563D"/>
    <w:rsid w:val="00AA5E98"/>
    <w:rsid w:val="00AA6046"/>
    <w:rsid w:val="00AA6136"/>
    <w:rsid w:val="00AA69F3"/>
    <w:rsid w:val="00AA6F38"/>
    <w:rsid w:val="00AA6F90"/>
    <w:rsid w:val="00AA6FA7"/>
    <w:rsid w:val="00AA73E4"/>
    <w:rsid w:val="00AB0A10"/>
    <w:rsid w:val="00AB433A"/>
    <w:rsid w:val="00AB503D"/>
    <w:rsid w:val="00AB5B7B"/>
    <w:rsid w:val="00AB6F54"/>
    <w:rsid w:val="00AB7FD0"/>
    <w:rsid w:val="00AC000A"/>
    <w:rsid w:val="00AC0156"/>
    <w:rsid w:val="00AC0465"/>
    <w:rsid w:val="00AC2648"/>
    <w:rsid w:val="00AC4C8F"/>
    <w:rsid w:val="00AC50D9"/>
    <w:rsid w:val="00AC519A"/>
    <w:rsid w:val="00AC59AC"/>
    <w:rsid w:val="00AC66FE"/>
    <w:rsid w:val="00AD12A9"/>
    <w:rsid w:val="00AD2876"/>
    <w:rsid w:val="00AD5D75"/>
    <w:rsid w:val="00AD684C"/>
    <w:rsid w:val="00AD7890"/>
    <w:rsid w:val="00AE2121"/>
    <w:rsid w:val="00AE251E"/>
    <w:rsid w:val="00AE29A3"/>
    <w:rsid w:val="00AE38B9"/>
    <w:rsid w:val="00AE4169"/>
    <w:rsid w:val="00AE5273"/>
    <w:rsid w:val="00AE5F5B"/>
    <w:rsid w:val="00AE79BA"/>
    <w:rsid w:val="00AE7F8C"/>
    <w:rsid w:val="00AF1E3D"/>
    <w:rsid w:val="00AF2079"/>
    <w:rsid w:val="00AF3D04"/>
    <w:rsid w:val="00AF649A"/>
    <w:rsid w:val="00AF6889"/>
    <w:rsid w:val="00AF7B4C"/>
    <w:rsid w:val="00AF7B6B"/>
    <w:rsid w:val="00B007BF"/>
    <w:rsid w:val="00B00BA3"/>
    <w:rsid w:val="00B0172E"/>
    <w:rsid w:val="00B01A00"/>
    <w:rsid w:val="00B06A1E"/>
    <w:rsid w:val="00B06D5A"/>
    <w:rsid w:val="00B0710A"/>
    <w:rsid w:val="00B1387D"/>
    <w:rsid w:val="00B141B8"/>
    <w:rsid w:val="00B14364"/>
    <w:rsid w:val="00B14D1F"/>
    <w:rsid w:val="00B16687"/>
    <w:rsid w:val="00B16FE7"/>
    <w:rsid w:val="00B176DD"/>
    <w:rsid w:val="00B20805"/>
    <w:rsid w:val="00B2238B"/>
    <w:rsid w:val="00B22800"/>
    <w:rsid w:val="00B23AE6"/>
    <w:rsid w:val="00B241E6"/>
    <w:rsid w:val="00B25C1B"/>
    <w:rsid w:val="00B279C8"/>
    <w:rsid w:val="00B357F7"/>
    <w:rsid w:val="00B37F9E"/>
    <w:rsid w:val="00B4388E"/>
    <w:rsid w:val="00B43C2B"/>
    <w:rsid w:val="00B44A49"/>
    <w:rsid w:val="00B46153"/>
    <w:rsid w:val="00B46D7A"/>
    <w:rsid w:val="00B50575"/>
    <w:rsid w:val="00B50E9D"/>
    <w:rsid w:val="00B52153"/>
    <w:rsid w:val="00B539EF"/>
    <w:rsid w:val="00B55F9B"/>
    <w:rsid w:val="00B572B6"/>
    <w:rsid w:val="00B60091"/>
    <w:rsid w:val="00B60F69"/>
    <w:rsid w:val="00B610E7"/>
    <w:rsid w:val="00B6343F"/>
    <w:rsid w:val="00B643B5"/>
    <w:rsid w:val="00B6588A"/>
    <w:rsid w:val="00B661B4"/>
    <w:rsid w:val="00B6741E"/>
    <w:rsid w:val="00B736DA"/>
    <w:rsid w:val="00B737AF"/>
    <w:rsid w:val="00B7435A"/>
    <w:rsid w:val="00B75366"/>
    <w:rsid w:val="00B75B2C"/>
    <w:rsid w:val="00B80736"/>
    <w:rsid w:val="00B8363C"/>
    <w:rsid w:val="00B83A45"/>
    <w:rsid w:val="00B83C35"/>
    <w:rsid w:val="00B846DF"/>
    <w:rsid w:val="00B852EA"/>
    <w:rsid w:val="00B87257"/>
    <w:rsid w:val="00B8727B"/>
    <w:rsid w:val="00B87522"/>
    <w:rsid w:val="00B9102C"/>
    <w:rsid w:val="00B914B8"/>
    <w:rsid w:val="00B91BCE"/>
    <w:rsid w:val="00B935CB"/>
    <w:rsid w:val="00B938EE"/>
    <w:rsid w:val="00B94C6F"/>
    <w:rsid w:val="00B94CA6"/>
    <w:rsid w:val="00B95578"/>
    <w:rsid w:val="00B96357"/>
    <w:rsid w:val="00B9671C"/>
    <w:rsid w:val="00B97995"/>
    <w:rsid w:val="00B97ABF"/>
    <w:rsid w:val="00B97C51"/>
    <w:rsid w:val="00B97D82"/>
    <w:rsid w:val="00BA0281"/>
    <w:rsid w:val="00BA2CA8"/>
    <w:rsid w:val="00BA38A6"/>
    <w:rsid w:val="00BA45A4"/>
    <w:rsid w:val="00BA4C52"/>
    <w:rsid w:val="00BA681C"/>
    <w:rsid w:val="00BA7866"/>
    <w:rsid w:val="00BA7B77"/>
    <w:rsid w:val="00BB06C6"/>
    <w:rsid w:val="00BB29B7"/>
    <w:rsid w:val="00BB339F"/>
    <w:rsid w:val="00BB4566"/>
    <w:rsid w:val="00BB5294"/>
    <w:rsid w:val="00BB5A99"/>
    <w:rsid w:val="00BB76A0"/>
    <w:rsid w:val="00BC0308"/>
    <w:rsid w:val="00BC0BEE"/>
    <w:rsid w:val="00BC17DB"/>
    <w:rsid w:val="00BC1E99"/>
    <w:rsid w:val="00BC214A"/>
    <w:rsid w:val="00BC3FBA"/>
    <w:rsid w:val="00BC6B58"/>
    <w:rsid w:val="00BD1031"/>
    <w:rsid w:val="00BD3CF3"/>
    <w:rsid w:val="00BD3DDB"/>
    <w:rsid w:val="00BD4151"/>
    <w:rsid w:val="00BD57AF"/>
    <w:rsid w:val="00BD5879"/>
    <w:rsid w:val="00BD605F"/>
    <w:rsid w:val="00BD75FC"/>
    <w:rsid w:val="00BD7CFE"/>
    <w:rsid w:val="00BE07C9"/>
    <w:rsid w:val="00BE0F86"/>
    <w:rsid w:val="00BE4247"/>
    <w:rsid w:val="00BE5B64"/>
    <w:rsid w:val="00BE666C"/>
    <w:rsid w:val="00BE7459"/>
    <w:rsid w:val="00BF18B3"/>
    <w:rsid w:val="00BF2058"/>
    <w:rsid w:val="00BF438B"/>
    <w:rsid w:val="00BF5995"/>
    <w:rsid w:val="00BF69E7"/>
    <w:rsid w:val="00BF7180"/>
    <w:rsid w:val="00C04CEA"/>
    <w:rsid w:val="00C04DEA"/>
    <w:rsid w:val="00C0621C"/>
    <w:rsid w:val="00C067B3"/>
    <w:rsid w:val="00C06B0A"/>
    <w:rsid w:val="00C07DD3"/>
    <w:rsid w:val="00C1153C"/>
    <w:rsid w:val="00C1462A"/>
    <w:rsid w:val="00C14701"/>
    <w:rsid w:val="00C15092"/>
    <w:rsid w:val="00C243FC"/>
    <w:rsid w:val="00C26934"/>
    <w:rsid w:val="00C26FA3"/>
    <w:rsid w:val="00C32633"/>
    <w:rsid w:val="00C34E64"/>
    <w:rsid w:val="00C37B6E"/>
    <w:rsid w:val="00C41F0F"/>
    <w:rsid w:val="00C42313"/>
    <w:rsid w:val="00C42B9C"/>
    <w:rsid w:val="00C448FD"/>
    <w:rsid w:val="00C44935"/>
    <w:rsid w:val="00C45089"/>
    <w:rsid w:val="00C458B9"/>
    <w:rsid w:val="00C45E3B"/>
    <w:rsid w:val="00C46367"/>
    <w:rsid w:val="00C46B8B"/>
    <w:rsid w:val="00C46CFB"/>
    <w:rsid w:val="00C47926"/>
    <w:rsid w:val="00C47F2E"/>
    <w:rsid w:val="00C52E98"/>
    <w:rsid w:val="00C53AA2"/>
    <w:rsid w:val="00C55918"/>
    <w:rsid w:val="00C56560"/>
    <w:rsid w:val="00C61C54"/>
    <w:rsid w:val="00C626C4"/>
    <w:rsid w:val="00C630C7"/>
    <w:rsid w:val="00C63329"/>
    <w:rsid w:val="00C6340D"/>
    <w:rsid w:val="00C63933"/>
    <w:rsid w:val="00C6443F"/>
    <w:rsid w:val="00C653B0"/>
    <w:rsid w:val="00C65FC8"/>
    <w:rsid w:val="00C708BB"/>
    <w:rsid w:val="00C73023"/>
    <w:rsid w:val="00C763D5"/>
    <w:rsid w:val="00C76F4A"/>
    <w:rsid w:val="00C77434"/>
    <w:rsid w:val="00C77E4F"/>
    <w:rsid w:val="00C80087"/>
    <w:rsid w:val="00C8447E"/>
    <w:rsid w:val="00C845B3"/>
    <w:rsid w:val="00C87A3A"/>
    <w:rsid w:val="00C90DFD"/>
    <w:rsid w:val="00C91035"/>
    <w:rsid w:val="00C91E20"/>
    <w:rsid w:val="00C927B9"/>
    <w:rsid w:val="00C928CD"/>
    <w:rsid w:val="00C93F61"/>
    <w:rsid w:val="00C94301"/>
    <w:rsid w:val="00C96AA3"/>
    <w:rsid w:val="00C97D6A"/>
    <w:rsid w:val="00CA2424"/>
    <w:rsid w:val="00CA2CB8"/>
    <w:rsid w:val="00CA35A8"/>
    <w:rsid w:val="00CA3BA3"/>
    <w:rsid w:val="00CA5A41"/>
    <w:rsid w:val="00CA6399"/>
    <w:rsid w:val="00CA65AC"/>
    <w:rsid w:val="00CB0FBD"/>
    <w:rsid w:val="00CB188D"/>
    <w:rsid w:val="00CB2824"/>
    <w:rsid w:val="00CB74F2"/>
    <w:rsid w:val="00CB7715"/>
    <w:rsid w:val="00CC01CD"/>
    <w:rsid w:val="00CC3624"/>
    <w:rsid w:val="00CC5E91"/>
    <w:rsid w:val="00CC62C8"/>
    <w:rsid w:val="00CC7734"/>
    <w:rsid w:val="00CD09D2"/>
    <w:rsid w:val="00CD1F12"/>
    <w:rsid w:val="00CD22AA"/>
    <w:rsid w:val="00CD3079"/>
    <w:rsid w:val="00CD43A0"/>
    <w:rsid w:val="00CD463C"/>
    <w:rsid w:val="00CE10BD"/>
    <w:rsid w:val="00CE10D9"/>
    <w:rsid w:val="00CE3291"/>
    <w:rsid w:val="00CE3A9C"/>
    <w:rsid w:val="00CE42FD"/>
    <w:rsid w:val="00CE68B9"/>
    <w:rsid w:val="00CE6DEE"/>
    <w:rsid w:val="00CF2154"/>
    <w:rsid w:val="00CF241E"/>
    <w:rsid w:val="00CF31AE"/>
    <w:rsid w:val="00CF39D8"/>
    <w:rsid w:val="00CF6342"/>
    <w:rsid w:val="00CF63B3"/>
    <w:rsid w:val="00D0079A"/>
    <w:rsid w:val="00D01348"/>
    <w:rsid w:val="00D01357"/>
    <w:rsid w:val="00D021FA"/>
    <w:rsid w:val="00D03098"/>
    <w:rsid w:val="00D03C0C"/>
    <w:rsid w:val="00D05D9D"/>
    <w:rsid w:val="00D06D50"/>
    <w:rsid w:val="00D0743C"/>
    <w:rsid w:val="00D1041A"/>
    <w:rsid w:val="00D11435"/>
    <w:rsid w:val="00D14479"/>
    <w:rsid w:val="00D1476D"/>
    <w:rsid w:val="00D15762"/>
    <w:rsid w:val="00D15A53"/>
    <w:rsid w:val="00D170AF"/>
    <w:rsid w:val="00D176D6"/>
    <w:rsid w:val="00D21B89"/>
    <w:rsid w:val="00D22866"/>
    <w:rsid w:val="00D238A0"/>
    <w:rsid w:val="00D25418"/>
    <w:rsid w:val="00D2698B"/>
    <w:rsid w:val="00D26E5F"/>
    <w:rsid w:val="00D27248"/>
    <w:rsid w:val="00D317F0"/>
    <w:rsid w:val="00D32149"/>
    <w:rsid w:val="00D33512"/>
    <w:rsid w:val="00D33827"/>
    <w:rsid w:val="00D34C53"/>
    <w:rsid w:val="00D35247"/>
    <w:rsid w:val="00D35BEC"/>
    <w:rsid w:val="00D3645C"/>
    <w:rsid w:val="00D37076"/>
    <w:rsid w:val="00D37453"/>
    <w:rsid w:val="00D41905"/>
    <w:rsid w:val="00D42579"/>
    <w:rsid w:val="00D4742D"/>
    <w:rsid w:val="00D52365"/>
    <w:rsid w:val="00D52B4A"/>
    <w:rsid w:val="00D54366"/>
    <w:rsid w:val="00D5451E"/>
    <w:rsid w:val="00D54C9A"/>
    <w:rsid w:val="00D55473"/>
    <w:rsid w:val="00D579E9"/>
    <w:rsid w:val="00D57B32"/>
    <w:rsid w:val="00D60492"/>
    <w:rsid w:val="00D60F86"/>
    <w:rsid w:val="00D62D04"/>
    <w:rsid w:val="00D63373"/>
    <w:rsid w:val="00D6426C"/>
    <w:rsid w:val="00D66468"/>
    <w:rsid w:val="00D67C7C"/>
    <w:rsid w:val="00D71F37"/>
    <w:rsid w:val="00D7334F"/>
    <w:rsid w:val="00D73FE3"/>
    <w:rsid w:val="00D75034"/>
    <w:rsid w:val="00D75E5B"/>
    <w:rsid w:val="00D75E8E"/>
    <w:rsid w:val="00D76715"/>
    <w:rsid w:val="00D8081C"/>
    <w:rsid w:val="00D82D58"/>
    <w:rsid w:val="00D83FEF"/>
    <w:rsid w:val="00D86437"/>
    <w:rsid w:val="00D86601"/>
    <w:rsid w:val="00D904A3"/>
    <w:rsid w:val="00D91E60"/>
    <w:rsid w:val="00D92FBA"/>
    <w:rsid w:val="00D95F88"/>
    <w:rsid w:val="00D974CB"/>
    <w:rsid w:val="00D974D9"/>
    <w:rsid w:val="00DA01E3"/>
    <w:rsid w:val="00DA025C"/>
    <w:rsid w:val="00DA0C18"/>
    <w:rsid w:val="00DA132C"/>
    <w:rsid w:val="00DA15E7"/>
    <w:rsid w:val="00DA3046"/>
    <w:rsid w:val="00DA388D"/>
    <w:rsid w:val="00DA3B9F"/>
    <w:rsid w:val="00DA3DFC"/>
    <w:rsid w:val="00DA6F4A"/>
    <w:rsid w:val="00DB0615"/>
    <w:rsid w:val="00DB12A8"/>
    <w:rsid w:val="00DB1594"/>
    <w:rsid w:val="00DB1C97"/>
    <w:rsid w:val="00DB4CBE"/>
    <w:rsid w:val="00DB507E"/>
    <w:rsid w:val="00DB571A"/>
    <w:rsid w:val="00DB7CA0"/>
    <w:rsid w:val="00DC09B3"/>
    <w:rsid w:val="00DC163B"/>
    <w:rsid w:val="00DC1C83"/>
    <w:rsid w:val="00DC2239"/>
    <w:rsid w:val="00DC3124"/>
    <w:rsid w:val="00DC4486"/>
    <w:rsid w:val="00DC74F0"/>
    <w:rsid w:val="00DD0AC1"/>
    <w:rsid w:val="00DD597A"/>
    <w:rsid w:val="00DD5ED5"/>
    <w:rsid w:val="00DD6EDF"/>
    <w:rsid w:val="00DE2829"/>
    <w:rsid w:val="00DE3190"/>
    <w:rsid w:val="00DE3F94"/>
    <w:rsid w:val="00DE5F51"/>
    <w:rsid w:val="00DF1A19"/>
    <w:rsid w:val="00DF4379"/>
    <w:rsid w:val="00DF6AAC"/>
    <w:rsid w:val="00E00477"/>
    <w:rsid w:val="00E022DE"/>
    <w:rsid w:val="00E025B1"/>
    <w:rsid w:val="00E0272D"/>
    <w:rsid w:val="00E02803"/>
    <w:rsid w:val="00E02CE6"/>
    <w:rsid w:val="00E03BEC"/>
    <w:rsid w:val="00E04B01"/>
    <w:rsid w:val="00E04F87"/>
    <w:rsid w:val="00E05D97"/>
    <w:rsid w:val="00E0713E"/>
    <w:rsid w:val="00E077C2"/>
    <w:rsid w:val="00E11953"/>
    <w:rsid w:val="00E1327C"/>
    <w:rsid w:val="00E16A8B"/>
    <w:rsid w:val="00E17DDF"/>
    <w:rsid w:val="00E20B03"/>
    <w:rsid w:val="00E2264F"/>
    <w:rsid w:val="00E24938"/>
    <w:rsid w:val="00E24FE3"/>
    <w:rsid w:val="00E25047"/>
    <w:rsid w:val="00E25933"/>
    <w:rsid w:val="00E25F5E"/>
    <w:rsid w:val="00E27129"/>
    <w:rsid w:val="00E2742D"/>
    <w:rsid w:val="00E274F2"/>
    <w:rsid w:val="00E30BEF"/>
    <w:rsid w:val="00E31256"/>
    <w:rsid w:val="00E31948"/>
    <w:rsid w:val="00E3214E"/>
    <w:rsid w:val="00E35B02"/>
    <w:rsid w:val="00E3702B"/>
    <w:rsid w:val="00E4017F"/>
    <w:rsid w:val="00E42464"/>
    <w:rsid w:val="00E433BE"/>
    <w:rsid w:val="00E43D24"/>
    <w:rsid w:val="00E44531"/>
    <w:rsid w:val="00E44E19"/>
    <w:rsid w:val="00E45BE2"/>
    <w:rsid w:val="00E464C3"/>
    <w:rsid w:val="00E4683C"/>
    <w:rsid w:val="00E50E13"/>
    <w:rsid w:val="00E52B08"/>
    <w:rsid w:val="00E5477B"/>
    <w:rsid w:val="00E57A22"/>
    <w:rsid w:val="00E61EC4"/>
    <w:rsid w:val="00E62B33"/>
    <w:rsid w:val="00E6466E"/>
    <w:rsid w:val="00E64759"/>
    <w:rsid w:val="00E67279"/>
    <w:rsid w:val="00E6731E"/>
    <w:rsid w:val="00E67D50"/>
    <w:rsid w:val="00E71CCE"/>
    <w:rsid w:val="00E72A0A"/>
    <w:rsid w:val="00E73325"/>
    <w:rsid w:val="00E73F13"/>
    <w:rsid w:val="00E75621"/>
    <w:rsid w:val="00E77C56"/>
    <w:rsid w:val="00E80BF1"/>
    <w:rsid w:val="00E8728B"/>
    <w:rsid w:val="00E94266"/>
    <w:rsid w:val="00E94DBD"/>
    <w:rsid w:val="00E950BE"/>
    <w:rsid w:val="00E95FC8"/>
    <w:rsid w:val="00E96173"/>
    <w:rsid w:val="00E965ED"/>
    <w:rsid w:val="00EA0A43"/>
    <w:rsid w:val="00EA1FA4"/>
    <w:rsid w:val="00EA367F"/>
    <w:rsid w:val="00EA4ABA"/>
    <w:rsid w:val="00EA4CA3"/>
    <w:rsid w:val="00EA7A93"/>
    <w:rsid w:val="00EB1807"/>
    <w:rsid w:val="00EB261D"/>
    <w:rsid w:val="00EB2B66"/>
    <w:rsid w:val="00EB3159"/>
    <w:rsid w:val="00EB38E2"/>
    <w:rsid w:val="00EB4403"/>
    <w:rsid w:val="00EB4816"/>
    <w:rsid w:val="00EB5087"/>
    <w:rsid w:val="00EB55C8"/>
    <w:rsid w:val="00EB70B6"/>
    <w:rsid w:val="00EB7894"/>
    <w:rsid w:val="00EB7976"/>
    <w:rsid w:val="00EC072F"/>
    <w:rsid w:val="00EC095A"/>
    <w:rsid w:val="00EC492C"/>
    <w:rsid w:val="00EC536F"/>
    <w:rsid w:val="00EC54D4"/>
    <w:rsid w:val="00ED0E88"/>
    <w:rsid w:val="00ED301F"/>
    <w:rsid w:val="00ED6282"/>
    <w:rsid w:val="00EE1737"/>
    <w:rsid w:val="00EE19C9"/>
    <w:rsid w:val="00EE5DC8"/>
    <w:rsid w:val="00EF16C7"/>
    <w:rsid w:val="00EF17F4"/>
    <w:rsid w:val="00EF1AA7"/>
    <w:rsid w:val="00EF1E85"/>
    <w:rsid w:val="00EF2F66"/>
    <w:rsid w:val="00EF3296"/>
    <w:rsid w:val="00EF388E"/>
    <w:rsid w:val="00EF4996"/>
    <w:rsid w:val="00EF5C73"/>
    <w:rsid w:val="00EF793D"/>
    <w:rsid w:val="00EF7A4D"/>
    <w:rsid w:val="00EF7A62"/>
    <w:rsid w:val="00EF7CBA"/>
    <w:rsid w:val="00F00447"/>
    <w:rsid w:val="00F00714"/>
    <w:rsid w:val="00F011E8"/>
    <w:rsid w:val="00F0269D"/>
    <w:rsid w:val="00F02B88"/>
    <w:rsid w:val="00F036D5"/>
    <w:rsid w:val="00F06A6E"/>
    <w:rsid w:val="00F073C2"/>
    <w:rsid w:val="00F07636"/>
    <w:rsid w:val="00F078F7"/>
    <w:rsid w:val="00F1027D"/>
    <w:rsid w:val="00F10495"/>
    <w:rsid w:val="00F11046"/>
    <w:rsid w:val="00F12AD4"/>
    <w:rsid w:val="00F1331D"/>
    <w:rsid w:val="00F15503"/>
    <w:rsid w:val="00F16288"/>
    <w:rsid w:val="00F1673E"/>
    <w:rsid w:val="00F1744D"/>
    <w:rsid w:val="00F20EA5"/>
    <w:rsid w:val="00F2192C"/>
    <w:rsid w:val="00F238B9"/>
    <w:rsid w:val="00F241F5"/>
    <w:rsid w:val="00F24949"/>
    <w:rsid w:val="00F24BF7"/>
    <w:rsid w:val="00F26CE3"/>
    <w:rsid w:val="00F26DEF"/>
    <w:rsid w:val="00F300EA"/>
    <w:rsid w:val="00F32775"/>
    <w:rsid w:val="00F33FC2"/>
    <w:rsid w:val="00F34073"/>
    <w:rsid w:val="00F35AFE"/>
    <w:rsid w:val="00F35E2D"/>
    <w:rsid w:val="00F362A3"/>
    <w:rsid w:val="00F369CF"/>
    <w:rsid w:val="00F400BB"/>
    <w:rsid w:val="00F41371"/>
    <w:rsid w:val="00F4270A"/>
    <w:rsid w:val="00F42E05"/>
    <w:rsid w:val="00F43B9A"/>
    <w:rsid w:val="00F45294"/>
    <w:rsid w:val="00F459D2"/>
    <w:rsid w:val="00F47620"/>
    <w:rsid w:val="00F47741"/>
    <w:rsid w:val="00F5221E"/>
    <w:rsid w:val="00F52E44"/>
    <w:rsid w:val="00F544EA"/>
    <w:rsid w:val="00F565A4"/>
    <w:rsid w:val="00F578ED"/>
    <w:rsid w:val="00F57AD9"/>
    <w:rsid w:val="00F619D7"/>
    <w:rsid w:val="00F6250B"/>
    <w:rsid w:val="00F650FA"/>
    <w:rsid w:val="00F65178"/>
    <w:rsid w:val="00F72EA8"/>
    <w:rsid w:val="00F73E52"/>
    <w:rsid w:val="00F74DB7"/>
    <w:rsid w:val="00F754AB"/>
    <w:rsid w:val="00F7609D"/>
    <w:rsid w:val="00F8051E"/>
    <w:rsid w:val="00F81346"/>
    <w:rsid w:val="00F81A4B"/>
    <w:rsid w:val="00F839CB"/>
    <w:rsid w:val="00F84F5A"/>
    <w:rsid w:val="00F87015"/>
    <w:rsid w:val="00F87BE1"/>
    <w:rsid w:val="00F95F0F"/>
    <w:rsid w:val="00F96F5C"/>
    <w:rsid w:val="00F97641"/>
    <w:rsid w:val="00FA06D1"/>
    <w:rsid w:val="00FA0F4B"/>
    <w:rsid w:val="00FA1C94"/>
    <w:rsid w:val="00FA242E"/>
    <w:rsid w:val="00FA3E35"/>
    <w:rsid w:val="00FA4314"/>
    <w:rsid w:val="00FA50E0"/>
    <w:rsid w:val="00FA621F"/>
    <w:rsid w:val="00FA7F7A"/>
    <w:rsid w:val="00FB0A74"/>
    <w:rsid w:val="00FB16C2"/>
    <w:rsid w:val="00FB286C"/>
    <w:rsid w:val="00FB2889"/>
    <w:rsid w:val="00FB2AC0"/>
    <w:rsid w:val="00FB4F35"/>
    <w:rsid w:val="00FB768F"/>
    <w:rsid w:val="00FC1CE1"/>
    <w:rsid w:val="00FC2297"/>
    <w:rsid w:val="00FC5CFC"/>
    <w:rsid w:val="00FC6DB3"/>
    <w:rsid w:val="00FC7847"/>
    <w:rsid w:val="00FC7C32"/>
    <w:rsid w:val="00FD2019"/>
    <w:rsid w:val="00FD30AC"/>
    <w:rsid w:val="00FD46AE"/>
    <w:rsid w:val="00FD518F"/>
    <w:rsid w:val="00FD64FE"/>
    <w:rsid w:val="00FD7276"/>
    <w:rsid w:val="00FD77EC"/>
    <w:rsid w:val="00FD7B45"/>
    <w:rsid w:val="00FE217F"/>
    <w:rsid w:val="00FE3F2D"/>
    <w:rsid w:val="00FE452A"/>
    <w:rsid w:val="00FE4C37"/>
    <w:rsid w:val="00FE5A1A"/>
    <w:rsid w:val="00FE5C9E"/>
    <w:rsid w:val="00FE690E"/>
    <w:rsid w:val="00FE7F73"/>
    <w:rsid w:val="00FF4342"/>
    <w:rsid w:val="00FF46F3"/>
    <w:rsid w:val="00FF7203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86483"/>
  <w15:docId w15:val="{5FABAF1C-B694-440D-AEF5-ECCB4E13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F0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10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210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0B114C"/>
    <w:pPr>
      <w:ind w:left="720"/>
      <w:contextualSpacing/>
    </w:pPr>
  </w:style>
  <w:style w:type="table" w:styleId="Tabela-Siatka">
    <w:name w:val="Table Grid"/>
    <w:basedOn w:val="Standardowy"/>
    <w:uiPriority w:val="39"/>
    <w:rsid w:val="000E32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BF7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180"/>
  </w:style>
  <w:style w:type="paragraph" w:styleId="Stopka">
    <w:name w:val="footer"/>
    <w:basedOn w:val="Normalny"/>
    <w:link w:val="StopkaZnak"/>
    <w:uiPriority w:val="99"/>
    <w:unhideWhenUsed/>
    <w:rsid w:val="00BF7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180"/>
  </w:style>
  <w:style w:type="paragraph" w:styleId="Tekstdymka">
    <w:name w:val="Balloon Text"/>
    <w:basedOn w:val="Normalny"/>
    <w:link w:val="TekstdymkaZnak"/>
    <w:uiPriority w:val="99"/>
    <w:semiHidden/>
    <w:unhideWhenUsed/>
    <w:rsid w:val="00BF71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F718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26E05"/>
    <w:rPr>
      <w:sz w:val="22"/>
      <w:szCs w:val="22"/>
      <w:lang w:eastAsia="en-US"/>
    </w:rPr>
  </w:style>
  <w:style w:type="paragraph" w:customStyle="1" w:styleId="Zawartotabeli">
    <w:name w:val="Zawartość tabeli"/>
    <w:basedOn w:val="Normalny"/>
    <w:uiPriority w:val="99"/>
    <w:rsid w:val="00D60F8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uiPriority w:val="99"/>
    <w:rsid w:val="00B2238B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rsid w:val="00B2238B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semiHidden/>
    <w:rsid w:val="00B2238B"/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customStyle="1" w:styleId="DomylnieLTGliederung1">
    <w:name w:val="Domy?lnie~LT~Gliederung 1"/>
    <w:rsid w:val="00B2238B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Tahoma" w:eastAsia="Tahoma" w:hAnsi="Tahoma"/>
      <w:color w:val="000000"/>
      <w:kern w:val="1"/>
      <w:sz w:val="64"/>
      <w:szCs w:val="64"/>
      <w:lang w:eastAsia="ar-SA"/>
    </w:rPr>
  </w:style>
  <w:style w:type="paragraph" w:customStyle="1" w:styleId="DomylnieLTGliederung2">
    <w:name w:val="Domy?lnie~LT~Gliederung 2"/>
    <w:basedOn w:val="DomylnieLTGliederung1"/>
    <w:rsid w:val="00B2238B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rsid w:val="00B2238B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character" w:customStyle="1" w:styleId="Nagwek2Znak">
    <w:name w:val="Nagłówek 2 Znak"/>
    <w:link w:val="Nagwek2"/>
    <w:uiPriority w:val="9"/>
    <w:semiHidden/>
    <w:rsid w:val="0083210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nyWeb">
    <w:name w:val="Normal (Web)"/>
    <w:basedOn w:val="Normalny"/>
    <w:uiPriority w:val="99"/>
    <w:unhideWhenUsed/>
    <w:rsid w:val="009D5F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D5F87"/>
    <w:rPr>
      <w:b/>
      <w:bCs/>
    </w:rPr>
  </w:style>
  <w:style w:type="paragraph" w:customStyle="1" w:styleId="Standard">
    <w:name w:val="Standard"/>
    <w:rsid w:val="00253824"/>
    <w:pPr>
      <w:suppressAutoHyphens/>
      <w:autoSpaceDN w:val="0"/>
    </w:pPr>
    <w:rPr>
      <w:rFonts w:ascii="Times New Roman" w:eastAsia="Times New Roman" w:hAnsi="Times New Roman"/>
      <w:kern w:val="3"/>
      <w:sz w:val="24"/>
    </w:rPr>
  </w:style>
  <w:style w:type="character" w:styleId="Odwoaniedokomentarza">
    <w:name w:val="annotation reference"/>
    <w:uiPriority w:val="99"/>
    <w:semiHidden/>
    <w:unhideWhenUsed/>
    <w:rsid w:val="00606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65C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065C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5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065C2"/>
    <w:rPr>
      <w:b/>
      <w:bCs/>
      <w:lang w:eastAsia="en-US"/>
    </w:rPr>
  </w:style>
  <w:style w:type="character" w:customStyle="1" w:styleId="NagwekZnak1">
    <w:name w:val="Nagłówek Znak1"/>
    <w:basedOn w:val="Domylnaczcionkaakapitu"/>
    <w:rsid w:val="00292A25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ußnote,Footnote,Podrozdzia3,-E Fuﬂnotentext,Fuﬂnotentext Ursprung,Fußnotentext Ursprung,-E Fußnotentext,Footnote text,Tekst przypisu Znak Znak Znak Znak,Tekst przypisu Znak Znak Znak Znak Znak,Znak,o,fn"/>
    <w:basedOn w:val="Normalny"/>
    <w:link w:val="TekstprzypisudolnegoZnak"/>
    <w:uiPriority w:val="99"/>
    <w:semiHidden/>
    <w:rsid w:val="008E06F5"/>
    <w:pPr>
      <w:widowControl w:val="0"/>
      <w:suppressAutoHyphens/>
      <w:spacing w:after="0"/>
      <w:jc w:val="both"/>
      <w:textAlignment w:val="baseline"/>
    </w:pPr>
    <w:rPr>
      <w:rFonts w:ascii="Times New Roman" w:eastAsia="Andale Sans UI" w:hAnsi="Times New Roman" w:cs="Tahoma"/>
      <w:kern w:val="1"/>
      <w:sz w:val="20"/>
      <w:szCs w:val="20"/>
      <w:lang w:eastAsia="fa-IR" w:bidi="fa-IR"/>
    </w:rPr>
  </w:style>
  <w:style w:type="character" w:customStyle="1" w:styleId="TekstprzypisudolnegoZnak">
    <w:name w:val="Tekst przypisu dolnego Znak"/>
    <w:aliases w:val="Podrozdział Znak,Fußnote Znak,Footnote Znak,Podrozdzia3 Znak,-E Fuﬂnotentext Znak,Fuﬂnotentext Ursprung Znak,Fußnotentext Ursprung Znak,-E Fußnotentext Znak,Footnote text Znak,Tekst przypisu Znak Znak Znak Znak Znak1,o Znak"/>
    <w:basedOn w:val="Domylnaczcionkaakapitu"/>
    <w:link w:val="Tekstprzypisudolnego"/>
    <w:uiPriority w:val="99"/>
    <w:semiHidden/>
    <w:rsid w:val="008E06F5"/>
    <w:rPr>
      <w:rFonts w:ascii="Times New Roman" w:eastAsia="Andale Sans UI" w:hAnsi="Times New Roman" w:cs="Tahoma"/>
      <w:kern w:val="1"/>
      <w:lang w:eastAsia="fa-IR" w:bidi="fa-IR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"/>
    <w:uiPriority w:val="99"/>
    <w:semiHidden/>
    <w:rsid w:val="008E06F5"/>
    <w:rPr>
      <w:rFonts w:cs="Times New Roman"/>
      <w:vertAlign w:val="superscript"/>
    </w:rPr>
  </w:style>
  <w:style w:type="paragraph" w:customStyle="1" w:styleId="n3">
    <w:name w:val="n3"/>
    <w:basedOn w:val="Normalny"/>
    <w:link w:val="n3Znak"/>
    <w:rsid w:val="008E06F5"/>
    <w:pPr>
      <w:spacing w:after="0" w:line="288" w:lineRule="auto"/>
      <w:jc w:val="both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3Znak">
    <w:name w:val="n3 Znak"/>
    <w:basedOn w:val="Domylnaczcionkaakapitu"/>
    <w:link w:val="n3"/>
    <w:rsid w:val="008E06F5"/>
    <w:rPr>
      <w:rFonts w:ascii="Arial" w:eastAsia="Times New Roman" w:hAnsi="Arial" w:cs="Arial"/>
      <w:b/>
      <w:bCs/>
      <w:sz w:val="24"/>
      <w:szCs w:val="24"/>
    </w:rPr>
  </w:style>
  <w:style w:type="paragraph" w:customStyle="1" w:styleId="Default">
    <w:name w:val="Default"/>
    <w:rsid w:val="008E06F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CE10D9"/>
    <w:pPr>
      <w:spacing w:after="100"/>
      <w:ind w:left="440"/>
    </w:pPr>
  </w:style>
  <w:style w:type="character" w:customStyle="1" w:styleId="Nagwek1Znak">
    <w:name w:val="Nagłówek 1 Znak"/>
    <w:basedOn w:val="Domylnaczcionkaakapitu"/>
    <w:link w:val="Nagwek1"/>
    <w:uiPriority w:val="9"/>
    <w:rsid w:val="00CE1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10D9"/>
    <w:pPr>
      <w:spacing w:before="240" w:line="256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00A07"/>
    <w:pPr>
      <w:tabs>
        <w:tab w:val="left" w:pos="284"/>
        <w:tab w:val="right" w:leader="dot" w:pos="9062"/>
      </w:tabs>
      <w:spacing w:after="120" w:line="240" w:lineRule="auto"/>
      <w:jc w:val="both"/>
    </w:pPr>
    <w:rPr>
      <w:rFonts w:ascii="Times New Roman" w:hAnsi="Times New Roman"/>
      <w:bCs/>
      <w:noProof/>
    </w:rPr>
  </w:style>
  <w:style w:type="paragraph" w:styleId="Poprawka">
    <w:name w:val="Revision"/>
    <w:hidden/>
    <w:uiPriority w:val="99"/>
    <w:semiHidden/>
    <w:rsid w:val="006C0014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locked/>
    <w:rsid w:val="00A905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035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114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2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E8D50-1108-4981-B839-A281300C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10036</Words>
  <Characters>60222</Characters>
  <Application>Microsoft Office Word</Application>
  <DocSecurity>0</DocSecurity>
  <Lines>501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gumed</Company>
  <LinksUpToDate>false</LinksUpToDate>
  <CharactersWithSpaces>70118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Araszkiewicz Iwona</cp:lastModifiedBy>
  <cp:revision>2</cp:revision>
  <cp:lastPrinted>2023-07-26T11:21:00Z</cp:lastPrinted>
  <dcterms:created xsi:type="dcterms:W3CDTF">2024-12-16T08:09:00Z</dcterms:created>
  <dcterms:modified xsi:type="dcterms:W3CDTF">2024-12-16T08:09:00Z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