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0C30" w14:textId="77777777" w:rsidR="00E7066D" w:rsidRPr="00D54E5B" w:rsidRDefault="00E7066D" w:rsidP="00E7066D">
      <w:pPr>
        <w:jc w:val="both"/>
        <w:rPr>
          <w:rFonts w:cstheme="minorHAnsi"/>
          <w:b/>
          <w:bCs/>
        </w:rPr>
      </w:pPr>
    </w:p>
    <w:p w14:paraId="4A0C2C7D" w14:textId="2D72808A" w:rsidR="00E7066D" w:rsidRPr="00D54E5B" w:rsidRDefault="00E7066D" w:rsidP="00E7066D">
      <w:pPr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Departament Funduszy i Nieodpłatnej Pomocy Prawnej</w:t>
      </w:r>
    </w:p>
    <w:p w14:paraId="5013A362" w14:textId="5007436C" w:rsidR="00E7066D" w:rsidRPr="00D54E5B" w:rsidRDefault="00E7066D" w:rsidP="00057AAC">
      <w:pPr>
        <w:spacing w:after="0"/>
        <w:ind w:left="5664" w:firstLine="708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 xml:space="preserve">Załącznik nr </w:t>
      </w:r>
      <w:r w:rsidR="00FA3D14">
        <w:rPr>
          <w:rFonts w:cstheme="minorHAnsi"/>
          <w:b/>
          <w:bCs/>
        </w:rPr>
        <w:t>3</w:t>
      </w:r>
      <w:r w:rsidRPr="00D54E5B">
        <w:rPr>
          <w:rFonts w:cstheme="minorHAnsi"/>
          <w:b/>
          <w:bCs/>
        </w:rPr>
        <w:t xml:space="preserve"> </w:t>
      </w:r>
    </w:p>
    <w:p w14:paraId="1C6FB6A1" w14:textId="1C179638" w:rsidR="00E7066D" w:rsidRPr="00D54E5B" w:rsidRDefault="00E7066D" w:rsidP="00057AAC">
      <w:pPr>
        <w:spacing w:after="0"/>
        <w:ind w:left="6372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do Umowy nr ……………</w:t>
      </w:r>
      <w:r w:rsidR="009D2B32" w:rsidRPr="00D54E5B">
        <w:rPr>
          <w:rFonts w:cstheme="minorHAnsi"/>
          <w:b/>
          <w:bCs/>
        </w:rPr>
        <w:t>…</w:t>
      </w:r>
    </w:p>
    <w:p w14:paraId="04BDF1AB" w14:textId="4513A210" w:rsidR="00E7066D" w:rsidRPr="00D54E5B" w:rsidRDefault="00E7066D" w:rsidP="00057AAC">
      <w:pPr>
        <w:spacing w:after="0"/>
        <w:ind w:left="5664" w:firstLine="708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z dnia ……………</w:t>
      </w:r>
      <w:r w:rsidR="00057AAC" w:rsidRPr="00D54E5B">
        <w:rPr>
          <w:rFonts w:cstheme="minorHAnsi"/>
          <w:b/>
          <w:bCs/>
        </w:rPr>
        <w:t>………</w:t>
      </w:r>
      <w:r w:rsidR="009D2B32" w:rsidRPr="00D54E5B">
        <w:rPr>
          <w:rFonts w:cstheme="minorHAnsi"/>
          <w:b/>
          <w:bCs/>
        </w:rPr>
        <w:t>….</w:t>
      </w:r>
    </w:p>
    <w:p w14:paraId="05ECE2EC" w14:textId="77777777" w:rsidR="00E7066D" w:rsidRPr="00D54E5B" w:rsidRDefault="00E7066D" w:rsidP="00E7066D">
      <w:pPr>
        <w:rPr>
          <w:rFonts w:cstheme="minorHAnsi"/>
          <w:b/>
          <w:bCs/>
        </w:rPr>
      </w:pPr>
    </w:p>
    <w:p w14:paraId="484FAC9D" w14:textId="1CB9EC53" w:rsidR="00E7066D" w:rsidRPr="00D54E5B" w:rsidRDefault="00E7066D" w:rsidP="005005E5">
      <w:pPr>
        <w:jc w:val="center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OPIS PRZEDMIOTU ZAMÓWIENIA</w:t>
      </w:r>
    </w:p>
    <w:p w14:paraId="4A2F4F0C" w14:textId="6D15A61C" w:rsidR="00E7066D" w:rsidRPr="007E0459" w:rsidRDefault="00E7066D" w:rsidP="00232F0A">
      <w:pPr>
        <w:spacing w:after="0"/>
        <w:jc w:val="both"/>
        <w:rPr>
          <w:rFonts w:cstheme="minorHAnsi"/>
          <w:b/>
          <w:bCs/>
        </w:rPr>
      </w:pPr>
      <w:r w:rsidRPr="007E0459">
        <w:rPr>
          <w:rFonts w:cstheme="minorHAnsi"/>
          <w:b/>
          <w:bCs/>
        </w:rPr>
        <w:t>na wykonanie badania ewaluacyjnego</w:t>
      </w:r>
      <w:r w:rsidR="00401603" w:rsidRPr="007E0459">
        <w:rPr>
          <w:rFonts w:cstheme="minorHAnsi"/>
          <w:b/>
          <w:bCs/>
        </w:rPr>
        <w:t xml:space="preserve"> obejmującego </w:t>
      </w:r>
      <w:r w:rsidR="004A6151" w:rsidRPr="007E0459">
        <w:rPr>
          <w:rFonts w:cstheme="minorHAnsi"/>
          <w:b/>
          <w:bCs/>
        </w:rPr>
        <w:t xml:space="preserve">ocenę wyników Programu </w:t>
      </w:r>
      <w:r w:rsidR="004A6151" w:rsidRPr="007E0459">
        <w:rPr>
          <w:rFonts w:cstheme="minorHAnsi"/>
          <w:b/>
          <w:bCs/>
          <w:i/>
          <w:iCs/>
        </w:rPr>
        <w:t>„Sprawiedliwość”</w:t>
      </w:r>
      <w:r w:rsidR="004A6151">
        <w:rPr>
          <w:rFonts w:cstheme="minorHAnsi"/>
          <w:b/>
          <w:bCs/>
          <w:i/>
          <w:iCs/>
        </w:rPr>
        <w:t xml:space="preserve">, </w:t>
      </w:r>
      <w:r w:rsidR="004A6151" w:rsidRPr="004A6151">
        <w:rPr>
          <w:rFonts w:cstheme="minorHAnsi"/>
          <w:b/>
          <w:bCs/>
        </w:rPr>
        <w:t>finansowanego ze środków Norweskiego Mechanizmu Finansowego 2014-2021 (dalej: Program)</w:t>
      </w:r>
      <w:r w:rsidR="004A6151">
        <w:rPr>
          <w:rFonts w:cstheme="minorHAnsi"/>
          <w:b/>
          <w:bCs/>
          <w:i/>
          <w:iCs/>
        </w:rPr>
        <w:t xml:space="preserve"> </w:t>
      </w:r>
      <w:r w:rsidR="004A6151">
        <w:rPr>
          <w:rFonts w:cstheme="minorHAnsi"/>
          <w:b/>
          <w:bCs/>
        </w:rPr>
        <w:t xml:space="preserve">oraz </w:t>
      </w:r>
      <w:r w:rsidR="00401603" w:rsidRPr="007E0459">
        <w:rPr>
          <w:rFonts w:cstheme="minorHAnsi"/>
          <w:b/>
          <w:bCs/>
        </w:rPr>
        <w:t xml:space="preserve">określenie wartości wskaźników </w:t>
      </w:r>
      <w:r w:rsidR="007E0459">
        <w:rPr>
          <w:rFonts w:cstheme="minorHAnsi"/>
          <w:b/>
          <w:bCs/>
        </w:rPr>
        <w:t>n</w:t>
      </w:r>
      <w:r w:rsidR="00401603" w:rsidRPr="007E0459">
        <w:rPr>
          <w:rFonts w:cstheme="minorHAnsi"/>
          <w:b/>
          <w:bCs/>
        </w:rPr>
        <w:t>a zakończenie realizacji Programu</w:t>
      </w:r>
      <w:r w:rsidR="00F7428E" w:rsidRPr="007E0459">
        <w:rPr>
          <w:rFonts w:cstheme="minorHAnsi"/>
          <w:b/>
          <w:bCs/>
        </w:rPr>
        <w:t xml:space="preserve"> i</w:t>
      </w:r>
      <w:r w:rsidR="00401603" w:rsidRPr="007E0459">
        <w:rPr>
          <w:rFonts w:cstheme="minorHAnsi"/>
          <w:b/>
          <w:bCs/>
        </w:rPr>
        <w:t xml:space="preserve"> określenie czynników wpływających na wartość </w:t>
      </w:r>
      <w:r w:rsidR="006917D8" w:rsidRPr="007E0459">
        <w:rPr>
          <w:rFonts w:cstheme="minorHAnsi"/>
          <w:b/>
          <w:bCs/>
        </w:rPr>
        <w:t xml:space="preserve">tych </w:t>
      </w:r>
      <w:r w:rsidR="00401603" w:rsidRPr="007E0459">
        <w:rPr>
          <w:rFonts w:cstheme="minorHAnsi"/>
          <w:b/>
          <w:bCs/>
        </w:rPr>
        <w:t>wskaźników</w:t>
      </w:r>
    </w:p>
    <w:p w14:paraId="4C8987C7" w14:textId="77777777" w:rsidR="009D2B32" w:rsidRPr="005E5CE3" w:rsidRDefault="009D2B32" w:rsidP="007B19CE">
      <w:pPr>
        <w:spacing w:after="0"/>
        <w:rPr>
          <w:rFonts w:cstheme="minorHAnsi"/>
          <w:b/>
          <w:bCs/>
        </w:rPr>
      </w:pPr>
    </w:p>
    <w:p w14:paraId="0F342FB4" w14:textId="77562E04" w:rsidR="009D2B32" w:rsidRPr="00D54E5B" w:rsidRDefault="009D2B32" w:rsidP="009D2B3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D54E5B">
        <w:rPr>
          <w:rFonts w:cstheme="minorHAnsi"/>
          <w:b/>
          <w:bCs/>
        </w:rPr>
        <w:t>UZASADNIENIE I KONTEKST REALIZACJI BADANIA</w:t>
      </w:r>
    </w:p>
    <w:p w14:paraId="7604FA3A" w14:textId="77777777" w:rsidR="009D2B32" w:rsidRPr="00D54E5B" w:rsidRDefault="009D2B32" w:rsidP="009D2B3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4E5B">
        <w:rPr>
          <w:rFonts w:asciiTheme="minorHAnsi" w:hAnsiTheme="minorHAnsi" w:cstheme="minorHAnsi"/>
          <w:color w:val="auto"/>
          <w:sz w:val="22"/>
          <w:szCs w:val="22"/>
        </w:rPr>
        <w:t xml:space="preserve">Zgodnie z art. 10.1 Regulacji w sprawie wdrażania Norweskiego Mechanizmu Finansowego na lata 2014-2021, Państwo-Beneficjent jest zobowiązane do przeprowadzenia ewaluacji Programu w celu oceny rzeczywistych oraz oczekiwanych efektów na poziomie rezultatu. </w:t>
      </w:r>
    </w:p>
    <w:p w14:paraId="68A771B9" w14:textId="77777777" w:rsidR="009D2B32" w:rsidRPr="00D54E5B" w:rsidRDefault="009D2B32" w:rsidP="009D2B3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4E5B">
        <w:rPr>
          <w:rFonts w:asciiTheme="minorHAnsi" w:hAnsiTheme="minorHAnsi" w:cstheme="minorHAnsi"/>
          <w:color w:val="auto"/>
          <w:sz w:val="22"/>
          <w:szCs w:val="22"/>
        </w:rPr>
        <w:t xml:space="preserve">W każdym z Państw-Beneficjentów zostały ustanowione Krajowe Punkty Kontaktowe, które są odpowiedzialne za koordynację wdrażania Funduszy norweskich i EOG. W Polsce funkcję Krajowego Punktu Kontaktowego (KPK) pełni Ministerstwo Funduszy i Polityki Regionalnej. </w:t>
      </w:r>
    </w:p>
    <w:p w14:paraId="34242F3C" w14:textId="27DF10C8" w:rsidR="009D2B32" w:rsidRPr="00616860" w:rsidRDefault="009D2B32" w:rsidP="009D2B3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Ministerstwo Sprawiedliwości, będące Operatorem Programu „Sprawiedliwość”</w:t>
      </w:r>
      <w:r w:rsidR="00A86F59">
        <w:rPr>
          <w:rFonts w:cstheme="minorHAnsi"/>
        </w:rPr>
        <w:t xml:space="preserve"> (</w:t>
      </w:r>
      <w:r w:rsidR="00FA3D14">
        <w:rPr>
          <w:rFonts w:cstheme="minorHAnsi"/>
        </w:rPr>
        <w:t>z</w:t>
      </w:r>
      <w:r w:rsidR="00A86F59">
        <w:rPr>
          <w:rFonts w:cstheme="minorHAnsi"/>
        </w:rPr>
        <w:t xml:space="preserve">wanego dalej: </w:t>
      </w:r>
      <w:r w:rsidR="00A86F59" w:rsidRPr="00616860">
        <w:rPr>
          <w:rFonts w:cstheme="minorHAnsi"/>
          <w:b/>
          <w:bCs/>
        </w:rPr>
        <w:t>Programem</w:t>
      </w:r>
      <w:r w:rsidR="00A86F59">
        <w:rPr>
          <w:rFonts w:cstheme="minorHAnsi"/>
        </w:rPr>
        <w:t>)</w:t>
      </w:r>
      <w:r w:rsidRPr="00D54E5B">
        <w:rPr>
          <w:rFonts w:cstheme="minorHAnsi"/>
        </w:rPr>
        <w:t xml:space="preserve"> jest zobowiązane do przeprowadzenia badania ewaluacyjnego, które umożliwi wypełnienie </w:t>
      </w:r>
      <w:r w:rsidR="004A6151">
        <w:rPr>
          <w:rFonts w:cstheme="minorHAnsi"/>
        </w:rPr>
        <w:t xml:space="preserve">ww. </w:t>
      </w:r>
      <w:r w:rsidRPr="00D54E5B">
        <w:rPr>
          <w:rFonts w:cstheme="minorHAnsi"/>
        </w:rPr>
        <w:t>obowiązku i dostarczy szeregu istotnych oraz naukowo zidentyfikowanych dowodów w zakresie jakości działań prowadzonych w obszarze wzmocnienia praworządności pod kątem ich trafności, skuteczności, efektywności, użyteczności oraz trwałości</w:t>
      </w:r>
      <w:r w:rsidR="00DE046F">
        <w:rPr>
          <w:rFonts w:cstheme="minorHAnsi"/>
        </w:rPr>
        <w:t xml:space="preserve">, </w:t>
      </w:r>
      <w:r w:rsidR="00DE046F" w:rsidRPr="005E5CE3">
        <w:rPr>
          <w:rFonts w:cstheme="minorHAnsi"/>
        </w:rPr>
        <w:t xml:space="preserve">a także </w:t>
      </w:r>
      <w:r w:rsidR="00FA3D14" w:rsidRPr="005E5CE3">
        <w:rPr>
          <w:rFonts w:cstheme="minorHAnsi"/>
        </w:rPr>
        <w:t xml:space="preserve">do </w:t>
      </w:r>
      <w:r w:rsidR="00DE046F" w:rsidRPr="005E5CE3">
        <w:rPr>
          <w:rFonts w:cstheme="minorHAnsi"/>
        </w:rPr>
        <w:t>wykonania badania wskaźników Programu</w:t>
      </w:r>
      <w:r w:rsidR="00DE046F" w:rsidRPr="00616860">
        <w:rPr>
          <w:rFonts w:cstheme="minorHAnsi"/>
        </w:rPr>
        <w:t>.</w:t>
      </w:r>
    </w:p>
    <w:p w14:paraId="5B45990C" w14:textId="52B58966" w:rsidR="009D2B32" w:rsidRPr="00D54E5B" w:rsidRDefault="009D2B32" w:rsidP="009D2B3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W ramach Programu wdrażane są działania w obszarze tematycznym:</w:t>
      </w:r>
    </w:p>
    <w:p w14:paraId="2B8D2155" w14:textId="08B80A2C" w:rsidR="009D2B32" w:rsidRPr="00D54E5B" w:rsidRDefault="009D2B32" w:rsidP="009D2B32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 xml:space="preserve"> PA 19 Służba Więzienna i areszt tymczasowy;</w:t>
      </w:r>
    </w:p>
    <w:p w14:paraId="5E97B6AB" w14:textId="7A5F764E" w:rsidR="009D2B32" w:rsidRPr="00D54E5B" w:rsidRDefault="009D2B32" w:rsidP="009D2B32">
      <w:pPr>
        <w:pStyle w:val="Akapitzlist"/>
        <w:numPr>
          <w:ilvl w:val="1"/>
          <w:numId w:val="2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 xml:space="preserve"> PA 22 Przeciwdziałanie przemocy</w:t>
      </w:r>
      <w:r w:rsidRPr="005E5CE3">
        <w:rPr>
          <w:rFonts w:cstheme="minorHAnsi"/>
        </w:rPr>
        <w:t xml:space="preserve"> domowej </w:t>
      </w:r>
      <w:r w:rsidRPr="00D54E5B">
        <w:rPr>
          <w:rFonts w:cstheme="minorHAnsi"/>
        </w:rPr>
        <w:t>i przemocy ze względu na płeć.</w:t>
      </w:r>
    </w:p>
    <w:p w14:paraId="6070C96B" w14:textId="77777777" w:rsidR="009D2B32" w:rsidRPr="00D54E5B" w:rsidRDefault="009D2B32" w:rsidP="009D2B3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Ze względu na moment realizacji niniejszej ewaluacji badanie to powinno mieć charakter ewaluacji ex-post.</w:t>
      </w:r>
    </w:p>
    <w:p w14:paraId="2ADFAC95" w14:textId="77777777" w:rsidR="009D2B32" w:rsidRPr="00D54E5B" w:rsidRDefault="009D2B32" w:rsidP="009D2B32">
      <w:pPr>
        <w:spacing w:after="0"/>
        <w:rPr>
          <w:rFonts w:cstheme="minorHAnsi"/>
        </w:rPr>
      </w:pPr>
    </w:p>
    <w:p w14:paraId="59BBC60E" w14:textId="3A2200F4" w:rsidR="009D2B32" w:rsidRPr="00D54E5B" w:rsidRDefault="009D2B32" w:rsidP="009D2B32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ZAKRES BADANIA</w:t>
      </w:r>
    </w:p>
    <w:p w14:paraId="7A383FBE" w14:textId="18388855" w:rsidR="00A86F59" w:rsidRPr="004A6151" w:rsidRDefault="00A86F59" w:rsidP="004A6151">
      <w:pPr>
        <w:spacing w:after="0"/>
        <w:ind w:firstLine="708"/>
        <w:jc w:val="both"/>
        <w:rPr>
          <w:rFonts w:cstheme="minorHAnsi"/>
        </w:rPr>
      </w:pPr>
      <w:r w:rsidRPr="004A6151">
        <w:rPr>
          <w:rFonts w:cstheme="minorHAnsi"/>
        </w:rPr>
        <w:t>Badanie obejmuje</w:t>
      </w:r>
      <w:r w:rsidR="00357B28">
        <w:rPr>
          <w:rFonts w:cstheme="minorHAnsi"/>
        </w:rPr>
        <w:t xml:space="preserve"> dwie części (części badania mogą być realizowane równolegle)</w:t>
      </w:r>
      <w:r w:rsidRPr="004A6151">
        <w:rPr>
          <w:rFonts w:cstheme="minorHAnsi"/>
        </w:rPr>
        <w:t>:</w:t>
      </w:r>
    </w:p>
    <w:p w14:paraId="3C0DA5B5" w14:textId="10F7F455" w:rsidR="004A6151" w:rsidRPr="004A6151" w:rsidRDefault="004A6151" w:rsidP="004A6151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 w:rsidRPr="004A6151">
        <w:rPr>
          <w:rFonts w:cstheme="minorHAnsi"/>
        </w:rPr>
        <w:t>Ocenę wyników Programu</w:t>
      </w:r>
      <w:r w:rsidR="00357B28">
        <w:rPr>
          <w:rFonts w:cstheme="minorHAnsi"/>
        </w:rPr>
        <w:t xml:space="preserve"> – część 1. </w:t>
      </w:r>
    </w:p>
    <w:p w14:paraId="31CE5867" w14:textId="4A50A008" w:rsidR="00A86F59" w:rsidRPr="004A6151" w:rsidRDefault="00A86F59" w:rsidP="00A86F59">
      <w:pPr>
        <w:pStyle w:val="Akapitzlist"/>
        <w:numPr>
          <w:ilvl w:val="1"/>
          <w:numId w:val="3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Określenie </w:t>
      </w:r>
      <w:r w:rsidR="00616860">
        <w:rPr>
          <w:rFonts w:cstheme="minorHAnsi"/>
        </w:rPr>
        <w:t xml:space="preserve">wartości </w:t>
      </w:r>
      <w:r>
        <w:rPr>
          <w:rFonts w:cstheme="minorHAnsi"/>
        </w:rPr>
        <w:t xml:space="preserve">wskaźników </w:t>
      </w:r>
      <w:r w:rsidR="00616860">
        <w:rPr>
          <w:rFonts w:cstheme="minorHAnsi"/>
        </w:rPr>
        <w:t xml:space="preserve">za zakończenie realizacji </w:t>
      </w:r>
      <w:r w:rsidRPr="004A6151">
        <w:rPr>
          <w:rFonts w:cstheme="minorHAnsi"/>
        </w:rPr>
        <w:t>Programu</w:t>
      </w:r>
      <w:r w:rsidR="006365DA" w:rsidRPr="004A6151">
        <w:rPr>
          <w:rFonts w:cstheme="minorHAnsi"/>
        </w:rPr>
        <w:t xml:space="preserve"> i określenie czynników wpływających na wartość tych wskaźników</w:t>
      </w:r>
      <w:r w:rsidR="00357B28">
        <w:rPr>
          <w:rFonts w:cstheme="minorHAnsi"/>
        </w:rPr>
        <w:t xml:space="preserve"> – część 2. </w:t>
      </w:r>
    </w:p>
    <w:p w14:paraId="74AA9371" w14:textId="083C602C" w:rsidR="00A86F59" w:rsidRPr="004A6151" w:rsidRDefault="004A6151" w:rsidP="005E5CE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CEL BADANIA</w:t>
      </w:r>
    </w:p>
    <w:p w14:paraId="64DF4892" w14:textId="33A30EED" w:rsidR="007575B8" w:rsidRPr="00357B28" w:rsidRDefault="00357B28" w:rsidP="00357B28">
      <w:pPr>
        <w:pStyle w:val="Akapitzlist"/>
        <w:numPr>
          <w:ilvl w:val="1"/>
          <w:numId w:val="17"/>
        </w:numPr>
        <w:spacing w:after="0"/>
        <w:jc w:val="both"/>
        <w:rPr>
          <w:rFonts w:cstheme="minorHAnsi"/>
          <w:b/>
          <w:bCs/>
          <w:vanish/>
        </w:rPr>
      </w:pPr>
      <w:r w:rsidRPr="00357B28">
        <w:rPr>
          <w:rFonts w:cstheme="minorHAnsi"/>
          <w:b/>
          <w:bCs/>
        </w:rPr>
        <w:t xml:space="preserve">Część 1 - </w:t>
      </w:r>
      <w:r w:rsidR="004A6151" w:rsidRPr="00357B28">
        <w:rPr>
          <w:rFonts w:cstheme="minorHAnsi"/>
          <w:b/>
          <w:bCs/>
        </w:rPr>
        <w:t>Ocen</w:t>
      </w:r>
      <w:r w:rsidRPr="00357B28">
        <w:rPr>
          <w:rFonts w:cstheme="minorHAnsi"/>
          <w:b/>
          <w:bCs/>
        </w:rPr>
        <w:t>a</w:t>
      </w:r>
      <w:r w:rsidR="00AB54EC" w:rsidRPr="00357B28">
        <w:rPr>
          <w:rFonts w:cstheme="minorHAnsi"/>
          <w:b/>
          <w:bCs/>
        </w:rPr>
        <w:t xml:space="preserve"> wyników Programu</w:t>
      </w:r>
    </w:p>
    <w:p w14:paraId="00F69750" w14:textId="01197710" w:rsidR="008742F3" w:rsidRDefault="004A6151" w:rsidP="0024263F">
      <w:pPr>
        <w:pStyle w:val="Akapitzlist"/>
        <w:numPr>
          <w:ilvl w:val="1"/>
          <w:numId w:val="1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Badanie </w:t>
      </w:r>
      <w:r w:rsidR="00AB54EC" w:rsidRPr="008742F3">
        <w:rPr>
          <w:rFonts w:cstheme="minorHAnsi"/>
        </w:rPr>
        <w:t xml:space="preserve">ma na celu </w:t>
      </w:r>
      <w:r w:rsidR="009D2B32" w:rsidRPr="008742F3">
        <w:rPr>
          <w:rFonts w:cstheme="minorHAnsi"/>
        </w:rPr>
        <w:t>ocen</w:t>
      </w:r>
      <w:r w:rsidR="00AB54EC" w:rsidRPr="008742F3">
        <w:rPr>
          <w:rFonts w:cstheme="minorHAnsi"/>
        </w:rPr>
        <w:t>ę</w:t>
      </w:r>
      <w:r w:rsidR="009D2B32" w:rsidRPr="008742F3">
        <w:rPr>
          <w:rFonts w:cstheme="minorHAnsi"/>
        </w:rPr>
        <w:t xml:space="preserve"> jakości i efektów wsparcia udzielonego w ramach Programu</w:t>
      </w:r>
      <w:r w:rsidR="00616860" w:rsidRPr="008742F3">
        <w:rPr>
          <w:rFonts w:cstheme="minorHAnsi"/>
        </w:rPr>
        <w:t>,</w:t>
      </w:r>
      <w:r w:rsidR="009D2B32" w:rsidRPr="008742F3">
        <w:rPr>
          <w:rFonts w:cstheme="minorHAnsi"/>
        </w:rPr>
        <w:t xml:space="preserve"> wyciągnięcie wniosków oraz sformułowanie rekomendacji użytecznych dla przyszłych programów.</w:t>
      </w:r>
    </w:p>
    <w:p w14:paraId="022A48D6" w14:textId="58949A02" w:rsidR="008742F3" w:rsidRPr="000F6C7E" w:rsidRDefault="009D2B32" w:rsidP="0024263F">
      <w:pPr>
        <w:pStyle w:val="Akapitzlist"/>
        <w:numPr>
          <w:ilvl w:val="1"/>
          <w:numId w:val="16"/>
        </w:numPr>
        <w:spacing w:after="0"/>
        <w:jc w:val="both"/>
        <w:rPr>
          <w:rFonts w:cstheme="minorHAnsi"/>
        </w:rPr>
      </w:pPr>
      <w:r w:rsidRPr="008742F3">
        <w:rPr>
          <w:rFonts w:cstheme="minorHAnsi"/>
        </w:rPr>
        <w:t>Cel główny badania</w:t>
      </w:r>
      <w:r w:rsidR="006E1BCD" w:rsidRPr="008742F3">
        <w:rPr>
          <w:rFonts w:cstheme="minorHAnsi"/>
        </w:rPr>
        <w:t xml:space="preserve"> ewaluacyjnego</w:t>
      </w:r>
      <w:r w:rsidRPr="008742F3">
        <w:rPr>
          <w:rFonts w:cstheme="minorHAnsi"/>
        </w:rPr>
        <w:t xml:space="preserve"> </w:t>
      </w:r>
      <w:r w:rsidR="00A7295E">
        <w:rPr>
          <w:rFonts w:cstheme="minorHAnsi"/>
        </w:rPr>
        <w:t xml:space="preserve">dot. oceny wyników Programu </w:t>
      </w:r>
      <w:r w:rsidRPr="008742F3">
        <w:rPr>
          <w:rFonts w:cstheme="minorHAnsi"/>
        </w:rPr>
        <w:t>zostanie zrealizowany poprzez osiągnięcie następujących celów szczegółowych</w:t>
      </w:r>
      <w:r w:rsidR="000F6C7E">
        <w:rPr>
          <w:rFonts w:cstheme="minorHAnsi"/>
        </w:rPr>
        <w:t>:</w:t>
      </w:r>
    </w:p>
    <w:p w14:paraId="14E10EEE" w14:textId="3E848C98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ocenę skuteczności, efektywności i użyteczności wsparcia udzielonego w</w:t>
      </w:r>
      <w:r w:rsidR="005E5CE3">
        <w:rPr>
          <w:rFonts w:cstheme="minorHAnsi"/>
        </w:rPr>
        <w:t> </w:t>
      </w:r>
      <w:r w:rsidRPr="00D54E5B">
        <w:rPr>
          <w:rFonts w:cstheme="minorHAnsi"/>
        </w:rPr>
        <w:t>ramach Programu;</w:t>
      </w:r>
    </w:p>
    <w:p w14:paraId="18D607A4" w14:textId="776BA7E1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ocenę wpływu działań realizowanych w ramach Programu na wzmocnienie praworządności oraz wskazanie czynników, które przyczyniły się do realizacji celów oraz barier utrudniających osiągnięcie zamierzonych efektów;</w:t>
      </w:r>
    </w:p>
    <w:p w14:paraId="641965F3" w14:textId="77777777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identyfikację najbardziej skutecznych i użytecznych form wsparcia oraz określenie dobrych praktyk, a także wskazanie rekomendacji użytecznych dla przyszłych programów.</w:t>
      </w:r>
    </w:p>
    <w:p w14:paraId="612A2E25" w14:textId="45F4EC2D" w:rsidR="009D2B32" w:rsidRPr="00D54E5B" w:rsidRDefault="009D2B32" w:rsidP="0024263F">
      <w:pPr>
        <w:pStyle w:val="Akapitzlist"/>
        <w:numPr>
          <w:ilvl w:val="1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W badaniu zostaną uwzględnione następujące kryteria ewaluacyjne:</w:t>
      </w:r>
    </w:p>
    <w:p w14:paraId="4D5C5C11" w14:textId="31243E74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  <w:b/>
          <w:bCs/>
        </w:rPr>
        <w:t>trafność</w:t>
      </w:r>
      <w:r w:rsidRPr="00D54E5B">
        <w:rPr>
          <w:rFonts w:cstheme="minorHAnsi"/>
        </w:rPr>
        <w:t xml:space="preserve"> (rozumian</w:t>
      </w:r>
      <w:r w:rsidR="00B72C4E">
        <w:rPr>
          <w:rFonts w:cstheme="minorHAnsi"/>
        </w:rPr>
        <w:t>a</w:t>
      </w:r>
      <w:r w:rsidRPr="00D54E5B">
        <w:rPr>
          <w:rFonts w:cstheme="minorHAnsi"/>
        </w:rPr>
        <w:t xml:space="preserve"> jako ocena stopnia zastosowania narzędzia i</w:t>
      </w:r>
      <w:r w:rsidR="008742F3">
        <w:rPr>
          <w:rFonts w:cstheme="minorHAnsi"/>
        </w:rPr>
        <w:t> </w:t>
      </w:r>
      <w:r w:rsidRPr="00D54E5B">
        <w:rPr>
          <w:rFonts w:cstheme="minorHAnsi"/>
        </w:rPr>
        <w:t xml:space="preserve">przyjętych założeń w odniesieniu do celu głównego </w:t>
      </w:r>
      <w:r w:rsidR="00B72C4E" w:rsidRPr="00D54E5B">
        <w:rPr>
          <w:rFonts w:cstheme="minorHAnsi"/>
        </w:rPr>
        <w:t>odpowiadające</w:t>
      </w:r>
      <w:r w:rsidR="00B72C4E">
        <w:rPr>
          <w:rFonts w:cstheme="minorHAnsi"/>
        </w:rPr>
        <w:t>go</w:t>
      </w:r>
      <w:r w:rsidR="00B72C4E" w:rsidRPr="00D54E5B">
        <w:rPr>
          <w:rFonts w:cstheme="minorHAnsi"/>
        </w:rPr>
        <w:t xml:space="preserve"> </w:t>
      </w:r>
      <w:r w:rsidRPr="00D54E5B">
        <w:rPr>
          <w:rFonts w:cstheme="minorHAnsi"/>
        </w:rPr>
        <w:t xml:space="preserve">na potrzeby beneficjentów </w:t>
      </w:r>
      <w:r w:rsidR="00B72C4E">
        <w:rPr>
          <w:rFonts w:cstheme="minorHAnsi"/>
        </w:rPr>
        <w:t>P</w:t>
      </w:r>
      <w:r w:rsidRPr="00D54E5B">
        <w:rPr>
          <w:rFonts w:cstheme="minorHAnsi"/>
        </w:rPr>
        <w:t>rogramu);</w:t>
      </w:r>
    </w:p>
    <w:p w14:paraId="061A2ECB" w14:textId="2631D4ED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  <w:b/>
          <w:bCs/>
        </w:rPr>
        <w:t>skuteczność</w:t>
      </w:r>
      <w:r w:rsidRPr="00D54E5B">
        <w:rPr>
          <w:rFonts w:cstheme="minorHAnsi"/>
        </w:rPr>
        <w:t xml:space="preserve"> (rozumian</w:t>
      </w:r>
      <w:r w:rsidR="00B72C4E">
        <w:rPr>
          <w:rFonts w:cstheme="minorHAnsi"/>
        </w:rPr>
        <w:t>a</w:t>
      </w:r>
      <w:r w:rsidRPr="00D54E5B">
        <w:rPr>
          <w:rFonts w:cstheme="minorHAnsi"/>
        </w:rPr>
        <w:t xml:space="preserve"> jako ocena stopnia osiągnięcia założonych celów);</w:t>
      </w:r>
    </w:p>
    <w:p w14:paraId="6B3C9B35" w14:textId="32351CE4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  <w:b/>
          <w:bCs/>
        </w:rPr>
        <w:t>efektywność</w:t>
      </w:r>
      <w:r w:rsidRPr="00D54E5B">
        <w:rPr>
          <w:rFonts w:cstheme="minorHAnsi"/>
        </w:rPr>
        <w:t xml:space="preserve"> (rozumian</w:t>
      </w:r>
      <w:r w:rsidR="00B72C4E">
        <w:rPr>
          <w:rFonts w:cstheme="minorHAnsi"/>
        </w:rPr>
        <w:t>a</w:t>
      </w:r>
      <w:r w:rsidRPr="00D54E5B">
        <w:rPr>
          <w:rFonts w:cstheme="minorHAnsi"/>
        </w:rPr>
        <w:t xml:space="preserve"> jako oszacowanie stosunku poniesionych nakładów do uzyskanych rezultatów);</w:t>
      </w:r>
    </w:p>
    <w:p w14:paraId="22F89971" w14:textId="5A6A52A0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  <w:b/>
          <w:bCs/>
        </w:rPr>
        <w:t>użyteczność</w:t>
      </w:r>
      <w:r w:rsidRPr="00D54E5B">
        <w:rPr>
          <w:rFonts w:cstheme="minorHAnsi"/>
        </w:rPr>
        <w:t xml:space="preserve"> (rozumian</w:t>
      </w:r>
      <w:r w:rsidR="00B72C4E">
        <w:rPr>
          <w:rFonts w:cstheme="minorHAnsi"/>
        </w:rPr>
        <w:t>a</w:t>
      </w:r>
      <w:r w:rsidRPr="00D54E5B">
        <w:rPr>
          <w:rFonts w:cstheme="minorHAnsi"/>
        </w:rPr>
        <w:t xml:space="preserve"> jako ocena poziomu satysfakcji ze wsparcia przez jego odbiorców, a także stopnia, w jakim otrzymane wsparcie przełożyło się na zmniejszenie zjawiska przemocy domowej);</w:t>
      </w:r>
    </w:p>
    <w:p w14:paraId="6B5EC51E" w14:textId="046AA596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  <w:b/>
          <w:bCs/>
        </w:rPr>
        <w:t>trwałość</w:t>
      </w:r>
      <w:r w:rsidRPr="00D54E5B">
        <w:rPr>
          <w:rFonts w:cstheme="minorHAnsi"/>
        </w:rPr>
        <w:t xml:space="preserve"> (oszacowanie stopnia utrzymania rezultatów </w:t>
      </w:r>
      <w:r w:rsidR="00B72C4E">
        <w:rPr>
          <w:rFonts w:cstheme="minorHAnsi"/>
        </w:rPr>
        <w:t>P</w:t>
      </w:r>
      <w:r w:rsidRPr="00D54E5B">
        <w:rPr>
          <w:rFonts w:cstheme="minorHAnsi"/>
        </w:rPr>
        <w:t>rogramu po jego zakończeniu).</w:t>
      </w:r>
    </w:p>
    <w:p w14:paraId="545AD16F" w14:textId="789F2A73" w:rsidR="009D2B32" w:rsidRPr="00D54E5B" w:rsidRDefault="009D2B32" w:rsidP="0024263F">
      <w:pPr>
        <w:pStyle w:val="Akapitzlist"/>
        <w:numPr>
          <w:ilvl w:val="1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 xml:space="preserve">Wykonawca przedstawi w raporcie końcowym z realizacji badania ewaluacyjnego </w:t>
      </w:r>
      <w:r w:rsidR="00357B28">
        <w:rPr>
          <w:rFonts w:cstheme="minorHAnsi"/>
        </w:rPr>
        <w:t xml:space="preserve">w zakresie tej części </w:t>
      </w:r>
      <w:r w:rsidRPr="00D54E5B">
        <w:rPr>
          <w:rFonts w:cstheme="minorHAnsi"/>
        </w:rPr>
        <w:t>odpowiedzi na następujące pytania badawcze:</w:t>
      </w:r>
    </w:p>
    <w:p w14:paraId="485CB8B7" w14:textId="4C44F885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 xml:space="preserve">Czy osiągnięto podstawowe założenia Programu </w:t>
      </w:r>
    </w:p>
    <w:p w14:paraId="1289060C" w14:textId="2C2727EC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 xml:space="preserve">Czy główny cel </w:t>
      </w:r>
      <w:r w:rsidR="00B72C4E">
        <w:rPr>
          <w:rFonts w:cstheme="minorHAnsi"/>
        </w:rPr>
        <w:t>P</w:t>
      </w:r>
      <w:r w:rsidRPr="00D54E5B">
        <w:rPr>
          <w:rFonts w:cstheme="minorHAnsi"/>
        </w:rPr>
        <w:t>rogramu został osiągnięty? Jeżeli tak, to w jaki sposób? Jeżeli nie, to dlaczego?</w:t>
      </w:r>
    </w:p>
    <w:p w14:paraId="750A75BE" w14:textId="02CB001B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W jakim stopniu Program odpowiada</w:t>
      </w:r>
      <w:r w:rsidR="000B57FC">
        <w:rPr>
          <w:rFonts w:cstheme="minorHAnsi"/>
        </w:rPr>
        <w:t>ł</w:t>
      </w:r>
      <w:r w:rsidRPr="00D54E5B">
        <w:rPr>
          <w:rFonts w:cstheme="minorHAnsi"/>
        </w:rPr>
        <w:t xml:space="preserve"> na zidentyfikowaną potrzebę?</w:t>
      </w:r>
    </w:p>
    <w:p w14:paraId="27BDF014" w14:textId="49012E10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 xml:space="preserve">Na ile </w:t>
      </w:r>
      <w:r w:rsidRPr="00D54E5B">
        <w:rPr>
          <w:rFonts w:eastAsia="Times New Roman" w:cstheme="minorHAnsi"/>
          <w:bCs/>
          <w:color w:val="000000"/>
        </w:rPr>
        <w:t>działania</w:t>
      </w:r>
      <w:r w:rsidR="00AB54EC">
        <w:rPr>
          <w:rFonts w:eastAsia="Times New Roman" w:cstheme="minorHAnsi"/>
          <w:bCs/>
          <w:color w:val="000000"/>
        </w:rPr>
        <w:t xml:space="preserve"> zaplanowane w ramach</w:t>
      </w:r>
      <w:r w:rsidRPr="00D54E5B">
        <w:rPr>
          <w:rFonts w:eastAsia="Times New Roman" w:cstheme="minorHAnsi"/>
          <w:bCs/>
          <w:color w:val="000000"/>
        </w:rPr>
        <w:t xml:space="preserve"> Programu </w:t>
      </w:r>
      <w:r w:rsidR="00AB54EC" w:rsidRPr="00D54E5B">
        <w:rPr>
          <w:rFonts w:eastAsia="Times New Roman" w:cstheme="minorHAnsi"/>
          <w:bCs/>
          <w:color w:val="000000"/>
        </w:rPr>
        <w:t xml:space="preserve">były skuteczne </w:t>
      </w:r>
      <w:r w:rsidRPr="00D54E5B">
        <w:rPr>
          <w:rFonts w:eastAsia="Times New Roman" w:cstheme="minorHAnsi"/>
          <w:bCs/>
          <w:color w:val="000000"/>
        </w:rPr>
        <w:t>w</w:t>
      </w:r>
      <w:r w:rsidR="000F6C7E">
        <w:rPr>
          <w:rFonts w:eastAsia="Times New Roman" w:cstheme="minorHAnsi"/>
          <w:bCs/>
          <w:color w:val="000000"/>
        </w:rPr>
        <w:t> </w:t>
      </w:r>
      <w:r w:rsidRPr="00D54E5B">
        <w:rPr>
          <w:rFonts w:eastAsia="Times New Roman" w:cstheme="minorHAnsi"/>
          <w:bCs/>
          <w:color w:val="000000"/>
        </w:rPr>
        <w:t>osiągnięciu jego celu?</w:t>
      </w:r>
    </w:p>
    <w:p w14:paraId="220D0CF2" w14:textId="1E01BCD5" w:rsidR="009D2B32" w:rsidRPr="00D54E5B" w:rsidRDefault="00AB54EC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  <w:color w:val="000000"/>
        </w:rPr>
      </w:pPr>
      <w:r>
        <w:rPr>
          <w:rFonts w:eastAsia="Times New Roman" w:cstheme="minorHAnsi"/>
          <w:bCs/>
          <w:color w:val="000000"/>
        </w:rPr>
        <w:t xml:space="preserve">Czy </w:t>
      </w:r>
      <w:r w:rsidR="009D2B32" w:rsidRPr="00D54E5B">
        <w:rPr>
          <w:rFonts w:eastAsia="Times New Roman" w:cstheme="minorHAnsi"/>
          <w:bCs/>
          <w:color w:val="000000"/>
        </w:rPr>
        <w:t>budżet został skutecznie i efektywnie wydatkowany?</w:t>
      </w:r>
    </w:p>
    <w:p w14:paraId="50BAD580" w14:textId="72004885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 xml:space="preserve">Czy działania programowe były odpowiednio dostosowane, aby dotrzeć do </w:t>
      </w:r>
      <w:r w:rsidR="00AB54EC">
        <w:rPr>
          <w:rFonts w:eastAsia="Times New Roman" w:cstheme="minorHAnsi"/>
          <w:bCs/>
        </w:rPr>
        <w:t>grupy</w:t>
      </w:r>
      <w:r w:rsidR="00AB54EC" w:rsidRPr="00D54E5B">
        <w:rPr>
          <w:rFonts w:eastAsia="Times New Roman" w:cstheme="minorHAnsi"/>
          <w:bCs/>
        </w:rPr>
        <w:t xml:space="preserve"> </w:t>
      </w:r>
      <w:r w:rsidRPr="00D54E5B">
        <w:rPr>
          <w:rFonts w:eastAsia="Times New Roman" w:cstheme="minorHAnsi"/>
          <w:bCs/>
        </w:rPr>
        <w:t>docelowej?</w:t>
      </w:r>
    </w:p>
    <w:p w14:paraId="086373F6" w14:textId="77777777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  <w:color w:val="000000"/>
        </w:rPr>
        <w:t xml:space="preserve">Czy udzielone wsparcie odpowiadało zaplanowanej logice inwestycji? </w:t>
      </w:r>
    </w:p>
    <w:p w14:paraId="0A077012" w14:textId="6D0F3FA9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 xml:space="preserve">Czy </w:t>
      </w:r>
      <w:r w:rsidR="00FD40E0">
        <w:rPr>
          <w:rFonts w:eastAsia="Times New Roman" w:cstheme="minorHAnsi"/>
          <w:bCs/>
        </w:rPr>
        <w:t xml:space="preserve">powstałe w ramach </w:t>
      </w:r>
      <w:r w:rsidR="00B72C4E">
        <w:rPr>
          <w:rFonts w:eastAsia="Times New Roman" w:cstheme="minorHAnsi"/>
          <w:bCs/>
        </w:rPr>
        <w:t>P</w:t>
      </w:r>
      <w:r w:rsidR="00FD40E0">
        <w:rPr>
          <w:rFonts w:eastAsia="Times New Roman" w:cstheme="minorHAnsi"/>
          <w:bCs/>
        </w:rPr>
        <w:t xml:space="preserve">rogramu </w:t>
      </w:r>
      <w:r w:rsidRPr="00D54E5B">
        <w:rPr>
          <w:rFonts w:eastAsia="Times New Roman" w:cstheme="minorHAnsi"/>
          <w:bCs/>
        </w:rPr>
        <w:t>narzędzie diagnostyczne pozwalające na identyfikację osób szczególnie zagrożonych występowaniem przemocy</w:t>
      </w:r>
      <w:r w:rsidR="00FD40E0">
        <w:rPr>
          <w:rFonts w:eastAsia="Times New Roman" w:cstheme="minorHAnsi"/>
          <w:bCs/>
        </w:rPr>
        <w:t xml:space="preserve"> spełnia swoją rolę</w:t>
      </w:r>
      <w:r w:rsidRPr="00D54E5B">
        <w:rPr>
          <w:rFonts w:eastAsia="Times New Roman" w:cstheme="minorHAnsi"/>
          <w:bCs/>
        </w:rPr>
        <w:t xml:space="preserve">? </w:t>
      </w:r>
    </w:p>
    <w:p w14:paraId="227DD5D5" w14:textId="25A088DE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 xml:space="preserve">Czy </w:t>
      </w:r>
      <w:r w:rsidR="00FD40E0">
        <w:rPr>
          <w:rFonts w:eastAsia="Times New Roman" w:cstheme="minorHAnsi"/>
          <w:bCs/>
        </w:rPr>
        <w:t xml:space="preserve">prowadzone w ramach </w:t>
      </w:r>
      <w:r w:rsidR="00B72C4E">
        <w:rPr>
          <w:rFonts w:eastAsia="Times New Roman" w:cstheme="minorHAnsi"/>
          <w:bCs/>
        </w:rPr>
        <w:t>P</w:t>
      </w:r>
      <w:r w:rsidR="00FD40E0">
        <w:rPr>
          <w:rFonts w:eastAsia="Times New Roman" w:cstheme="minorHAnsi"/>
          <w:bCs/>
        </w:rPr>
        <w:t xml:space="preserve">rogramu działania poprawiły </w:t>
      </w:r>
      <w:r w:rsidRPr="00D54E5B">
        <w:rPr>
          <w:rFonts w:eastAsia="Times New Roman" w:cstheme="minorHAnsi"/>
          <w:bCs/>
        </w:rPr>
        <w:t>profilaktyk</w:t>
      </w:r>
      <w:r w:rsidR="00FD40E0">
        <w:rPr>
          <w:rFonts w:eastAsia="Times New Roman" w:cstheme="minorHAnsi"/>
          <w:bCs/>
        </w:rPr>
        <w:t>ę przemocy w</w:t>
      </w:r>
      <w:r w:rsidRPr="00D54E5B">
        <w:rPr>
          <w:rFonts w:eastAsia="Times New Roman" w:cstheme="minorHAnsi"/>
          <w:bCs/>
        </w:rPr>
        <w:t xml:space="preserve"> społeczności lokalnej?  </w:t>
      </w:r>
    </w:p>
    <w:p w14:paraId="5E5B63CF" w14:textId="77777777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>Czy działania podjęte w ramach przeciwdziałania przemocy domowej były dostosowane do zamierzonych celów?</w:t>
      </w:r>
    </w:p>
    <w:p w14:paraId="5DCEDF40" w14:textId="64728C7F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lastRenderedPageBreak/>
        <w:t xml:space="preserve">Czy działania zrealizowane w ramach Programu przyczyniły się do rozwoju lokalnego modelu przeciwdziałania przemocy domowej wobec osób starszych i </w:t>
      </w:r>
      <w:r w:rsidR="007575B8">
        <w:rPr>
          <w:rFonts w:eastAsia="Times New Roman" w:cstheme="minorHAnsi"/>
          <w:bCs/>
        </w:rPr>
        <w:t xml:space="preserve">osób z </w:t>
      </w:r>
      <w:r w:rsidRPr="00D54E5B">
        <w:rPr>
          <w:rFonts w:eastAsia="Times New Roman" w:cstheme="minorHAnsi"/>
          <w:bCs/>
        </w:rPr>
        <w:t>niepełnosprawn</w:t>
      </w:r>
      <w:r w:rsidR="007575B8">
        <w:rPr>
          <w:rFonts w:eastAsia="Times New Roman" w:cstheme="minorHAnsi"/>
          <w:bCs/>
        </w:rPr>
        <w:t>ościami</w:t>
      </w:r>
      <w:r w:rsidRPr="00D54E5B">
        <w:rPr>
          <w:rFonts w:eastAsia="Times New Roman" w:cstheme="minorHAnsi"/>
          <w:bCs/>
        </w:rPr>
        <w:t xml:space="preserve">? </w:t>
      </w:r>
    </w:p>
    <w:p w14:paraId="57B2E774" w14:textId="77777777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>Czy zwiększyła się dostępność usług z zakresu przeciwdziałania przemocy wobec osób starszych i osób z niepełnosprawnościami? Jeżeli tak, to do jakich konkretnie usług zwiększyła się dostępność?</w:t>
      </w:r>
    </w:p>
    <w:p w14:paraId="0CF15111" w14:textId="62CB8549" w:rsidR="009D2B32" w:rsidRPr="00D54E5B" w:rsidRDefault="00FD40E0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>
        <w:rPr>
          <w:rFonts w:eastAsia="Times New Roman" w:cstheme="minorHAnsi"/>
          <w:bCs/>
        </w:rPr>
        <w:t xml:space="preserve">Czy wsparcie </w:t>
      </w:r>
      <w:r w:rsidR="009D2B32" w:rsidRPr="00D54E5B">
        <w:rPr>
          <w:rFonts w:eastAsia="Times New Roman" w:cstheme="minorHAnsi"/>
          <w:bCs/>
        </w:rPr>
        <w:t xml:space="preserve">zaoferowane w ramach Programu przełożyło się na jakość życia osób dotkniętych przemocą domową? </w:t>
      </w:r>
    </w:p>
    <w:p w14:paraId="562F266D" w14:textId="1673E919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>Czy i w jakim zakresie Program uwzględnia i przyczynia się do realizacji celów polityk horyzontalnych (zasada równości szans i niedyskryminacji, zasada równości płci, zasada zrównoważonego rozwoju)?</w:t>
      </w:r>
    </w:p>
    <w:p w14:paraId="7D2E3188" w14:textId="093C98FA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>Czy</w:t>
      </w:r>
      <w:r w:rsidR="00B31BD0">
        <w:rPr>
          <w:rFonts w:eastAsia="Times New Roman" w:cstheme="minorHAnsi"/>
          <w:bCs/>
        </w:rPr>
        <w:t xml:space="preserve"> w wyniku</w:t>
      </w:r>
      <w:r w:rsidRPr="00D54E5B">
        <w:rPr>
          <w:rFonts w:eastAsia="Times New Roman" w:cstheme="minorHAnsi"/>
          <w:bCs/>
        </w:rPr>
        <w:t xml:space="preserve"> </w:t>
      </w:r>
      <w:r w:rsidR="00FD40E0">
        <w:rPr>
          <w:rFonts w:eastAsia="Times New Roman" w:cstheme="minorHAnsi"/>
          <w:bCs/>
        </w:rPr>
        <w:t>realizowan</w:t>
      </w:r>
      <w:r w:rsidR="00B31BD0">
        <w:rPr>
          <w:rFonts w:eastAsia="Times New Roman" w:cstheme="minorHAnsi"/>
          <w:bCs/>
        </w:rPr>
        <w:t>ych</w:t>
      </w:r>
      <w:r w:rsidR="00FD40E0">
        <w:rPr>
          <w:rFonts w:eastAsia="Times New Roman" w:cstheme="minorHAnsi"/>
          <w:bCs/>
        </w:rPr>
        <w:t xml:space="preserve"> działa</w:t>
      </w:r>
      <w:r w:rsidR="00B31BD0">
        <w:rPr>
          <w:rFonts w:eastAsia="Times New Roman" w:cstheme="minorHAnsi"/>
          <w:bCs/>
        </w:rPr>
        <w:t>ń</w:t>
      </w:r>
      <w:r w:rsidR="00AB3E06">
        <w:rPr>
          <w:rFonts w:eastAsia="Times New Roman" w:cstheme="minorHAnsi"/>
          <w:bCs/>
        </w:rPr>
        <w:t xml:space="preserve"> </w:t>
      </w:r>
      <w:r w:rsidRPr="00D54E5B">
        <w:rPr>
          <w:rFonts w:eastAsia="Times New Roman" w:cstheme="minorHAnsi"/>
          <w:bCs/>
        </w:rPr>
        <w:t>system penitencjarny uległ poprawie i</w:t>
      </w:r>
      <w:r w:rsidR="007575B8">
        <w:rPr>
          <w:rFonts w:eastAsia="Times New Roman" w:cstheme="minorHAnsi"/>
          <w:bCs/>
        </w:rPr>
        <w:t> </w:t>
      </w:r>
      <w:r w:rsidR="00FD40E0">
        <w:rPr>
          <w:rFonts w:eastAsia="Times New Roman" w:cstheme="minorHAnsi"/>
          <w:bCs/>
        </w:rPr>
        <w:t>czy prowadzone działania mog</w:t>
      </w:r>
      <w:r w:rsidR="00B72C4E">
        <w:rPr>
          <w:rFonts w:eastAsia="Times New Roman" w:cstheme="minorHAnsi"/>
          <w:bCs/>
        </w:rPr>
        <w:t>ą</w:t>
      </w:r>
      <w:r w:rsidR="00FD40E0">
        <w:rPr>
          <w:rFonts w:eastAsia="Times New Roman" w:cstheme="minorHAnsi"/>
          <w:bCs/>
        </w:rPr>
        <w:t xml:space="preserve"> mieć wpływ na</w:t>
      </w:r>
      <w:r w:rsidRPr="00D54E5B">
        <w:rPr>
          <w:rFonts w:eastAsia="Times New Roman" w:cstheme="minorHAnsi"/>
          <w:bCs/>
        </w:rPr>
        <w:t xml:space="preserve"> poziom </w:t>
      </w:r>
      <w:r w:rsidR="00AB3E06">
        <w:rPr>
          <w:rFonts w:eastAsia="Times New Roman" w:cstheme="minorHAnsi"/>
          <w:bCs/>
        </w:rPr>
        <w:t>powrotności do przestępstwa?</w:t>
      </w:r>
      <w:r w:rsidRPr="00D54E5B">
        <w:rPr>
          <w:rFonts w:eastAsia="Times New Roman" w:cstheme="minorHAnsi"/>
          <w:bCs/>
        </w:rPr>
        <w:t xml:space="preserve"> Jeżeli tak, to w jaki sposób? Jeżeli nie, to dlaczego?</w:t>
      </w:r>
    </w:p>
    <w:p w14:paraId="19529099" w14:textId="77777777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eastAsia="Times New Roman" w:cstheme="minorHAnsi"/>
          <w:bCs/>
        </w:rPr>
      </w:pPr>
      <w:r w:rsidRPr="00D54E5B">
        <w:rPr>
          <w:rFonts w:eastAsia="Times New Roman" w:cstheme="minorHAnsi"/>
          <w:bCs/>
        </w:rPr>
        <w:t>Czy budowa nowoczesnej przestrzeni dla osadzonych pozwoliła na wdrożenie nowych, a także rozwój dotychczasowych rozwiązań penitencjarnych? Jeżeli tak, to jakich? Jeżeli nie, to jaka była tego przyczyna?</w:t>
      </w:r>
    </w:p>
    <w:p w14:paraId="69C88B66" w14:textId="24C3969E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>W jakim stopniu wsparcie zaoferowane w ramach Programu przełożyło się na zwiększenie kompetencji kadry więziennictwa?</w:t>
      </w:r>
    </w:p>
    <w:p w14:paraId="11A2DEDA" w14:textId="77777777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>Czy opracowanie i wdrożenie narzędzia szacowania ryzyka powrotności osób odbywających karę pozbawienia wolności do przestępstwa przyczyniło się do wsparcia przedstawicieli sądownictwa, służby probacyjnej, służby więziennej i organów ścigania w zakresie możliwości dokonania oceny ryzyka powrotu po przestępstwa osób odbywających karę pozbawienia wolności po opuszczeniu jednostek penitencjarnych? Jeżeli tak, to w jakim stopniu? Jeżeli nie, to jaka była tego przyczyna?</w:t>
      </w:r>
    </w:p>
    <w:p w14:paraId="366A164C" w14:textId="77777777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eastAsia="Times New Roman" w:cstheme="minorHAnsi"/>
          <w:bCs/>
        </w:rPr>
      </w:pPr>
      <w:r w:rsidRPr="00D54E5B">
        <w:rPr>
          <w:rFonts w:eastAsia="Times New Roman" w:cstheme="minorHAnsi"/>
          <w:bCs/>
        </w:rPr>
        <w:t>Które typy projektów były najbardziej skuteczne i użyteczne dla poszczególnych grup docelowych/lokalnej społeczności?</w:t>
      </w:r>
    </w:p>
    <w:p w14:paraId="074178C5" w14:textId="3C6365C1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Czy beneficjenci realizujący projekty w ramach Programu byli zadowoleni z</w:t>
      </w:r>
      <w:r w:rsidR="007575B8">
        <w:rPr>
          <w:rFonts w:cstheme="minorHAnsi"/>
        </w:rPr>
        <w:t> </w:t>
      </w:r>
      <w:r w:rsidRPr="00D54E5B">
        <w:rPr>
          <w:rFonts w:cstheme="minorHAnsi"/>
        </w:rPr>
        <w:t>otrzymanego wsparcia?</w:t>
      </w:r>
    </w:p>
    <w:p w14:paraId="0C3B6CDC" w14:textId="36A17AAD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Jakie były najważniejsze problemy zidentyfikowane przez beneficjentów realizujących projekty w ramach Programu?</w:t>
      </w:r>
    </w:p>
    <w:p w14:paraId="083D5EA2" w14:textId="6DA29BE1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>Jakie dobre praktyki można zidentyfikować w związku z realizacją Programu?</w:t>
      </w:r>
    </w:p>
    <w:p w14:paraId="3935560A" w14:textId="320F5869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cstheme="minorHAnsi"/>
        </w:rPr>
      </w:pPr>
      <w:r w:rsidRPr="00D54E5B">
        <w:rPr>
          <w:rFonts w:eastAsia="Times New Roman" w:cstheme="minorHAnsi"/>
          <w:bCs/>
        </w:rPr>
        <w:t xml:space="preserve">Czy Program </w:t>
      </w:r>
      <w:r w:rsidR="009755AC">
        <w:rPr>
          <w:rFonts w:eastAsia="Times New Roman" w:cstheme="minorHAnsi"/>
          <w:bCs/>
        </w:rPr>
        <w:t xml:space="preserve"> </w:t>
      </w:r>
      <w:r w:rsidRPr="00D54E5B">
        <w:rPr>
          <w:rFonts w:eastAsia="Times New Roman" w:cstheme="minorHAnsi"/>
          <w:bCs/>
        </w:rPr>
        <w:t>przyczynił się do osiągnięcia rezultatów w perspektywie krótko, średnio i długoterminowej?</w:t>
      </w:r>
    </w:p>
    <w:p w14:paraId="4670987F" w14:textId="598ACF2B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eastAsia="Times New Roman" w:cstheme="minorHAnsi"/>
          <w:bCs/>
        </w:rPr>
      </w:pPr>
      <w:r w:rsidRPr="00D54E5B">
        <w:rPr>
          <w:rFonts w:eastAsia="Times New Roman" w:cstheme="minorHAnsi"/>
          <w:bCs/>
        </w:rPr>
        <w:t xml:space="preserve">W jakim stopniu Program osiąga zamierzone rezultaty w perspektywie </w:t>
      </w:r>
      <w:r w:rsidRPr="00AB3E06">
        <w:rPr>
          <w:rFonts w:eastAsia="Times New Roman" w:cstheme="minorHAnsi"/>
          <w:bCs/>
        </w:rPr>
        <w:t>długoterminowej? Jakie</w:t>
      </w:r>
      <w:r w:rsidRPr="00D54E5B">
        <w:rPr>
          <w:rFonts w:eastAsia="Times New Roman" w:cstheme="minorHAnsi"/>
          <w:bCs/>
        </w:rPr>
        <w:t xml:space="preserve"> są to rezultaty?</w:t>
      </w:r>
    </w:p>
    <w:p w14:paraId="50514728" w14:textId="03538CEA" w:rsidR="009D2B32" w:rsidRPr="00D54E5B" w:rsidRDefault="009D2B32" w:rsidP="0024263F">
      <w:pPr>
        <w:pStyle w:val="Akapitzlist"/>
        <w:numPr>
          <w:ilvl w:val="2"/>
          <w:numId w:val="16"/>
        </w:numPr>
        <w:spacing w:after="0"/>
        <w:jc w:val="both"/>
        <w:rPr>
          <w:rFonts w:eastAsia="Times New Roman" w:cstheme="minorHAnsi"/>
          <w:bCs/>
        </w:rPr>
      </w:pPr>
      <w:r w:rsidRPr="00D54E5B">
        <w:rPr>
          <w:rFonts w:eastAsia="Times New Roman" w:cstheme="minorHAnsi"/>
          <w:bCs/>
        </w:rPr>
        <w:t xml:space="preserve">Jakie wnioski wyciągnięto z realizacji Programu, które mogą stanowić podstawę </w:t>
      </w:r>
      <w:r w:rsidR="00AB3E06">
        <w:rPr>
          <w:rFonts w:eastAsia="Times New Roman" w:cstheme="minorHAnsi"/>
          <w:bCs/>
        </w:rPr>
        <w:t xml:space="preserve">do realizacji zadań w ramach </w:t>
      </w:r>
      <w:r w:rsidRPr="00D54E5B">
        <w:rPr>
          <w:rFonts w:eastAsia="Times New Roman" w:cstheme="minorHAnsi"/>
          <w:bCs/>
        </w:rPr>
        <w:t xml:space="preserve">przyszłych programów? </w:t>
      </w:r>
    </w:p>
    <w:p w14:paraId="24196EF9" w14:textId="28CA2837" w:rsidR="009D2B32" w:rsidRPr="00D54E5B" w:rsidRDefault="009D2B32" w:rsidP="0024263F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theme="minorHAnsi"/>
          <w:bCs/>
        </w:rPr>
      </w:pPr>
      <w:r w:rsidRPr="0024263F">
        <w:rPr>
          <w:rFonts w:eastAsia="Times New Roman" w:cstheme="minorHAnsi"/>
          <w:bCs/>
        </w:rPr>
        <w:t>Wykonawca</w:t>
      </w:r>
      <w:r w:rsidR="00FD40E0" w:rsidRPr="0024263F">
        <w:rPr>
          <w:rFonts w:eastAsia="Times New Roman" w:cstheme="minorHAnsi"/>
          <w:bCs/>
        </w:rPr>
        <w:t xml:space="preserve"> może przedstawić</w:t>
      </w:r>
      <w:r w:rsidRPr="0024263F">
        <w:rPr>
          <w:rFonts w:eastAsia="Times New Roman" w:cstheme="minorHAnsi"/>
          <w:bCs/>
        </w:rPr>
        <w:t xml:space="preserve"> propozycję maksymalnie 3 dodatkowych pytań ewaluacyjnych adekwatnych do celów badania. Stopień adekwatności dodatkowych pytań będzie stanowił jedno z kryteriów oceny ofert. </w:t>
      </w:r>
    </w:p>
    <w:p w14:paraId="4661609A" w14:textId="53B6A62D" w:rsidR="009D2B32" w:rsidRPr="0024263F" w:rsidRDefault="009D2B32" w:rsidP="0024263F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theme="minorHAnsi"/>
          <w:bCs/>
        </w:rPr>
      </w:pPr>
      <w:r w:rsidRPr="0024263F">
        <w:rPr>
          <w:rFonts w:eastAsia="Times New Roman" w:cstheme="minorHAnsi"/>
          <w:bCs/>
        </w:rPr>
        <w:t xml:space="preserve">Na podstawie ww. celów badania i pytań ewaluacyjnych Wykonawca powinien dokonać analizy efektów wsparcia udzielonego w ramach Programu, jak również sformułować odpowiednie rekomendacje użyteczne dla przyszłych programów. </w:t>
      </w:r>
    </w:p>
    <w:p w14:paraId="2790C757" w14:textId="77777777" w:rsidR="00357B28" w:rsidRDefault="009D2B32" w:rsidP="00357B28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24263F">
        <w:rPr>
          <w:rFonts w:eastAsia="Times New Roman" w:cstheme="minorHAnsi"/>
          <w:bCs/>
        </w:rPr>
        <w:lastRenderedPageBreak/>
        <w:t>Wnioski i ewentualne rekomendacje z badania ewaluacyjnego muszą zostać zawarte w</w:t>
      </w:r>
      <w:r w:rsidR="00AB3E06" w:rsidRPr="0024263F">
        <w:rPr>
          <w:rFonts w:eastAsia="Times New Roman" w:cstheme="minorHAnsi"/>
          <w:bCs/>
        </w:rPr>
        <w:t> </w:t>
      </w:r>
      <w:r w:rsidRPr="0024263F">
        <w:rPr>
          <w:rFonts w:eastAsia="Times New Roman" w:cstheme="minorHAnsi"/>
          <w:bCs/>
        </w:rPr>
        <w:t>tabeli rekomendacji</w:t>
      </w:r>
      <w:r w:rsidRPr="00AB3E06">
        <w:rPr>
          <w:rFonts w:cstheme="minorHAnsi"/>
        </w:rPr>
        <w:t>, zamieszczonej w treści raportu końcowego</w:t>
      </w:r>
      <w:r w:rsidR="00FD40E0" w:rsidRPr="00AB3E06">
        <w:rPr>
          <w:rFonts w:cstheme="minorHAnsi"/>
        </w:rPr>
        <w:t>.</w:t>
      </w:r>
    </w:p>
    <w:p w14:paraId="0D2C6B2D" w14:textId="75B0EAD9" w:rsidR="00357B28" w:rsidRPr="00357B28" w:rsidRDefault="00357B28" w:rsidP="00357B28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357B28">
        <w:rPr>
          <w:rFonts w:cstheme="minorHAnsi"/>
          <w:b/>
          <w:bCs/>
        </w:rPr>
        <w:t xml:space="preserve">Część 2 - </w:t>
      </w:r>
      <w:r w:rsidRPr="00357B28">
        <w:rPr>
          <w:rFonts w:cstheme="minorHAnsi"/>
          <w:b/>
          <w:bCs/>
        </w:rPr>
        <w:t>Określenie wartości wskaźników na zakończenie realizacji Programu i określenie czynników wpływających na wartość tych wskaźników</w:t>
      </w:r>
      <w:r>
        <w:rPr>
          <w:rFonts w:cstheme="minorHAnsi"/>
        </w:rPr>
        <w:t xml:space="preserve"> – szczegóły zostały opisane </w:t>
      </w:r>
      <w:r w:rsidRPr="00357B28">
        <w:rPr>
          <w:rFonts w:cstheme="minorHAnsi"/>
        </w:rPr>
        <w:t>w</w:t>
      </w:r>
      <w:r>
        <w:rPr>
          <w:rFonts w:cstheme="minorHAnsi"/>
        </w:rPr>
        <w:t> </w:t>
      </w:r>
      <w:r w:rsidRPr="00357B28">
        <w:rPr>
          <w:rFonts w:cstheme="minorHAnsi"/>
        </w:rPr>
        <w:t xml:space="preserve">załączniku </w:t>
      </w:r>
      <w:r w:rsidR="004717DD">
        <w:rPr>
          <w:rFonts w:cstheme="minorHAnsi"/>
        </w:rPr>
        <w:t xml:space="preserve">nr 1 </w:t>
      </w:r>
      <w:r w:rsidRPr="00357B28">
        <w:rPr>
          <w:rFonts w:cstheme="minorHAnsi"/>
        </w:rPr>
        <w:t>do OPZ</w:t>
      </w:r>
      <w:r>
        <w:rPr>
          <w:rFonts w:cstheme="minorHAnsi"/>
        </w:rPr>
        <w:t>.</w:t>
      </w:r>
    </w:p>
    <w:p w14:paraId="057A5BAD" w14:textId="77777777" w:rsidR="009D2B32" w:rsidRPr="00D54E5B" w:rsidRDefault="009D2B32" w:rsidP="00CF254D">
      <w:pPr>
        <w:spacing w:after="0"/>
        <w:rPr>
          <w:rFonts w:cstheme="minorHAnsi"/>
          <w:b/>
          <w:bCs/>
        </w:rPr>
      </w:pPr>
    </w:p>
    <w:p w14:paraId="2459A48C" w14:textId="15342C19" w:rsidR="00CF254D" w:rsidRDefault="009D2B32" w:rsidP="00CF254D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 xml:space="preserve">ODBIORCY WYNIKÓW </w:t>
      </w:r>
      <w:r w:rsidR="007A634E">
        <w:rPr>
          <w:rFonts w:cstheme="minorHAnsi"/>
          <w:b/>
          <w:bCs/>
        </w:rPr>
        <w:t xml:space="preserve">BADANIA </w:t>
      </w:r>
      <w:r w:rsidRPr="00D54E5B">
        <w:rPr>
          <w:rFonts w:cstheme="minorHAnsi"/>
          <w:b/>
          <w:bCs/>
        </w:rPr>
        <w:t>EWALUAC</w:t>
      </w:r>
      <w:r w:rsidR="007A634E">
        <w:rPr>
          <w:rFonts w:cstheme="minorHAnsi"/>
          <w:b/>
          <w:bCs/>
        </w:rPr>
        <w:t>Y</w:t>
      </w:r>
      <w:r w:rsidRPr="00D54E5B">
        <w:rPr>
          <w:rFonts w:cstheme="minorHAnsi"/>
          <w:b/>
          <w:bCs/>
        </w:rPr>
        <w:t>J</w:t>
      </w:r>
      <w:r w:rsidR="007A634E">
        <w:rPr>
          <w:rFonts w:cstheme="minorHAnsi"/>
          <w:b/>
          <w:bCs/>
        </w:rPr>
        <w:t>NEGO</w:t>
      </w:r>
    </w:p>
    <w:p w14:paraId="66CDD293" w14:textId="7BD47EFC" w:rsidR="00CF254D" w:rsidRPr="00AB3E06" w:rsidRDefault="00CF254D" w:rsidP="00AB3E06">
      <w:pPr>
        <w:pStyle w:val="Akapitzlist"/>
        <w:spacing w:after="0"/>
        <w:jc w:val="both"/>
        <w:rPr>
          <w:rFonts w:cstheme="minorHAnsi"/>
          <w:b/>
          <w:bCs/>
        </w:rPr>
      </w:pPr>
      <w:r w:rsidRPr="00AB3E06">
        <w:rPr>
          <w:rFonts w:cstheme="minorHAnsi"/>
        </w:rPr>
        <w:t>Odbiorcą wyników badania ewaluacyjnego jest Departament Funduszy i Nieodpłatnej Pomocy Prawnej w Ministerstwie Sprawiedliwości działający jako Operator Programu</w:t>
      </w:r>
      <w:r w:rsidR="009755AC" w:rsidRPr="00AB3E06">
        <w:rPr>
          <w:rFonts w:cstheme="minorHAnsi"/>
        </w:rPr>
        <w:t>.</w:t>
      </w:r>
      <w:r w:rsidRPr="00AB3E06">
        <w:rPr>
          <w:rFonts w:cstheme="minorHAnsi"/>
        </w:rPr>
        <w:t xml:space="preserve"> </w:t>
      </w:r>
    </w:p>
    <w:p w14:paraId="7ADF771C" w14:textId="77777777" w:rsidR="00CF254D" w:rsidRPr="00D54E5B" w:rsidRDefault="00CF254D" w:rsidP="00AB3E06">
      <w:pPr>
        <w:spacing w:after="0"/>
        <w:jc w:val="both"/>
        <w:rPr>
          <w:rFonts w:cstheme="minorHAnsi"/>
          <w:b/>
          <w:bCs/>
        </w:rPr>
      </w:pPr>
    </w:p>
    <w:p w14:paraId="46CF1CFC" w14:textId="4BB820AA" w:rsidR="00D54E5B" w:rsidRPr="00D54E5B" w:rsidRDefault="009D2B32" w:rsidP="00D54E5B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PODEJŚCIE MET</w:t>
      </w:r>
      <w:r w:rsidR="009755AC">
        <w:rPr>
          <w:rFonts w:cstheme="minorHAnsi"/>
          <w:b/>
          <w:bCs/>
        </w:rPr>
        <w:t>O</w:t>
      </w:r>
      <w:r w:rsidRPr="00D54E5B">
        <w:rPr>
          <w:rFonts w:cstheme="minorHAnsi"/>
          <w:b/>
          <w:bCs/>
        </w:rPr>
        <w:t>DOLOGICZNE</w:t>
      </w:r>
    </w:p>
    <w:p w14:paraId="4EFA84BC" w14:textId="39990BFE" w:rsidR="000B57FC" w:rsidRDefault="00357B28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</w:rPr>
      </w:pPr>
      <w:r w:rsidRPr="00357B28">
        <w:rPr>
          <w:rFonts w:cstheme="minorHAnsi"/>
          <w:b/>
          <w:bCs/>
        </w:rPr>
        <w:t xml:space="preserve">Część 1 </w:t>
      </w:r>
      <w:r w:rsidR="00E3598A">
        <w:rPr>
          <w:rFonts w:cstheme="minorHAnsi"/>
          <w:b/>
          <w:bCs/>
        </w:rPr>
        <w:t>- O</w:t>
      </w:r>
      <w:r w:rsidR="00A7295E" w:rsidRPr="00357B28">
        <w:rPr>
          <w:rFonts w:cstheme="minorHAnsi"/>
          <w:b/>
          <w:bCs/>
        </w:rPr>
        <w:t>cen</w:t>
      </w:r>
      <w:r w:rsidR="00E3598A">
        <w:rPr>
          <w:rFonts w:cstheme="minorHAnsi"/>
          <w:b/>
          <w:bCs/>
        </w:rPr>
        <w:t>a</w:t>
      </w:r>
      <w:r w:rsidR="00A7295E" w:rsidRPr="00357B28">
        <w:rPr>
          <w:rFonts w:cstheme="minorHAnsi"/>
          <w:b/>
          <w:bCs/>
        </w:rPr>
        <w:t xml:space="preserve"> wyników Programu</w:t>
      </w:r>
      <w:r w:rsidR="000B57FC" w:rsidRPr="00357B28">
        <w:rPr>
          <w:rFonts w:cstheme="minorHAnsi"/>
          <w:b/>
          <w:bCs/>
        </w:rPr>
        <w:t>:</w:t>
      </w:r>
    </w:p>
    <w:p w14:paraId="18269D64" w14:textId="750AFB27" w:rsidR="00D54E5B" w:rsidRDefault="00D54E5B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D54E5B">
        <w:rPr>
          <w:rFonts w:cstheme="minorHAnsi"/>
        </w:rPr>
        <w:t xml:space="preserve">Od </w:t>
      </w:r>
      <w:r w:rsidR="00B02D95">
        <w:rPr>
          <w:rFonts w:cstheme="minorHAnsi"/>
        </w:rPr>
        <w:t>W</w:t>
      </w:r>
      <w:r w:rsidRPr="00D54E5B">
        <w:rPr>
          <w:rFonts w:cstheme="minorHAnsi"/>
        </w:rPr>
        <w:t>ykonawcy oczekuje się przedstawienia spójnej i logicznej koncepcji realizacji badania.</w:t>
      </w:r>
      <w:r w:rsidR="00E210B4">
        <w:rPr>
          <w:rFonts w:cstheme="minorHAnsi"/>
        </w:rPr>
        <w:t xml:space="preserve"> </w:t>
      </w:r>
    </w:p>
    <w:p w14:paraId="04E2CF68" w14:textId="229DB666" w:rsidR="00D54E5B" w:rsidRPr="00D54E5B" w:rsidRDefault="00D54E5B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</w:rPr>
      </w:pPr>
      <w:r w:rsidRPr="00DB053D">
        <w:rPr>
          <w:rFonts w:cs="Calibri"/>
        </w:rPr>
        <w:t>Wykonawca zobowiązany jest na etapie składania oferty do zaprezentowania metodologii realizacji badania. Metodologia w ramach zaproponowanej koncepcji badania ma być logicznie spójna, a dobór metod, technik i narzędzi badawczych ma gwarantować osiągnięcie wszystkich celów realizowanego badania oraz musi odpowiedzieć na wszystkie pytania badawcze określone w OPZ.</w:t>
      </w:r>
      <w:r>
        <w:rPr>
          <w:rFonts w:cs="Calibri"/>
        </w:rPr>
        <w:t xml:space="preserve"> Koncepcja badania oraz proponowana metodologia będą podlegały ocenie jakościowej podczas oceny ofert.</w:t>
      </w:r>
    </w:p>
    <w:p w14:paraId="1D414D55" w14:textId="7B336985" w:rsidR="00D54E5B" w:rsidRPr="00DB053D" w:rsidRDefault="00D54E5B">
      <w:pPr>
        <w:pStyle w:val="Akapitzlist"/>
        <w:numPr>
          <w:ilvl w:val="1"/>
          <w:numId w:val="4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 xml:space="preserve">W badaniu </w:t>
      </w:r>
      <w:r w:rsidR="00583A5D">
        <w:rPr>
          <w:rFonts w:cstheme="minorHAnsi"/>
        </w:rPr>
        <w:t>oceny wyników Programu</w:t>
      </w:r>
      <w:r w:rsidRPr="00DB053D">
        <w:rPr>
          <w:rFonts w:cs="Calibri"/>
        </w:rPr>
        <w:t xml:space="preserve"> należy zastosować triangulację metodologiczną, zarówno na poziomie zastosowanych technik gromadzonych danych, jak również na poziomie analizy danych – poprzez prezentację w raporcie spójnych wyników badania i przedstawienie wyraźnej oceny ze strony Wykonawcy – w oparciu o analizę danych pochodzących z różnych źródeł. </w:t>
      </w:r>
    </w:p>
    <w:p w14:paraId="6C64AE2D" w14:textId="4E96C078" w:rsidR="00D54E5B" w:rsidRDefault="00D54E5B">
      <w:pPr>
        <w:pStyle w:val="Akapitzlist"/>
        <w:numPr>
          <w:ilvl w:val="1"/>
          <w:numId w:val="4"/>
        </w:numPr>
        <w:spacing w:after="0"/>
        <w:jc w:val="both"/>
        <w:rPr>
          <w:rFonts w:cs="Calibri"/>
        </w:rPr>
      </w:pPr>
      <w:r w:rsidRPr="00CB2DF4">
        <w:rPr>
          <w:rFonts w:cs="Calibri"/>
        </w:rPr>
        <w:t>Wykonawca jest zobowiązany do uwzględniania wymaganego minimum metodologiczne</w:t>
      </w:r>
      <w:r w:rsidR="009755AC">
        <w:rPr>
          <w:rFonts w:cs="Calibri"/>
        </w:rPr>
        <w:t>go, które</w:t>
      </w:r>
      <w:r w:rsidRPr="00CB2DF4">
        <w:rPr>
          <w:rFonts w:cs="Calibri"/>
        </w:rPr>
        <w:t xml:space="preserve"> obejmuje między innymi:</w:t>
      </w:r>
    </w:p>
    <w:p w14:paraId="5A479CCA" w14:textId="60DEA595" w:rsidR="00D54E5B" w:rsidRDefault="00D54E5B">
      <w:pPr>
        <w:pStyle w:val="Akapitzlist"/>
        <w:numPr>
          <w:ilvl w:val="2"/>
          <w:numId w:val="4"/>
        </w:numPr>
        <w:spacing w:after="0"/>
        <w:jc w:val="both"/>
        <w:rPr>
          <w:rFonts w:cs="Calibri"/>
        </w:rPr>
      </w:pPr>
      <w:r w:rsidRPr="00D54E5B">
        <w:rPr>
          <w:rFonts w:cs="Calibri"/>
          <w:b/>
          <w:bCs/>
        </w:rPr>
        <w:t>Analizę danych zastanych (desk research)</w:t>
      </w:r>
      <w:r w:rsidRPr="00D54E5B">
        <w:rPr>
          <w:rFonts w:cs="Calibri"/>
        </w:rPr>
        <w:t xml:space="preserve"> – badanie dokumentów opisujących procesy zarz</w:t>
      </w:r>
      <w:r w:rsidR="009755AC">
        <w:rPr>
          <w:rFonts w:cs="Calibri"/>
        </w:rPr>
        <w:t>ą</w:t>
      </w:r>
      <w:r w:rsidRPr="00D54E5B">
        <w:rPr>
          <w:rFonts w:cs="Calibri"/>
        </w:rPr>
        <w:t>dzania i wdrażania Programu, umów o dofinansowanie projektów predefiniowanych, umów o dofinansowanie projektów realizowanych w ramach Funduszu Małych Grantów 1 i Małych Grantów 2 (w tym wniosków o</w:t>
      </w:r>
      <w:r w:rsidR="007A634E">
        <w:rPr>
          <w:rFonts w:cs="Calibri"/>
        </w:rPr>
        <w:t> </w:t>
      </w:r>
      <w:r w:rsidRPr="00D54E5B">
        <w:rPr>
          <w:rFonts w:cs="Calibri"/>
        </w:rPr>
        <w:t>dofinansowanie projektów, sprawozdań okresowych z realizacji projektów), porozumień oraz decyzji zawartych w czasie trwania realizacji Programu.</w:t>
      </w:r>
    </w:p>
    <w:p w14:paraId="4733D0FE" w14:textId="7428BF81" w:rsidR="00D54E5B" w:rsidRPr="00D54E5B" w:rsidRDefault="00D54E5B" w:rsidP="00D54E5B">
      <w:pPr>
        <w:pStyle w:val="Akapitzlist"/>
        <w:spacing w:after="0"/>
        <w:ind w:left="1501"/>
        <w:jc w:val="both"/>
        <w:rPr>
          <w:rFonts w:cs="Calibri"/>
        </w:rPr>
      </w:pPr>
      <w:r w:rsidRPr="00D54E5B">
        <w:rPr>
          <w:rFonts w:cs="Calibri"/>
        </w:rPr>
        <w:t>Dokumentacja zostanie przekazana lub udostępniona Wykonawcy przez Zamawiającego.</w:t>
      </w:r>
    </w:p>
    <w:p w14:paraId="4465F131" w14:textId="77777777" w:rsidR="000B57FC" w:rsidRPr="005E5CE3" w:rsidRDefault="00D54E5B">
      <w:pPr>
        <w:pStyle w:val="Akapitzlist"/>
        <w:numPr>
          <w:ilvl w:val="2"/>
          <w:numId w:val="4"/>
        </w:numPr>
        <w:spacing w:after="0"/>
        <w:jc w:val="both"/>
        <w:rPr>
          <w:rFonts w:cs="Calibri"/>
        </w:rPr>
      </w:pPr>
      <w:r w:rsidRPr="00D54E5B">
        <w:rPr>
          <w:rFonts w:cs="Calibri"/>
          <w:b/>
          <w:bCs/>
        </w:rPr>
        <w:t xml:space="preserve">Indywidualne wywiady pogłębione (IDI) </w:t>
      </w:r>
      <w:r w:rsidR="000B57FC">
        <w:rPr>
          <w:rFonts w:cs="Calibri"/>
          <w:b/>
          <w:bCs/>
        </w:rPr>
        <w:t>z :</w:t>
      </w:r>
    </w:p>
    <w:p w14:paraId="058D9D17" w14:textId="48584DDC" w:rsidR="000B57FC" w:rsidRPr="005E5CE3" w:rsidRDefault="000B57FC">
      <w:pPr>
        <w:pStyle w:val="Akapitzlist"/>
        <w:numPr>
          <w:ilvl w:val="3"/>
          <w:numId w:val="4"/>
        </w:numPr>
        <w:spacing w:after="0"/>
        <w:jc w:val="both"/>
        <w:rPr>
          <w:rFonts w:cs="Calibri"/>
        </w:rPr>
      </w:pPr>
      <w:r w:rsidRPr="005E5CE3">
        <w:rPr>
          <w:rFonts w:cs="Calibri"/>
        </w:rPr>
        <w:t xml:space="preserve">Przedstawicielami Operatora Programu </w:t>
      </w:r>
      <w:r w:rsidR="00231AB9">
        <w:rPr>
          <w:rFonts w:cs="Calibri"/>
        </w:rPr>
        <w:t xml:space="preserve">- </w:t>
      </w:r>
      <w:r w:rsidRPr="005E5CE3">
        <w:rPr>
          <w:rFonts w:cs="Calibri"/>
        </w:rPr>
        <w:t>2 osoby</w:t>
      </w:r>
      <w:r w:rsidR="00231AB9">
        <w:rPr>
          <w:rFonts w:cs="Calibri"/>
        </w:rPr>
        <w:t>.</w:t>
      </w:r>
    </w:p>
    <w:p w14:paraId="11948FC1" w14:textId="0B0ACA37" w:rsidR="00410D8F" w:rsidRPr="005E5CE3" w:rsidRDefault="00410D8F">
      <w:pPr>
        <w:pStyle w:val="Akapitzlist"/>
        <w:numPr>
          <w:ilvl w:val="3"/>
          <w:numId w:val="4"/>
        </w:numPr>
        <w:spacing w:after="0"/>
        <w:jc w:val="both"/>
        <w:rPr>
          <w:rFonts w:cs="Calibri"/>
        </w:rPr>
      </w:pPr>
      <w:r w:rsidRPr="005E5CE3">
        <w:rPr>
          <w:rFonts w:cs="Calibri"/>
        </w:rPr>
        <w:t>Przedstawicielami beneficjentów Programów Predefiniowanych – 3 osoby</w:t>
      </w:r>
      <w:r w:rsidR="00231AB9">
        <w:rPr>
          <w:rFonts w:cs="Calibri"/>
        </w:rPr>
        <w:t>.</w:t>
      </w:r>
    </w:p>
    <w:p w14:paraId="112E419E" w14:textId="795D5BB4" w:rsidR="00D54E5B" w:rsidRPr="005E5CE3" w:rsidRDefault="00410D8F">
      <w:pPr>
        <w:pStyle w:val="Akapitzlist"/>
        <w:numPr>
          <w:ilvl w:val="3"/>
          <w:numId w:val="4"/>
        </w:numPr>
        <w:spacing w:after="0"/>
        <w:jc w:val="both"/>
        <w:rPr>
          <w:rFonts w:cs="Calibri"/>
        </w:rPr>
      </w:pPr>
      <w:r w:rsidRPr="005E5CE3">
        <w:rPr>
          <w:rFonts w:cs="Calibri"/>
        </w:rPr>
        <w:t>Przedstawicielami Beneficjentów projektów konkursowych – 4 osoby.</w:t>
      </w:r>
    </w:p>
    <w:p w14:paraId="4DFC5B7B" w14:textId="2817E285" w:rsidR="00410D8F" w:rsidRDefault="00410D8F">
      <w:pPr>
        <w:pStyle w:val="Akapitzlist"/>
        <w:numPr>
          <w:ilvl w:val="3"/>
          <w:numId w:val="4"/>
        </w:numPr>
        <w:spacing w:after="0"/>
        <w:jc w:val="both"/>
        <w:rPr>
          <w:rFonts w:cs="Calibri"/>
        </w:rPr>
      </w:pPr>
      <w:r w:rsidRPr="00410D8F">
        <w:rPr>
          <w:rFonts w:cs="Calibri"/>
        </w:rPr>
        <w:t>Przedstawicielami Partnerów Programu (</w:t>
      </w:r>
      <w:r w:rsidR="00231AB9">
        <w:rPr>
          <w:rFonts w:cs="Calibri"/>
        </w:rPr>
        <w:t>w</w:t>
      </w:r>
      <w:r w:rsidRPr="00410D8F">
        <w:rPr>
          <w:rFonts w:cs="Calibri"/>
        </w:rPr>
        <w:t>ywiady w języku angielskim) – 2 osoby.</w:t>
      </w:r>
    </w:p>
    <w:p w14:paraId="604D033F" w14:textId="66808D92" w:rsidR="00410D8F" w:rsidRDefault="00410D8F">
      <w:pPr>
        <w:pStyle w:val="Akapitzlist"/>
        <w:numPr>
          <w:ilvl w:val="3"/>
          <w:numId w:val="4"/>
        </w:numPr>
        <w:spacing w:after="0"/>
        <w:jc w:val="both"/>
        <w:rPr>
          <w:rFonts w:cs="Calibri"/>
        </w:rPr>
      </w:pPr>
      <w:r>
        <w:rPr>
          <w:rFonts w:cs="Calibri"/>
        </w:rPr>
        <w:t>Wykonawca zaproponuje scenariusz wywiadu w ofercie.</w:t>
      </w:r>
    </w:p>
    <w:p w14:paraId="1AD1509B" w14:textId="7AF578D0" w:rsidR="00410D8F" w:rsidRDefault="00410D8F" w:rsidP="005E5CE3">
      <w:pPr>
        <w:pStyle w:val="Akapitzlist"/>
        <w:spacing w:after="0"/>
        <w:ind w:left="2436"/>
        <w:jc w:val="both"/>
        <w:rPr>
          <w:rFonts w:cs="Calibri"/>
        </w:rPr>
      </w:pPr>
    </w:p>
    <w:p w14:paraId="7E089577" w14:textId="21225F47" w:rsidR="00F82C56" w:rsidRDefault="00F82C56" w:rsidP="004717DD">
      <w:pPr>
        <w:pStyle w:val="Akapitzlist"/>
        <w:numPr>
          <w:ilvl w:val="2"/>
          <w:numId w:val="4"/>
        </w:numPr>
        <w:spacing w:after="0"/>
        <w:jc w:val="both"/>
        <w:rPr>
          <w:rFonts w:cs="Calibri"/>
        </w:rPr>
      </w:pPr>
      <w:r w:rsidRPr="004717DD">
        <w:rPr>
          <w:rFonts w:cs="Calibri"/>
          <w:b/>
          <w:bCs/>
        </w:rPr>
        <w:lastRenderedPageBreak/>
        <w:t>Wywiady kwestionariuszowe metodą CAPI/CAWI/CATI z uczestnikami projektów realizowanych w ramach Programu.</w:t>
      </w:r>
      <w:r w:rsidRPr="00F82C56">
        <w:rPr>
          <w:rFonts w:cs="Calibri"/>
        </w:rPr>
        <w:t xml:space="preserve"> Dopuszczalne jest również zastosowanie m</w:t>
      </w:r>
      <w:r w:rsidR="00231AB9">
        <w:rPr>
          <w:rFonts w:cs="Calibri"/>
        </w:rPr>
        <w:t>e</w:t>
      </w:r>
      <w:r w:rsidRPr="00F82C56">
        <w:rPr>
          <w:rFonts w:cs="Calibri"/>
        </w:rPr>
        <w:t>tody typu mixed-mode łączącej powyższe techniki badawcze.</w:t>
      </w:r>
    </w:p>
    <w:p w14:paraId="6BA8FCD5" w14:textId="3D1EF589" w:rsidR="00F82C56" w:rsidRPr="00F82C56" w:rsidRDefault="00F82C56" w:rsidP="004717DD">
      <w:pPr>
        <w:pStyle w:val="Akapitzlist"/>
        <w:spacing w:after="0"/>
        <w:ind w:left="1932"/>
        <w:jc w:val="both"/>
        <w:rPr>
          <w:rFonts w:cs="Calibri"/>
        </w:rPr>
      </w:pPr>
      <w:r w:rsidRPr="00F82C56">
        <w:rPr>
          <w:rFonts w:cs="Calibri"/>
          <w:b/>
          <w:bCs/>
        </w:rPr>
        <w:t xml:space="preserve">Minimalna wielkość próby: </w:t>
      </w:r>
      <w:r w:rsidR="000577D2">
        <w:rPr>
          <w:rFonts w:cs="Calibri"/>
          <w:b/>
          <w:bCs/>
        </w:rPr>
        <w:t>25</w:t>
      </w:r>
      <w:r w:rsidR="000577D2" w:rsidRPr="00F82C56">
        <w:rPr>
          <w:rFonts w:cs="Calibri"/>
          <w:b/>
          <w:bCs/>
        </w:rPr>
        <w:t xml:space="preserve"> </w:t>
      </w:r>
      <w:r w:rsidRPr="00F82C56">
        <w:rPr>
          <w:rFonts w:cs="Calibri"/>
          <w:b/>
          <w:bCs/>
        </w:rPr>
        <w:t>wywiadów</w:t>
      </w:r>
      <w:r w:rsidRPr="00F82C56">
        <w:rPr>
          <w:rFonts w:cs="Calibri"/>
        </w:rPr>
        <w:t xml:space="preserve"> (osób), z tego: </w:t>
      </w:r>
      <w:r w:rsidR="000577D2" w:rsidRPr="00B02D95">
        <w:rPr>
          <w:rFonts w:cs="Calibri"/>
          <w:b/>
          <w:bCs/>
        </w:rPr>
        <w:t>18</w:t>
      </w:r>
      <w:r w:rsidR="000577D2" w:rsidRPr="00F82C56">
        <w:rPr>
          <w:rFonts w:cs="Calibri"/>
        </w:rPr>
        <w:t xml:space="preserve"> </w:t>
      </w:r>
      <w:r w:rsidRPr="00F82C56">
        <w:rPr>
          <w:rFonts w:cs="Calibri"/>
        </w:rPr>
        <w:t>osób z gmin</w:t>
      </w:r>
      <w:r w:rsidR="00231AB9">
        <w:rPr>
          <w:rFonts w:cs="Calibri"/>
        </w:rPr>
        <w:t>,</w:t>
      </w:r>
      <w:r w:rsidRPr="00F82C56">
        <w:rPr>
          <w:rFonts w:cs="Calibri"/>
        </w:rPr>
        <w:t xml:space="preserve"> na terenie których były realizowane projekty w ramach Funduszu Małych Grantów, a także </w:t>
      </w:r>
      <w:r w:rsidR="000577D2" w:rsidRPr="00B02D95">
        <w:rPr>
          <w:rFonts w:cs="Calibri"/>
          <w:b/>
          <w:bCs/>
        </w:rPr>
        <w:t xml:space="preserve">7 </w:t>
      </w:r>
      <w:r w:rsidRPr="00F82C56">
        <w:rPr>
          <w:rFonts w:cs="Calibri"/>
        </w:rPr>
        <w:t>osób z projektów</w:t>
      </w:r>
      <w:r w:rsidRPr="00F82C56">
        <w:rPr>
          <w:rFonts w:cs="Calibri"/>
          <w:b/>
          <w:bCs/>
        </w:rPr>
        <w:t xml:space="preserve"> predefiniowanych</w:t>
      </w:r>
      <w:r w:rsidRPr="00F82C56">
        <w:rPr>
          <w:rFonts w:cs="Calibri"/>
        </w:rPr>
        <w:t xml:space="preserve"> realizowanych w ramach Programu przez: Centralny Zarząd Służby Więziennej w partnerstwie z Dyrektoriatem Norweskiej Służby Więziennej (KDI), University College of Norwegian Correctional Service (KRUS) oraz Akademią Wymiaru Sprawiedliwości (AWS), Instytut Wymiaru Sprawiedliwości w</w:t>
      </w:r>
      <w:r w:rsidR="007A634E">
        <w:rPr>
          <w:rFonts w:cs="Calibri"/>
        </w:rPr>
        <w:t> </w:t>
      </w:r>
      <w:r w:rsidRPr="00F82C56">
        <w:rPr>
          <w:rFonts w:cs="Calibri"/>
        </w:rPr>
        <w:t xml:space="preserve">partnerstwie z Uniwersytetem w Stavanger oraz Ministerstwo Sprawiedliwości. </w:t>
      </w:r>
    </w:p>
    <w:p w14:paraId="2C2F3B95" w14:textId="62598E32" w:rsidR="00D54E5B" w:rsidRDefault="00F82C56" w:rsidP="00F82C56">
      <w:pPr>
        <w:pStyle w:val="Akapitzlist"/>
        <w:spacing w:after="0"/>
        <w:ind w:left="1069"/>
        <w:jc w:val="both"/>
        <w:rPr>
          <w:rFonts w:cs="Calibri"/>
          <w:b/>
          <w:bCs/>
        </w:rPr>
      </w:pPr>
      <w:r w:rsidRPr="007A634E">
        <w:rPr>
          <w:rFonts w:cs="Calibri"/>
          <w:b/>
          <w:bCs/>
        </w:rPr>
        <w:t>Wymienione powyżej minimum metodologiczne nie jest wliczane do trzech ocenianych metod/technik badawczych. Wykonawca zaproponuje dodatkowe</w:t>
      </w:r>
      <w:r w:rsidR="00231AB9" w:rsidRPr="007A634E">
        <w:rPr>
          <w:rFonts w:cs="Calibri"/>
          <w:b/>
          <w:bCs/>
        </w:rPr>
        <w:t xml:space="preserve"> metody/techniki badawcze</w:t>
      </w:r>
      <w:r w:rsidRPr="007A634E">
        <w:rPr>
          <w:rFonts w:cs="Calibri"/>
          <w:b/>
          <w:bCs/>
        </w:rPr>
        <w:t xml:space="preserve">. </w:t>
      </w:r>
    </w:p>
    <w:p w14:paraId="173C9E3D" w14:textId="3075BC84" w:rsidR="004717DD" w:rsidRPr="00E3598A" w:rsidRDefault="004717DD" w:rsidP="004717D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bCs/>
        </w:rPr>
      </w:pPr>
      <w:r w:rsidRPr="004717DD">
        <w:rPr>
          <w:rFonts w:cstheme="minorHAnsi"/>
          <w:b/>
          <w:bCs/>
        </w:rPr>
        <w:t xml:space="preserve">Część 2 - </w:t>
      </w:r>
      <w:r w:rsidR="00E3598A" w:rsidRPr="00E3598A">
        <w:rPr>
          <w:rFonts w:cstheme="minorHAnsi"/>
          <w:b/>
          <w:bCs/>
        </w:rPr>
        <w:t>Określenie wartości wskaźników za zakończenie realizacji Programu i określenie czynników wpływających na wartość tych wskaźników</w:t>
      </w:r>
    </w:p>
    <w:p w14:paraId="0B8F44E8" w14:textId="77777777" w:rsidR="004717DD" w:rsidRDefault="004717DD" w:rsidP="004717DD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Badanie zostanie przeprowadzone zgodnie z metodologią wskazaną w </w:t>
      </w:r>
      <w:r w:rsidRPr="00AB3E06">
        <w:rPr>
          <w:rFonts w:cstheme="minorHAnsi"/>
          <w:b/>
          <w:bCs/>
        </w:rPr>
        <w:t>załączniku nr 1</w:t>
      </w:r>
      <w:r>
        <w:rPr>
          <w:rFonts w:cstheme="minorHAnsi"/>
        </w:rPr>
        <w:t xml:space="preserve"> do OPZ, a jego wyniki uwzględnione w raporcie końcowym z Badania. </w:t>
      </w:r>
    </w:p>
    <w:p w14:paraId="3DC705F7" w14:textId="77777777" w:rsidR="004717DD" w:rsidRPr="007A634E" w:rsidRDefault="004717DD" w:rsidP="00F82C56">
      <w:pPr>
        <w:pStyle w:val="Akapitzlist"/>
        <w:spacing w:after="0"/>
        <w:ind w:left="1069"/>
        <w:jc w:val="both"/>
        <w:rPr>
          <w:rFonts w:cs="Calibri"/>
          <w:b/>
          <w:bCs/>
        </w:rPr>
      </w:pPr>
    </w:p>
    <w:p w14:paraId="3C3A0034" w14:textId="77777777" w:rsidR="00D54E5B" w:rsidRPr="00D54E5B" w:rsidRDefault="00D54E5B" w:rsidP="00D54E5B">
      <w:pPr>
        <w:spacing w:after="0"/>
        <w:rPr>
          <w:rFonts w:cstheme="minorHAnsi"/>
          <w:b/>
          <w:bCs/>
        </w:rPr>
      </w:pPr>
    </w:p>
    <w:p w14:paraId="609926F2" w14:textId="74D7100E" w:rsidR="009D2B32" w:rsidRDefault="009D2B32" w:rsidP="009D2B32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HARMONOGRAM REALIZACJI BADANIA</w:t>
      </w:r>
    </w:p>
    <w:p w14:paraId="2C9779F3" w14:textId="77777777" w:rsidR="00433CC4" w:rsidRDefault="00583A5D" w:rsidP="00433CC4">
      <w:pPr>
        <w:spacing w:after="0"/>
        <w:ind w:left="708"/>
        <w:jc w:val="both"/>
        <w:rPr>
          <w:rFonts w:cs="Calibri"/>
        </w:rPr>
      </w:pPr>
      <w:r w:rsidRPr="00433CC4">
        <w:rPr>
          <w:rFonts w:cs="Calibri"/>
        </w:rPr>
        <w:t xml:space="preserve">Badanie </w:t>
      </w:r>
      <w:r w:rsidR="00E3598A" w:rsidRPr="00433CC4">
        <w:rPr>
          <w:rFonts w:cs="Calibri"/>
        </w:rPr>
        <w:t xml:space="preserve">(obie części) </w:t>
      </w:r>
      <w:r w:rsidR="00F82C56" w:rsidRPr="00433CC4">
        <w:rPr>
          <w:rFonts w:cs="Calibri"/>
        </w:rPr>
        <w:t>będzie trwał</w:t>
      </w:r>
      <w:r w:rsidRPr="00433CC4">
        <w:rPr>
          <w:rFonts w:cs="Calibri"/>
        </w:rPr>
        <w:t>o</w:t>
      </w:r>
      <w:r w:rsidR="00F82C56" w:rsidRPr="00433CC4">
        <w:rPr>
          <w:rFonts w:cs="Calibri"/>
        </w:rPr>
        <w:t xml:space="preserve"> </w:t>
      </w:r>
      <w:r w:rsidR="00F82C56" w:rsidRPr="00433CC4">
        <w:rPr>
          <w:rFonts w:cs="Calibri"/>
          <w:b/>
          <w:bCs/>
        </w:rPr>
        <w:t xml:space="preserve">nie dłużej niż </w:t>
      </w:r>
      <w:r w:rsidR="000577D2" w:rsidRPr="00433CC4">
        <w:rPr>
          <w:rFonts w:cs="Calibri"/>
          <w:b/>
          <w:bCs/>
        </w:rPr>
        <w:t xml:space="preserve">90 </w:t>
      </w:r>
      <w:r w:rsidR="00F82C56" w:rsidRPr="00433CC4">
        <w:rPr>
          <w:rFonts w:cs="Calibri"/>
          <w:b/>
          <w:bCs/>
        </w:rPr>
        <w:t>dni</w:t>
      </w:r>
      <w:r w:rsidR="000577D2" w:rsidRPr="00433CC4">
        <w:rPr>
          <w:rFonts w:cs="Calibri"/>
          <w:b/>
          <w:bCs/>
        </w:rPr>
        <w:t>, nie dłużej niż do 31 marca 202</w:t>
      </w:r>
      <w:r w:rsidR="00616B20" w:rsidRPr="00433CC4">
        <w:rPr>
          <w:rFonts w:cs="Calibri"/>
          <w:b/>
          <w:bCs/>
        </w:rPr>
        <w:t>5</w:t>
      </w:r>
      <w:r w:rsidR="000577D2" w:rsidRPr="00433CC4">
        <w:rPr>
          <w:rFonts w:cs="Calibri"/>
          <w:b/>
          <w:bCs/>
        </w:rPr>
        <w:t xml:space="preserve"> roku</w:t>
      </w:r>
      <w:r w:rsidR="00F82C56" w:rsidRPr="00433CC4">
        <w:rPr>
          <w:rFonts w:cs="Calibri"/>
        </w:rPr>
        <w:t xml:space="preserve"> i zostanie zrealizowan</w:t>
      </w:r>
      <w:r w:rsidR="00E3598A" w:rsidRPr="00433CC4">
        <w:rPr>
          <w:rFonts w:cs="Calibri"/>
        </w:rPr>
        <w:t>e</w:t>
      </w:r>
      <w:r w:rsidR="00F82C56" w:rsidRPr="00433CC4">
        <w:rPr>
          <w:rFonts w:cs="Calibri"/>
        </w:rPr>
        <w:t xml:space="preserve"> zgodnie z następującym harmonogramem czasowym:</w:t>
      </w:r>
    </w:p>
    <w:p w14:paraId="0B3EE57C" w14:textId="77777777" w:rsidR="00433CC4" w:rsidRDefault="00236437" w:rsidP="00433CC4">
      <w:pPr>
        <w:pStyle w:val="Akapitzlist"/>
        <w:numPr>
          <w:ilvl w:val="1"/>
          <w:numId w:val="5"/>
        </w:numPr>
        <w:spacing w:after="0"/>
        <w:jc w:val="both"/>
        <w:rPr>
          <w:rFonts w:cs="Calibri"/>
        </w:rPr>
      </w:pPr>
      <w:r w:rsidRPr="00433CC4">
        <w:rPr>
          <w:rFonts w:cs="Calibri"/>
        </w:rPr>
        <w:t>w</w:t>
      </w:r>
      <w:r w:rsidR="005005E5" w:rsidRPr="00433CC4">
        <w:rPr>
          <w:rFonts w:cs="Calibri"/>
        </w:rPr>
        <w:t xml:space="preserve"> terminie do </w:t>
      </w:r>
      <w:r w:rsidR="000577D2" w:rsidRPr="00433CC4">
        <w:rPr>
          <w:rFonts w:cs="Calibri"/>
          <w:b/>
          <w:bCs/>
        </w:rPr>
        <w:t xml:space="preserve">70 </w:t>
      </w:r>
      <w:r w:rsidR="005005E5" w:rsidRPr="00433CC4">
        <w:rPr>
          <w:rFonts w:cs="Calibri"/>
          <w:b/>
          <w:bCs/>
        </w:rPr>
        <w:t>dni kalendarzowych</w:t>
      </w:r>
      <w:r w:rsidR="005005E5" w:rsidRPr="00433CC4">
        <w:rPr>
          <w:rFonts w:cs="Calibri"/>
        </w:rPr>
        <w:t xml:space="preserve"> od dnia zawarcia Umowy Wykonawca przedstawi projekt raportu końcowego:</w:t>
      </w:r>
    </w:p>
    <w:p w14:paraId="27F78D55" w14:textId="77777777" w:rsidR="00433CC4" w:rsidRDefault="005005E5" w:rsidP="00433CC4">
      <w:pPr>
        <w:pStyle w:val="Akapitzlist"/>
        <w:numPr>
          <w:ilvl w:val="1"/>
          <w:numId w:val="18"/>
        </w:numPr>
        <w:spacing w:after="0"/>
        <w:jc w:val="both"/>
        <w:rPr>
          <w:rFonts w:cs="Calibri"/>
        </w:rPr>
      </w:pPr>
      <w:r w:rsidRPr="00433CC4">
        <w:rPr>
          <w:rFonts w:cs="Calibri"/>
        </w:rPr>
        <w:t>projekt raportu końcowego przekazany zostanie Zamawiającemu w</w:t>
      </w:r>
      <w:r w:rsidR="00E3598A" w:rsidRPr="00433CC4">
        <w:rPr>
          <w:rFonts w:cs="Calibri"/>
        </w:rPr>
        <w:t> </w:t>
      </w:r>
      <w:r w:rsidRPr="00433CC4">
        <w:rPr>
          <w:rFonts w:cs="Calibri"/>
        </w:rPr>
        <w:t>formie elektronicznej (e-mail, format .doc);</w:t>
      </w:r>
    </w:p>
    <w:p w14:paraId="4732F61A" w14:textId="77777777" w:rsidR="00433CC4" w:rsidRDefault="005005E5" w:rsidP="00433CC4">
      <w:pPr>
        <w:pStyle w:val="Akapitzlist"/>
        <w:numPr>
          <w:ilvl w:val="1"/>
          <w:numId w:val="18"/>
        </w:numPr>
        <w:spacing w:after="0"/>
        <w:jc w:val="both"/>
        <w:rPr>
          <w:rFonts w:cs="Calibri"/>
        </w:rPr>
      </w:pPr>
      <w:r w:rsidRPr="00433CC4">
        <w:rPr>
          <w:rFonts w:cs="Calibri"/>
        </w:rPr>
        <w:t xml:space="preserve">w terminie do </w:t>
      </w:r>
      <w:r w:rsidRPr="00433CC4">
        <w:rPr>
          <w:rFonts w:cs="Calibri"/>
          <w:b/>
          <w:bCs/>
        </w:rPr>
        <w:t>7 dni kalendarzowych</w:t>
      </w:r>
      <w:r w:rsidRPr="00433CC4">
        <w:rPr>
          <w:rFonts w:cs="Calibri"/>
        </w:rPr>
        <w:t xml:space="preserve"> od dnia przekazania projektu raportu końcowego Zamawiający przekaże Wykonawcy uwagi do projektu raportu końcowego;</w:t>
      </w:r>
    </w:p>
    <w:p w14:paraId="6629AD2E" w14:textId="77777777" w:rsidR="00433CC4" w:rsidRDefault="005005E5" w:rsidP="00433CC4">
      <w:pPr>
        <w:pStyle w:val="Akapitzlist"/>
        <w:numPr>
          <w:ilvl w:val="1"/>
          <w:numId w:val="18"/>
        </w:numPr>
        <w:spacing w:after="0"/>
        <w:jc w:val="both"/>
        <w:rPr>
          <w:rFonts w:cs="Calibri"/>
        </w:rPr>
      </w:pPr>
      <w:r w:rsidRPr="00433CC4">
        <w:rPr>
          <w:rFonts w:cs="Calibri"/>
        </w:rPr>
        <w:t xml:space="preserve">w terminie do </w:t>
      </w:r>
      <w:r w:rsidRPr="00433CC4">
        <w:rPr>
          <w:rFonts w:cs="Calibri"/>
          <w:b/>
          <w:bCs/>
        </w:rPr>
        <w:t>7 dni kalendarzowych</w:t>
      </w:r>
      <w:r w:rsidRPr="00433CC4">
        <w:rPr>
          <w:rFonts w:cs="Calibri"/>
        </w:rPr>
        <w:t xml:space="preserve"> od dnia otrzymania uwag Zamawiającego do projektu raportu końcowego Wykonawca przekaże poprawiony projekt raportu końcowego w formie elektronicznej (e-mail, format .doc);</w:t>
      </w:r>
    </w:p>
    <w:p w14:paraId="1AFCF872" w14:textId="734C1055" w:rsidR="005005E5" w:rsidRPr="00433CC4" w:rsidRDefault="00236437" w:rsidP="00433CC4">
      <w:pPr>
        <w:pStyle w:val="Akapitzlist"/>
        <w:numPr>
          <w:ilvl w:val="1"/>
          <w:numId w:val="18"/>
        </w:numPr>
        <w:spacing w:after="0"/>
        <w:jc w:val="both"/>
        <w:rPr>
          <w:rFonts w:cs="Calibri"/>
        </w:rPr>
      </w:pPr>
      <w:r w:rsidRPr="00433CC4">
        <w:rPr>
          <w:rFonts w:cs="Calibri"/>
        </w:rPr>
        <w:t>w</w:t>
      </w:r>
      <w:r w:rsidR="005005E5" w:rsidRPr="00433CC4">
        <w:rPr>
          <w:rFonts w:cs="Calibri"/>
        </w:rPr>
        <w:t xml:space="preserve"> przypadku nieuwzględnienia lub niekompletnego uwzględnienia uwag Zamawiającego, Wykonawca dokona uzgodnień z Zamawiającym, a</w:t>
      </w:r>
      <w:r w:rsidR="00E3598A" w:rsidRPr="00433CC4">
        <w:rPr>
          <w:rFonts w:cs="Calibri"/>
        </w:rPr>
        <w:t> </w:t>
      </w:r>
      <w:r w:rsidR="005005E5" w:rsidRPr="00433CC4">
        <w:rPr>
          <w:rFonts w:cs="Calibri"/>
        </w:rPr>
        <w:t>w</w:t>
      </w:r>
      <w:r w:rsidR="00433CC4">
        <w:rPr>
          <w:rFonts w:cs="Calibri"/>
        </w:rPr>
        <w:t> </w:t>
      </w:r>
      <w:r w:rsidR="005005E5" w:rsidRPr="00433CC4">
        <w:rPr>
          <w:rFonts w:cs="Calibri"/>
        </w:rPr>
        <w:t>szczególności ewentualnych dalszych poprawek raportu, w terminie do</w:t>
      </w:r>
      <w:r w:rsidR="00E3598A" w:rsidRPr="00433CC4">
        <w:rPr>
          <w:rFonts w:cs="Calibri"/>
        </w:rPr>
        <w:t> </w:t>
      </w:r>
      <w:r w:rsidR="00B02D95" w:rsidRPr="00433CC4">
        <w:rPr>
          <w:rFonts w:cs="Calibri"/>
          <w:b/>
          <w:bCs/>
        </w:rPr>
        <w:t>90</w:t>
      </w:r>
      <w:r w:rsidR="005005E5" w:rsidRPr="00433CC4">
        <w:rPr>
          <w:rFonts w:cs="Calibri"/>
          <w:b/>
          <w:bCs/>
        </w:rPr>
        <w:t xml:space="preserve"> dni kalendarzowych</w:t>
      </w:r>
      <w:r w:rsidR="005005E5" w:rsidRPr="00433CC4">
        <w:rPr>
          <w:rFonts w:cs="Calibri"/>
        </w:rPr>
        <w:t xml:space="preserve"> od dnia zawarcia Umowy. </w:t>
      </w:r>
    </w:p>
    <w:p w14:paraId="32F8924D" w14:textId="77777777" w:rsidR="00433CC4" w:rsidRDefault="005005E5" w:rsidP="00433CC4">
      <w:pPr>
        <w:pStyle w:val="Akapitzlist"/>
        <w:numPr>
          <w:ilvl w:val="1"/>
          <w:numId w:val="5"/>
        </w:numPr>
        <w:spacing w:after="0"/>
        <w:jc w:val="both"/>
        <w:rPr>
          <w:rFonts w:cs="Calibri"/>
        </w:rPr>
      </w:pPr>
      <w:r w:rsidRPr="005005E5">
        <w:rPr>
          <w:rFonts w:cs="Calibri"/>
        </w:rPr>
        <w:t xml:space="preserve">W terminie do </w:t>
      </w:r>
      <w:r w:rsidR="000577D2" w:rsidRPr="00B02D95">
        <w:rPr>
          <w:rFonts w:cs="Calibri"/>
          <w:b/>
          <w:bCs/>
        </w:rPr>
        <w:t xml:space="preserve">90 </w:t>
      </w:r>
      <w:r w:rsidRPr="00B02D95">
        <w:rPr>
          <w:rFonts w:cs="Calibri"/>
          <w:b/>
          <w:bCs/>
        </w:rPr>
        <w:t>dni kalendarzowych</w:t>
      </w:r>
      <w:r w:rsidRPr="005005E5">
        <w:rPr>
          <w:rFonts w:cs="Calibri"/>
        </w:rPr>
        <w:t xml:space="preserve"> od dnia zawarcia Umowy, Wykonawca przedstawi </w:t>
      </w:r>
      <w:r w:rsidRPr="005005E5">
        <w:rPr>
          <w:rFonts w:cs="Calibri"/>
          <w:b/>
          <w:bCs/>
        </w:rPr>
        <w:t>ostateczną wersję raportu końcowego</w:t>
      </w:r>
      <w:r w:rsidRPr="005005E5">
        <w:rPr>
          <w:rFonts w:cs="Calibri"/>
        </w:rPr>
        <w:t>. Za ostateczną wersję raportu końcowego badania ewaluacyjnego traktowana będzie wersja, która uzyskała akceptację Zamawiającego.</w:t>
      </w:r>
    </w:p>
    <w:p w14:paraId="43CA8D72" w14:textId="77777777" w:rsidR="00F82C56" w:rsidRPr="00F82C56" w:rsidRDefault="00F82C56" w:rsidP="00F82C56">
      <w:pPr>
        <w:spacing w:after="0"/>
        <w:rPr>
          <w:rFonts w:cstheme="minorHAnsi"/>
          <w:b/>
          <w:bCs/>
        </w:rPr>
      </w:pPr>
    </w:p>
    <w:p w14:paraId="1F3DC17E" w14:textId="2FB444FA" w:rsidR="009D2B32" w:rsidRDefault="009D2B32" w:rsidP="009D2B32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 xml:space="preserve">WYMAGANIA DOTYCZĄCE </w:t>
      </w:r>
      <w:r w:rsidR="00546DB8">
        <w:rPr>
          <w:rFonts w:cstheme="minorHAnsi"/>
          <w:b/>
          <w:bCs/>
        </w:rPr>
        <w:t>RAPORTU KOŃCOWEGO</w:t>
      </w:r>
    </w:p>
    <w:p w14:paraId="72E804E6" w14:textId="7FB8910C" w:rsidR="00256D67" w:rsidRDefault="00256D67">
      <w:pPr>
        <w:pStyle w:val="Akapitzlist"/>
        <w:numPr>
          <w:ilvl w:val="0"/>
          <w:numId w:val="7"/>
        </w:numPr>
        <w:spacing w:after="0"/>
        <w:jc w:val="both"/>
        <w:rPr>
          <w:rFonts w:cs="Calibri"/>
        </w:rPr>
      </w:pPr>
      <w:r w:rsidRPr="0030228A">
        <w:rPr>
          <w:rFonts w:cs="Calibri"/>
        </w:rPr>
        <w:t>W trakcie prac nad raport</w:t>
      </w:r>
      <w:r w:rsidR="007A634E">
        <w:rPr>
          <w:rFonts w:cs="Calibri"/>
        </w:rPr>
        <w:t>em</w:t>
      </w:r>
      <w:r w:rsidR="00546DB8">
        <w:rPr>
          <w:rFonts w:cs="Calibri"/>
        </w:rPr>
        <w:t xml:space="preserve"> końcowym</w:t>
      </w:r>
      <w:r w:rsidRPr="0030228A">
        <w:rPr>
          <w:rFonts w:cs="Calibri"/>
        </w:rPr>
        <w:t xml:space="preserve"> Wykonawca powinien uwzględnić poniższe wymagania Zamawiającego: </w:t>
      </w:r>
    </w:p>
    <w:p w14:paraId="414C7DB1" w14:textId="26EAEE77" w:rsidR="00772E7C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lastRenderedPageBreak/>
        <w:t xml:space="preserve">Raport </w:t>
      </w:r>
      <w:r w:rsidR="00236437" w:rsidRPr="00DB053D">
        <w:rPr>
          <w:rFonts w:cs="Calibri"/>
        </w:rPr>
        <w:t>końc</w:t>
      </w:r>
      <w:r w:rsidR="00236437">
        <w:rPr>
          <w:rFonts w:cs="Calibri"/>
        </w:rPr>
        <w:t>ow</w:t>
      </w:r>
      <w:r w:rsidR="00236437" w:rsidRPr="00DB053D">
        <w:rPr>
          <w:rFonts w:cs="Calibri"/>
        </w:rPr>
        <w:t xml:space="preserve">y </w:t>
      </w:r>
      <w:r w:rsidRPr="00DB053D">
        <w:rPr>
          <w:rFonts w:cs="Calibri"/>
        </w:rPr>
        <w:t>powinien posiadać następującą strukturę:</w:t>
      </w:r>
    </w:p>
    <w:p w14:paraId="1094275F" w14:textId="77777777" w:rsidR="00772E7C" w:rsidRPr="00513BBC" w:rsidRDefault="00772E7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513BBC">
        <w:rPr>
          <w:rFonts w:cs="Calibri"/>
        </w:rPr>
        <w:t>Streszczenia raportu w języku polskim i angielskim, nie więcej niż 6 stron A4 dla każdej z wersji językowych;</w:t>
      </w:r>
    </w:p>
    <w:p w14:paraId="3AC105EF" w14:textId="77777777" w:rsidR="00772E7C" w:rsidRPr="00513BBC" w:rsidRDefault="00772E7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513BBC">
        <w:rPr>
          <w:rFonts w:cs="Calibri"/>
        </w:rPr>
        <w:t>Spis treści;</w:t>
      </w:r>
    </w:p>
    <w:p w14:paraId="0DB9FF0B" w14:textId="3231F402" w:rsidR="00513BBC" w:rsidRPr="00E3598A" w:rsidRDefault="00513BB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E3598A">
        <w:rPr>
          <w:rFonts w:cs="Calibri"/>
        </w:rPr>
        <w:t>Spis tabel;</w:t>
      </w:r>
    </w:p>
    <w:p w14:paraId="39E40319" w14:textId="6D89C91F" w:rsidR="00513BBC" w:rsidRPr="00E3598A" w:rsidRDefault="00513BB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E3598A">
        <w:rPr>
          <w:rFonts w:cs="Calibri"/>
        </w:rPr>
        <w:t>Spis skrótów;</w:t>
      </w:r>
    </w:p>
    <w:p w14:paraId="445DFDFD" w14:textId="77777777" w:rsidR="00772E7C" w:rsidRPr="00513BBC" w:rsidRDefault="00772E7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E3598A">
        <w:rPr>
          <w:rFonts w:cs="Calibri"/>
        </w:rPr>
        <w:t>Wprowadzenie</w:t>
      </w:r>
      <w:r w:rsidRPr="00513BBC">
        <w:rPr>
          <w:rFonts w:cs="Calibri"/>
        </w:rPr>
        <w:t xml:space="preserve"> (opis przedmiotu badania, głównych założeń i celów badania ewaluacyjnego);</w:t>
      </w:r>
    </w:p>
    <w:p w14:paraId="53BF8690" w14:textId="77777777" w:rsidR="00772E7C" w:rsidRPr="00513BBC" w:rsidRDefault="00772E7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513BBC">
        <w:rPr>
          <w:rFonts w:cs="Calibri"/>
        </w:rPr>
        <w:t>Opis zastosowanej metodologii oraz źródeł danych i informacji wykorzystanych w badaniu;</w:t>
      </w:r>
    </w:p>
    <w:p w14:paraId="1C840219" w14:textId="7595F0AA" w:rsidR="00772E7C" w:rsidRPr="00513BBC" w:rsidRDefault="00772E7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513BBC">
        <w:rPr>
          <w:rFonts w:cs="Calibri"/>
        </w:rPr>
        <w:t>Opis wyników badania wraz z ich analizą i interpretacją (prezentacja pytań badawczych, opis analizy i interpretacji danych oraz prezentacja kompletnych wyników badania)</w:t>
      </w:r>
      <w:r w:rsidR="002C486B">
        <w:rPr>
          <w:rFonts w:cs="Calibri"/>
        </w:rPr>
        <w:t>,</w:t>
      </w:r>
      <w:r w:rsidRPr="00513BBC">
        <w:rPr>
          <w:rFonts w:cs="Calibri"/>
        </w:rPr>
        <w:t xml:space="preserve"> w tym przedstawienie odpowiedzi na wszystkie pytania ewaluacyjne</w:t>
      </w:r>
      <w:r w:rsidR="00583A5D">
        <w:rPr>
          <w:rFonts w:cs="Calibri"/>
        </w:rPr>
        <w:t xml:space="preserve">, również te zawarte w </w:t>
      </w:r>
      <w:r w:rsidR="00583A5D" w:rsidRPr="00505D63">
        <w:rPr>
          <w:rFonts w:cs="Calibri"/>
          <w:b/>
          <w:bCs/>
        </w:rPr>
        <w:t>załączniku nr 1</w:t>
      </w:r>
      <w:r w:rsidR="00583A5D">
        <w:rPr>
          <w:rFonts w:cs="Calibri"/>
        </w:rPr>
        <w:t xml:space="preserve"> do OPZ</w:t>
      </w:r>
      <w:r w:rsidRPr="00513BBC">
        <w:rPr>
          <w:rFonts w:cs="Calibri"/>
        </w:rPr>
        <w:t>;</w:t>
      </w:r>
    </w:p>
    <w:p w14:paraId="485F1D83" w14:textId="77777777" w:rsidR="00772E7C" w:rsidRPr="00513BBC" w:rsidRDefault="00772E7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513BBC">
        <w:rPr>
          <w:rFonts w:cs="Calibri"/>
        </w:rPr>
        <w:t>Wnioski i rekomendacje;</w:t>
      </w:r>
    </w:p>
    <w:p w14:paraId="44CD466B" w14:textId="7ACEF8C2" w:rsidR="00772E7C" w:rsidRPr="00513BBC" w:rsidRDefault="00772E7C">
      <w:pPr>
        <w:pStyle w:val="Akapitzlist"/>
        <w:numPr>
          <w:ilvl w:val="2"/>
          <w:numId w:val="7"/>
        </w:numPr>
        <w:spacing w:after="0"/>
        <w:jc w:val="both"/>
        <w:rPr>
          <w:rFonts w:cs="Calibri"/>
        </w:rPr>
      </w:pPr>
      <w:r w:rsidRPr="00513BBC">
        <w:rPr>
          <w:rFonts w:cs="Calibri"/>
        </w:rPr>
        <w:t>Aneksy zawierające m.in. zastosowane w ramach badania narzędzia badawcze, pełną dokumentację badawczą z badań ilościowych i jakościowych (tabele wynikowe z badań ilościowych, transkrypcje wywiadów etc.), zastosowaną metodologię, wnioski i rekomendacje.</w:t>
      </w:r>
    </w:p>
    <w:p w14:paraId="7DFEAF2D" w14:textId="77777777" w:rsidR="00772E7C" w:rsidRPr="00DB053D" w:rsidRDefault="00772E7C">
      <w:pPr>
        <w:pStyle w:val="Akapitzlist"/>
        <w:numPr>
          <w:ilvl w:val="0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 xml:space="preserve">Raport końcowy powinien spełniać następujące warunki: </w:t>
      </w:r>
    </w:p>
    <w:p w14:paraId="52C13FAF" w14:textId="12EB692A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Raport opracowany będzie w języku polskim, z wyjątkiem streszczenia raportu, któr</w:t>
      </w:r>
      <w:r w:rsidR="002C486B">
        <w:rPr>
          <w:rFonts w:cs="Calibri"/>
        </w:rPr>
        <w:t>e</w:t>
      </w:r>
      <w:r w:rsidRPr="00DB053D">
        <w:rPr>
          <w:rFonts w:cs="Calibri"/>
        </w:rPr>
        <w:t xml:space="preserve"> będzie opracowane w języku polskim i angielskim;</w:t>
      </w:r>
    </w:p>
    <w:p w14:paraId="65AAD5F2" w14:textId="6B37DB71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 xml:space="preserve">Informacje oraz dane zawarte w raporcie wolne będą </w:t>
      </w:r>
      <w:r w:rsidR="002C486B">
        <w:rPr>
          <w:rFonts w:cs="Calibri"/>
        </w:rPr>
        <w:t>o</w:t>
      </w:r>
      <w:r w:rsidRPr="00DB053D">
        <w:rPr>
          <w:rFonts w:cs="Calibri"/>
        </w:rPr>
        <w:t>d błędów literowych, rzeczowych i logicznych;</w:t>
      </w:r>
    </w:p>
    <w:p w14:paraId="0388A7B9" w14:textId="77777777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Raport będzie sporządzony poprawnie pod względem stylistycznym i ortograficznym;</w:t>
      </w:r>
    </w:p>
    <w:p w14:paraId="6F01738F" w14:textId="2B91907F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Raport będzie uporządkowany pod względem wizualnym, tzn. formatowanie tekstu oraz rozwiązania graficzne (tabele, grafy</w:t>
      </w:r>
      <w:r w:rsidR="002C486B">
        <w:rPr>
          <w:rFonts w:cs="Calibri"/>
        </w:rPr>
        <w:t>,</w:t>
      </w:r>
      <w:r w:rsidRPr="00DB053D">
        <w:rPr>
          <w:rFonts w:cs="Calibri"/>
        </w:rPr>
        <w:t xml:space="preserve"> mapy oraz inne narzędzia prezentacji informacji) zostaną zastosowane w sposób jednolity oraz powodujący, że raport będzie czytelny i przejrzysty;</w:t>
      </w:r>
    </w:p>
    <w:p w14:paraId="277EE36C" w14:textId="48379714" w:rsidR="00772E7C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Ostateczna wersja raportu przekazana zostanie Zamawiającemu w formie elektronicznej (płyta CD/DVD lub nośnik pamięci USB</w:t>
      </w:r>
      <w:r w:rsidR="00433CC4">
        <w:rPr>
          <w:rFonts w:cs="Calibri"/>
        </w:rPr>
        <w:t>,</w:t>
      </w:r>
      <w:r w:rsidRPr="00DB053D">
        <w:rPr>
          <w:rFonts w:cs="Calibri"/>
        </w:rPr>
        <w:t xml:space="preserve"> format .doc oraz .pdf) i</w:t>
      </w:r>
      <w:r w:rsidR="00433CC4">
        <w:rPr>
          <w:rFonts w:cs="Calibri"/>
        </w:rPr>
        <w:t> </w:t>
      </w:r>
      <w:r w:rsidRPr="00DB053D">
        <w:rPr>
          <w:rFonts w:cs="Calibri"/>
        </w:rPr>
        <w:t xml:space="preserve">drukowanej </w:t>
      </w:r>
      <w:r w:rsidRPr="00433CC4">
        <w:rPr>
          <w:rFonts w:cs="Calibri"/>
          <w:b/>
          <w:bCs/>
        </w:rPr>
        <w:t>(3 egzemplarze</w:t>
      </w:r>
      <w:r w:rsidRPr="00DB053D">
        <w:rPr>
          <w:rFonts w:cs="Calibri"/>
        </w:rPr>
        <w:t xml:space="preserve"> w kolorze, druk dwustronny, praca obłożona, połączona trwale</w:t>
      </w:r>
      <w:r w:rsidR="00433CC4">
        <w:rPr>
          <w:rFonts w:cs="Calibri"/>
        </w:rPr>
        <w:t xml:space="preserve">, </w:t>
      </w:r>
      <w:r w:rsidRPr="00DB053D">
        <w:rPr>
          <w:rFonts w:cs="Calibri"/>
        </w:rPr>
        <w:t>niedopuszczalne jest bindowanie, oprawa twarda);</w:t>
      </w:r>
    </w:p>
    <w:p w14:paraId="47105FEC" w14:textId="3E4741FF" w:rsidR="00433CC4" w:rsidRPr="00433CC4" w:rsidRDefault="00433CC4" w:rsidP="00433CC4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433CC4">
        <w:rPr>
          <w:rFonts w:cs="Calibri"/>
        </w:rPr>
        <w:t>Raport powinien zostać przygotowany w oparciu o standardy dostępności</w:t>
      </w:r>
      <w:r w:rsidR="00546DB8">
        <w:rPr>
          <w:rFonts w:cs="Calibri"/>
        </w:rPr>
        <w:t>;</w:t>
      </w:r>
    </w:p>
    <w:p w14:paraId="159EA97E" w14:textId="6330DD9E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Wraz z raportem końcowym, Wykonawca przekaże Zamawiającemu, na odrębnej płycie CD/DVD</w:t>
      </w:r>
      <w:r w:rsidR="002C486B">
        <w:rPr>
          <w:rFonts w:cs="Calibri"/>
        </w:rPr>
        <w:t>/</w:t>
      </w:r>
      <w:r w:rsidR="00240DB8">
        <w:rPr>
          <w:rFonts w:cs="Calibri"/>
        </w:rPr>
        <w:t>nośniku pamięci</w:t>
      </w:r>
      <w:r w:rsidR="002C486B">
        <w:rPr>
          <w:rFonts w:cs="Calibri"/>
        </w:rPr>
        <w:t xml:space="preserve"> USB</w:t>
      </w:r>
      <w:r w:rsidRPr="00DB053D">
        <w:rPr>
          <w:rFonts w:cs="Calibri"/>
        </w:rPr>
        <w:t>, pliki źródłowe zawierające wszystkie tabele, rysunki, ryciny, itp. które znajdują się w treści lub załącznikach raportu końcowego;</w:t>
      </w:r>
    </w:p>
    <w:p w14:paraId="666021D7" w14:textId="48633B18" w:rsidR="00772E7C" w:rsidRPr="00DB053D" w:rsidRDefault="00772E7C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cs="Calibri"/>
        </w:rPr>
      </w:pPr>
      <w:r w:rsidRPr="00DB053D">
        <w:rPr>
          <w:rFonts w:cs="Calibri"/>
        </w:rPr>
        <w:t>Raport będzie zgodny z zapisami Opisu przedmiotu zamówienia</w:t>
      </w:r>
      <w:r w:rsidR="00F84C70">
        <w:rPr>
          <w:rFonts w:cs="Calibri"/>
        </w:rPr>
        <w:t xml:space="preserve"> i</w:t>
      </w:r>
      <w:r w:rsidRPr="00DB053D">
        <w:rPr>
          <w:rFonts w:cs="Calibri"/>
        </w:rPr>
        <w:t xml:space="preserve"> oferty Wykonawcy;</w:t>
      </w:r>
    </w:p>
    <w:p w14:paraId="2EA3BA25" w14:textId="79D3E104" w:rsidR="00772E7C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Streszczenie raportu w sposób syntetyczny będzie przedstawiało cel badania, jego zakres, zastosowaną metodologię oraz wszystkie najważniejsze wyniki i rekomendacje wypływające z badania ewaluacyjnego</w:t>
      </w:r>
      <w:r>
        <w:rPr>
          <w:rFonts w:cs="Calibri"/>
        </w:rPr>
        <w:t xml:space="preserve">; </w:t>
      </w:r>
    </w:p>
    <w:p w14:paraId="6B9D4DFD" w14:textId="77777777" w:rsidR="00772E7C" w:rsidRPr="00A20AA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A20AAD">
        <w:rPr>
          <w:rFonts w:cs="Calibri"/>
        </w:rPr>
        <w:t>Wykonawca badania zapewni anonimowość uczestnikom biorącym udział w badaniu;</w:t>
      </w:r>
    </w:p>
    <w:p w14:paraId="0CC5C4E1" w14:textId="31C6F91F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lastRenderedPageBreak/>
        <w:t>Raport nie będzie sprowadzał się jedynie do zreferowania (streszczenia) uzyskanych danych, ale będzie również prezentował niezależną ocenę wyników badań Wykonawcy;</w:t>
      </w:r>
    </w:p>
    <w:p w14:paraId="1A1EB159" w14:textId="77777777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Raport musi zawierać porównanie i łączenie wyników z różnych zastosowanych metod badawczych;</w:t>
      </w:r>
    </w:p>
    <w:p w14:paraId="2686735B" w14:textId="394FECFC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W raporcie w sposób rzetelny zostaną przedstawione wyniki badania, tzn. przedstawiona zostanie analiza oraz interpretacja danych zebranych w ramach wszystkich zastosowanych metod badawczych;</w:t>
      </w:r>
    </w:p>
    <w:p w14:paraId="0F04439A" w14:textId="4A434767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W raporcie w sposób wyczerpujący zostaną udzielone odpowiedzi na wszystkie przedstawione pytania ewaluacyjne oraz przedstawione zostaną wyniki badania;</w:t>
      </w:r>
    </w:p>
    <w:p w14:paraId="31A220BF" w14:textId="77777777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Sformułowane wnioski zostaną poparte przedstawionymi wynikami badań;</w:t>
      </w:r>
    </w:p>
    <w:p w14:paraId="33CF02E6" w14:textId="206121DF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 xml:space="preserve">Treść raportu nie powinna zawierać więcej niż </w:t>
      </w:r>
      <w:r w:rsidRPr="00546DB8">
        <w:rPr>
          <w:rFonts w:cs="Calibri"/>
          <w:b/>
          <w:bCs/>
        </w:rPr>
        <w:t>100 stron</w:t>
      </w:r>
      <w:r w:rsidRPr="00DB053D">
        <w:rPr>
          <w:rFonts w:cs="Calibri"/>
        </w:rPr>
        <w:t xml:space="preserve"> w formacie A4 (z</w:t>
      </w:r>
      <w:r w:rsidR="00546DB8">
        <w:rPr>
          <w:rFonts w:cs="Calibri"/>
        </w:rPr>
        <w:t> </w:t>
      </w:r>
      <w:r w:rsidRPr="00DB053D">
        <w:rPr>
          <w:rFonts w:cs="Calibri"/>
        </w:rPr>
        <w:t>wyłączeniem aneksów), przyjmując średnio 2300 znaków ze spacjami na stronę;</w:t>
      </w:r>
    </w:p>
    <w:p w14:paraId="27AEFE48" w14:textId="77777777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W kontekście zebranych danych oraz zaprezentowanych wyników badania nie będzie brakowało żadnego istotnego wniosku;</w:t>
      </w:r>
    </w:p>
    <w:p w14:paraId="7F5DE9FE" w14:textId="495D34F6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Sformułowane w raporcie rekomendacje w sposób logiczny będą wynikały z wniosków;</w:t>
      </w:r>
    </w:p>
    <w:p w14:paraId="50E6AD4F" w14:textId="77777777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Dla wszystkich istotnych wniosków sformułowane zostaną rekomendacje;</w:t>
      </w:r>
    </w:p>
    <w:p w14:paraId="3C93893D" w14:textId="58EA5CAF" w:rsidR="00772E7C" w:rsidRPr="00DB053D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Rekomendacje zostaną sformułowane w sposób precyzyjny oraz w formie pozwalającej na bezpośrednie operacyjne zastosowanie, tzn. dokładnie oraz szczegółowo zostanie przedstawione możliwe do wykonania zadani</w:t>
      </w:r>
      <w:r w:rsidR="002C486B">
        <w:rPr>
          <w:rFonts w:cs="Calibri"/>
        </w:rPr>
        <w:t>e</w:t>
      </w:r>
      <w:r w:rsidRPr="00DB053D">
        <w:rPr>
          <w:rFonts w:cs="Calibri"/>
        </w:rPr>
        <w:t xml:space="preserve"> służące realizacji rekomendacji;</w:t>
      </w:r>
    </w:p>
    <w:p w14:paraId="638527F9" w14:textId="17C5B01D" w:rsidR="00772E7C" w:rsidRDefault="00772E7C">
      <w:pPr>
        <w:pStyle w:val="Akapitzlist"/>
        <w:numPr>
          <w:ilvl w:val="1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Wykonawca powinien odnieść się do wszystkich sformułowanych przez Zamawiającego uwag do raportu</w:t>
      </w:r>
      <w:r>
        <w:rPr>
          <w:rFonts w:cs="Calibri"/>
        </w:rPr>
        <w:t>.</w:t>
      </w:r>
    </w:p>
    <w:p w14:paraId="0D2EA769" w14:textId="6BFA06BE" w:rsidR="00772E7C" w:rsidRPr="00505D63" w:rsidRDefault="00772E7C">
      <w:pPr>
        <w:pStyle w:val="Akapitzlist"/>
        <w:numPr>
          <w:ilvl w:val="0"/>
          <w:numId w:val="7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Zamawiający zastrzega sobie prawo do wniesienia uwag do przygotowanych narzędzi badawczych i projekt</w:t>
      </w:r>
      <w:r w:rsidR="00F84C70">
        <w:rPr>
          <w:rFonts w:cs="Calibri"/>
        </w:rPr>
        <w:t>u</w:t>
      </w:r>
      <w:r w:rsidRPr="00DB053D">
        <w:rPr>
          <w:rFonts w:cs="Calibri"/>
        </w:rPr>
        <w:t xml:space="preserve"> raport</w:t>
      </w:r>
      <w:r w:rsidR="00F84C70">
        <w:rPr>
          <w:rFonts w:cs="Calibri"/>
        </w:rPr>
        <w:t>u</w:t>
      </w:r>
      <w:r w:rsidRPr="00DB053D">
        <w:rPr>
          <w:rFonts w:cs="Calibri"/>
        </w:rPr>
        <w:t xml:space="preserve"> oraz aneksów i załączników. Wykonawca jest zobowiązany do uwzględnienia uwag oraz przedstawienia narzędzi i raport</w:t>
      </w:r>
      <w:r w:rsidR="00F84C70">
        <w:rPr>
          <w:rFonts w:cs="Calibri"/>
        </w:rPr>
        <w:t>u</w:t>
      </w:r>
      <w:r w:rsidRPr="00DB053D">
        <w:rPr>
          <w:rFonts w:cs="Calibri"/>
        </w:rPr>
        <w:t xml:space="preserve"> do akceptacji Zamawiającego. </w:t>
      </w:r>
      <w:r w:rsidR="00546DB8">
        <w:rPr>
          <w:rFonts w:cs="Calibri"/>
        </w:rPr>
        <w:t>Wykonawca przeniesie na Zamawiającego prawa autorskiego majątkowe i zależne do r</w:t>
      </w:r>
      <w:r w:rsidR="00505D63" w:rsidRPr="00505D63">
        <w:rPr>
          <w:rFonts w:cs="Calibri"/>
        </w:rPr>
        <w:t>aport</w:t>
      </w:r>
      <w:r w:rsidR="00546DB8">
        <w:rPr>
          <w:rFonts w:cs="Calibri"/>
        </w:rPr>
        <w:t>u</w:t>
      </w:r>
      <w:r w:rsidR="00505D63" w:rsidRPr="00505D63">
        <w:rPr>
          <w:rFonts w:cs="Calibri"/>
        </w:rPr>
        <w:t xml:space="preserve"> końcowy powstał</w:t>
      </w:r>
      <w:r w:rsidR="00546DB8">
        <w:rPr>
          <w:rFonts w:cs="Calibri"/>
        </w:rPr>
        <w:t>ego</w:t>
      </w:r>
      <w:r w:rsidR="00505D63" w:rsidRPr="00505D63">
        <w:rPr>
          <w:rFonts w:cs="Calibri"/>
        </w:rPr>
        <w:t xml:space="preserve"> w ramach niniejszego zamówienia i raport</w:t>
      </w:r>
      <w:r w:rsidR="00546DB8">
        <w:rPr>
          <w:rFonts w:cs="Calibri"/>
        </w:rPr>
        <w:t>u</w:t>
      </w:r>
      <w:r w:rsidR="00505D63" w:rsidRPr="00505D63">
        <w:rPr>
          <w:rFonts w:cs="Calibri"/>
        </w:rPr>
        <w:t xml:space="preserve"> metodologiczn</w:t>
      </w:r>
      <w:r w:rsidR="00546DB8">
        <w:rPr>
          <w:rFonts w:cs="Calibri"/>
        </w:rPr>
        <w:t>ego</w:t>
      </w:r>
      <w:r w:rsidR="00505D63" w:rsidRPr="00505D63">
        <w:rPr>
          <w:rFonts w:cs="Calibri"/>
        </w:rPr>
        <w:t xml:space="preserve"> przedstawion</w:t>
      </w:r>
      <w:r w:rsidR="00546DB8">
        <w:rPr>
          <w:rFonts w:cs="Calibri"/>
        </w:rPr>
        <w:t>ego</w:t>
      </w:r>
      <w:r w:rsidR="00505D63" w:rsidRPr="00505D63">
        <w:rPr>
          <w:rFonts w:cs="Calibri"/>
        </w:rPr>
        <w:t xml:space="preserve"> w ofercie</w:t>
      </w:r>
      <w:r w:rsidR="00546DB8">
        <w:rPr>
          <w:rFonts w:cs="Calibri"/>
        </w:rPr>
        <w:t>, zgodnie z postanowieniami Umowy</w:t>
      </w:r>
      <w:r w:rsidRPr="00505D63">
        <w:rPr>
          <w:rFonts w:cs="Calibri"/>
        </w:rPr>
        <w:t xml:space="preserve">. </w:t>
      </w:r>
    </w:p>
    <w:p w14:paraId="2B3EE130" w14:textId="77777777" w:rsidR="00F82C56" w:rsidRPr="00772E7C" w:rsidRDefault="00F82C56" w:rsidP="00772E7C">
      <w:pPr>
        <w:spacing w:after="0"/>
        <w:rPr>
          <w:rFonts w:cstheme="minorHAnsi"/>
          <w:b/>
          <w:bCs/>
        </w:rPr>
      </w:pPr>
    </w:p>
    <w:p w14:paraId="57BCD79E" w14:textId="55913009" w:rsidR="009D2B32" w:rsidRDefault="009D2B32" w:rsidP="009D2B32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ZARZĄDZANIE REALIZACJĄ BADANIA</w:t>
      </w:r>
    </w:p>
    <w:p w14:paraId="7CEEF062" w14:textId="77777777" w:rsidR="00772E7C" w:rsidRPr="00DB053D" w:rsidRDefault="00772E7C">
      <w:pPr>
        <w:pStyle w:val="Akapitzlist"/>
        <w:numPr>
          <w:ilvl w:val="0"/>
          <w:numId w:val="8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 xml:space="preserve">Zamawiającym jest Ministerstwo Sprawiedliwości, Departament </w:t>
      </w:r>
      <w:r>
        <w:rPr>
          <w:rFonts w:cs="Calibri"/>
        </w:rPr>
        <w:t xml:space="preserve">Funduszy i Nieodpłatnej Pomocy Prawnej </w:t>
      </w:r>
      <w:r w:rsidRPr="00DB053D">
        <w:rPr>
          <w:rFonts w:cs="Calibri"/>
        </w:rPr>
        <w:t>(Al. Ujazdowskie 11, 00-950 Warszawa; NIP: 5261673166, REGON: 000319150).</w:t>
      </w:r>
    </w:p>
    <w:p w14:paraId="7588DD8E" w14:textId="77777777" w:rsidR="00772E7C" w:rsidRPr="00DB053D" w:rsidRDefault="00772E7C">
      <w:pPr>
        <w:pStyle w:val="Akapitzlist"/>
        <w:numPr>
          <w:ilvl w:val="0"/>
          <w:numId w:val="8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Od Wykonawcy wymaga się:</w:t>
      </w:r>
    </w:p>
    <w:p w14:paraId="1EA87777" w14:textId="77777777" w:rsidR="00772E7C" w:rsidRPr="00DB053D" w:rsidRDefault="00772E7C">
      <w:pPr>
        <w:pStyle w:val="Akapitzlist"/>
        <w:numPr>
          <w:ilvl w:val="1"/>
          <w:numId w:val="9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Sprawnej i terminowej realizacji badania;</w:t>
      </w:r>
    </w:p>
    <w:p w14:paraId="3FFBD2D8" w14:textId="77777777" w:rsidR="00772E7C" w:rsidRPr="00DB053D" w:rsidRDefault="00772E7C">
      <w:pPr>
        <w:pStyle w:val="Akapitzlist"/>
        <w:numPr>
          <w:ilvl w:val="1"/>
          <w:numId w:val="9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Wyznaczenia osoby do kontaktów roboczych z Zamawiającym;</w:t>
      </w:r>
    </w:p>
    <w:p w14:paraId="3AD46E4D" w14:textId="77777777" w:rsidR="00772E7C" w:rsidRPr="00DB053D" w:rsidRDefault="00772E7C">
      <w:pPr>
        <w:pStyle w:val="Akapitzlist"/>
        <w:numPr>
          <w:ilvl w:val="1"/>
          <w:numId w:val="9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Stałej współpracy z Zamawiającym tj.:</w:t>
      </w:r>
    </w:p>
    <w:p w14:paraId="029864E8" w14:textId="31F28F4D" w:rsidR="00772E7C" w:rsidRPr="00DB053D" w:rsidRDefault="00772E7C">
      <w:pPr>
        <w:pStyle w:val="Akapitzlist"/>
        <w:numPr>
          <w:ilvl w:val="2"/>
          <w:numId w:val="11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Konsultowani</w:t>
      </w:r>
      <w:r w:rsidR="00240DB8">
        <w:rPr>
          <w:rFonts w:cs="Calibri"/>
        </w:rPr>
        <w:t>a</w:t>
      </w:r>
      <w:r w:rsidRPr="00DB053D">
        <w:rPr>
          <w:rFonts w:cs="Calibri"/>
        </w:rPr>
        <w:t xml:space="preserve"> metodologii badania i narzędzi badawczych z Zamawiającym;</w:t>
      </w:r>
    </w:p>
    <w:p w14:paraId="2B63BF18" w14:textId="09B189ED" w:rsidR="00772E7C" w:rsidRPr="00DB053D" w:rsidRDefault="00772E7C">
      <w:pPr>
        <w:pStyle w:val="Akapitzlist"/>
        <w:numPr>
          <w:ilvl w:val="2"/>
          <w:numId w:val="11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Stałego kontaktu z Zamawiającym</w:t>
      </w:r>
      <w:r w:rsidR="00240DB8">
        <w:rPr>
          <w:rFonts w:cs="Calibri"/>
        </w:rPr>
        <w:t>,</w:t>
      </w:r>
      <w:r w:rsidRPr="00DB053D">
        <w:rPr>
          <w:rFonts w:cs="Calibri"/>
        </w:rPr>
        <w:t xml:space="preserve"> tj. udział</w:t>
      </w:r>
      <w:r w:rsidR="00240DB8">
        <w:rPr>
          <w:rFonts w:cs="Calibri"/>
        </w:rPr>
        <w:t>u</w:t>
      </w:r>
      <w:r w:rsidRPr="00DB053D">
        <w:rPr>
          <w:rFonts w:cs="Calibri"/>
        </w:rPr>
        <w:t xml:space="preserve"> w spotkaniach ustalanych odpowiednio do potrzeb, bieżąc</w:t>
      </w:r>
      <w:r w:rsidR="00240DB8">
        <w:rPr>
          <w:rFonts w:cs="Calibri"/>
        </w:rPr>
        <w:t>ego</w:t>
      </w:r>
      <w:r w:rsidRPr="00DB053D">
        <w:rPr>
          <w:rFonts w:cs="Calibri"/>
        </w:rPr>
        <w:t xml:space="preserve"> kontakt</w:t>
      </w:r>
      <w:r w:rsidR="00240DB8">
        <w:rPr>
          <w:rFonts w:cs="Calibri"/>
        </w:rPr>
        <w:t>u</w:t>
      </w:r>
      <w:r w:rsidRPr="00DB053D">
        <w:rPr>
          <w:rFonts w:cs="Calibri"/>
        </w:rPr>
        <w:t xml:space="preserve"> telefoniczn</w:t>
      </w:r>
      <w:r w:rsidR="00240DB8">
        <w:rPr>
          <w:rFonts w:cs="Calibri"/>
        </w:rPr>
        <w:t>ego</w:t>
      </w:r>
      <w:r w:rsidRPr="00DB053D">
        <w:rPr>
          <w:rFonts w:cs="Calibri"/>
        </w:rPr>
        <w:t xml:space="preserve"> i </w:t>
      </w:r>
      <w:r w:rsidR="00240DB8">
        <w:rPr>
          <w:rFonts w:cs="Calibri"/>
        </w:rPr>
        <w:t xml:space="preserve">poprzez </w:t>
      </w:r>
      <w:r w:rsidRPr="00DB053D">
        <w:rPr>
          <w:rFonts w:cs="Calibri"/>
        </w:rPr>
        <w:t>e-mail;</w:t>
      </w:r>
    </w:p>
    <w:p w14:paraId="2CA6D902" w14:textId="77777777" w:rsidR="00772E7C" w:rsidRPr="00DB053D" w:rsidRDefault="00772E7C">
      <w:pPr>
        <w:pStyle w:val="Akapitzlist"/>
        <w:numPr>
          <w:ilvl w:val="2"/>
          <w:numId w:val="11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 xml:space="preserve">Informowania o stanie prac, pojawiających się problemach i innych zagadnieniach istotnych dla realizacji badania ewaluacyjnego. </w:t>
      </w:r>
    </w:p>
    <w:p w14:paraId="17DFF1AE" w14:textId="77777777" w:rsidR="00772E7C" w:rsidRPr="00DB053D" w:rsidRDefault="00772E7C">
      <w:pPr>
        <w:pStyle w:val="Akapitzlist"/>
        <w:numPr>
          <w:ilvl w:val="1"/>
          <w:numId w:val="10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t>Zapewnienia pełnej anonimowości podczas badania.</w:t>
      </w:r>
    </w:p>
    <w:p w14:paraId="05474C6C" w14:textId="77777777" w:rsidR="00772E7C" w:rsidRDefault="00772E7C">
      <w:pPr>
        <w:pStyle w:val="Akapitzlist"/>
        <w:numPr>
          <w:ilvl w:val="0"/>
          <w:numId w:val="10"/>
        </w:numPr>
        <w:spacing w:after="0"/>
        <w:jc w:val="both"/>
        <w:rPr>
          <w:rFonts w:cs="Calibri"/>
        </w:rPr>
      </w:pPr>
      <w:r w:rsidRPr="00DB053D">
        <w:rPr>
          <w:rFonts w:cs="Calibri"/>
        </w:rPr>
        <w:lastRenderedPageBreak/>
        <w:t>Na spotkaniach z Zamawiającym wymagany jest każdorazowo udział osoby koordynującej pracą Zespołu Badawczego.</w:t>
      </w:r>
    </w:p>
    <w:p w14:paraId="7B73D7FB" w14:textId="7B04F3A7" w:rsidR="00772E7C" w:rsidRPr="00772E7C" w:rsidRDefault="00772E7C">
      <w:pPr>
        <w:pStyle w:val="Akapitzlist"/>
        <w:numPr>
          <w:ilvl w:val="0"/>
          <w:numId w:val="10"/>
        </w:numPr>
        <w:spacing w:after="0"/>
        <w:jc w:val="both"/>
        <w:rPr>
          <w:rFonts w:cs="Calibri"/>
        </w:rPr>
      </w:pPr>
      <w:r w:rsidRPr="00772E7C">
        <w:rPr>
          <w:rFonts w:cs="Calibri"/>
        </w:rPr>
        <w:t>Zagwarantowanie dyspozycyjności i dostępności w pracach badawczych podejmowanych w ramach ewaluacji wszystkich ekspertów, którzy wejdą w sk</w:t>
      </w:r>
      <w:r w:rsidR="00240DB8">
        <w:rPr>
          <w:rFonts w:cs="Calibri"/>
        </w:rPr>
        <w:t>ła</w:t>
      </w:r>
      <w:r w:rsidRPr="00772E7C">
        <w:rPr>
          <w:rFonts w:cs="Calibri"/>
        </w:rPr>
        <w:t>d Zespołu Badawczego</w:t>
      </w:r>
    </w:p>
    <w:p w14:paraId="0D379CB6" w14:textId="77777777" w:rsidR="00772E7C" w:rsidRPr="00772E7C" w:rsidRDefault="00772E7C" w:rsidP="00772E7C">
      <w:pPr>
        <w:spacing w:after="0"/>
        <w:rPr>
          <w:rFonts w:cstheme="minorHAnsi"/>
          <w:b/>
          <w:bCs/>
        </w:rPr>
      </w:pPr>
    </w:p>
    <w:p w14:paraId="39236764" w14:textId="58BE54AE" w:rsidR="009D2B32" w:rsidRDefault="009D2B32" w:rsidP="009D2B32">
      <w:pPr>
        <w:pStyle w:val="Akapitzlist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54E5B">
        <w:rPr>
          <w:rFonts w:cstheme="minorHAnsi"/>
          <w:b/>
          <w:bCs/>
        </w:rPr>
        <w:t>IDENTYFIKACJA WIZUALNA</w:t>
      </w:r>
    </w:p>
    <w:p w14:paraId="66E34277" w14:textId="4A39E4BE" w:rsidR="00546DB8" w:rsidRDefault="00772E7C" w:rsidP="00546DB8">
      <w:pPr>
        <w:pStyle w:val="Akapitzlist"/>
        <w:numPr>
          <w:ilvl w:val="2"/>
          <w:numId w:val="5"/>
        </w:numPr>
        <w:spacing w:after="0"/>
        <w:jc w:val="both"/>
        <w:rPr>
          <w:rFonts w:cs="Calibri"/>
        </w:rPr>
      </w:pPr>
      <w:r w:rsidRPr="00772E7C">
        <w:rPr>
          <w:rFonts w:cs="Calibri"/>
        </w:rPr>
        <w:t>Przedmiot zamówienia jest współfinansowany z Fundusz</w:t>
      </w:r>
      <w:r w:rsidR="00240DB8">
        <w:rPr>
          <w:rFonts w:cs="Calibri"/>
        </w:rPr>
        <w:t>y</w:t>
      </w:r>
      <w:r w:rsidRPr="00772E7C">
        <w:rPr>
          <w:rFonts w:cs="Calibri"/>
        </w:rPr>
        <w:t xml:space="preserve"> Norweski</w:t>
      </w:r>
      <w:r w:rsidR="00240DB8">
        <w:rPr>
          <w:rFonts w:cs="Calibri"/>
        </w:rPr>
        <w:t>ch</w:t>
      </w:r>
      <w:r w:rsidRPr="00772E7C">
        <w:rPr>
          <w:rFonts w:cs="Calibri"/>
        </w:rPr>
        <w:t xml:space="preserve">. </w:t>
      </w:r>
      <w:r>
        <w:rPr>
          <w:rFonts w:cs="Calibri"/>
        </w:rPr>
        <w:br/>
      </w:r>
      <w:r w:rsidRPr="00772E7C">
        <w:rPr>
          <w:rFonts w:cs="Calibri"/>
        </w:rPr>
        <w:t>W związku z powyższym Wykonawca zobowiązany jest do oznaczenia wszystkich materiałów przygotowanych w trakcie badania, zgodnie z zasadami wizualizacji Funduszy Norweskich</w:t>
      </w:r>
      <w:r w:rsidR="00240DB8">
        <w:rPr>
          <w:rFonts w:cs="Calibri"/>
        </w:rPr>
        <w:t>,</w:t>
      </w:r>
      <w:r w:rsidRPr="00772E7C">
        <w:rPr>
          <w:rFonts w:cs="Calibri"/>
        </w:rPr>
        <w:t xml:space="preserve"> tj. opatrzeni</w:t>
      </w:r>
      <w:r w:rsidR="00546DB8">
        <w:rPr>
          <w:rFonts w:cs="Calibri"/>
        </w:rPr>
        <w:t>a</w:t>
      </w:r>
      <w:r w:rsidRPr="00772E7C">
        <w:rPr>
          <w:rFonts w:cs="Calibri"/>
        </w:rPr>
        <w:t xml:space="preserve"> ich logotypami Funduszy Norweskich. </w:t>
      </w:r>
      <w:r w:rsidR="00546DB8" w:rsidRPr="00772E7C">
        <w:rPr>
          <w:rFonts w:cs="Calibri"/>
        </w:rPr>
        <w:t>Ciąg logotypów powinien być umieszczony w widocznym miejscu. Szczegóły dotyczące prawidłowego oznakowania materiałów znajdują się na stronie Funduszy Norweskich i</w:t>
      </w:r>
      <w:r w:rsidR="00546DB8">
        <w:rPr>
          <w:rFonts w:cs="Calibri"/>
        </w:rPr>
        <w:t> </w:t>
      </w:r>
      <w:r w:rsidR="00546DB8" w:rsidRPr="00772E7C">
        <w:rPr>
          <w:rFonts w:cs="Calibri"/>
        </w:rPr>
        <w:t xml:space="preserve">EOG pod adresem:  </w:t>
      </w:r>
    </w:p>
    <w:p w14:paraId="45E95832" w14:textId="587B4C70" w:rsidR="00546DB8" w:rsidRDefault="00546DB8" w:rsidP="00546DB8">
      <w:pPr>
        <w:pStyle w:val="Akapitzlist"/>
        <w:spacing w:after="0"/>
        <w:ind w:left="1068"/>
        <w:jc w:val="both"/>
        <w:rPr>
          <w:rFonts w:cs="Calibri"/>
        </w:rPr>
      </w:pPr>
      <w:r w:rsidRPr="00546DB8">
        <w:rPr>
          <w:rFonts w:cs="Calibri"/>
        </w:rPr>
        <w:t>https://www.eog.gov.pl/media/115033/podrecznik_komunikacja_marzec_2023.pdf</w:t>
      </w:r>
      <w:r w:rsidRPr="00772E7C">
        <w:rPr>
          <w:rFonts w:cs="Calibri"/>
        </w:rPr>
        <w:t>.</w:t>
      </w:r>
    </w:p>
    <w:p w14:paraId="27FD6474" w14:textId="7748BA56" w:rsidR="00772E7C" w:rsidRPr="00546DB8" w:rsidRDefault="00546DB8" w:rsidP="00546DB8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bCs/>
        </w:rPr>
      </w:pPr>
      <w:r>
        <w:rPr>
          <w:rFonts w:cs="Calibri"/>
        </w:rPr>
        <w:t>W</w:t>
      </w:r>
      <w:r w:rsidR="00772E7C" w:rsidRPr="00546DB8">
        <w:rPr>
          <w:rFonts w:cs="Calibri"/>
        </w:rPr>
        <w:t>ykonawca zobowiązany jest do oznaczenia wszystkich materiałów przygotowanych w</w:t>
      </w:r>
      <w:r w:rsidR="00BA5CBA">
        <w:rPr>
          <w:rFonts w:cs="Calibri"/>
        </w:rPr>
        <w:t> </w:t>
      </w:r>
      <w:r w:rsidR="00772E7C" w:rsidRPr="00546DB8">
        <w:rPr>
          <w:rFonts w:cs="Calibri"/>
        </w:rPr>
        <w:t>trakcie badania, zgodnie z zasadami wizualizacji zawartymi w „Księdze znaku Ministerstwa Sprawiedliwości”, która zostanie przekazana do Wykonawcy w wersji elektronicznej</w:t>
      </w:r>
      <w:r w:rsidR="008C7ABC">
        <w:rPr>
          <w:rFonts w:cs="Calibri"/>
        </w:rPr>
        <w:t>.</w:t>
      </w:r>
    </w:p>
    <w:p w14:paraId="106EEC18" w14:textId="77777777" w:rsidR="00546DB8" w:rsidRPr="00D54E5B" w:rsidRDefault="00546DB8">
      <w:pPr>
        <w:tabs>
          <w:tab w:val="left" w:pos="426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546DB8" w:rsidRPr="00D54E5B" w:rsidSect="00E66B96">
      <w:headerReference w:type="even" r:id="rId8"/>
      <w:headerReference w:type="first" r:id="rId9"/>
      <w:footerReference w:type="first" r:id="rId10"/>
      <w:pgSz w:w="11906" w:h="16838"/>
      <w:pgMar w:top="1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EAFAA" w14:textId="77777777" w:rsidR="00824FEC" w:rsidRDefault="00824FEC">
      <w:pPr>
        <w:spacing w:after="0" w:line="240" w:lineRule="auto"/>
      </w:pPr>
      <w:r>
        <w:separator/>
      </w:r>
    </w:p>
  </w:endnote>
  <w:endnote w:type="continuationSeparator" w:id="0">
    <w:p w14:paraId="4C4B9AF6" w14:textId="77777777" w:rsidR="00824FEC" w:rsidRDefault="0082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F0B6" w14:textId="77777777" w:rsidR="00165BB3" w:rsidRPr="000D2CDA" w:rsidRDefault="00165BB3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</w:p>
  <w:p w14:paraId="3DC26337" w14:textId="77777777" w:rsidR="00165BB3" w:rsidRDefault="00165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7B94E" w14:textId="77777777" w:rsidR="00824FEC" w:rsidRDefault="00824FEC">
      <w:pPr>
        <w:spacing w:after="0" w:line="240" w:lineRule="auto"/>
      </w:pPr>
      <w:r>
        <w:separator/>
      </w:r>
    </w:p>
  </w:footnote>
  <w:footnote w:type="continuationSeparator" w:id="0">
    <w:p w14:paraId="1A7EBD1C" w14:textId="77777777" w:rsidR="00824FEC" w:rsidRDefault="0082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4E76" w14:textId="77777777" w:rsidR="00165BB3" w:rsidRDefault="008C7ABC">
    <w:pPr>
      <w:pStyle w:val="Nagwek"/>
    </w:pPr>
    <w:r>
      <w:rPr>
        <w:noProof/>
      </w:rPr>
      <w:pict w14:anchorId="0BFBB7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F33CD" w14:textId="77777777" w:rsidR="00B724C1" w:rsidRPr="00453BB1" w:rsidRDefault="00B724C1" w:rsidP="00B724C1">
    <w:pPr>
      <w:pStyle w:val="Nagwek"/>
    </w:pPr>
    <w:r>
      <w:rPr>
        <w:noProof/>
      </w:rPr>
      <w:drawing>
        <wp:inline distT="0" distB="0" distL="0" distR="0" wp14:anchorId="68430860" wp14:editId="6EA540F6">
          <wp:extent cx="676275" cy="752475"/>
          <wp:effectExtent l="0" t="0" r="0" b="0"/>
          <wp:docPr id="3" name="Obraz 5" descr="Obraz zawierający Czcionka, Grafika, biał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Obraz zawierający Czcionka, Grafika, biał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4BA0165" wp14:editId="7ED46C69">
          <wp:extent cx="1847850" cy="742950"/>
          <wp:effectExtent l="0" t="0" r="0" b="0"/>
          <wp:docPr id="868082836" name="Obraz 6" descr="Obraz zawierający korona, symbol, zdobione nakrycie głowy 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Obraz zawierający korona, symbol, zdobione nakrycie głowy 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88B03" w14:textId="1EA86AA0" w:rsidR="00165BB3" w:rsidRPr="00B724C1" w:rsidRDefault="00165BB3" w:rsidP="00B724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E4AE2"/>
    <w:multiLevelType w:val="multilevel"/>
    <w:tmpl w:val="7C1E09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7516B8A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" w15:restartNumberingAfterBreak="0">
    <w:nsid w:val="09F123BF"/>
    <w:multiLevelType w:val="multilevel"/>
    <w:tmpl w:val="5380C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587" w:hanging="453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15F052CD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16AF5A6F"/>
    <w:multiLevelType w:val="multilevel"/>
    <w:tmpl w:val="174E6D9E"/>
    <w:lvl w:ilvl="0">
      <w:start w:val="2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6" w15:restartNumberingAfterBreak="0">
    <w:nsid w:val="272C7419"/>
    <w:multiLevelType w:val="multilevel"/>
    <w:tmpl w:val="8BDE4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 w15:restartNumberingAfterBreak="0">
    <w:nsid w:val="313A45E0"/>
    <w:multiLevelType w:val="hybridMultilevel"/>
    <w:tmpl w:val="AE1013D4"/>
    <w:lvl w:ilvl="0" w:tplc="FDF2E5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64758"/>
    <w:multiLevelType w:val="multilevel"/>
    <w:tmpl w:val="041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9" w15:restartNumberingAfterBreak="0">
    <w:nsid w:val="40065FD0"/>
    <w:multiLevelType w:val="multilevel"/>
    <w:tmpl w:val="5380C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587" w:hanging="453"/>
      </w:pPr>
      <w:rPr>
        <w:rFonts w:asciiTheme="minorHAnsi" w:eastAsiaTheme="minorEastAsia" w:hAnsiTheme="minorHAnsi" w:cstheme="minorHAnsi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0" w15:restartNumberingAfterBreak="0">
    <w:nsid w:val="4FB23427"/>
    <w:multiLevelType w:val="multilevel"/>
    <w:tmpl w:val="3BC443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1" w15:restartNumberingAfterBreak="0">
    <w:nsid w:val="5BFE7435"/>
    <w:multiLevelType w:val="multilevel"/>
    <w:tmpl w:val="2D4E53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501" w:hanging="432"/>
      </w:pPr>
      <w:rPr>
        <w:rFonts w:asciiTheme="minorHAnsi" w:eastAsiaTheme="minorEastAsia" w:hAnsiTheme="minorHAnsi" w:cs="Calibri" w:hint="default"/>
      </w:rPr>
    </w:lvl>
    <w:lvl w:ilvl="2">
      <w:start w:val="1"/>
      <w:numFmt w:val="decimal"/>
      <w:lvlText w:val="%3."/>
      <w:lvlJc w:val="left"/>
      <w:pPr>
        <w:ind w:left="1068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2" w15:restartNumberingAfterBreak="0">
    <w:nsid w:val="643A40B6"/>
    <w:multiLevelType w:val="multilevel"/>
    <w:tmpl w:val="CE7AC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3" w15:restartNumberingAfterBreak="0">
    <w:nsid w:val="64F71247"/>
    <w:multiLevelType w:val="multilevel"/>
    <w:tmpl w:val="688E87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58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 w15:restartNumberingAfterBreak="0">
    <w:nsid w:val="7AED17A9"/>
    <w:multiLevelType w:val="multilevel"/>
    <w:tmpl w:val="0EAAF2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586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 w16cid:durableId="869219648">
    <w:abstractNumId w:val="7"/>
  </w:num>
  <w:num w:numId="2" w16cid:durableId="1066032673">
    <w:abstractNumId w:val="10"/>
  </w:num>
  <w:num w:numId="3" w16cid:durableId="2047095185">
    <w:abstractNumId w:val="9"/>
  </w:num>
  <w:num w:numId="4" w16cid:durableId="1423063766">
    <w:abstractNumId w:val="1"/>
  </w:num>
  <w:num w:numId="5" w16cid:durableId="1880623246">
    <w:abstractNumId w:val="11"/>
  </w:num>
  <w:num w:numId="6" w16cid:durableId="1857691089">
    <w:abstractNumId w:val="5"/>
  </w:num>
  <w:num w:numId="7" w16cid:durableId="909851541">
    <w:abstractNumId w:val="4"/>
  </w:num>
  <w:num w:numId="8" w16cid:durableId="447819991">
    <w:abstractNumId w:val="12"/>
  </w:num>
  <w:num w:numId="9" w16cid:durableId="1491479310">
    <w:abstractNumId w:val="1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397" w:hanging="40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66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2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94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3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02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8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106" w:hanging="1800"/>
        </w:pPr>
        <w:rPr>
          <w:rFonts w:hint="default"/>
        </w:rPr>
      </w:lvl>
    </w:lvlOverride>
  </w:num>
  <w:num w:numId="10" w16cid:durableId="1805345073">
    <w:abstractNumId w:val="12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397" w:hanging="40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2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94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3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02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8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106" w:hanging="1800"/>
        </w:pPr>
        <w:rPr>
          <w:rFonts w:hint="default"/>
        </w:rPr>
      </w:lvl>
    </w:lvlOverride>
  </w:num>
  <w:num w:numId="11" w16cid:durableId="1767114993">
    <w:abstractNumId w:val="1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146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55" w:hanging="596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22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94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3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02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8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106" w:hanging="1800"/>
        </w:pPr>
        <w:rPr>
          <w:rFonts w:hint="default"/>
        </w:rPr>
      </w:lvl>
    </w:lvlOverride>
  </w:num>
  <w:num w:numId="12" w16cid:durableId="1544751731">
    <w:abstractNumId w:val="0"/>
  </w:num>
  <w:num w:numId="13" w16cid:durableId="276565966">
    <w:abstractNumId w:val="14"/>
  </w:num>
  <w:num w:numId="14" w16cid:durableId="1180925919">
    <w:abstractNumId w:val="13"/>
  </w:num>
  <w:num w:numId="15" w16cid:durableId="2362805">
    <w:abstractNumId w:val="3"/>
  </w:num>
  <w:num w:numId="16" w16cid:durableId="718285390">
    <w:abstractNumId w:val="8"/>
  </w:num>
  <w:num w:numId="17" w16cid:durableId="2130541620">
    <w:abstractNumId w:val="2"/>
  </w:num>
  <w:num w:numId="18" w16cid:durableId="90750052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6C"/>
    <w:rsid w:val="00006BAB"/>
    <w:rsid w:val="00012DFD"/>
    <w:rsid w:val="00021751"/>
    <w:rsid w:val="0003110F"/>
    <w:rsid w:val="000468D8"/>
    <w:rsid w:val="000577D2"/>
    <w:rsid w:val="00057AAC"/>
    <w:rsid w:val="00095F9F"/>
    <w:rsid w:val="00097331"/>
    <w:rsid w:val="000B56CB"/>
    <w:rsid w:val="000B57FC"/>
    <w:rsid w:val="000B6A16"/>
    <w:rsid w:val="000C2EE7"/>
    <w:rsid w:val="000C3ED7"/>
    <w:rsid w:val="000F31FD"/>
    <w:rsid w:val="000F677E"/>
    <w:rsid w:val="000F6C7E"/>
    <w:rsid w:val="00104CBD"/>
    <w:rsid w:val="001057B7"/>
    <w:rsid w:val="00106382"/>
    <w:rsid w:val="001157D8"/>
    <w:rsid w:val="00116B30"/>
    <w:rsid w:val="001210D8"/>
    <w:rsid w:val="001254C6"/>
    <w:rsid w:val="001403A2"/>
    <w:rsid w:val="001504CB"/>
    <w:rsid w:val="00155F3A"/>
    <w:rsid w:val="00165BB3"/>
    <w:rsid w:val="00166135"/>
    <w:rsid w:val="00175DB0"/>
    <w:rsid w:val="001768BA"/>
    <w:rsid w:val="00183588"/>
    <w:rsid w:val="00186180"/>
    <w:rsid w:val="001A31C4"/>
    <w:rsid w:val="001A73EA"/>
    <w:rsid w:val="001F3CE5"/>
    <w:rsid w:val="001F5863"/>
    <w:rsid w:val="001F7825"/>
    <w:rsid w:val="0020148B"/>
    <w:rsid w:val="00213F04"/>
    <w:rsid w:val="00231AB9"/>
    <w:rsid w:val="00232F0A"/>
    <w:rsid w:val="002339C4"/>
    <w:rsid w:val="00236437"/>
    <w:rsid w:val="00240DB8"/>
    <w:rsid w:val="0024263F"/>
    <w:rsid w:val="00251E3C"/>
    <w:rsid w:val="00253D99"/>
    <w:rsid w:val="00256D67"/>
    <w:rsid w:val="00294F38"/>
    <w:rsid w:val="002A12D7"/>
    <w:rsid w:val="002A268A"/>
    <w:rsid w:val="002B0742"/>
    <w:rsid w:val="002B472D"/>
    <w:rsid w:val="002B6508"/>
    <w:rsid w:val="002C2E20"/>
    <w:rsid w:val="002C486B"/>
    <w:rsid w:val="002C6329"/>
    <w:rsid w:val="002C68CA"/>
    <w:rsid w:val="002D1B8A"/>
    <w:rsid w:val="002E1447"/>
    <w:rsid w:val="0030228A"/>
    <w:rsid w:val="00313AD6"/>
    <w:rsid w:val="003154EB"/>
    <w:rsid w:val="00317686"/>
    <w:rsid w:val="00335C47"/>
    <w:rsid w:val="00336AB3"/>
    <w:rsid w:val="0034223B"/>
    <w:rsid w:val="003527AE"/>
    <w:rsid w:val="00355AAC"/>
    <w:rsid w:val="00357B28"/>
    <w:rsid w:val="003609ED"/>
    <w:rsid w:val="00363033"/>
    <w:rsid w:val="00373E73"/>
    <w:rsid w:val="003A74CC"/>
    <w:rsid w:val="003C0A53"/>
    <w:rsid w:val="003E4D0A"/>
    <w:rsid w:val="003E574D"/>
    <w:rsid w:val="003F0646"/>
    <w:rsid w:val="00401603"/>
    <w:rsid w:val="00410D8F"/>
    <w:rsid w:val="0041618B"/>
    <w:rsid w:val="00423842"/>
    <w:rsid w:val="00424913"/>
    <w:rsid w:val="00433CC4"/>
    <w:rsid w:val="004366D7"/>
    <w:rsid w:val="004448C1"/>
    <w:rsid w:val="00446F9B"/>
    <w:rsid w:val="00450765"/>
    <w:rsid w:val="0046613A"/>
    <w:rsid w:val="004717DD"/>
    <w:rsid w:val="00474CB0"/>
    <w:rsid w:val="00493483"/>
    <w:rsid w:val="00496B4A"/>
    <w:rsid w:val="004A6151"/>
    <w:rsid w:val="004B3E6F"/>
    <w:rsid w:val="004E6E26"/>
    <w:rsid w:val="004F3CEF"/>
    <w:rsid w:val="004F4C79"/>
    <w:rsid w:val="004F6893"/>
    <w:rsid w:val="005005E5"/>
    <w:rsid w:val="00505D63"/>
    <w:rsid w:val="005124D9"/>
    <w:rsid w:val="00513BBC"/>
    <w:rsid w:val="0052133F"/>
    <w:rsid w:val="0052197D"/>
    <w:rsid w:val="00531D2A"/>
    <w:rsid w:val="00536E41"/>
    <w:rsid w:val="00543E14"/>
    <w:rsid w:val="0054525F"/>
    <w:rsid w:val="00546DB8"/>
    <w:rsid w:val="00550766"/>
    <w:rsid w:val="005561D4"/>
    <w:rsid w:val="00557B68"/>
    <w:rsid w:val="00560C17"/>
    <w:rsid w:val="00564F89"/>
    <w:rsid w:val="005671A5"/>
    <w:rsid w:val="00583A5D"/>
    <w:rsid w:val="005A0C50"/>
    <w:rsid w:val="005B257E"/>
    <w:rsid w:val="005B31E4"/>
    <w:rsid w:val="005C42F7"/>
    <w:rsid w:val="005E1756"/>
    <w:rsid w:val="005E5CE3"/>
    <w:rsid w:val="005E737E"/>
    <w:rsid w:val="006044FE"/>
    <w:rsid w:val="006102B3"/>
    <w:rsid w:val="00614EF2"/>
    <w:rsid w:val="00616860"/>
    <w:rsid w:val="00616B20"/>
    <w:rsid w:val="006365DA"/>
    <w:rsid w:val="006410DD"/>
    <w:rsid w:val="006500DB"/>
    <w:rsid w:val="00690C5A"/>
    <w:rsid w:val="006917D8"/>
    <w:rsid w:val="00692486"/>
    <w:rsid w:val="006A6E5E"/>
    <w:rsid w:val="006C3CCB"/>
    <w:rsid w:val="006C7770"/>
    <w:rsid w:val="006D4986"/>
    <w:rsid w:val="006D789A"/>
    <w:rsid w:val="006E1BCD"/>
    <w:rsid w:val="006E38D7"/>
    <w:rsid w:val="006E3B3E"/>
    <w:rsid w:val="006F6957"/>
    <w:rsid w:val="00706298"/>
    <w:rsid w:val="00714573"/>
    <w:rsid w:val="00717693"/>
    <w:rsid w:val="00721390"/>
    <w:rsid w:val="0072718A"/>
    <w:rsid w:val="00754D2B"/>
    <w:rsid w:val="00754EC1"/>
    <w:rsid w:val="007575B8"/>
    <w:rsid w:val="0076602E"/>
    <w:rsid w:val="00766118"/>
    <w:rsid w:val="00772E7C"/>
    <w:rsid w:val="0077411D"/>
    <w:rsid w:val="00774F85"/>
    <w:rsid w:val="00782354"/>
    <w:rsid w:val="00784A17"/>
    <w:rsid w:val="007917FD"/>
    <w:rsid w:val="007A3944"/>
    <w:rsid w:val="007A634E"/>
    <w:rsid w:val="007B19CE"/>
    <w:rsid w:val="007C73D7"/>
    <w:rsid w:val="007D0FBC"/>
    <w:rsid w:val="007D228B"/>
    <w:rsid w:val="007E0459"/>
    <w:rsid w:val="007F4471"/>
    <w:rsid w:val="007F54D5"/>
    <w:rsid w:val="00803C85"/>
    <w:rsid w:val="008067CC"/>
    <w:rsid w:val="0081398C"/>
    <w:rsid w:val="00824B1F"/>
    <w:rsid w:val="00824F42"/>
    <w:rsid w:val="00824FEC"/>
    <w:rsid w:val="0082646C"/>
    <w:rsid w:val="00831D05"/>
    <w:rsid w:val="00855730"/>
    <w:rsid w:val="00867433"/>
    <w:rsid w:val="00872240"/>
    <w:rsid w:val="008742F3"/>
    <w:rsid w:val="0088365F"/>
    <w:rsid w:val="0088456C"/>
    <w:rsid w:val="008910E3"/>
    <w:rsid w:val="008A2763"/>
    <w:rsid w:val="008C7ABC"/>
    <w:rsid w:val="008D0862"/>
    <w:rsid w:val="008D1C28"/>
    <w:rsid w:val="008D5D22"/>
    <w:rsid w:val="008D7B8E"/>
    <w:rsid w:val="008E2535"/>
    <w:rsid w:val="008E5EDB"/>
    <w:rsid w:val="008F5E74"/>
    <w:rsid w:val="00911BA7"/>
    <w:rsid w:val="009170A9"/>
    <w:rsid w:val="00924698"/>
    <w:rsid w:val="00924B23"/>
    <w:rsid w:val="00924B5B"/>
    <w:rsid w:val="00935974"/>
    <w:rsid w:val="00940E93"/>
    <w:rsid w:val="00945DB0"/>
    <w:rsid w:val="009512BE"/>
    <w:rsid w:val="00952BAE"/>
    <w:rsid w:val="00953233"/>
    <w:rsid w:val="00957A80"/>
    <w:rsid w:val="009637AE"/>
    <w:rsid w:val="00964F0C"/>
    <w:rsid w:val="009755AC"/>
    <w:rsid w:val="00992F9D"/>
    <w:rsid w:val="009C0B88"/>
    <w:rsid w:val="009C2267"/>
    <w:rsid w:val="009D2B32"/>
    <w:rsid w:val="009E2CD9"/>
    <w:rsid w:val="009E799B"/>
    <w:rsid w:val="009F1AEB"/>
    <w:rsid w:val="009F4FEA"/>
    <w:rsid w:val="00A0755E"/>
    <w:rsid w:val="00A379E6"/>
    <w:rsid w:val="00A440A6"/>
    <w:rsid w:val="00A444F6"/>
    <w:rsid w:val="00A53C1D"/>
    <w:rsid w:val="00A573E7"/>
    <w:rsid w:val="00A7295E"/>
    <w:rsid w:val="00A734EF"/>
    <w:rsid w:val="00A74A72"/>
    <w:rsid w:val="00A86F59"/>
    <w:rsid w:val="00A96492"/>
    <w:rsid w:val="00AB253C"/>
    <w:rsid w:val="00AB3395"/>
    <w:rsid w:val="00AB3E06"/>
    <w:rsid w:val="00AB54EC"/>
    <w:rsid w:val="00AB6534"/>
    <w:rsid w:val="00AB6D5B"/>
    <w:rsid w:val="00AE1397"/>
    <w:rsid w:val="00AE3E30"/>
    <w:rsid w:val="00AF6823"/>
    <w:rsid w:val="00B02D95"/>
    <w:rsid w:val="00B300A5"/>
    <w:rsid w:val="00B31BD0"/>
    <w:rsid w:val="00B3392F"/>
    <w:rsid w:val="00B44DFA"/>
    <w:rsid w:val="00B51977"/>
    <w:rsid w:val="00B540CA"/>
    <w:rsid w:val="00B724C1"/>
    <w:rsid w:val="00B72C4E"/>
    <w:rsid w:val="00B9309F"/>
    <w:rsid w:val="00B93E5E"/>
    <w:rsid w:val="00BA5CBA"/>
    <w:rsid w:val="00BC0230"/>
    <w:rsid w:val="00BC39C5"/>
    <w:rsid w:val="00BD4559"/>
    <w:rsid w:val="00BE51EF"/>
    <w:rsid w:val="00C03767"/>
    <w:rsid w:val="00C10E2F"/>
    <w:rsid w:val="00C1687A"/>
    <w:rsid w:val="00C20A9A"/>
    <w:rsid w:val="00C27EA0"/>
    <w:rsid w:val="00C313CD"/>
    <w:rsid w:val="00C4167C"/>
    <w:rsid w:val="00C5208B"/>
    <w:rsid w:val="00C70B5B"/>
    <w:rsid w:val="00C73126"/>
    <w:rsid w:val="00C7765F"/>
    <w:rsid w:val="00CB53AB"/>
    <w:rsid w:val="00CE24FF"/>
    <w:rsid w:val="00CF1BC9"/>
    <w:rsid w:val="00CF254D"/>
    <w:rsid w:val="00D54E5B"/>
    <w:rsid w:val="00D74484"/>
    <w:rsid w:val="00D800E8"/>
    <w:rsid w:val="00D90B31"/>
    <w:rsid w:val="00D95019"/>
    <w:rsid w:val="00D953CA"/>
    <w:rsid w:val="00DA1F4A"/>
    <w:rsid w:val="00DB1960"/>
    <w:rsid w:val="00DC0A3B"/>
    <w:rsid w:val="00DC1ACB"/>
    <w:rsid w:val="00DC4613"/>
    <w:rsid w:val="00DD5C1B"/>
    <w:rsid w:val="00DE046F"/>
    <w:rsid w:val="00DF0150"/>
    <w:rsid w:val="00DF26F3"/>
    <w:rsid w:val="00DF6005"/>
    <w:rsid w:val="00E210B4"/>
    <w:rsid w:val="00E317A5"/>
    <w:rsid w:val="00E3598A"/>
    <w:rsid w:val="00E451C6"/>
    <w:rsid w:val="00E51DBB"/>
    <w:rsid w:val="00E52235"/>
    <w:rsid w:val="00E62A4F"/>
    <w:rsid w:val="00E64F6C"/>
    <w:rsid w:val="00E660A5"/>
    <w:rsid w:val="00E7066D"/>
    <w:rsid w:val="00E8347D"/>
    <w:rsid w:val="00E9477D"/>
    <w:rsid w:val="00E96CD7"/>
    <w:rsid w:val="00EA0FAE"/>
    <w:rsid w:val="00EB4959"/>
    <w:rsid w:val="00EC1706"/>
    <w:rsid w:val="00EC5494"/>
    <w:rsid w:val="00EC6DF4"/>
    <w:rsid w:val="00ED2356"/>
    <w:rsid w:val="00EE6414"/>
    <w:rsid w:val="00F11524"/>
    <w:rsid w:val="00F35CF3"/>
    <w:rsid w:val="00F514D5"/>
    <w:rsid w:val="00F57C80"/>
    <w:rsid w:val="00F7037C"/>
    <w:rsid w:val="00F7428E"/>
    <w:rsid w:val="00F82C56"/>
    <w:rsid w:val="00F84C70"/>
    <w:rsid w:val="00F84DC6"/>
    <w:rsid w:val="00F96E3D"/>
    <w:rsid w:val="00FA0A2D"/>
    <w:rsid w:val="00FA37A3"/>
    <w:rsid w:val="00FA3D14"/>
    <w:rsid w:val="00FA7BC9"/>
    <w:rsid w:val="00FB22CC"/>
    <w:rsid w:val="00FB4FA1"/>
    <w:rsid w:val="00FC1D0F"/>
    <w:rsid w:val="00FD08B2"/>
    <w:rsid w:val="00FD40E0"/>
    <w:rsid w:val="00F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E20FD28"/>
  <w15:docId w15:val="{EB79DF9E-1037-432A-BB89-AF8203C6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0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1B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3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3A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3A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3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3AD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rsid w:val="0036303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630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63033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3597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B519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51977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2C2E2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7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71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71A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5F3A"/>
    <w:rPr>
      <w:color w:val="800080" w:themeColor="followedHyperlink"/>
      <w:u w:val="single"/>
    </w:rPr>
  </w:style>
  <w:style w:type="paragraph" w:customStyle="1" w:styleId="Default">
    <w:name w:val="Default"/>
    <w:rsid w:val="00E706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7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3113">
          <w:marLeft w:val="0"/>
          <w:marRight w:val="0"/>
          <w:marTop w:val="0"/>
          <w:marBottom w:val="0"/>
          <w:divBdr>
            <w:top w:val="single" w:sz="6" w:space="6" w:color="D2D2D2"/>
            <w:left w:val="single" w:sz="6" w:space="13" w:color="D2D2D2"/>
            <w:bottom w:val="single" w:sz="6" w:space="6" w:color="D2D2D2"/>
            <w:right w:val="single" w:sz="6" w:space="13" w:color="D2D2D2"/>
          </w:divBdr>
        </w:div>
      </w:divsChild>
    </w:div>
    <w:div w:id="187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D0AC-F6DC-48F4-83E2-41A8F09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8</Pages>
  <Words>2683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</dc:creator>
  <cp:lastModifiedBy>Dubicka Edyta  (DFN)</cp:lastModifiedBy>
  <cp:revision>36</cp:revision>
  <cp:lastPrinted>2018-12-17T09:56:00Z</cp:lastPrinted>
  <dcterms:created xsi:type="dcterms:W3CDTF">2024-08-07T11:16:00Z</dcterms:created>
  <dcterms:modified xsi:type="dcterms:W3CDTF">2024-12-18T11:27:00Z</dcterms:modified>
</cp:coreProperties>
</file>