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1735" w14:textId="20E6D37B" w:rsidR="00000000" w:rsidRDefault="008E50DC" w:rsidP="005F043E">
      <w:pPr>
        <w:tabs>
          <w:tab w:val="left" w:pos="3300"/>
        </w:tabs>
        <w:autoSpaceDE w:val="0"/>
        <w:autoSpaceDN w:val="0"/>
        <w:adjustRightInd w:val="0"/>
        <w:rPr>
          <w:color w:val="000000"/>
        </w:rPr>
      </w:pPr>
    </w:p>
    <w:p w14:paraId="2C1CA072" w14:textId="524BCE8E" w:rsidR="00000000" w:rsidRDefault="008E50DC">
      <w:pPr>
        <w:pStyle w:val="NormalnyWeb"/>
        <w:divId w:val="1061558520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169"/>
      </w:tblGrid>
      <w:tr w:rsidR="00000000" w14:paraId="74EAADD6" w14:textId="77777777">
        <w:trPr>
          <w:divId w:val="1061558520"/>
          <w:tblCellSpacing w:w="0" w:type="dxa"/>
        </w:trPr>
        <w:tc>
          <w:tcPr>
            <w:tcW w:w="0" w:type="auto"/>
            <w:noWrap/>
            <w:hideMark/>
          </w:tcPr>
          <w:p w14:paraId="614402F7" w14:textId="77777777" w:rsidR="00000000" w:rsidRDefault="008E50D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Temat:</w:t>
            </w:r>
          </w:p>
        </w:tc>
        <w:tc>
          <w:tcPr>
            <w:tcW w:w="0" w:type="auto"/>
            <w:vAlign w:val="center"/>
            <w:hideMark/>
          </w:tcPr>
          <w:p w14:paraId="09329780" w14:textId="77777777" w:rsidR="00000000" w:rsidRDefault="008E50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List </w:t>
            </w:r>
            <w:r>
              <w:rPr>
                <w:rFonts w:eastAsia="Times New Roman"/>
              </w:rPr>
              <w:t>otwarty do Wójta/Burmistrza Gminy i do Radnych Gminy</w:t>
            </w:r>
          </w:p>
        </w:tc>
      </w:tr>
      <w:tr w:rsidR="00000000" w14:paraId="623CF386" w14:textId="77777777">
        <w:trPr>
          <w:divId w:val="1061558520"/>
          <w:tblCellSpacing w:w="0" w:type="dxa"/>
        </w:trPr>
        <w:tc>
          <w:tcPr>
            <w:tcW w:w="0" w:type="auto"/>
            <w:noWrap/>
            <w:hideMark/>
          </w:tcPr>
          <w:p w14:paraId="6A1BEE9D" w14:textId="77777777" w:rsidR="00000000" w:rsidRDefault="008E50D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Data:</w:t>
            </w:r>
          </w:p>
        </w:tc>
        <w:tc>
          <w:tcPr>
            <w:tcW w:w="0" w:type="auto"/>
            <w:vAlign w:val="center"/>
            <w:hideMark/>
          </w:tcPr>
          <w:p w14:paraId="4C9DF140" w14:textId="77777777" w:rsidR="00000000" w:rsidRDefault="008E50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2021-06-08 18:55</w:t>
            </w:r>
          </w:p>
        </w:tc>
      </w:tr>
      <w:tr w:rsidR="00000000" w14:paraId="17CCFD76" w14:textId="77777777">
        <w:trPr>
          <w:divId w:val="1061558520"/>
          <w:tblCellSpacing w:w="0" w:type="dxa"/>
        </w:trPr>
        <w:tc>
          <w:tcPr>
            <w:tcW w:w="0" w:type="auto"/>
            <w:noWrap/>
            <w:hideMark/>
          </w:tcPr>
          <w:p w14:paraId="57573C43" w14:textId="77777777" w:rsidR="00000000" w:rsidRDefault="008E50DC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Od:</w:t>
            </w:r>
          </w:p>
        </w:tc>
        <w:tc>
          <w:tcPr>
            <w:tcW w:w="0" w:type="auto"/>
            <w:vAlign w:val="center"/>
            <w:hideMark/>
          </w:tcPr>
          <w:p w14:paraId="48AFB559" w14:textId="77777777" w:rsidR="00000000" w:rsidRDefault="008E50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Międzynarodowa Koalicja dla Ochrony Polskiej Wsi </w:t>
            </w:r>
            <w:hyperlink r:id="rId4" w:history="1">
              <w:r>
                <w:rPr>
                  <w:rStyle w:val="Hipercze"/>
                  <w:rFonts w:eastAsia="Times New Roman"/>
                </w:rPr>
                <w:t>&lt;biuro@icppc.pl&gt;</w:t>
              </w:r>
            </w:hyperlink>
          </w:p>
        </w:tc>
      </w:tr>
      <w:tr w:rsidR="00000000" w14:paraId="5DBFB2B6" w14:textId="77777777">
        <w:trPr>
          <w:divId w:val="1061558520"/>
          <w:tblCellSpacing w:w="0" w:type="dxa"/>
        </w:trPr>
        <w:tc>
          <w:tcPr>
            <w:tcW w:w="0" w:type="auto"/>
            <w:noWrap/>
            <w:hideMark/>
          </w:tcPr>
          <w:p w14:paraId="2E246173" w14:textId="77777777" w:rsidR="00000000" w:rsidRDefault="008E50D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Do:</w:t>
            </w:r>
          </w:p>
        </w:tc>
        <w:tc>
          <w:tcPr>
            <w:tcW w:w="0" w:type="auto"/>
            <w:vAlign w:val="center"/>
            <w:hideMark/>
          </w:tcPr>
          <w:p w14:paraId="44BB3A7D" w14:textId="77777777" w:rsidR="00000000" w:rsidRDefault="008E50DC">
            <w:pPr>
              <w:rPr>
                <w:rFonts w:eastAsia="Times New Roman"/>
              </w:rPr>
            </w:pPr>
            <w:hyperlink r:id="rId5" w:history="1">
              <w:r>
                <w:rPr>
                  <w:rStyle w:val="Hipercze"/>
                  <w:rFonts w:eastAsia="Times New Roman"/>
                </w:rPr>
                <w:t>um@rogozno.pl</w:t>
              </w:r>
            </w:hyperlink>
          </w:p>
        </w:tc>
      </w:tr>
    </w:tbl>
    <w:p w14:paraId="1E37E023" w14:textId="77777777" w:rsidR="00000000" w:rsidRDefault="008E50DC">
      <w:pPr>
        <w:pStyle w:val="NormalnyWeb"/>
        <w:divId w:val="1061558520"/>
        <w:rPr>
          <w:rFonts w:ascii="Verdana" w:hAnsi="Verdana"/>
          <w:sz w:val="20"/>
          <w:szCs w:val="20"/>
        </w:rPr>
      </w:pPr>
    </w:p>
    <w:p w14:paraId="609E6765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List otwarty do Wójta/Burmistrza Gminy  i do Radnych Gminy</w:t>
      </w:r>
    </w:p>
    <w:p w14:paraId="37F16EE0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Szanowni Państwo,</w:t>
      </w:r>
      <w:r>
        <w:rPr>
          <w:sz w:val="20"/>
          <w:szCs w:val="20"/>
        </w:rPr>
        <w:br/>
        <w:t>Rząd wzywa Was abyście podjęli działania mające na celu przekupienie waszych wyborców, aby zgodzili się przyjąć szczepionkę na Covid-19 (*). Nie musicie zaakceptować tego żądania.</w:t>
      </w:r>
      <w:r>
        <w:rPr>
          <w:sz w:val="20"/>
          <w:szCs w:val="20"/>
        </w:rPr>
        <w:br/>
        <w:t>Dając</w:t>
      </w:r>
      <w:r>
        <w:rPr>
          <w:rStyle w:val="Pogrubienie"/>
          <w:sz w:val="20"/>
          <w:szCs w:val="20"/>
        </w:rPr>
        <w:t xml:space="preserve"> wyróżnienie finansowe dla gmin, które osiągną wysokie wskaźniki </w:t>
      </w:r>
      <w:proofErr w:type="spellStart"/>
      <w:r>
        <w:rPr>
          <w:rStyle w:val="Pogrubienie"/>
          <w:sz w:val="20"/>
          <w:szCs w:val="20"/>
        </w:rPr>
        <w:t>wyszczepialności</w:t>
      </w:r>
      <w:proofErr w:type="spellEnd"/>
      <w:r>
        <w:rPr>
          <w:sz w:val="20"/>
          <w:szCs w:val="20"/>
        </w:rPr>
        <w:t xml:space="preserve">  rząd zachęca Was do udziału w działaniach, które są sprzeczne z podstawowymi </w:t>
      </w:r>
      <w:r>
        <w:rPr>
          <w:sz w:val="20"/>
          <w:szCs w:val="20"/>
        </w:rPr>
        <w:t>zasadami praw obywatelskich i demokracji. Jest to również nielegalne w świetle prawa międzynarodowego.</w:t>
      </w:r>
    </w:p>
    <w:p w14:paraId="44375167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Niezależnie od przekonań politycznych, nigdy nie jest słuszne stosowanie bodźców finansowych w celu wymuszenia (zdobycia) poparcia tych, którzy mają pogl</w:t>
      </w:r>
      <w:r>
        <w:rPr>
          <w:sz w:val="20"/>
          <w:szCs w:val="20"/>
        </w:rPr>
        <w:t>ądy sprzeczne z poglądami rządzącej władzy.</w:t>
      </w:r>
      <w:r>
        <w:rPr>
          <w:sz w:val="20"/>
          <w:szCs w:val="20"/>
        </w:rPr>
        <w:br/>
      </w:r>
      <w:r>
        <w:rPr>
          <w:rStyle w:val="Pogrubienie"/>
          <w:sz w:val="20"/>
          <w:szCs w:val="20"/>
        </w:rPr>
        <w:t>Decyzja o tym, czy szczepić, czy nie, musi pozostać całkowicie w rękach tych, na których życie decyzja ta ma bezpośredni wpływ. Stanowisko to musi być bezwzględnie respektowane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  <w:t>Oferowanie łapówki tym, którzy jes</w:t>
      </w:r>
      <w:r>
        <w:rPr>
          <w:sz w:val="20"/>
          <w:szCs w:val="20"/>
        </w:rPr>
        <w:t>zcze nie podjęli decyzji, jest agresywną taktyką stosowaną np. przez korporacje w celu uzyskania przewagi na rynku. Społeczności ludzkie nie są po to, by je kupować i sprzedawać.</w:t>
      </w:r>
      <w:r>
        <w:rPr>
          <w:sz w:val="20"/>
          <w:szCs w:val="20"/>
        </w:rPr>
        <w:br/>
        <w:t>Niezwykle ważne jest również, aby pamiętać, że jest to eksperymentalna szczep</w:t>
      </w:r>
      <w:r>
        <w:rPr>
          <w:sz w:val="20"/>
          <w:szCs w:val="20"/>
        </w:rPr>
        <w:t xml:space="preserve">ionka, która nie została jeszcze uznana za bezpieczną przez najważniejsze światowe organy ds. bezpieczeństwa, których zadaniem jest nadzorowanie bezpieczeństwa nowych leków i szczepionek. To czyni podwójnie haniebnym fakt, że ludzie byliby zmuszani do ich </w:t>
      </w:r>
      <w:r>
        <w:rPr>
          <w:sz w:val="20"/>
          <w:szCs w:val="20"/>
        </w:rPr>
        <w:t>przyjmowania.  W wielu przypadkach, bez wątpienia, wbrew ich zgody.</w:t>
      </w:r>
      <w:r>
        <w:rPr>
          <w:sz w:val="20"/>
          <w:szCs w:val="20"/>
        </w:rPr>
        <w:br/>
        <w:t>(*) Współpraca z samorządami dla najlepszych nagrody</w:t>
      </w:r>
      <w:r>
        <w:rPr>
          <w:sz w:val="20"/>
          <w:szCs w:val="20"/>
        </w:rPr>
        <w:br/>
        <w:t>...Ducha zdrowej rywalizacji chcemy także wprowadzić do samorządów. Ale również realnie wesprzeć gminy w realizacji Narodowego Programu</w:t>
      </w:r>
      <w:r>
        <w:rPr>
          <w:sz w:val="20"/>
          <w:szCs w:val="20"/>
        </w:rPr>
        <w:t xml:space="preserve"> Szczepień. Każda gmina otrzyma od rządu od 10 tys. do 40 tys. złotych na organizację lub promocję szczepień. Wielkość kwoty uzależniona będzie od liczby mieszkańców.</w:t>
      </w:r>
      <w:r>
        <w:rPr>
          <w:sz w:val="20"/>
          <w:szCs w:val="20"/>
        </w:rPr>
        <w:br/>
        <w:t xml:space="preserve">Wyróżnimy także te gminy, które osiągną wysokie wskaźniki </w:t>
      </w:r>
      <w:proofErr w:type="spellStart"/>
      <w:r>
        <w:rPr>
          <w:sz w:val="20"/>
          <w:szCs w:val="20"/>
        </w:rPr>
        <w:t>wyszczepialności</w:t>
      </w:r>
      <w:proofErr w:type="spellEnd"/>
      <w:r>
        <w:rPr>
          <w:sz w:val="20"/>
          <w:szCs w:val="20"/>
        </w:rPr>
        <w:t>. Rząd przekaże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  <w:t>100 tys. złotych dla pierwszych 500 gmin, które osiągną poziom 75% zaszczepienia swoich mieszkańców,</w:t>
      </w:r>
      <w:r>
        <w:rPr>
          <w:sz w:val="20"/>
          <w:szCs w:val="20"/>
        </w:rPr>
        <w:br/>
        <w:t xml:space="preserve">1 mln złotych dla gmin na terenie każdego z byłych 49 województw, które osiągną najwyższy wskaźnik </w:t>
      </w:r>
      <w:proofErr w:type="spellStart"/>
      <w:r>
        <w:rPr>
          <w:sz w:val="20"/>
          <w:szCs w:val="20"/>
        </w:rPr>
        <w:t>wyszczepialności</w:t>
      </w:r>
      <w:proofErr w:type="spellEnd"/>
      <w:r>
        <w:rPr>
          <w:sz w:val="20"/>
          <w:szCs w:val="20"/>
        </w:rPr>
        <w:t xml:space="preserve"> mieszkańców,</w:t>
      </w:r>
      <w:r>
        <w:rPr>
          <w:sz w:val="20"/>
          <w:szCs w:val="20"/>
        </w:rPr>
        <w:br/>
        <w:t>2 mln złotych dla gminy,</w:t>
      </w:r>
      <w:r>
        <w:rPr>
          <w:sz w:val="20"/>
          <w:szCs w:val="20"/>
        </w:rPr>
        <w:t xml:space="preserve"> która osiągnie najwyższy poziom zaszczepienia w Polsce.</w:t>
      </w:r>
      <w:r>
        <w:rPr>
          <w:sz w:val="20"/>
          <w:szCs w:val="20"/>
        </w:rPr>
        <w:br/>
        <w:t>Otrzymanie pieniądze gminy będą mogły przeznaczyć na dowolny cel...</w:t>
      </w:r>
      <w:r>
        <w:rPr>
          <w:sz w:val="20"/>
          <w:szCs w:val="20"/>
        </w:rPr>
        <w:br/>
      </w:r>
      <w:hyperlink r:id="rId6" w:tgtFrame="_blank" w:history="1">
        <w:r>
          <w:rPr>
            <w:rStyle w:val="Hipercze"/>
            <w:sz w:val="20"/>
            <w:szCs w:val="20"/>
          </w:rPr>
          <w:t>https://www.gov.pl/web/szczepimysie/loteria-grywalizacja-gmin-i-szczepienia-dla-osob-70-w-domu--kolejne-zachety-do-szczepien-przeciw-covid-19-w-ramach-narodowego-programu-szczepi</w:t>
        </w:r>
        <w:r>
          <w:rPr>
            <w:rStyle w:val="Hipercze"/>
            <w:sz w:val="20"/>
            <w:szCs w:val="20"/>
          </w:rPr>
          <w:t>en</w:t>
        </w:r>
      </w:hyperlink>
    </w:p>
    <w:p w14:paraId="193AC7F1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Wyrażamy zgodę na przetwarzanie moich danych osobowych dla potrzeb tego listu.</w:t>
      </w:r>
    </w:p>
    <w:p w14:paraId="7F153520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Z poważaniem,</w:t>
      </w:r>
    </w:p>
    <w:p w14:paraId="6BA3FEE3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 xml:space="preserve">Sir Julian </w:t>
      </w:r>
      <w:proofErr w:type="spellStart"/>
      <w:r>
        <w:rPr>
          <w:sz w:val="20"/>
          <w:szCs w:val="20"/>
        </w:rPr>
        <w:t>Rose</w:t>
      </w:r>
      <w:proofErr w:type="spellEnd"/>
      <w:r>
        <w:rPr>
          <w:sz w:val="20"/>
          <w:szCs w:val="20"/>
        </w:rPr>
        <w:t>, dyrektor Międzynarodowej Koalicji dla Ochrony Polskiej Wsi ICPPC, woj. małopolskie, rolnik, pisarz, doradca</w:t>
      </w:r>
      <w:r>
        <w:rPr>
          <w:sz w:val="20"/>
          <w:szCs w:val="20"/>
        </w:rPr>
        <w:br/>
        <w:t xml:space="preserve">Anna </w:t>
      </w:r>
      <w:proofErr w:type="spellStart"/>
      <w:r>
        <w:rPr>
          <w:sz w:val="20"/>
          <w:szCs w:val="20"/>
        </w:rPr>
        <w:t>Szmelcer</w:t>
      </w:r>
      <w:proofErr w:type="spellEnd"/>
      <w:r>
        <w:rPr>
          <w:sz w:val="20"/>
          <w:szCs w:val="20"/>
        </w:rPr>
        <w:t>, Stowarzyszenie Polsk</w:t>
      </w:r>
      <w:r>
        <w:rPr>
          <w:sz w:val="20"/>
          <w:szCs w:val="20"/>
        </w:rPr>
        <w:t>a Wolna od GMO, przewodnicząca, woj.  śląskie</w:t>
      </w:r>
      <w:r>
        <w:rPr>
          <w:sz w:val="20"/>
          <w:szCs w:val="20"/>
        </w:rPr>
        <w:br/>
        <w:t xml:space="preserve">Anna Bednarek, Stowarzyszenie Best </w:t>
      </w:r>
      <w:proofErr w:type="spellStart"/>
      <w:r>
        <w:rPr>
          <w:sz w:val="20"/>
          <w:szCs w:val="20"/>
        </w:rPr>
        <w:t>Proeko</w:t>
      </w:r>
      <w:proofErr w:type="spellEnd"/>
      <w:r>
        <w:rPr>
          <w:sz w:val="20"/>
          <w:szCs w:val="20"/>
        </w:rPr>
        <w:t>-CIS, prezes, woj.  śląskie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Jadwiga Łopata, laureatka nagrody Goldmana (ekologiczny Nobel), Międzynarodowa Koalicja dla Ochrony Polskiej Wsi ICPPC, woj. małopolskie</w:t>
      </w:r>
      <w:r>
        <w:rPr>
          <w:sz w:val="20"/>
          <w:szCs w:val="20"/>
        </w:rPr>
        <w:br/>
        <w:t>Jola</w:t>
      </w:r>
      <w:r>
        <w:rPr>
          <w:sz w:val="20"/>
          <w:szCs w:val="20"/>
        </w:rPr>
        <w:t>nta Dal, gospodarstwo rolne, woj. podkarpackie</w:t>
      </w:r>
      <w:r>
        <w:rPr>
          <w:sz w:val="20"/>
          <w:szCs w:val="20"/>
        </w:rPr>
        <w:br/>
        <w:t>Grzegorz Sacharuk, Stowarzyszenie Polska Wolna od  GMO, woj. lubelskie</w:t>
      </w:r>
      <w:r>
        <w:rPr>
          <w:sz w:val="20"/>
          <w:szCs w:val="20"/>
        </w:rPr>
        <w:br/>
        <w:t>Zbigniew Kuraś, rolnik ekologiczny, woj. podkarpackie, odznaczony Krzyżem</w:t>
      </w:r>
      <w:r>
        <w:rPr>
          <w:sz w:val="20"/>
          <w:szCs w:val="20"/>
        </w:rPr>
        <w:br/>
        <w:t>Wolności i Solidarności i honorową odznaką ,,Zasłużony dla rolni</w:t>
      </w:r>
      <w:r>
        <w:rPr>
          <w:sz w:val="20"/>
          <w:szCs w:val="20"/>
        </w:rPr>
        <w:t>ctwa"</w:t>
      </w:r>
    </w:p>
    <w:p w14:paraId="0D764AD2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oraz 90 uczestników spotkania wolnych ludzi z różnych regionów Polski, które odbyło się 29-30 maja 2021 roku.</w:t>
      </w:r>
    </w:p>
    <w:p w14:paraId="0E21139D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sz w:val="20"/>
          <w:szCs w:val="20"/>
        </w:rPr>
        <w:t>Adres do Korespondencji:</w:t>
      </w:r>
      <w:r>
        <w:rPr>
          <w:sz w:val="20"/>
          <w:szCs w:val="20"/>
        </w:rPr>
        <w:br/>
        <w:t>Międzynarodowa Koalicja dla Ochrony Polskiej Wsi ICPPC</w:t>
      </w:r>
      <w:r>
        <w:rPr>
          <w:sz w:val="20"/>
          <w:szCs w:val="20"/>
        </w:rPr>
        <w:br/>
        <w:t>34-146 Stryszów 156, tel./fax +48 33 8797114 , e-mail:</w:t>
      </w:r>
      <w:r>
        <w:rPr>
          <w:sz w:val="20"/>
          <w:szCs w:val="20"/>
        </w:rPr>
        <w:t xml:space="preserve"> </w:t>
      </w:r>
      <w:hyperlink r:id="rId7" w:history="1">
        <w:r>
          <w:rPr>
            <w:rStyle w:val="Hipercze"/>
            <w:sz w:val="20"/>
            <w:szCs w:val="20"/>
          </w:rPr>
          <w:t>biuro@icppc.pl</w:t>
        </w:r>
      </w:hyperlink>
      <w:r>
        <w:rPr>
          <w:sz w:val="20"/>
          <w:szCs w:val="20"/>
        </w:rPr>
        <w:t xml:space="preserve"> </w:t>
      </w:r>
    </w:p>
    <w:p w14:paraId="25FA1FCA" w14:textId="77777777" w:rsidR="00000000" w:rsidRDefault="008E50DC">
      <w:pPr>
        <w:pStyle w:val="NormalnyWeb"/>
        <w:divId w:val="246499602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 xml:space="preserve">Podmiot wnoszący niniejszy list otwarty w ramach konsultacji zgadza się na publiczne udostępnianie treści tego listu-petycji oraz danych </w:t>
      </w:r>
      <w:proofErr w:type="spellStart"/>
      <w:r>
        <w:rPr>
          <w:sz w:val="20"/>
          <w:szCs w:val="20"/>
        </w:rPr>
        <w:t>tele</w:t>
      </w:r>
      <w:proofErr w:type="spellEnd"/>
      <w:r>
        <w:rPr>
          <w:sz w:val="20"/>
          <w:szCs w:val="20"/>
        </w:rPr>
        <w:t>-adresowy.</w:t>
      </w:r>
    </w:p>
    <w:p w14:paraId="590EBBDB" w14:textId="450EB05C" w:rsidR="008E50DC" w:rsidRDefault="008E50DC" w:rsidP="005F043E">
      <w:pPr>
        <w:pStyle w:val="NormalnyWeb"/>
        <w:divId w:val="246499602"/>
        <w:rPr>
          <w:rFonts w:eastAsia="Times New Roman"/>
        </w:rPr>
      </w:pPr>
      <w:r>
        <w:rPr>
          <w:sz w:val="20"/>
          <w:szCs w:val="20"/>
        </w:rPr>
        <w:br/>
      </w:r>
    </w:p>
    <w:sectPr w:rsidR="008E50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Type w:val="eMail"/>
  <w:defaultTabStop w:val="708"/>
  <w:hyphenationZone w:val="420"/>
  <w:noPunctuationKerning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3E"/>
    <w:rsid w:val="005F043E"/>
    <w:rsid w:val="008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CD822"/>
  <w15:chartTrackingRefBased/>
  <w15:docId w15:val="{96CBB946-A5DB-4B8C-B7BB-3833200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Theme="minorHAns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5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uro@icpp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szczepimysie/loteria-grywalizacja-gmin-i-szczepienia-dla-osob-70-w-domu--kolejne-zachety-do-szczepien-przeciw-covid-19-w-ramach-narodowego-programu-szczepien" TargetMode="External"/><Relationship Id="rId5" Type="http://schemas.openxmlformats.org/officeDocument/2006/relationships/hyperlink" Target="mailto:um@rogozno.pl" TargetMode="External"/><Relationship Id="rId4" Type="http://schemas.openxmlformats.org/officeDocument/2006/relationships/hyperlink" Target="mailto:biuro@icppc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Magdalena</dc:creator>
  <cp:keywords/>
  <dc:description/>
  <cp:lastModifiedBy>Grabowska Magdalena</cp:lastModifiedBy>
  <cp:revision>2</cp:revision>
  <dcterms:created xsi:type="dcterms:W3CDTF">2021-11-08T07:48:00Z</dcterms:created>
  <dcterms:modified xsi:type="dcterms:W3CDTF">2021-11-08T07:48:00Z</dcterms:modified>
</cp:coreProperties>
</file>