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F3FC" w14:textId="7D0D3493" w:rsidR="00F66005" w:rsidRPr="00502858" w:rsidRDefault="003E7231" w:rsidP="00F26A83">
      <w:pPr>
        <w:spacing w:after="0" w:line="240" w:lineRule="exact"/>
      </w:pPr>
      <w:bookmarkStart w:id="0" w:name="ezdAutorWydzialNazwa"/>
      <w:r>
        <w:t xml:space="preserve">      </w:t>
      </w:r>
      <w:bookmarkEnd w:id="0"/>
      <w:r w:rsidR="00AA3603">
        <w:t>Biuro Ministra</w:t>
      </w:r>
    </w:p>
    <w:p w14:paraId="12393BA1" w14:textId="77777777" w:rsidR="00385627" w:rsidRPr="00502858" w:rsidRDefault="00385627" w:rsidP="00F26A83">
      <w:pPr>
        <w:spacing w:after="0" w:line="240" w:lineRule="exact"/>
      </w:pPr>
    </w:p>
    <w:p w14:paraId="5457CF8F" w14:textId="77777777" w:rsidR="00F66005" w:rsidRPr="00502858" w:rsidRDefault="00F66005" w:rsidP="00F26A83">
      <w:pPr>
        <w:spacing w:after="0" w:line="240" w:lineRule="exact"/>
      </w:pPr>
    </w:p>
    <w:p w14:paraId="47C29576" w14:textId="77777777" w:rsidR="00F66005" w:rsidRPr="00502858" w:rsidRDefault="00F66005" w:rsidP="00410B83">
      <w:pPr>
        <w:spacing w:after="0" w:line="240" w:lineRule="exact"/>
        <w:jc w:val="both"/>
      </w:pPr>
    </w:p>
    <w:p w14:paraId="34D7C9AC" w14:textId="430BAE90" w:rsidR="0080530B" w:rsidRDefault="0080530B" w:rsidP="00BA26B6">
      <w:pPr>
        <w:spacing w:after="0" w:line="240" w:lineRule="exact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Informacja </w:t>
      </w:r>
      <w:r w:rsidR="003169A6" w:rsidRPr="003169A6">
        <w:rPr>
          <w:rFonts w:cstheme="minorHAnsi"/>
          <w:b/>
          <w:bCs/>
          <w:sz w:val="24"/>
          <w:szCs w:val="24"/>
        </w:rPr>
        <w:t xml:space="preserve">z </w:t>
      </w:r>
      <w:r>
        <w:rPr>
          <w:rFonts w:cstheme="minorHAnsi"/>
          <w:b/>
          <w:bCs/>
          <w:sz w:val="24"/>
          <w:szCs w:val="24"/>
        </w:rPr>
        <w:t>wybor</w:t>
      </w:r>
      <w:r w:rsidR="003169A6">
        <w:rPr>
          <w:rFonts w:cstheme="minorHAnsi"/>
          <w:b/>
          <w:bCs/>
          <w:sz w:val="24"/>
          <w:szCs w:val="24"/>
        </w:rPr>
        <w:t>u</w:t>
      </w:r>
      <w:r>
        <w:rPr>
          <w:rFonts w:cstheme="minorHAnsi"/>
          <w:b/>
          <w:bCs/>
          <w:sz w:val="24"/>
          <w:szCs w:val="24"/>
        </w:rPr>
        <w:t xml:space="preserve"> najkorzystniejszej oferty</w:t>
      </w:r>
      <w:r w:rsidR="003169A6">
        <w:rPr>
          <w:rFonts w:cstheme="minorHAnsi"/>
          <w:b/>
          <w:bCs/>
          <w:sz w:val="24"/>
          <w:szCs w:val="24"/>
        </w:rPr>
        <w:t xml:space="preserve"> </w:t>
      </w:r>
      <w:r w:rsidR="003169A6" w:rsidRPr="003169A6">
        <w:rPr>
          <w:rFonts w:cstheme="minorHAnsi"/>
          <w:b/>
          <w:bCs/>
          <w:sz w:val="24"/>
          <w:szCs w:val="24"/>
        </w:rPr>
        <w:t xml:space="preserve">na </w:t>
      </w:r>
      <w:r w:rsidR="00AA3603" w:rsidRPr="00AA3603">
        <w:rPr>
          <w:rFonts w:cstheme="minorHAnsi"/>
          <w:b/>
          <w:bCs/>
          <w:sz w:val="24"/>
          <w:szCs w:val="24"/>
        </w:rPr>
        <w:t>kompleksową realizację usługi polegającej na graficznym dostosowaniu, druku, pakowaniu i wysyłce ilustracji edukacyjnych w formie pocztówek dla Ministerstwa Sprawiedliwości</w:t>
      </w:r>
    </w:p>
    <w:p w14:paraId="4FDB787E" w14:textId="77777777" w:rsidR="00F66005" w:rsidRPr="000B5295" w:rsidRDefault="00F66005" w:rsidP="00410B83">
      <w:pPr>
        <w:spacing w:after="0" w:line="240" w:lineRule="exact"/>
        <w:jc w:val="both"/>
        <w:rPr>
          <w:rFonts w:cstheme="minorHAnsi"/>
          <w:sz w:val="24"/>
          <w:szCs w:val="24"/>
        </w:rPr>
      </w:pPr>
    </w:p>
    <w:p w14:paraId="6DF57AAE" w14:textId="77777777" w:rsidR="00685692" w:rsidRPr="000B5295" w:rsidRDefault="00685692" w:rsidP="00BA26B6">
      <w:pPr>
        <w:spacing w:after="0" w:line="240" w:lineRule="exact"/>
        <w:jc w:val="both"/>
        <w:rPr>
          <w:rFonts w:cstheme="minorHAnsi"/>
          <w:sz w:val="24"/>
          <w:szCs w:val="24"/>
        </w:rPr>
      </w:pPr>
    </w:p>
    <w:p w14:paraId="20885062" w14:textId="1D4DC729" w:rsidR="009E7DA5" w:rsidRDefault="00FC3F80" w:rsidP="009E7DA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Ministerstwo Sprawiedliwości uprzejmie informuje, iż w wyniku przeprowadzonego post</w:t>
      </w:r>
      <w:r w:rsidR="009E7DA5">
        <w:rPr>
          <w:rFonts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 xml:space="preserve">powania na wyłonienie Wykonawcy </w:t>
      </w:r>
      <w:r w:rsidRPr="00FC3F80">
        <w:rPr>
          <w:rFonts w:cstheme="minorHAnsi"/>
          <w:sz w:val="24"/>
          <w:szCs w:val="24"/>
        </w:rPr>
        <w:t>na kompleksową realizację usługi polegającej na graficznym dostosowaniu, druku, pakowaniu i wysyłce ilustracji edukacyjnych w formie pocztówek dla Ministerstwa Sprawiedliwości</w:t>
      </w:r>
      <w:r>
        <w:rPr>
          <w:rFonts w:cstheme="minorHAnsi"/>
          <w:sz w:val="24"/>
          <w:szCs w:val="24"/>
        </w:rPr>
        <w:t xml:space="preserve"> </w:t>
      </w:r>
      <w:r w:rsidR="009E7DA5">
        <w:rPr>
          <w:rFonts w:cstheme="minorHAnsi"/>
          <w:sz w:val="24"/>
          <w:szCs w:val="24"/>
        </w:rPr>
        <w:t xml:space="preserve">określonego w zapytaniu ofertowym z dnia 30 stycznia 2026 r. </w:t>
      </w:r>
      <w:r w:rsidR="00AA3603" w:rsidRPr="00677EF4">
        <w:rPr>
          <w:rFonts w:cstheme="minorHAnsi"/>
          <w:sz w:val="24"/>
          <w:szCs w:val="24"/>
        </w:rPr>
        <w:t xml:space="preserve">na stronie: </w:t>
      </w:r>
      <w:hyperlink r:id="rId8" w:history="1">
        <w:r w:rsidR="00AA3603" w:rsidRPr="00677EF4">
          <w:rPr>
            <w:rStyle w:val="Hipercze"/>
            <w:rFonts w:cstheme="minorHAnsi"/>
            <w:sz w:val="24"/>
            <w:szCs w:val="24"/>
          </w:rPr>
          <w:t>https://www.gov.pl/web/sprawiedliwosc/kompleksowa-realizacja-uslugi-polegajacej-na-graficznym-dostosowaniu-druku-pakowaniu-i-wysylce-ilustracji-edukacyjnych-w-formie-pocztowek-dla-ministerstwa-sprawiedliwosci</w:t>
        </w:r>
      </w:hyperlink>
    </w:p>
    <w:p w14:paraId="72098312" w14:textId="3F2D9033" w:rsidR="003804BD" w:rsidRDefault="009E7DA5" w:rsidP="009E7DA5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dokonano wybory najkorzystniejszej oferty złożonej przez:</w:t>
      </w:r>
    </w:p>
    <w:p w14:paraId="29C87430" w14:textId="77777777" w:rsidR="009E7DA5" w:rsidRPr="009E7DA5" w:rsidRDefault="009E7DA5" w:rsidP="009E7DA5">
      <w:pPr>
        <w:spacing w:after="0" w:line="240" w:lineRule="exact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8437" w:type="dxa"/>
        <w:tblInd w:w="-5" w:type="dxa"/>
        <w:tblLook w:val="04A0" w:firstRow="1" w:lastRow="0" w:firstColumn="1" w:lastColumn="0" w:noHBand="0" w:noVBand="1"/>
      </w:tblPr>
      <w:tblGrid>
        <w:gridCol w:w="521"/>
        <w:gridCol w:w="3381"/>
        <w:gridCol w:w="1584"/>
        <w:gridCol w:w="1476"/>
        <w:gridCol w:w="1475"/>
      </w:tblGrid>
      <w:tr w:rsidR="00677EF4" w14:paraId="5A44BB02" w14:textId="77777777" w:rsidTr="00D7336F">
        <w:trPr>
          <w:trHeight w:val="243"/>
        </w:trPr>
        <w:tc>
          <w:tcPr>
            <w:tcW w:w="521" w:type="dxa"/>
            <w:shd w:val="clear" w:color="auto" w:fill="FFC000"/>
          </w:tcPr>
          <w:p w14:paraId="125371F8" w14:textId="77777777" w:rsidR="00677EF4" w:rsidRPr="00D442F8" w:rsidRDefault="00677EF4" w:rsidP="00D7336F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  <w:r w:rsidRPr="00D442F8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381" w:type="dxa"/>
            <w:shd w:val="clear" w:color="auto" w:fill="FFC000"/>
          </w:tcPr>
          <w:p w14:paraId="2647F284" w14:textId="77777777" w:rsidR="00677EF4" w:rsidRPr="00D442F8" w:rsidRDefault="00677EF4" w:rsidP="00D7336F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  <w:r w:rsidRPr="00D442F8">
              <w:rPr>
                <w:rFonts w:asciiTheme="minorHAnsi" w:hAnsiTheme="minorHAnsi" w:cstheme="minorHAnsi"/>
                <w:b/>
                <w:bCs/>
              </w:rPr>
              <w:t>Nazwa firmy</w:t>
            </w:r>
          </w:p>
        </w:tc>
        <w:tc>
          <w:tcPr>
            <w:tcW w:w="1584" w:type="dxa"/>
            <w:shd w:val="clear" w:color="auto" w:fill="FFC000"/>
          </w:tcPr>
          <w:p w14:paraId="312F6701" w14:textId="77777777" w:rsidR="00677EF4" w:rsidRPr="00D442F8" w:rsidRDefault="00677EF4" w:rsidP="00D7336F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  <w:r w:rsidRPr="00D442F8">
              <w:rPr>
                <w:rFonts w:asciiTheme="minorHAnsi" w:hAnsiTheme="minorHAnsi" w:cstheme="minorHAnsi"/>
                <w:b/>
                <w:bCs/>
              </w:rPr>
              <w:t>Data wpływu</w:t>
            </w:r>
          </w:p>
        </w:tc>
        <w:tc>
          <w:tcPr>
            <w:tcW w:w="1476" w:type="dxa"/>
            <w:shd w:val="clear" w:color="auto" w:fill="FFC000"/>
          </w:tcPr>
          <w:p w14:paraId="028F5BEC" w14:textId="77777777" w:rsidR="00677EF4" w:rsidRPr="00D442F8" w:rsidRDefault="00677EF4" w:rsidP="00D7336F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  <w:r w:rsidRPr="00D442F8">
              <w:rPr>
                <w:rFonts w:asciiTheme="minorHAnsi" w:hAnsiTheme="minorHAnsi" w:cstheme="minorHAnsi"/>
                <w:b/>
                <w:bCs/>
              </w:rPr>
              <w:t>Wartość brutto</w:t>
            </w:r>
          </w:p>
        </w:tc>
        <w:tc>
          <w:tcPr>
            <w:tcW w:w="1475" w:type="dxa"/>
            <w:shd w:val="clear" w:color="auto" w:fill="FFC000"/>
          </w:tcPr>
          <w:p w14:paraId="50C615F2" w14:textId="77777777" w:rsidR="00677EF4" w:rsidRPr="00D442F8" w:rsidRDefault="00677EF4" w:rsidP="00D7336F">
            <w:pPr>
              <w:pStyle w:val="NormalnyWeb"/>
              <w:rPr>
                <w:rFonts w:asciiTheme="minorHAnsi" w:hAnsiTheme="minorHAnsi" w:cstheme="minorHAnsi"/>
                <w:b/>
                <w:bCs/>
              </w:rPr>
            </w:pPr>
            <w:r w:rsidRPr="00D442F8">
              <w:rPr>
                <w:rFonts w:asciiTheme="minorHAnsi" w:hAnsiTheme="minorHAnsi" w:cstheme="minorHAnsi"/>
                <w:b/>
                <w:bCs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bCs/>
              </w:rPr>
              <w:t>netto</w:t>
            </w:r>
          </w:p>
        </w:tc>
      </w:tr>
      <w:tr w:rsidR="00677EF4" w14:paraId="49FF36EA" w14:textId="77777777" w:rsidTr="00D7336F">
        <w:trPr>
          <w:trHeight w:val="161"/>
        </w:trPr>
        <w:tc>
          <w:tcPr>
            <w:tcW w:w="521" w:type="dxa"/>
          </w:tcPr>
          <w:p w14:paraId="6C409207" w14:textId="2783500F" w:rsidR="00677EF4" w:rsidRPr="00584B65" w:rsidRDefault="009E7DA5" w:rsidP="00D7336F">
            <w:pPr>
              <w:pStyle w:val="Normalny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77EF4" w:rsidRPr="00584B6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81" w:type="dxa"/>
          </w:tcPr>
          <w:p w14:paraId="042F0A29" w14:textId="77777777" w:rsidR="00677EF4" w:rsidRPr="009829EB" w:rsidRDefault="00677EF4" w:rsidP="00D7336F">
            <w:pPr>
              <w:pStyle w:val="Zwykytekst"/>
              <w:rPr>
                <w:rFonts w:cs="Calibri"/>
              </w:rPr>
            </w:pPr>
            <w:proofErr w:type="spellStart"/>
            <w:r w:rsidRPr="009829EB">
              <w:rPr>
                <w:rFonts w:cs="Calibri"/>
              </w:rPr>
              <w:t>Zapol</w:t>
            </w:r>
            <w:proofErr w:type="spellEnd"/>
            <w:r w:rsidRPr="009829EB">
              <w:rPr>
                <w:rFonts w:cs="Calibri"/>
              </w:rPr>
              <w:t xml:space="preserve"> Sobczyk Spółka Komandytowa</w:t>
            </w:r>
          </w:p>
          <w:p w14:paraId="1BA584DD" w14:textId="77777777" w:rsidR="00677EF4" w:rsidRPr="00AE69E5" w:rsidRDefault="00677EF4" w:rsidP="00D7336F">
            <w:pPr>
              <w:pStyle w:val="Zwykytekst"/>
              <w:rPr>
                <w:rFonts w:cs="Calibri"/>
              </w:rPr>
            </w:pPr>
            <w:r w:rsidRPr="009829EB">
              <w:rPr>
                <w:rFonts w:cs="Calibri"/>
              </w:rPr>
              <w:t>Al. Piastów 42, 71-062 Szczecin</w:t>
            </w:r>
          </w:p>
        </w:tc>
        <w:tc>
          <w:tcPr>
            <w:tcW w:w="1584" w:type="dxa"/>
          </w:tcPr>
          <w:p w14:paraId="37E6CE14" w14:textId="77777777" w:rsidR="00677EF4" w:rsidRPr="00610D7B" w:rsidRDefault="00677EF4" w:rsidP="00D7336F">
            <w:pPr>
              <w:pStyle w:val="NormalnyWeb"/>
              <w:rPr>
                <w:rFonts w:asciiTheme="minorHAnsi" w:hAnsiTheme="minorHAnsi" w:cstheme="minorHAnsi"/>
              </w:rPr>
            </w:pPr>
            <w:r w:rsidRPr="009829EB">
              <w:rPr>
                <w:rFonts w:asciiTheme="minorHAnsi" w:hAnsiTheme="minorHAnsi" w:cstheme="minorHAnsi"/>
              </w:rPr>
              <w:t>05.02.2026 r</w:t>
            </w:r>
          </w:p>
        </w:tc>
        <w:tc>
          <w:tcPr>
            <w:tcW w:w="1476" w:type="dxa"/>
          </w:tcPr>
          <w:p w14:paraId="2C7CAD28" w14:textId="77777777" w:rsidR="00677EF4" w:rsidRPr="00610D7B" w:rsidRDefault="00677EF4" w:rsidP="00D7336F">
            <w:pPr>
              <w:pStyle w:val="NormalnyWeb"/>
              <w:rPr>
                <w:rFonts w:asciiTheme="minorHAnsi" w:hAnsiTheme="minorHAnsi" w:cstheme="minorHAnsi"/>
              </w:rPr>
            </w:pPr>
            <w:r w:rsidRPr="009829EB">
              <w:rPr>
                <w:rFonts w:asciiTheme="minorHAnsi" w:hAnsiTheme="minorHAnsi" w:cstheme="minorHAnsi"/>
              </w:rPr>
              <w:t>9 348,00 zł</w:t>
            </w:r>
          </w:p>
        </w:tc>
        <w:tc>
          <w:tcPr>
            <w:tcW w:w="1475" w:type="dxa"/>
          </w:tcPr>
          <w:p w14:paraId="460BB3D8" w14:textId="77777777" w:rsidR="00677EF4" w:rsidRPr="009829EB" w:rsidRDefault="00677EF4" w:rsidP="00D7336F">
            <w:pPr>
              <w:pStyle w:val="Normalny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7 600,00 zł</w:t>
            </w:r>
          </w:p>
        </w:tc>
      </w:tr>
    </w:tbl>
    <w:p w14:paraId="532967F0" w14:textId="77777777" w:rsidR="009E7DA5" w:rsidRDefault="009E7DA5" w:rsidP="00806265">
      <w:pPr>
        <w:jc w:val="both"/>
        <w:rPr>
          <w:rFonts w:eastAsiaTheme="minorHAnsi" w:cstheme="minorHAnsi"/>
          <w:b/>
          <w:bCs/>
          <w:sz w:val="24"/>
          <w:szCs w:val="24"/>
        </w:rPr>
      </w:pPr>
    </w:p>
    <w:p w14:paraId="40398BCB" w14:textId="73A31A00" w:rsidR="00D82A38" w:rsidRDefault="00C37951" w:rsidP="00806265">
      <w:pPr>
        <w:jc w:val="both"/>
        <w:rPr>
          <w:rFonts w:eastAsiaTheme="minorHAnsi" w:cstheme="minorHAnsi"/>
          <w:sz w:val="24"/>
          <w:szCs w:val="24"/>
        </w:rPr>
      </w:pPr>
      <w:r>
        <w:rPr>
          <w:rFonts w:eastAsiaTheme="minorHAnsi" w:cstheme="minorHAnsi"/>
          <w:sz w:val="24"/>
          <w:szCs w:val="24"/>
        </w:rPr>
        <w:t xml:space="preserve">Zgodnie z punktem </w:t>
      </w:r>
      <w:r w:rsidR="0094054F">
        <w:rPr>
          <w:rFonts w:eastAsiaTheme="minorHAnsi" w:cstheme="minorHAnsi"/>
          <w:sz w:val="24"/>
          <w:szCs w:val="24"/>
        </w:rPr>
        <w:t>9</w:t>
      </w:r>
      <w:r>
        <w:rPr>
          <w:rFonts w:eastAsiaTheme="minorHAnsi" w:cstheme="minorHAnsi"/>
          <w:sz w:val="24"/>
          <w:szCs w:val="24"/>
        </w:rPr>
        <w:t xml:space="preserve"> zapytania ofertowego  </w:t>
      </w:r>
      <w:r w:rsidR="005A6F68">
        <w:rPr>
          <w:rFonts w:eastAsiaTheme="minorHAnsi" w:cstheme="minorHAnsi"/>
          <w:sz w:val="24"/>
          <w:szCs w:val="24"/>
        </w:rPr>
        <w:t>p</w:t>
      </w:r>
      <w:r w:rsidR="005A6F68" w:rsidRPr="005A6F68">
        <w:rPr>
          <w:rFonts w:eastAsiaTheme="minorHAnsi" w:cstheme="minorHAnsi"/>
          <w:sz w:val="24"/>
          <w:szCs w:val="24"/>
        </w:rPr>
        <w:t>rzy dokonywaniu wyboru najkorzystniejszej oferty Zamawiający stosować będzie kryterium ceny</w:t>
      </w:r>
      <w:r w:rsidR="00806265">
        <w:rPr>
          <w:rFonts w:eastAsiaTheme="minorHAnsi" w:cstheme="minorHAnsi"/>
          <w:sz w:val="24"/>
          <w:szCs w:val="24"/>
        </w:rPr>
        <w:t xml:space="preserve">. </w:t>
      </w:r>
      <w:r w:rsidR="00D82A38" w:rsidRPr="003169A6">
        <w:rPr>
          <w:rFonts w:eastAsiaTheme="minorHAnsi" w:cstheme="minorHAnsi"/>
          <w:sz w:val="24"/>
          <w:szCs w:val="24"/>
        </w:rPr>
        <w:t>Do realizacji zamówienia zostanie wybrany Wykonawca, który przedłoży wszystkie wymagane dokumenty i zaoferuje najniższą łączną cenę brutto za realizację zamówienia, wskazaną w Formularzu ofertowym.</w:t>
      </w:r>
      <w:r w:rsidR="00806265">
        <w:rPr>
          <w:rFonts w:eastAsiaTheme="minorHAnsi" w:cstheme="minorHAnsi"/>
          <w:sz w:val="24"/>
          <w:szCs w:val="24"/>
        </w:rPr>
        <w:t xml:space="preserve"> </w:t>
      </w:r>
    </w:p>
    <w:p w14:paraId="69946740" w14:textId="6E2A18C0" w:rsidR="00385627" w:rsidRDefault="00D82A38" w:rsidP="00385627">
      <w:pPr>
        <w:rPr>
          <w:rFonts w:eastAsiaTheme="minorHAnsi" w:cstheme="minorHAnsi"/>
          <w:sz w:val="24"/>
          <w:szCs w:val="24"/>
        </w:rPr>
      </w:pPr>
      <w:r w:rsidRPr="00C37951">
        <w:rPr>
          <w:rFonts w:eastAsiaTheme="minorHAnsi" w:cstheme="minorHAnsi"/>
          <w:sz w:val="24"/>
          <w:szCs w:val="24"/>
        </w:rPr>
        <w:t>Ceną najniższą brutto w kwocie</w:t>
      </w:r>
      <w:r w:rsidR="00515957" w:rsidRPr="00C37951">
        <w:rPr>
          <w:rFonts w:eastAsiaTheme="minorHAnsi" w:cstheme="minorHAnsi"/>
          <w:sz w:val="24"/>
          <w:szCs w:val="24"/>
        </w:rPr>
        <w:t xml:space="preserve"> </w:t>
      </w:r>
      <w:r w:rsidR="00D46BA1">
        <w:rPr>
          <w:rFonts w:eastAsiaTheme="minorHAnsi" w:cstheme="minorHAnsi"/>
          <w:b/>
          <w:bCs/>
          <w:sz w:val="24"/>
          <w:szCs w:val="24"/>
        </w:rPr>
        <w:t xml:space="preserve">9 348,00 zł </w:t>
      </w:r>
      <w:r w:rsidRPr="00C37951">
        <w:rPr>
          <w:rFonts w:eastAsiaTheme="minorHAnsi" w:cstheme="minorHAnsi"/>
          <w:sz w:val="24"/>
          <w:szCs w:val="24"/>
        </w:rPr>
        <w:t>była cena zaproponowana w ofercie</w:t>
      </w:r>
      <w:r w:rsidR="00C37951" w:rsidRPr="00C37951">
        <w:rPr>
          <w:rFonts w:eastAsiaTheme="minorHAnsi" w:cstheme="minorHAnsi"/>
          <w:sz w:val="24"/>
          <w:szCs w:val="24"/>
        </w:rPr>
        <w:t xml:space="preserve"> </w:t>
      </w:r>
      <w:r w:rsidRPr="00C37951">
        <w:rPr>
          <w:rFonts w:eastAsiaTheme="minorHAnsi" w:cstheme="minorHAnsi"/>
          <w:sz w:val="24"/>
          <w:szCs w:val="24"/>
        </w:rPr>
        <w:t>przez</w:t>
      </w:r>
      <w:r w:rsidR="003101D5" w:rsidRPr="00C37951">
        <w:rPr>
          <w:rFonts w:eastAsiaTheme="minorHAnsi" w:cstheme="minorHAnsi"/>
          <w:sz w:val="24"/>
          <w:szCs w:val="24"/>
        </w:rPr>
        <w:t xml:space="preserve"> </w:t>
      </w:r>
      <w:r w:rsidR="00D46BA1" w:rsidRPr="007235CC">
        <w:rPr>
          <w:rFonts w:eastAsiaTheme="minorHAnsi" w:cstheme="minorHAnsi"/>
          <w:b/>
          <w:bCs/>
          <w:sz w:val="24"/>
          <w:szCs w:val="24"/>
        </w:rPr>
        <w:t xml:space="preserve">Firmę </w:t>
      </w:r>
      <w:proofErr w:type="spellStart"/>
      <w:r w:rsidR="00D46BA1" w:rsidRPr="007235CC">
        <w:rPr>
          <w:rFonts w:eastAsiaTheme="minorHAnsi" w:cstheme="minorHAnsi"/>
          <w:b/>
          <w:bCs/>
          <w:sz w:val="24"/>
          <w:szCs w:val="24"/>
        </w:rPr>
        <w:t>Zapol</w:t>
      </w:r>
      <w:proofErr w:type="spellEnd"/>
      <w:r w:rsidR="00D46BA1" w:rsidRPr="007235CC">
        <w:rPr>
          <w:rFonts w:eastAsiaTheme="minorHAnsi" w:cstheme="minorHAnsi"/>
          <w:b/>
          <w:bCs/>
          <w:sz w:val="24"/>
          <w:szCs w:val="24"/>
        </w:rPr>
        <w:t xml:space="preserve"> Sobczyk Spółka Komandytowa Al. Piastów 42, 71-062 Szczecin</w:t>
      </w:r>
      <w:r w:rsidR="00D46BA1">
        <w:rPr>
          <w:rFonts w:eastAsiaTheme="minorHAnsi" w:cstheme="minorHAnsi"/>
          <w:b/>
          <w:bCs/>
          <w:sz w:val="24"/>
          <w:szCs w:val="24"/>
        </w:rPr>
        <w:t>.</w:t>
      </w:r>
    </w:p>
    <w:p w14:paraId="27080151" w14:textId="4672B117" w:rsidR="00E26F42" w:rsidRPr="00385627" w:rsidRDefault="00C37951" w:rsidP="00385627">
      <w:pPr>
        <w:rPr>
          <w:rFonts w:eastAsia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</w:t>
      </w:r>
      <w:r w:rsidR="00D03BD8" w:rsidRPr="00C37951">
        <w:rPr>
          <w:rFonts w:cstheme="minorHAnsi"/>
          <w:sz w:val="24"/>
          <w:szCs w:val="24"/>
        </w:rPr>
        <w:t>wyniku oceny złożonych ofert</w:t>
      </w:r>
      <w:r w:rsidR="00D82A38" w:rsidRPr="00C37951">
        <w:rPr>
          <w:rFonts w:cstheme="minorHAnsi"/>
          <w:sz w:val="24"/>
          <w:szCs w:val="24"/>
        </w:rPr>
        <w:t xml:space="preserve"> </w:t>
      </w:r>
      <w:r w:rsidR="00385627">
        <w:rPr>
          <w:rFonts w:cstheme="minorHAnsi"/>
          <w:sz w:val="24"/>
          <w:szCs w:val="24"/>
        </w:rPr>
        <w:t xml:space="preserve">Zamawiający wybrał jako </w:t>
      </w:r>
      <w:r w:rsidR="00385627" w:rsidRPr="00C37951">
        <w:rPr>
          <w:rFonts w:cstheme="minorHAnsi"/>
          <w:sz w:val="24"/>
          <w:szCs w:val="24"/>
        </w:rPr>
        <w:t>najkorzystniejszą</w:t>
      </w:r>
      <w:r w:rsidR="00385627">
        <w:rPr>
          <w:rFonts w:cstheme="minorHAnsi"/>
          <w:sz w:val="24"/>
          <w:szCs w:val="24"/>
        </w:rPr>
        <w:t xml:space="preserve"> </w:t>
      </w:r>
      <w:r w:rsidR="00D82A38" w:rsidRPr="00C37951">
        <w:rPr>
          <w:rFonts w:cstheme="minorHAnsi"/>
          <w:sz w:val="24"/>
          <w:szCs w:val="24"/>
        </w:rPr>
        <w:t>ofert</w:t>
      </w:r>
      <w:r w:rsidR="00385627">
        <w:rPr>
          <w:rFonts w:cstheme="minorHAnsi"/>
          <w:sz w:val="24"/>
          <w:szCs w:val="24"/>
        </w:rPr>
        <w:t>ę firmy</w:t>
      </w:r>
      <w:r w:rsidR="00D46BA1" w:rsidRPr="007235CC">
        <w:rPr>
          <w:rFonts w:eastAsiaTheme="minorHAnsi" w:cstheme="minorHAnsi"/>
          <w:b/>
          <w:bCs/>
          <w:sz w:val="24"/>
          <w:szCs w:val="24"/>
        </w:rPr>
        <w:t xml:space="preserve"> </w:t>
      </w:r>
      <w:proofErr w:type="spellStart"/>
      <w:r w:rsidR="00D46BA1" w:rsidRPr="007235CC">
        <w:rPr>
          <w:rFonts w:eastAsiaTheme="minorHAnsi" w:cstheme="minorHAnsi"/>
          <w:b/>
          <w:bCs/>
          <w:sz w:val="24"/>
          <w:szCs w:val="24"/>
        </w:rPr>
        <w:t>Zapol</w:t>
      </w:r>
      <w:proofErr w:type="spellEnd"/>
      <w:r w:rsidR="00D46BA1" w:rsidRPr="007235CC">
        <w:rPr>
          <w:rFonts w:eastAsiaTheme="minorHAnsi" w:cstheme="minorHAnsi"/>
          <w:b/>
          <w:bCs/>
          <w:sz w:val="24"/>
          <w:szCs w:val="24"/>
        </w:rPr>
        <w:t xml:space="preserve"> Sobczyk Spółka Komandytowa Al. Piastów 42, 71-062 Szczecin</w:t>
      </w:r>
      <w:r w:rsidR="00D46BA1">
        <w:rPr>
          <w:rFonts w:eastAsiaTheme="minorHAnsi" w:cstheme="minorHAnsi"/>
          <w:b/>
          <w:bCs/>
          <w:sz w:val="24"/>
          <w:szCs w:val="24"/>
        </w:rPr>
        <w:t>.</w:t>
      </w:r>
    </w:p>
    <w:p w14:paraId="2E2140CB" w14:textId="77777777" w:rsidR="00385627" w:rsidRDefault="00385627" w:rsidP="00555D36">
      <w:pPr>
        <w:spacing w:after="0" w:line="240" w:lineRule="exact"/>
      </w:pPr>
    </w:p>
    <w:p w14:paraId="4AD7E296" w14:textId="6D2895D1" w:rsidR="00385627" w:rsidRPr="00385627" w:rsidRDefault="00D46BA1" w:rsidP="00385627">
      <w:pPr>
        <w:spacing w:after="0" w:line="240" w:lineRule="exact"/>
        <w:rPr>
          <w:b/>
          <w:bCs/>
        </w:rPr>
      </w:pPr>
      <w:r>
        <w:rPr>
          <w:b/>
          <w:bCs/>
        </w:rPr>
        <w:t>1</w:t>
      </w:r>
      <w:r w:rsidR="009E7DA5">
        <w:rPr>
          <w:b/>
          <w:bCs/>
        </w:rPr>
        <w:t>1</w:t>
      </w:r>
      <w:r w:rsidR="00385627" w:rsidRPr="00385627">
        <w:rPr>
          <w:b/>
          <w:bCs/>
        </w:rPr>
        <w:t>.0</w:t>
      </w:r>
      <w:r>
        <w:rPr>
          <w:b/>
          <w:bCs/>
        </w:rPr>
        <w:t>2</w:t>
      </w:r>
      <w:r w:rsidR="00385627" w:rsidRPr="00385627">
        <w:rPr>
          <w:b/>
          <w:bCs/>
        </w:rPr>
        <w:t>.202</w:t>
      </w:r>
      <w:r>
        <w:rPr>
          <w:b/>
          <w:bCs/>
        </w:rPr>
        <w:t>6</w:t>
      </w:r>
      <w:r w:rsidR="00385627" w:rsidRPr="00385627">
        <w:rPr>
          <w:b/>
          <w:bCs/>
        </w:rPr>
        <w:t xml:space="preserve"> r. </w:t>
      </w:r>
      <w:r w:rsidR="00555D36" w:rsidRPr="00385627">
        <w:rPr>
          <w:b/>
          <w:bCs/>
        </w:rPr>
        <w:t>Piotr Andrzejewski</w:t>
      </w:r>
      <w:r w:rsidR="00E26F42" w:rsidRPr="00385627">
        <w:rPr>
          <w:b/>
          <w:bCs/>
        </w:rPr>
        <w:tab/>
      </w:r>
    </w:p>
    <w:p w14:paraId="2429B766" w14:textId="77777777" w:rsidR="00F66005" w:rsidRDefault="00F66005" w:rsidP="00F26A83">
      <w:pPr>
        <w:spacing w:after="0" w:line="240" w:lineRule="exact"/>
      </w:pPr>
    </w:p>
    <w:p w14:paraId="30A76080" w14:textId="77777777" w:rsidR="00F66005" w:rsidRPr="007B7A3A" w:rsidRDefault="00F66005" w:rsidP="00F26A83">
      <w:pPr>
        <w:spacing w:after="0" w:line="240" w:lineRule="exact"/>
      </w:pPr>
    </w:p>
    <w:sectPr w:rsidR="00F66005" w:rsidRPr="007B7A3A" w:rsidSect="00DE1122">
      <w:headerReference w:type="even" r:id="rId9"/>
      <w:headerReference w:type="first" r:id="rId10"/>
      <w:footerReference w:type="first" r:id="rId11"/>
      <w:pgSz w:w="11906" w:h="16838"/>
      <w:pgMar w:top="1985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CCEE" w14:textId="77777777" w:rsidR="005C19C5" w:rsidRDefault="005C19C5">
      <w:pPr>
        <w:spacing w:after="0" w:line="240" w:lineRule="auto"/>
      </w:pPr>
      <w:r>
        <w:separator/>
      </w:r>
    </w:p>
  </w:endnote>
  <w:endnote w:type="continuationSeparator" w:id="0">
    <w:p w14:paraId="0328A2F7" w14:textId="77777777" w:rsidR="005C19C5" w:rsidRDefault="005C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A8F1" w14:textId="77777777" w:rsidR="00F66005" w:rsidRPr="00502858" w:rsidRDefault="00385D54" w:rsidP="007B7A3A">
    <w:pPr>
      <w:pStyle w:val="Stopka"/>
      <w:tabs>
        <w:tab w:val="clear" w:pos="4536"/>
        <w:tab w:val="clear" w:pos="9072"/>
        <w:tab w:val="left" w:pos="5954"/>
      </w:tabs>
      <w:rPr>
        <w:rFonts w:cstheme="minorHAnsi"/>
        <w:sz w:val="16"/>
      </w:rPr>
    </w:pPr>
    <w:r w:rsidRPr="00502858">
      <w:rPr>
        <w:rFonts w:cstheme="minorHAnsi"/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416617" wp14:editId="01F65B9F">
              <wp:simplePos x="0" y="0"/>
              <wp:positionH relativeFrom="margin">
                <wp:posOffset>0</wp:posOffset>
              </wp:positionH>
              <wp:positionV relativeFrom="paragraph">
                <wp:posOffset>-120651</wp:posOffset>
              </wp:positionV>
              <wp:extent cx="5039995" cy="0"/>
              <wp:effectExtent l="0" t="0" r="0" b="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399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0" style="mso-height-percent:0;mso-height-relative:margin;mso-position-horizontal-relative:margin;mso-width-percent:0;mso-width-relative:margin;mso-wrap-distance-bottom:0pt;mso-wrap-distance-left:9pt;mso-wrap-distance-right:9pt;mso-wrap-distance-top:0pt;mso-wrap-style:square;position:absolute;visibility:visible;z-index:251662336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502858">
      <w:rPr>
        <w:rFonts w:cstheme="minorHAnsi"/>
        <w:sz w:val="16"/>
      </w:rPr>
      <w:t>+48 22 52 12 888</w:t>
    </w:r>
    <w:r w:rsidRPr="00502858">
      <w:rPr>
        <w:rFonts w:cstheme="minorHAnsi"/>
        <w:sz w:val="16"/>
      </w:rPr>
      <w:tab/>
      <w:t>Al. Ujazdowskie 11</w:t>
    </w:r>
  </w:p>
  <w:p w14:paraId="3D142694" w14:textId="77777777" w:rsidR="00F66005" w:rsidRPr="00502858" w:rsidRDefault="00385D54" w:rsidP="007B7A3A">
    <w:pPr>
      <w:pStyle w:val="Stopka"/>
      <w:tabs>
        <w:tab w:val="clear" w:pos="4536"/>
        <w:tab w:val="clear" w:pos="9072"/>
        <w:tab w:val="left" w:pos="5954"/>
      </w:tabs>
      <w:rPr>
        <w:rFonts w:cstheme="minorHAnsi"/>
        <w:sz w:val="16"/>
      </w:rPr>
    </w:pPr>
    <w:r w:rsidRPr="00502858">
      <w:rPr>
        <w:rFonts w:cstheme="minorHAnsi"/>
        <w:sz w:val="16"/>
      </w:rPr>
      <w:t>kontakt@ms.gov.pl</w:t>
    </w:r>
    <w:r w:rsidRPr="00502858">
      <w:rPr>
        <w:rFonts w:cstheme="minorHAnsi"/>
        <w:sz w:val="16"/>
      </w:rPr>
      <w:tab/>
      <w:t>00-950 Warszawa</w:t>
    </w:r>
    <w:r>
      <w:rPr>
        <w:rFonts w:cstheme="minorHAnsi"/>
        <w:sz w:val="16"/>
      </w:rPr>
      <w:t xml:space="preserve"> P-33</w:t>
    </w:r>
  </w:p>
  <w:p w14:paraId="4918CD83" w14:textId="77777777" w:rsidR="00F66005" w:rsidRPr="00502858" w:rsidRDefault="00385D54" w:rsidP="007B7A3A">
    <w:pPr>
      <w:pStyle w:val="Stopka"/>
      <w:rPr>
        <w:rFonts w:cstheme="minorHAnsi"/>
        <w:sz w:val="14"/>
      </w:rPr>
    </w:pPr>
    <w:r w:rsidRPr="00502858">
      <w:rPr>
        <w:rFonts w:cstheme="minorHAnsi"/>
        <w:sz w:val="16"/>
      </w:rPr>
      <w:t>www.gov.pl/sprawiedliwosc</w:t>
    </w:r>
  </w:p>
  <w:p w14:paraId="5790FAF2" w14:textId="77777777" w:rsidR="00F66005" w:rsidRDefault="00F660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8EEC" w14:textId="77777777" w:rsidR="005C19C5" w:rsidRDefault="005C19C5">
      <w:pPr>
        <w:spacing w:after="0" w:line="240" w:lineRule="auto"/>
      </w:pPr>
      <w:r>
        <w:separator/>
      </w:r>
    </w:p>
  </w:footnote>
  <w:footnote w:type="continuationSeparator" w:id="0">
    <w:p w14:paraId="1E97D8CD" w14:textId="77777777" w:rsidR="005C19C5" w:rsidRDefault="005C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5942" w14:textId="77777777" w:rsidR="0061667A" w:rsidRDefault="00000000">
    <w:pPr>
      <w:pStyle w:val="Nagwek"/>
    </w:pPr>
    <w:r>
      <w:rPr>
        <w:noProof/>
      </w:rPr>
      <w:pict w14:anchorId="08913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3073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A63D" w14:textId="1E59CD23" w:rsidR="0061667A" w:rsidRDefault="00385D54">
    <w:pPr>
      <w:pStyle w:val="Nagwek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8C7946C" wp14:editId="761F85A3">
          <wp:simplePos x="0" y="0"/>
          <wp:positionH relativeFrom="column">
            <wp:posOffset>-922020</wp:posOffset>
          </wp:positionH>
          <wp:positionV relativeFrom="paragraph">
            <wp:posOffset>-252095</wp:posOffset>
          </wp:positionV>
          <wp:extent cx="2649220" cy="1061085"/>
          <wp:effectExtent l="0" t="0" r="0" b="0"/>
          <wp:wrapThrough wrapText="bothSides">
            <wp:wrapPolygon edited="0">
              <wp:start x="3728" y="2327"/>
              <wp:lineTo x="2019" y="3878"/>
              <wp:lineTo x="932" y="6592"/>
              <wp:lineTo x="1553" y="17063"/>
              <wp:lineTo x="4194" y="18226"/>
              <wp:lineTo x="7145" y="19002"/>
              <wp:lineTo x="20502" y="19002"/>
              <wp:lineTo x="20813" y="16287"/>
              <wp:lineTo x="19570" y="15899"/>
              <wp:lineTo x="6523" y="15512"/>
              <wp:lineTo x="20347" y="13961"/>
              <wp:lineTo x="20347" y="9695"/>
              <wp:lineTo x="18328" y="8919"/>
              <wp:lineTo x="18173" y="5041"/>
              <wp:lineTo x="4349" y="2327"/>
              <wp:lineTo x="3728" y="232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1061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29D"/>
    <w:multiLevelType w:val="hybridMultilevel"/>
    <w:tmpl w:val="EE5E5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443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4E41603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5DE22EB"/>
    <w:multiLevelType w:val="hybridMultilevel"/>
    <w:tmpl w:val="04940988"/>
    <w:lvl w:ilvl="0" w:tplc="BCF23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780FD0" w:tentative="1">
      <w:start w:val="1"/>
      <w:numFmt w:val="lowerLetter"/>
      <w:lvlText w:val="%2."/>
      <w:lvlJc w:val="left"/>
      <w:pPr>
        <w:ind w:left="1440" w:hanging="360"/>
      </w:pPr>
    </w:lvl>
    <w:lvl w:ilvl="2" w:tplc="029EAD10" w:tentative="1">
      <w:start w:val="1"/>
      <w:numFmt w:val="lowerRoman"/>
      <w:lvlText w:val="%3."/>
      <w:lvlJc w:val="right"/>
      <w:pPr>
        <w:ind w:left="2160" w:hanging="180"/>
      </w:pPr>
    </w:lvl>
    <w:lvl w:ilvl="3" w:tplc="D19A94A4" w:tentative="1">
      <w:start w:val="1"/>
      <w:numFmt w:val="decimal"/>
      <w:lvlText w:val="%4."/>
      <w:lvlJc w:val="left"/>
      <w:pPr>
        <w:ind w:left="2880" w:hanging="360"/>
      </w:pPr>
    </w:lvl>
    <w:lvl w:ilvl="4" w:tplc="F4C255B0" w:tentative="1">
      <w:start w:val="1"/>
      <w:numFmt w:val="lowerLetter"/>
      <w:lvlText w:val="%5."/>
      <w:lvlJc w:val="left"/>
      <w:pPr>
        <w:ind w:left="3600" w:hanging="360"/>
      </w:pPr>
    </w:lvl>
    <w:lvl w:ilvl="5" w:tplc="A462DD96" w:tentative="1">
      <w:start w:val="1"/>
      <w:numFmt w:val="lowerRoman"/>
      <w:lvlText w:val="%6."/>
      <w:lvlJc w:val="right"/>
      <w:pPr>
        <w:ind w:left="4320" w:hanging="180"/>
      </w:pPr>
    </w:lvl>
    <w:lvl w:ilvl="6" w:tplc="67FEE390" w:tentative="1">
      <w:start w:val="1"/>
      <w:numFmt w:val="decimal"/>
      <w:lvlText w:val="%7."/>
      <w:lvlJc w:val="left"/>
      <w:pPr>
        <w:ind w:left="5040" w:hanging="360"/>
      </w:pPr>
    </w:lvl>
    <w:lvl w:ilvl="7" w:tplc="89DA018A" w:tentative="1">
      <w:start w:val="1"/>
      <w:numFmt w:val="lowerLetter"/>
      <w:lvlText w:val="%8."/>
      <w:lvlJc w:val="left"/>
      <w:pPr>
        <w:ind w:left="5760" w:hanging="360"/>
      </w:pPr>
    </w:lvl>
    <w:lvl w:ilvl="8" w:tplc="7B54C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577D7"/>
    <w:multiLevelType w:val="hybridMultilevel"/>
    <w:tmpl w:val="D764C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1423D"/>
    <w:multiLevelType w:val="hybridMultilevel"/>
    <w:tmpl w:val="A208A12A"/>
    <w:lvl w:ilvl="0" w:tplc="5D76E39A">
      <w:start w:val="1"/>
      <w:numFmt w:val="decimal"/>
      <w:lvlText w:val="%1."/>
      <w:lvlJc w:val="left"/>
      <w:pPr>
        <w:ind w:left="720" w:hanging="360"/>
      </w:pPr>
    </w:lvl>
    <w:lvl w:ilvl="1" w:tplc="4BCAD9DA" w:tentative="1">
      <w:start w:val="1"/>
      <w:numFmt w:val="lowerLetter"/>
      <w:lvlText w:val="%2."/>
      <w:lvlJc w:val="left"/>
      <w:pPr>
        <w:ind w:left="1440" w:hanging="360"/>
      </w:pPr>
    </w:lvl>
    <w:lvl w:ilvl="2" w:tplc="FFAE665A" w:tentative="1">
      <w:start w:val="1"/>
      <w:numFmt w:val="lowerRoman"/>
      <w:lvlText w:val="%3."/>
      <w:lvlJc w:val="right"/>
      <w:pPr>
        <w:ind w:left="2160" w:hanging="180"/>
      </w:pPr>
    </w:lvl>
    <w:lvl w:ilvl="3" w:tplc="F7F4FC70" w:tentative="1">
      <w:start w:val="1"/>
      <w:numFmt w:val="decimal"/>
      <w:lvlText w:val="%4."/>
      <w:lvlJc w:val="left"/>
      <w:pPr>
        <w:ind w:left="2880" w:hanging="360"/>
      </w:pPr>
    </w:lvl>
    <w:lvl w:ilvl="4" w:tplc="16DA1F10" w:tentative="1">
      <w:start w:val="1"/>
      <w:numFmt w:val="lowerLetter"/>
      <w:lvlText w:val="%5."/>
      <w:lvlJc w:val="left"/>
      <w:pPr>
        <w:ind w:left="3600" w:hanging="360"/>
      </w:pPr>
    </w:lvl>
    <w:lvl w:ilvl="5" w:tplc="07EE9AD8" w:tentative="1">
      <w:start w:val="1"/>
      <w:numFmt w:val="lowerRoman"/>
      <w:lvlText w:val="%6."/>
      <w:lvlJc w:val="right"/>
      <w:pPr>
        <w:ind w:left="4320" w:hanging="180"/>
      </w:pPr>
    </w:lvl>
    <w:lvl w:ilvl="6" w:tplc="E28803A0" w:tentative="1">
      <w:start w:val="1"/>
      <w:numFmt w:val="decimal"/>
      <w:lvlText w:val="%7."/>
      <w:lvlJc w:val="left"/>
      <w:pPr>
        <w:ind w:left="5040" w:hanging="360"/>
      </w:pPr>
    </w:lvl>
    <w:lvl w:ilvl="7" w:tplc="9014D4F4" w:tentative="1">
      <w:start w:val="1"/>
      <w:numFmt w:val="lowerLetter"/>
      <w:lvlText w:val="%8."/>
      <w:lvlJc w:val="left"/>
      <w:pPr>
        <w:ind w:left="5760" w:hanging="360"/>
      </w:pPr>
    </w:lvl>
    <w:lvl w:ilvl="8" w:tplc="376214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1642B"/>
    <w:multiLevelType w:val="hybridMultilevel"/>
    <w:tmpl w:val="37CC03DE"/>
    <w:lvl w:ilvl="0" w:tplc="628A9C46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8840ED"/>
    <w:multiLevelType w:val="hybridMultilevel"/>
    <w:tmpl w:val="1AD6C95C"/>
    <w:lvl w:ilvl="0" w:tplc="628A9C46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DA31D1"/>
    <w:multiLevelType w:val="hybridMultilevel"/>
    <w:tmpl w:val="D1DC8C52"/>
    <w:lvl w:ilvl="0" w:tplc="B502A3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64EB22" w:tentative="1">
      <w:start w:val="1"/>
      <w:numFmt w:val="lowerLetter"/>
      <w:lvlText w:val="%2."/>
      <w:lvlJc w:val="left"/>
      <w:pPr>
        <w:ind w:left="1440" w:hanging="360"/>
      </w:pPr>
    </w:lvl>
    <w:lvl w:ilvl="2" w:tplc="35C2D1DE" w:tentative="1">
      <w:start w:val="1"/>
      <w:numFmt w:val="lowerRoman"/>
      <w:lvlText w:val="%3."/>
      <w:lvlJc w:val="right"/>
      <w:pPr>
        <w:ind w:left="2160" w:hanging="180"/>
      </w:pPr>
    </w:lvl>
    <w:lvl w:ilvl="3" w:tplc="C1A6A316" w:tentative="1">
      <w:start w:val="1"/>
      <w:numFmt w:val="decimal"/>
      <w:lvlText w:val="%4."/>
      <w:lvlJc w:val="left"/>
      <w:pPr>
        <w:ind w:left="2880" w:hanging="360"/>
      </w:pPr>
    </w:lvl>
    <w:lvl w:ilvl="4" w:tplc="14F43FEE" w:tentative="1">
      <w:start w:val="1"/>
      <w:numFmt w:val="lowerLetter"/>
      <w:lvlText w:val="%5."/>
      <w:lvlJc w:val="left"/>
      <w:pPr>
        <w:ind w:left="3600" w:hanging="360"/>
      </w:pPr>
    </w:lvl>
    <w:lvl w:ilvl="5" w:tplc="133AE0EE" w:tentative="1">
      <w:start w:val="1"/>
      <w:numFmt w:val="lowerRoman"/>
      <w:lvlText w:val="%6."/>
      <w:lvlJc w:val="right"/>
      <w:pPr>
        <w:ind w:left="4320" w:hanging="180"/>
      </w:pPr>
    </w:lvl>
    <w:lvl w:ilvl="6" w:tplc="CDD612EE" w:tentative="1">
      <w:start w:val="1"/>
      <w:numFmt w:val="decimal"/>
      <w:lvlText w:val="%7."/>
      <w:lvlJc w:val="left"/>
      <w:pPr>
        <w:ind w:left="5040" w:hanging="360"/>
      </w:pPr>
    </w:lvl>
    <w:lvl w:ilvl="7" w:tplc="B4D031D0" w:tentative="1">
      <w:start w:val="1"/>
      <w:numFmt w:val="lowerLetter"/>
      <w:lvlText w:val="%8."/>
      <w:lvlJc w:val="left"/>
      <w:pPr>
        <w:ind w:left="5760" w:hanging="360"/>
      </w:pPr>
    </w:lvl>
    <w:lvl w:ilvl="8" w:tplc="50D6A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64C0D"/>
    <w:multiLevelType w:val="hybridMultilevel"/>
    <w:tmpl w:val="852A0DE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D270B8C"/>
    <w:multiLevelType w:val="hybridMultilevel"/>
    <w:tmpl w:val="53BCE394"/>
    <w:lvl w:ilvl="0" w:tplc="B34624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C566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1BB0B89"/>
    <w:multiLevelType w:val="hybridMultilevel"/>
    <w:tmpl w:val="98B4C086"/>
    <w:lvl w:ilvl="0" w:tplc="E4066E6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557ED"/>
    <w:multiLevelType w:val="hybridMultilevel"/>
    <w:tmpl w:val="41828D38"/>
    <w:lvl w:ilvl="0" w:tplc="C506F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20CCEE" w:tentative="1">
      <w:start w:val="1"/>
      <w:numFmt w:val="lowerLetter"/>
      <w:lvlText w:val="%2."/>
      <w:lvlJc w:val="left"/>
      <w:pPr>
        <w:ind w:left="1440" w:hanging="360"/>
      </w:pPr>
    </w:lvl>
    <w:lvl w:ilvl="2" w:tplc="578AA434" w:tentative="1">
      <w:start w:val="1"/>
      <w:numFmt w:val="lowerRoman"/>
      <w:lvlText w:val="%3."/>
      <w:lvlJc w:val="right"/>
      <w:pPr>
        <w:ind w:left="2160" w:hanging="180"/>
      </w:pPr>
    </w:lvl>
    <w:lvl w:ilvl="3" w:tplc="F0548E3E" w:tentative="1">
      <w:start w:val="1"/>
      <w:numFmt w:val="decimal"/>
      <w:lvlText w:val="%4."/>
      <w:lvlJc w:val="left"/>
      <w:pPr>
        <w:ind w:left="2880" w:hanging="360"/>
      </w:pPr>
    </w:lvl>
    <w:lvl w:ilvl="4" w:tplc="6B10AD9E" w:tentative="1">
      <w:start w:val="1"/>
      <w:numFmt w:val="lowerLetter"/>
      <w:lvlText w:val="%5."/>
      <w:lvlJc w:val="left"/>
      <w:pPr>
        <w:ind w:left="3600" w:hanging="360"/>
      </w:pPr>
    </w:lvl>
    <w:lvl w:ilvl="5" w:tplc="02AE4C26" w:tentative="1">
      <w:start w:val="1"/>
      <w:numFmt w:val="lowerRoman"/>
      <w:lvlText w:val="%6."/>
      <w:lvlJc w:val="right"/>
      <w:pPr>
        <w:ind w:left="4320" w:hanging="180"/>
      </w:pPr>
    </w:lvl>
    <w:lvl w:ilvl="6" w:tplc="D8EED4E6" w:tentative="1">
      <w:start w:val="1"/>
      <w:numFmt w:val="decimal"/>
      <w:lvlText w:val="%7."/>
      <w:lvlJc w:val="left"/>
      <w:pPr>
        <w:ind w:left="5040" w:hanging="360"/>
      </w:pPr>
    </w:lvl>
    <w:lvl w:ilvl="7" w:tplc="1982EC96" w:tentative="1">
      <w:start w:val="1"/>
      <w:numFmt w:val="lowerLetter"/>
      <w:lvlText w:val="%8."/>
      <w:lvlJc w:val="left"/>
      <w:pPr>
        <w:ind w:left="5760" w:hanging="360"/>
      </w:pPr>
    </w:lvl>
    <w:lvl w:ilvl="8" w:tplc="FA3C8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27D52"/>
    <w:multiLevelType w:val="hybridMultilevel"/>
    <w:tmpl w:val="C784AE76"/>
    <w:lvl w:ilvl="0" w:tplc="B9265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5A6E50" w:tentative="1">
      <w:start w:val="1"/>
      <w:numFmt w:val="lowerLetter"/>
      <w:lvlText w:val="%2."/>
      <w:lvlJc w:val="left"/>
      <w:pPr>
        <w:ind w:left="1440" w:hanging="360"/>
      </w:pPr>
    </w:lvl>
    <w:lvl w:ilvl="2" w:tplc="51B8628C" w:tentative="1">
      <w:start w:val="1"/>
      <w:numFmt w:val="lowerRoman"/>
      <w:lvlText w:val="%3."/>
      <w:lvlJc w:val="right"/>
      <w:pPr>
        <w:ind w:left="2160" w:hanging="180"/>
      </w:pPr>
    </w:lvl>
    <w:lvl w:ilvl="3" w:tplc="EED8686A" w:tentative="1">
      <w:start w:val="1"/>
      <w:numFmt w:val="decimal"/>
      <w:lvlText w:val="%4."/>
      <w:lvlJc w:val="left"/>
      <w:pPr>
        <w:ind w:left="2880" w:hanging="360"/>
      </w:pPr>
    </w:lvl>
    <w:lvl w:ilvl="4" w:tplc="40E86D76" w:tentative="1">
      <w:start w:val="1"/>
      <w:numFmt w:val="lowerLetter"/>
      <w:lvlText w:val="%5."/>
      <w:lvlJc w:val="left"/>
      <w:pPr>
        <w:ind w:left="3600" w:hanging="360"/>
      </w:pPr>
    </w:lvl>
    <w:lvl w:ilvl="5" w:tplc="BED45ED0" w:tentative="1">
      <w:start w:val="1"/>
      <w:numFmt w:val="lowerRoman"/>
      <w:lvlText w:val="%6."/>
      <w:lvlJc w:val="right"/>
      <w:pPr>
        <w:ind w:left="4320" w:hanging="180"/>
      </w:pPr>
    </w:lvl>
    <w:lvl w:ilvl="6" w:tplc="D7987E30" w:tentative="1">
      <w:start w:val="1"/>
      <w:numFmt w:val="decimal"/>
      <w:lvlText w:val="%7."/>
      <w:lvlJc w:val="left"/>
      <w:pPr>
        <w:ind w:left="5040" w:hanging="360"/>
      </w:pPr>
    </w:lvl>
    <w:lvl w:ilvl="7" w:tplc="86C4B4B4" w:tentative="1">
      <w:start w:val="1"/>
      <w:numFmt w:val="lowerLetter"/>
      <w:lvlText w:val="%8."/>
      <w:lvlJc w:val="left"/>
      <w:pPr>
        <w:ind w:left="5760" w:hanging="360"/>
      </w:pPr>
    </w:lvl>
    <w:lvl w:ilvl="8" w:tplc="0436053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700412">
    <w:abstractNumId w:val="5"/>
  </w:num>
  <w:num w:numId="2" w16cid:durableId="701785245">
    <w:abstractNumId w:val="3"/>
  </w:num>
  <w:num w:numId="3" w16cid:durableId="238635894">
    <w:abstractNumId w:val="8"/>
  </w:num>
  <w:num w:numId="4" w16cid:durableId="396056920">
    <w:abstractNumId w:val="14"/>
  </w:num>
  <w:num w:numId="5" w16cid:durableId="17674547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3006336">
    <w:abstractNumId w:val="0"/>
  </w:num>
  <w:num w:numId="7" w16cid:durableId="628509621">
    <w:abstractNumId w:val="2"/>
  </w:num>
  <w:num w:numId="8" w16cid:durableId="1756438799">
    <w:abstractNumId w:val="4"/>
  </w:num>
  <w:num w:numId="9" w16cid:durableId="586155594">
    <w:abstractNumId w:val="10"/>
  </w:num>
  <w:num w:numId="10" w16cid:durableId="1257910041">
    <w:abstractNumId w:val="1"/>
  </w:num>
  <w:num w:numId="11" w16cid:durableId="1438788335">
    <w:abstractNumId w:val="9"/>
  </w:num>
  <w:num w:numId="12" w16cid:durableId="1553618538">
    <w:abstractNumId w:val="11"/>
  </w:num>
  <w:num w:numId="13" w16cid:durableId="1258832594">
    <w:abstractNumId w:val="7"/>
  </w:num>
  <w:num w:numId="14" w16cid:durableId="723724731">
    <w:abstractNumId w:val="6"/>
  </w:num>
  <w:num w:numId="15" w16cid:durableId="922878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7A"/>
    <w:rsid w:val="000277D3"/>
    <w:rsid w:val="00042BF1"/>
    <w:rsid w:val="000646E8"/>
    <w:rsid w:val="00073389"/>
    <w:rsid w:val="000A5290"/>
    <w:rsid w:val="000B3027"/>
    <w:rsid w:val="000B43EF"/>
    <w:rsid w:val="000B5295"/>
    <w:rsid w:val="000E6510"/>
    <w:rsid w:val="000E719E"/>
    <w:rsid w:val="000F6BB0"/>
    <w:rsid w:val="00101C6A"/>
    <w:rsid w:val="00105A68"/>
    <w:rsid w:val="001068AE"/>
    <w:rsid w:val="0011074C"/>
    <w:rsid w:val="00117691"/>
    <w:rsid w:val="00122B48"/>
    <w:rsid w:val="00130D62"/>
    <w:rsid w:val="00133288"/>
    <w:rsid w:val="00151F09"/>
    <w:rsid w:val="001542B8"/>
    <w:rsid w:val="001638AB"/>
    <w:rsid w:val="00171179"/>
    <w:rsid w:val="00181F90"/>
    <w:rsid w:val="00196438"/>
    <w:rsid w:val="001A0346"/>
    <w:rsid w:val="001B0D1D"/>
    <w:rsid w:val="001B516A"/>
    <w:rsid w:val="001C28C0"/>
    <w:rsid w:val="001E1189"/>
    <w:rsid w:val="001F6CB1"/>
    <w:rsid w:val="002025F6"/>
    <w:rsid w:val="00214EA3"/>
    <w:rsid w:val="00221555"/>
    <w:rsid w:val="00236717"/>
    <w:rsid w:val="002372B3"/>
    <w:rsid w:val="0024760D"/>
    <w:rsid w:val="002536AE"/>
    <w:rsid w:val="00257E40"/>
    <w:rsid w:val="002712D3"/>
    <w:rsid w:val="002775FF"/>
    <w:rsid w:val="00285769"/>
    <w:rsid w:val="00290C69"/>
    <w:rsid w:val="002938D6"/>
    <w:rsid w:val="002B720C"/>
    <w:rsid w:val="002E3D6A"/>
    <w:rsid w:val="002F3768"/>
    <w:rsid w:val="002F6727"/>
    <w:rsid w:val="0030449B"/>
    <w:rsid w:val="00305120"/>
    <w:rsid w:val="003064A6"/>
    <w:rsid w:val="0031002F"/>
    <w:rsid w:val="003101D5"/>
    <w:rsid w:val="003115DB"/>
    <w:rsid w:val="00315C3B"/>
    <w:rsid w:val="003169A6"/>
    <w:rsid w:val="003324FA"/>
    <w:rsid w:val="00343525"/>
    <w:rsid w:val="00344BCA"/>
    <w:rsid w:val="003507BB"/>
    <w:rsid w:val="00351B22"/>
    <w:rsid w:val="00356A30"/>
    <w:rsid w:val="003614EB"/>
    <w:rsid w:val="003804BD"/>
    <w:rsid w:val="00382C5F"/>
    <w:rsid w:val="00385627"/>
    <w:rsid w:val="00385699"/>
    <w:rsid w:val="00385D54"/>
    <w:rsid w:val="003876C6"/>
    <w:rsid w:val="003A50A1"/>
    <w:rsid w:val="003D7446"/>
    <w:rsid w:val="003E5249"/>
    <w:rsid w:val="003E7231"/>
    <w:rsid w:val="004014FE"/>
    <w:rsid w:val="00404BE3"/>
    <w:rsid w:val="004052F2"/>
    <w:rsid w:val="00410B83"/>
    <w:rsid w:val="00411D8C"/>
    <w:rsid w:val="004278D0"/>
    <w:rsid w:val="00445E69"/>
    <w:rsid w:val="004516F4"/>
    <w:rsid w:val="00460E24"/>
    <w:rsid w:val="00471C82"/>
    <w:rsid w:val="0047647B"/>
    <w:rsid w:val="004966F3"/>
    <w:rsid w:val="004B1308"/>
    <w:rsid w:val="004D0F95"/>
    <w:rsid w:val="004F33D6"/>
    <w:rsid w:val="005012AA"/>
    <w:rsid w:val="0050446E"/>
    <w:rsid w:val="00504BCD"/>
    <w:rsid w:val="00507851"/>
    <w:rsid w:val="00510A39"/>
    <w:rsid w:val="005139F4"/>
    <w:rsid w:val="00514905"/>
    <w:rsid w:val="00515957"/>
    <w:rsid w:val="005318EB"/>
    <w:rsid w:val="00536E6E"/>
    <w:rsid w:val="00555D36"/>
    <w:rsid w:val="005619EA"/>
    <w:rsid w:val="005629DC"/>
    <w:rsid w:val="00570B25"/>
    <w:rsid w:val="005A6F68"/>
    <w:rsid w:val="005C19C5"/>
    <w:rsid w:val="005F2050"/>
    <w:rsid w:val="00610D7B"/>
    <w:rsid w:val="00615D3D"/>
    <w:rsid w:val="0061667A"/>
    <w:rsid w:val="00626028"/>
    <w:rsid w:val="006325A2"/>
    <w:rsid w:val="0066284C"/>
    <w:rsid w:val="006743E2"/>
    <w:rsid w:val="00674A01"/>
    <w:rsid w:val="00677EF4"/>
    <w:rsid w:val="00681F77"/>
    <w:rsid w:val="00682CB4"/>
    <w:rsid w:val="00685692"/>
    <w:rsid w:val="00692488"/>
    <w:rsid w:val="006A1C0B"/>
    <w:rsid w:val="006B6F9C"/>
    <w:rsid w:val="006F3178"/>
    <w:rsid w:val="007170FB"/>
    <w:rsid w:val="0072168D"/>
    <w:rsid w:val="00724726"/>
    <w:rsid w:val="0073048A"/>
    <w:rsid w:val="00731388"/>
    <w:rsid w:val="00732A4B"/>
    <w:rsid w:val="0073740F"/>
    <w:rsid w:val="00745B8C"/>
    <w:rsid w:val="00763D30"/>
    <w:rsid w:val="0077116B"/>
    <w:rsid w:val="00772D02"/>
    <w:rsid w:val="007A6909"/>
    <w:rsid w:val="007B303A"/>
    <w:rsid w:val="007D234E"/>
    <w:rsid w:val="007E689A"/>
    <w:rsid w:val="007F3EFB"/>
    <w:rsid w:val="007F5110"/>
    <w:rsid w:val="0080530B"/>
    <w:rsid w:val="00805E2F"/>
    <w:rsid w:val="00806265"/>
    <w:rsid w:val="00812F41"/>
    <w:rsid w:val="00822BF0"/>
    <w:rsid w:val="00823115"/>
    <w:rsid w:val="008758CD"/>
    <w:rsid w:val="008835A6"/>
    <w:rsid w:val="0088416A"/>
    <w:rsid w:val="008844F2"/>
    <w:rsid w:val="008A48AB"/>
    <w:rsid w:val="008C4E11"/>
    <w:rsid w:val="00907241"/>
    <w:rsid w:val="00934234"/>
    <w:rsid w:val="0094054F"/>
    <w:rsid w:val="00950BEC"/>
    <w:rsid w:val="0096292F"/>
    <w:rsid w:val="00965692"/>
    <w:rsid w:val="00976B86"/>
    <w:rsid w:val="00996213"/>
    <w:rsid w:val="009C0BDD"/>
    <w:rsid w:val="009C46F0"/>
    <w:rsid w:val="009D01D8"/>
    <w:rsid w:val="009D1FD4"/>
    <w:rsid w:val="009D3CBB"/>
    <w:rsid w:val="009D3E0D"/>
    <w:rsid w:val="009E7DA5"/>
    <w:rsid w:val="009F657F"/>
    <w:rsid w:val="00A15E80"/>
    <w:rsid w:val="00A21EBB"/>
    <w:rsid w:val="00A27FB5"/>
    <w:rsid w:val="00A306A4"/>
    <w:rsid w:val="00A40C72"/>
    <w:rsid w:val="00A456A8"/>
    <w:rsid w:val="00A509C2"/>
    <w:rsid w:val="00A52EA1"/>
    <w:rsid w:val="00A57699"/>
    <w:rsid w:val="00A607EA"/>
    <w:rsid w:val="00A639D2"/>
    <w:rsid w:val="00A75DE7"/>
    <w:rsid w:val="00A92A1F"/>
    <w:rsid w:val="00A93AF8"/>
    <w:rsid w:val="00A96164"/>
    <w:rsid w:val="00AA3603"/>
    <w:rsid w:val="00AC2987"/>
    <w:rsid w:val="00AC5A11"/>
    <w:rsid w:val="00AC7CC0"/>
    <w:rsid w:val="00AE69E5"/>
    <w:rsid w:val="00B03BBB"/>
    <w:rsid w:val="00B2752D"/>
    <w:rsid w:val="00B37E5B"/>
    <w:rsid w:val="00B62261"/>
    <w:rsid w:val="00B6381F"/>
    <w:rsid w:val="00B733A1"/>
    <w:rsid w:val="00B875EF"/>
    <w:rsid w:val="00B92362"/>
    <w:rsid w:val="00B967E3"/>
    <w:rsid w:val="00B971AF"/>
    <w:rsid w:val="00BA19A6"/>
    <w:rsid w:val="00BA26B6"/>
    <w:rsid w:val="00BC29A1"/>
    <w:rsid w:val="00BF7DC5"/>
    <w:rsid w:val="00C06265"/>
    <w:rsid w:val="00C12789"/>
    <w:rsid w:val="00C16712"/>
    <w:rsid w:val="00C21051"/>
    <w:rsid w:val="00C21DD4"/>
    <w:rsid w:val="00C3408B"/>
    <w:rsid w:val="00C35962"/>
    <w:rsid w:val="00C373B4"/>
    <w:rsid w:val="00C37951"/>
    <w:rsid w:val="00C422C7"/>
    <w:rsid w:val="00C463A5"/>
    <w:rsid w:val="00C5293F"/>
    <w:rsid w:val="00C53628"/>
    <w:rsid w:val="00C6559D"/>
    <w:rsid w:val="00C72264"/>
    <w:rsid w:val="00C74A94"/>
    <w:rsid w:val="00C8748D"/>
    <w:rsid w:val="00CA0C99"/>
    <w:rsid w:val="00CA0D7E"/>
    <w:rsid w:val="00CA11F4"/>
    <w:rsid w:val="00CA617D"/>
    <w:rsid w:val="00CB479F"/>
    <w:rsid w:val="00CD549D"/>
    <w:rsid w:val="00CD6300"/>
    <w:rsid w:val="00CE4CDD"/>
    <w:rsid w:val="00CF1FAD"/>
    <w:rsid w:val="00CF2C19"/>
    <w:rsid w:val="00D03BD8"/>
    <w:rsid w:val="00D137F0"/>
    <w:rsid w:val="00D27E6C"/>
    <w:rsid w:val="00D442F8"/>
    <w:rsid w:val="00D46BA1"/>
    <w:rsid w:val="00D512D1"/>
    <w:rsid w:val="00D543C7"/>
    <w:rsid w:val="00D54A60"/>
    <w:rsid w:val="00D56CCB"/>
    <w:rsid w:val="00D600E6"/>
    <w:rsid w:val="00D6466A"/>
    <w:rsid w:val="00D668F6"/>
    <w:rsid w:val="00D67E38"/>
    <w:rsid w:val="00D7544F"/>
    <w:rsid w:val="00D82A38"/>
    <w:rsid w:val="00D937B5"/>
    <w:rsid w:val="00D977BA"/>
    <w:rsid w:val="00DA3522"/>
    <w:rsid w:val="00DA7B03"/>
    <w:rsid w:val="00DA7D62"/>
    <w:rsid w:val="00DB68FD"/>
    <w:rsid w:val="00DC0C1F"/>
    <w:rsid w:val="00DC2760"/>
    <w:rsid w:val="00DE0305"/>
    <w:rsid w:val="00DE1C5F"/>
    <w:rsid w:val="00E07CC8"/>
    <w:rsid w:val="00E16E1E"/>
    <w:rsid w:val="00E1706B"/>
    <w:rsid w:val="00E26F42"/>
    <w:rsid w:val="00E338A4"/>
    <w:rsid w:val="00E82A6D"/>
    <w:rsid w:val="00E84354"/>
    <w:rsid w:val="00E91F21"/>
    <w:rsid w:val="00E937F0"/>
    <w:rsid w:val="00E95AC2"/>
    <w:rsid w:val="00EA4135"/>
    <w:rsid w:val="00EB4258"/>
    <w:rsid w:val="00EB638F"/>
    <w:rsid w:val="00EB6A1B"/>
    <w:rsid w:val="00EC1827"/>
    <w:rsid w:val="00ED38F8"/>
    <w:rsid w:val="00ED3AC6"/>
    <w:rsid w:val="00ED5512"/>
    <w:rsid w:val="00EF1BD5"/>
    <w:rsid w:val="00EF4B3A"/>
    <w:rsid w:val="00EF4C6E"/>
    <w:rsid w:val="00EF5B4C"/>
    <w:rsid w:val="00F0301E"/>
    <w:rsid w:val="00F116F0"/>
    <w:rsid w:val="00F13371"/>
    <w:rsid w:val="00F165FE"/>
    <w:rsid w:val="00F25B65"/>
    <w:rsid w:val="00F34A16"/>
    <w:rsid w:val="00F3793F"/>
    <w:rsid w:val="00F41693"/>
    <w:rsid w:val="00F427FB"/>
    <w:rsid w:val="00F43F15"/>
    <w:rsid w:val="00F533CB"/>
    <w:rsid w:val="00F637F8"/>
    <w:rsid w:val="00F65DEF"/>
    <w:rsid w:val="00F66005"/>
    <w:rsid w:val="00F90FFB"/>
    <w:rsid w:val="00F97B13"/>
    <w:rsid w:val="00FB30AE"/>
    <w:rsid w:val="00FB6D38"/>
    <w:rsid w:val="00FC3F80"/>
    <w:rsid w:val="00FD7376"/>
    <w:rsid w:val="00FE1191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560240F"/>
  <w15:docId w15:val="{172C3FA5-EC45-4E56-AD7A-C8B075C3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71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paragraph" w:styleId="Akapitzlist">
    <w:name w:val="List Paragraph"/>
    <w:basedOn w:val="Normalny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F1337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7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5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5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5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01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01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1D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01D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BA26B6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AE69E5"/>
    <w:pPr>
      <w:spacing w:after="0" w:line="240" w:lineRule="auto"/>
    </w:pPr>
    <w:rPr>
      <w:rFonts w:ascii="Calibri" w:eastAsia="Times New Roman" w:hAnsi="Calibri"/>
      <w:kern w:val="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E69E5"/>
    <w:rPr>
      <w:rFonts w:ascii="Calibri" w:eastAsia="Times New Roman" w:hAnsi="Calibri"/>
      <w:kern w:val="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kompleksowa-realizacja-uslugi-polegajacej-na-graficznym-dostosowaniu-druku-pakowaniu-i-wysylce-ilustracji-edukacyjnych-w-formie-pocztowek-dla-ministerstwa-sprawiedliw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EEB5-FEAA-47D4-BFC9-D54BB5B4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Andrzejewski Piotr  (BM)</cp:lastModifiedBy>
  <cp:revision>2</cp:revision>
  <cp:lastPrinted>2025-01-30T05:59:00Z</cp:lastPrinted>
  <dcterms:created xsi:type="dcterms:W3CDTF">2026-02-11T09:11:00Z</dcterms:created>
  <dcterms:modified xsi:type="dcterms:W3CDTF">2026-02-11T09:11:00Z</dcterms:modified>
</cp:coreProperties>
</file>