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737C02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2E0B856A" w:rsidR="00154D02" w:rsidRPr="00737C02" w:rsidRDefault="008C348E" w:rsidP="00737C02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737C02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5CEEFB" w14:textId="5A2A6130" w:rsidR="00154D02" w:rsidRPr="00737C02" w:rsidRDefault="008C348E" w:rsidP="00737C02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Podstawą prawną współpracy </w:t>
            </w:r>
            <w:r w:rsidR="00154D02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między Rzecząpospolitą Polską a </w:t>
            </w:r>
            <w:r w:rsidR="00E40C59" w:rsidRPr="00737C02">
              <w:rPr>
                <w:rFonts w:ascii="Times New Roman" w:hAnsi="Times New Roman" w:cs="Times New Roman"/>
                <w:sz w:val="24"/>
                <w:szCs w:val="24"/>
              </w:rPr>
              <w:t>Meksykańskimi Stanami Zjednoczonymi</w:t>
            </w:r>
            <w:r w:rsidR="00D462F9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zakresie </w:t>
            </w:r>
            <w:r w:rsidR="00154D02" w:rsidRPr="00737C02">
              <w:rPr>
                <w:rFonts w:ascii="Times New Roman" w:hAnsi="Times New Roman" w:cs="Times New Roman"/>
                <w:sz w:val="24"/>
                <w:szCs w:val="24"/>
              </w:rPr>
              <w:t>doręczeni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 dokumentów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 jest </w:t>
            </w:r>
            <w:r w:rsidR="00C73C30" w:rsidRPr="00737C02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2B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3C30" w:rsidRPr="00737C02">
              <w:rPr>
                <w:rFonts w:ascii="Times New Roman" w:hAnsi="Times New Roman" w:cs="Times New Roman"/>
                <w:sz w:val="24"/>
                <w:szCs w:val="24"/>
              </w:rPr>
              <w:t>o doręczaniu za granicą dokumentów sądowych i pozasądowych w sprawach cywilnych lub handlowych</w:t>
            </w:r>
            <w:r w:rsidR="002B10F0" w:rsidRPr="00737C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3C30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 w:rsidR="00FA1910" w:rsidRPr="00737C02"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="00C73C30" w:rsidRPr="00737C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4D02" w:rsidRPr="00737C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D02" w:rsidRPr="00737C02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737C02" w:rsidRDefault="003A23DA" w:rsidP="00737C02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737C02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737C02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AABD6" w14:textId="4444ECB9" w:rsidR="00C0362D" w:rsidRPr="008C348E" w:rsidRDefault="003A23DA" w:rsidP="008C348E">
            <w:pPr>
              <w:pStyle w:val="Standard"/>
              <w:spacing w:after="0" w:line="360" w:lineRule="auto"/>
              <w:jc w:val="both"/>
            </w:pPr>
            <w:r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Zgodnie z art. </w:t>
            </w:r>
            <w:r w:rsidR="002B10F0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7D60B7">
              <w:rPr>
                <w:rFonts w:ascii="Times New Roman" w:hAnsi="Times New Roman" w:cs="Times New Roman"/>
                <w:sz w:val="24"/>
                <w:szCs w:val="24"/>
              </w:rPr>
              <w:t xml:space="preserve">ust. 1 </w:t>
            </w:r>
            <w:r w:rsidR="00FA1910" w:rsidRPr="00737C0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B10F0" w:rsidRPr="00737C02">
              <w:rPr>
                <w:rFonts w:ascii="Times New Roman" w:hAnsi="Times New Roman" w:cs="Times New Roman"/>
                <w:sz w:val="24"/>
                <w:szCs w:val="24"/>
              </w:rPr>
              <w:t>onwencji wnios</w:t>
            </w:r>
            <w:r w:rsidR="00E9276A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2B10F0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 o doręcz</w:t>
            </w:r>
            <w:r w:rsidR="00DC2CF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B10F0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nie </w:t>
            </w:r>
            <w:r w:rsidR="00DC2CF2">
              <w:rPr>
                <w:rFonts w:ascii="Times New Roman" w:hAnsi="Times New Roman" w:cs="Times New Roman"/>
                <w:sz w:val="24"/>
                <w:szCs w:val="24"/>
              </w:rPr>
              <w:t>powinien być przesłany</w:t>
            </w:r>
            <w:r w:rsidR="002B10F0" w:rsidRPr="00737C02">
              <w:rPr>
                <w:rFonts w:ascii="Times New Roman" w:hAnsi="Times New Roman" w:cs="Times New Roman"/>
                <w:sz w:val="24"/>
                <w:szCs w:val="24"/>
              </w:rPr>
              <w:t xml:space="preserve"> do organu centralnego</w:t>
            </w:r>
            <w:r w:rsidR="008C348E">
              <w:rPr>
                <w:rFonts w:ascii="Times New Roman" w:hAnsi="Times New Roman" w:cs="Times New Roman"/>
                <w:sz w:val="24"/>
                <w:szCs w:val="24"/>
              </w:rPr>
              <w:t xml:space="preserve">, którym </w:t>
            </w:r>
            <w:r w:rsidR="00C0362D" w:rsidRPr="008C348E">
              <w:t>jest:</w:t>
            </w:r>
          </w:p>
          <w:p w14:paraId="0706748B" w14:textId="77777777" w:rsidR="00E677C6" w:rsidRDefault="00FB6D33" w:rsidP="00E9276A">
            <w:pPr>
              <w:spacing w:line="360" w:lineRule="auto"/>
              <w:rPr>
                <w:lang w:val="en-US"/>
              </w:rPr>
            </w:pPr>
            <w:r w:rsidRPr="00FB6D33">
              <w:rPr>
                <w:lang w:val="en-US"/>
              </w:rPr>
              <w:t>Ministry of Foreign Affairs</w:t>
            </w:r>
            <w:r w:rsidRPr="00FB6D33">
              <w:rPr>
                <w:lang w:val="en-US"/>
              </w:rPr>
              <w:br/>
              <w:t>General Direction of Legal Affairs</w:t>
            </w:r>
          </w:p>
          <w:p w14:paraId="19829618" w14:textId="5500493C" w:rsidR="00E677C6" w:rsidRDefault="00FB6D33" w:rsidP="00E9276A">
            <w:pPr>
              <w:spacing w:line="360" w:lineRule="auto"/>
              <w:rPr>
                <w:lang w:val="en-US"/>
              </w:rPr>
            </w:pPr>
            <w:r w:rsidRPr="00FB6D33">
              <w:rPr>
                <w:lang w:val="en-US"/>
              </w:rPr>
              <w:t>Directorate for International Procedural Cooperation</w:t>
            </w:r>
            <w:r w:rsidRPr="00FB6D33">
              <w:rPr>
                <w:lang w:val="en-US"/>
              </w:rPr>
              <w:br/>
              <w:t>Plaza Juárez #20, Piso 5</w:t>
            </w:r>
            <w:r w:rsidRPr="00FB6D33">
              <w:rPr>
                <w:lang w:val="en-US"/>
              </w:rPr>
              <w:br/>
              <w:t xml:space="preserve">Colonia Centro, </w:t>
            </w:r>
            <w:proofErr w:type="spellStart"/>
            <w:r w:rsidRPr="00FB6D33">
              <w:rPr>
                <w:lang w:val="en-US"/>
              </w:rPr>
              <w:t>Alcaldía</w:t>
            </w:r>
            <w:proofErr w:type="spellEnd"/>
            <w:r w:rsidRPr="00FB6D33">
              <w:rPr>
                <w:lang w:val="en-US"/>
              </w:rPr>
              <w:t xml:space="preserve"> Cuauhtémoc</w:t>
            </w:r>
            <w:r w:rsidRPr="00FB6D33">
              <w:rPr>
                <w:lang w:val="en-US"/>
              </w:rPr>
              <w:br/>
              <w:t>C.P. 06010 Ciudad de México</w:t>
            </w:r>
            <w:r w:rsidRPr="00FB6D33">
              <w:rPr>
                <w:lang w:val="en-US"/>
              </w:rPr>
              <w:br/>
              <w:t>México</w:t>
            </w:r>
          </w:p>
          <w:p w14:paraId="7D8C332C" w14:textId="15D555AA" w:rsidR="00E40C59" w:rsidRPr="008C348E" w:rsidRDefault="00FB6D33" w:rsidP="00E9276A">
            <w:pPr>
              <w:spacing w:line="360" w:lineRule="auto"/>
              <w:rPr>
                <w:lang w:val="en-US"/>
              </w:rPr>
            </w:pPr>
            <w:r w:rsidRPr="00FB6D33">
              <w:rPr>
                <w:lang w:val="en-US"/>
              </w:rPr>
              <w:t xml:space="preserve"> </w:t>
            </w:r>
            <w:r w:rsidR="00981A4F" w:rsidRPr="008C348E">
              <w:rPr>
                <w:lang w:val="en-US"/>
              </w:rPr>
              <w:t>t</w:t>
            </w:r>
            <w:r w:rsidR="00E40C59" w:rsidRPr="008C348E">
              <w:rPr>
                <w:lang w:val="en-US"/>
              </w:rPr>
              <w:t>el.:</w:t>
            </w:r>
            <w:r w:rsidR="00E677C6">
              <w:rPr>
                <w:lang w:val="en-US"/>
              </w:rPr>
              <w:t xml:space="preserve"> </w:t>
            </w:r>
            <w:r w:rsidR="00E677C6" w:rsidRPr="00E677C6">
              <w:t xml:space="preserve">+52-55-3686-5100 </w:t>
            </w:r>
            <w:proofErr w:type="spellStart"/>
            <w:r w:rsidR="00E677C6" w:rsidRPr="00E677C6">
              <w:t>Ext</w:t>
            </w:r>
            <w:proofErr w:type="spellEnd"/>
            <w:r w:rsidR="00E677C6" w:rsidRPr="00E677C6">
              <w:t>. 5235 &amp; 6438</w:t>
            </w:r>
          </w:p>
          <w:p w14:paraId="6DF5797D" w14:textId="23E467DE" w:rsidR="00015B83" w:rsidRPr="008C348E" w:rsidRDefault="00981A4F" w:rsidP="00E9276A">
            <w:pPr>
              <w:spacing w:line="360" w:lineRule="auto"/>
              <w:rPr>
                <w:lang w:val="en-US"/>
              </w:rPr>
            </w:pPr>
            <w:r w:rsidRPr="008C348E">
              <w:rPr>
                <w:lang w:val="en-US"/>
              </w:rPr>
              <w:t>e</w:t>
            </w:r>
            <w:r w:rsidR="00015B83" w:rsidRPr="008C348E">
              <w:rPr>
                <w:lang w:val="en-US"/>
              </w:rPr>
              <w:t>-mail:</w:t>
            </w:r>
            <w:r w:rsidR="00015B83" w:rsidRPr="008C348E">
              <w:rPr>
                <w:lang w:val="en-US"/>
              </w:rPr>
              <w:tab/>
            </w:r>
            <w:r w:rsidR="00B4232C" w:rsidRPr="008C348E">
              <w:rPr>
                <w:lang w:val="en-US"/>
              </w:rPr>
              <w:t xml:space="preserve"> </w:t>
            </w:r>
            <w:hyperlink r:id="rId6" w:history="1">
              <w:r w:rsidRPr="008C348E">
                <w:rPr>
                  <w:rStyle w:val="Hipercze"/>
                  <w:lang w:val="en-US"/>
                </w:rPr>
                <w:t>dgajuridicos@sre.gob.mx</w:t>
              </w:r>
            </w:hyperlink>
          </w:p>
          <w:p w14:paraId="3A13514E" w14:textId="6D139EE6" w:rsidR="00981A4F" w:rsidRPr="001D4C04" w:rsidRDefault="00981A4F" w:rsidP="001D4C04">
            <w:pPr>
              <w:spacing w:line="360" w:lineRule="auto"/>
              <w:jc w:val="both"/>
            </w:pPr>
            <w:r w:rsidRPr="00E9276A">
              <w:t xml:space="preserve">Vide: informacje </w:t>
            </w:r>
            <w:r w:rsidR="00E677C6">
              <w:t xml:space="preserve">praktyczne </w:t>
            </w:r>
            <w:r w:rsidRPr="00E9276A">
              <w:t xml:space="preserve">w języku </w:t>
            </w:r>
            <w:r w:rsidRPr="001D4C04">
              <w:t>angielskim</w:t>
            </w:r>
            <w:r w:rsidR="008C348E">
              <w:t xml:space="preserve"> </w:t>
            </w:r>
            <w:r w:rsidRPr="001D4C04">
              <w:t xml:space="preserve">na oficjalnej stronie Haskiej Konferencji Prawa Prywatnego Międzynarodowego </w:t>
            </w:r>
            <w:hyperlink r:id="rId7" w:history="1">
              <w:r w:rsidR="008D270A" w:rsidRPr="008D270A">
                <w:rPr>
                  <w:color w:val="0000FF"/>
                  <w:u w:val="single"/>
                </w:rPr>
                <w:t xml:space="preserve">HCCH | </w:t>
              </w:r>
              <w:r w:rsidR="008D270A" w:rsidRPr="008D270A">
                <w:rPr>
                  <w:color w:val="0000FF"/>
                  <w:u w:val="single"/>
                </w:rPr>
                <w:t>Authority</w:t>
              </w:r>
            </w:hyperlink>
            <w:r w:rsidR="008D270A">
              <w:t>.</w:t>
            </w:r>
          </w:p>
          <w:p w14:paraId="61DEA11D" w14:textId="406C6FFE" w:rsidR="00E40C59" w:rsidRPr="001D4C04" w:rsidRDefault="00E40C59" w:rsidP="001D4C04">
            <w:pPr>
              <w:spacing w:line="360" w:lineRule="auto"/>
              <w:jc w:val="both"/>
            </w:pPr>
            <w:r w:rsidRPr="001D4C04">
              <w:t>Z p</w:t>
            </w:r>
            <w:r w:rsidR="00E677C6">
              <w:t>racownikami</w:t>
            </w:r>
            <w:r w:rsidRPr="001D4C04">
              <w:t xml:space="preserve"> organu centralnego można komunikować</w:t>
            </w:r>
            <w:r w:rsidR="0044431F" w:rsidRPr="001D4C04">
              <w:t xml:space="preserve"> </w:t>
            </w:r>
            <w:r w:rsidR="00E677C6">
              <w:t xml:space="preserve">się </w:t>
            </w:r>
            <w:r w:rsidRPr="001D4C04">
              <w:t xml:space="preserve">w języku </w:t>
            </w:r>
            <w:r w:rsidR="00EA6BC6" w:rsidRPr="001D4C04">
              <w:t>hiszpańskim</w:t>
            </w:r>
            <w:r w:rsidR="001D4C04" w:rsidRPr="001D4C04">
              <w:t xml:space="preserve"> i</w:t>
            </w:r>
            <w:r w:rsidR="006E36CE">
              <w:t> </w:t>
            </w:r>
            <w:r w:rsidR="001D4C04" w:rsidRPr="001D4C04">
              <w:t>angielskim</w:t>
            </w:r>
            <w:r w:rsidRPr="001D4C04">
              <w:t>.</w:t>
            </w:r>
          </w:p>
          <w:p w14:paraId="44BD3AC8" w14:textId="56C43623" w:rsidR="009E6659" w:rsidRPr="00E9276A" w:rsidRDefault="008C348E" w:rsidP="001D4C04">
            <w:pPr>
              <w:spacing w:line="360" w:lineRule="auto"/>
              <w:jc w:val="both"/>
            </w:pPr>
            <w:r>
              <w:t>W</w:t>
            </w:r>
            <w:r w:rsidR="009E6659" w:rsidRPr="001D4C04">
              <w:t>nios</w:t>
            </w:r>
            <w:r>
              <w:t>ek</w:t>
            </w:r>
            <w:r w:rsidR="009E6659" w:rsidRPr="001D4C04">
              <w:t xml:space="preserve"> </w:t>
            </w:r>
            <w:r w:rsidR="00E9276A" w:rsidRPr="001D4C04">
              <w:t xml:space="preserve">o doręczenie </w:t>
            </w:r>
            <w:r w:rsidR="009E6659" w:rsidRPr="001D4C04">
              <w:t xml:space="preserve">można przesłać </w:t>
            </w:r>
            <w:r w:rsidR="00E9276A" w:rsidRPr="001D4C04">
              <w:t xml:space="preserve">do organu centralnego </w:t>
            </w:r>
            <w:r>
              <w:t xml:space="preserve">również </w:t>
            </w:r>
            <w:r w:rsidR="009E6659" w:rsidRPr="001D4C04">
              <w:t>za pośrednictwem konsul</w:t>
            </w:r>
            <w:r w:rsidR="00E9276A" w:rsidRPr="001D4C04">
              <w:t>a</w:t>
            </w:r>
            <w:r w:rsidR="005655E2">
              <w:t xml:space="preserve"> RP</w:t>
            </w:r>
            <w:r w:rsidR="009E6659" w:rsidRPr="001D4C04">
              <w:t>, a  w wyjątkowych wypadkach drogą dyplomatyczną (art. 9 Konwencji).</w:t>
            </w:r>
            <w:r w:rsidR="009E6659" w:rsidRPr="00737C02">
              <w:t xml:space="preserve">  </w:t>
            </w:r>
          </w:p>
        </w:tc>
      </w:tr>
      <w:tr w:rsidR="00154D02" w:rsidRPr="00737C02" w14:paraId="547E833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7138FC0" w14:textId="77777777" w:rsidR="00154D02" w:rsidRPr="00737C02" w:rsidRDefault="003A23DA" w:rsidP="00737C02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737C02">
              <w:rPr>
                <w:b/>
                <w:bCs/>
              </w:rPr>
              <w:t xml:space="preserve">Formularz </w:t>
            </w:r>
          </w:p>
        </w:tc>
      </w:tr>
      <w:tr w:rsidR="00154D02" w:rsidRPr="00737C02" w14:paraId="09EEFAF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039219" w14:textId="77777777" w:rsidR="00D84297" w:rsidRDefault="005655E2" w:rsidP="00D84297">
            <w:pPr>
              <w:spacing w:line="360" w:lineRule="auto"/>
              <w:jc w:val="both"/>
            </w:pPr>
            <w:r w:rsidRPr="00873530">
              <w:t xml:space="preserve">Wniosek należy złożyć na podstawowym tekście formularza, którego trójjęzyczna (polsko-angielsko-francuska), interaktywna wersja jest dostępna </w:t>
            </w:r>
            <w:hyperlink r:id="rId8" w:history="1">
              <w:r w:rsidRPr="00873530">
                <w:rPr>
                  <w:rStyle w:val="Hipercze"/>
                </w:rPr>
                <w:t>tutaj</w:t>
              </w:r>
            </w:hyperlink>
            <w:r w:rsidRPr="00873530">
              <w:t>. Zgodnie z art. 7 Konwencji nie ma potrzeby tłumaczenia formularza w razie skorzystania z wyżej wskazanego.</w:t>
            </w:r>
            <w:r w:rsidR="00D07519" w:rsidRPr="00873530">
              <w:t xml:space="preserve"> </w:t>
            </w:r>
          </w:p>
          <w:p w14:paraId="00384656" w14:textId="4BA730AF" w:rsidR="00653C43" w:rsidRPr="00737C02" w:rsidRDefault="005655E2" w:rsidP="00D84297">
            <w:pPr>
              <w:spacing w:line="360" w:lineRule="auto"/>
              <w:jc w:val="both"/>
            </w:pPr>
            <w:r w:rsidRPr="00873530">
              <w:t>Wniosek wraz z załącznikami należy przesłać w dwóch egzemplarzach.</w:t>
            </w:r>
          </w:p>
        </w:tc>
      </w:tr>
      <w:tr w:rsidR="00873530" w:rsidRPr="00737C02" w14:paraId="739979AB" w14:textId="77777777" w:rsidTr="0063727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713F48D" w14:textId="380D3D9B" w:rsidR="00873530" w:rsidRPr="00737C02" w:rsidRDefault="00873530" w:rsidP="00873530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ęzyk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wniosk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 doręczenie</w:t>
            </w:r>
          </w:p>
        </w:tc>
      </w:tr>
      <w:tr w:rsidR="0063727D" w:rsidRPr="00737C02" w14:paraId="08E4619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90D913" w14:textId="44E3BB39" w:rsidR="006E36CE" w:rsidRPr="00737C02" w:rsidRDefault="00FB6FEB" w:rsidP="00737C02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2FC">
              <w:rPr>
                <w:rFonts w:ascii="Times New Roman" w:hAnsi="Times New Roman" w:cs="Times New Roman"/>
                <w:sz w:val="24"/>
                <w:szCs w:val="24"/>
              </w:rPr>
              <w:t>Puste pola w formularzu powinny być wypełnione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języku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hiszpańskim</w:t>
            </w:r>
            <w:r w:rsidR="00A655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3530" w:rsidRPr="00737C02" w14:paraId="0E5011FE" w14:textId="77777777" w:rsidTr="00873530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D7F78F5" w14:textId="22EB7E9A" w:rsidR="00873530" w:rsidRPr="00D84297" w:rsidRDefault="00873530" w:rsidP="00873530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doręczanych dokumentów</w:t>
            </w:r>
          </w:p>
        </w:tc>
      </w:tr>
      <w:tr w:rsidR="00873530" w:rsidRPr="00737C02" w14:paraId="19C339F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2FEDD2" w14:textId="4076DFA8" w:rsidR="00873530" w:rsidRPr="00737C02" w:rsidRDefault="006E36CE" w:rsidP="00873530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Dokumenty powinny być sporządzone w j. hiszpańskim lub przetłumaczone na ten język.</w:t>
            </w:r>
          </w:p>
        </w:tc>
      </w:tr>
      <w:tr w:rsidR="00D84297" w:rsidRPr="00737C02" w14:paraId="035E965D" w14:textId="77777777" w:rsidTr="00D84297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A3376BA" w14:textId="78782C07" w:rsidR="00D84297" w:rsidRPr="00737C02" w:rsidRDefault="00D84297" w:rsidP="00D84297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Legalizacja</w:t>
            </w:r>
          </w:p>
        </w:tc>
      </w:tr>
      <w:tr w:rsidR="00A73E85" w:rsidRPr="00737C02" w14:paraId="56AED5D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5F28D8" w14:textId="0B2495FC" w:rsidR="00A73E85" w:rsidRPr="00737C02" w:rsidRDefault="00A73E85" w:rsidP="00A73E85">
            <w:pPr>
              <w:pStyle w:val="Textbody"/>
              <w:tabs>
                <w:tab w:val="left" w:pos="5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art. 3 ust. 1 Konwencji nie ma potrzeby legalizacji wniosku ani doręczanych dokumentów.</w:t>
            </w:r>
          </w:p>
        </w:tc>
      </w:tr>
      <w:tr w:rsidR="00A73E85" w:rsidRPr="00737C02" w14:paraId="19F4EE4E" w14:textId="77777777" w:rsidTr="00D84297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7699E91" w14:textId="3A8684D2" w:rsidR="00A73E85" w:rsidRPr="00737C02" w:rsidRDefault="00A73E85" w:rsidP="00A73E85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Alternatywne sposoby doręczenia</w:t>
            </w:r>
          </w:p>
        </w:tc>
      </w:tr>
      <w:tr w:rsidR="00A73E85" w:rsidRPr="00737C02" w14:paraId="4CE22F2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C74656" w14:textId="3706D5C8" w:rsidR="00A73E85" w:rsidRPr="00737C02" w:rsidRDefault="00434AD2" w:rsidP="00434AD2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Władze meksykańskie dopuszczają na swoim terytorium doręczenia </w:t>
            </w:r>
            <w:r w:rsidRPr="00581AC5">
              <w:rPr>
                <w:rFonts w:ascii="Times New Roman" w:hAnsi="Times New Roman" w:cs="Times New Roman"/>
                <w:sz w:val="24"/>
                <w:szCs w:val="24"/>
              </w:rPr>
              <w:t>przez placówki dyplomatyczne i konsulów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wobec</w:t>
            </w:r>
            <w:r w:rsidRPr="00581AC5">
              <w:rPr>
                <w:rFonts w:ascii="Times New Roman" w:hAnsi="Times New Roman" w:cs="Times New Roman"/>
                <w:sz w:val="24"/>
                <w:szCs w:val="24"/>
              </w:rPr>
              <w:t xml:space="preserve"> obywatel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81AC5">
              <w:rPr>
                <w:rFonts w:ascii="Times New Roman" w:hAnsi="Times New Roman" w:cs="Times New Roman"/>
                <w:sz w:val="24"/>
                <w:szCs w:val="24"/>
              </w:rPr>
              <w:t xml:space="preserve"> państwa polskiego pod warunkiem</w:t>
            </w:r>
            <w:r w:rsidR="00D658B4">
              <w:rPr>
                <w:rFonts w:ascii="Times New Roman" w:hAnsi="Times New Roman" w:cs="Times New Roman"/>
                <w:sz w:val="24"/>
                <w:szCs w:val="24"/>
              </w:rPr>
              <w:t xml:space="preserve">, że procedura nie jest sprzeczna z porządkiem publicznym i nie narusza praw konstytucyjnych </w:t>
            </w:r>
            <w:r w:rsidRPr="00581AC5">
              <w:rPr>
                <w:rFonts w:ascii="Times New Roman" w:hAnsi="Times New Roman" w:cs="Times New Roman"/>
                <w:sz w:val="24"/>
                <w:szCs w:val="24"/>
              </w:rPr>
              <w:t>(art. 8 Konwencji)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73E85" w:rsidRPr="00737C02" w14:paraId="71B22D1C" w14:textId="77777777" w:rsidTr="00D84297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6756BB7" w14:textId="49CD2FC3" w:rsidR="00A73E85" w:rsidRPr="00737C02" w:rsidRDefault="00A73E85" w:rsidP="00A73E85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Czas wykonania wniosku</w:t>
            </w:r>
          </w:p>
        </w:tc>
      </w:tr>
      <w:tr w:rsidR="00A73E85" w:rsidRPr="00737C02" w14:paraId="2D6C5B08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0A6909" w14:textId="34FD4B23" w:rsidR="00A73E85" w:rsidRPr="00737C02" w:rsidRDefault="006E36CE" w:rsidP="00524236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524236" w:rsidRPr="00524236">
              <w:rPr>
                <w:rFonts w:ascii="Times New Roman" w:hAnsi="Times New Roman" w:cs="Times New Roman"/>
                <w:sz w:val="24"/>
                <w:szCs w:val="24"/>
              </w:rPr>
              <w:t>d 2 do 6 miesięcy.</w:t>
            </w:r>
          </w:p>
        </w:tc>
      </w:tr>
      <w:tr w:rsidR="00A73E85" w:rsidRPr="00737C02" w14:paraId="4DD50C0E" w14:textId="77777777" w:rsidTr="00D84297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2908899" w14:textId="447F3259" w:rsidR="00A73E85" w:rsidRPr="00737C02" w:rsidRDefault="00A73E85" w:rsidP="00A73E85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wykonaniem doręczenia</w:t>
            </w:r>
          </w:p>
        </w:tc>
      </w:tr>
      <w:tr w:rsidR="00A73E85" w:rsidRPr="00737C02" w14:paraId="79B3A90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FA4848" w14:textId="6F1F3F67" w:rsidR="00A73E85" w:rsidRPr="00737C02" w:rsidRDefault="006E36CE" w:rsidP="00A73E85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C4">
              <w:rPr>
                <w:rFonts w:ascii="Times New Roman" w:hAnsi="Times New Roman" w:cs="Times New Roman"/>
                <w:sz w:val="24"/>
                <w:szCs w:val="24"/>
              </w:rPr>
              <w:t>Zgodnie z art. 12 Konwencji doręczanie dokumentów sądowych nie stanowi podstawy do zapłaty lub zwrotu należności lub kosztów za usługi świadczone przez państwo wezwane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20C4">
              <w:rPr>
                <w:rFonts w:ascii="Times New Roman" w:hAnsi="Times New Roman" w:cs="Times New Roman"/>
                <w:sz w:val="24"/>
                <w:szCs w:val="24"/>
              </w:rPr>
              <w:t xml:space="preserve"> Jednakże koszty wynikające z zastosowania szczególnej metody doręczania, o której mowa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20C4">
              <w:rPr>
                <w:rFonts w:ascii="Times New Roman" w:hAnsi="Times New Roman" w:cs="Times New Roman"/>
                <w:sz w:val="24"/>
                <w:szCs w:val="24"/>
              </w:rPr>
              <w:t>w ust. 2 lit. b) tego artykułu, pokrywa wnioskodawca.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66D6A0B" w14:textId="49CAEBFD" w:rsidR="003830A6" w:rsidRPr="00737C02" w:rsidRDefault="003830A6" w:rsidP="008A1E2F"/>
    <w:sectPr w:rsidR="003830A6" w:rsidRPr="00737C02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40C81" w14:textId="77777777" w:rsidR="00665906" w:rsidRDefault="00665906">
      <w:r>
        <w:separator/>
      </w:r>
    </w:p>
  </w:endnote>
  <w:endnote w:type="continuationSeparator" w:id="0">
    <w:p w14:paraId="35E54993" w14:textId="77777777" w:rsidR="00665906" w:rsidRDefault="00665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3830A6" w:rsidRPr="00EA1DA5" w:rsidRDefault="003830A6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6A5C" w14:textId="77777777" w:rsidR="00665906" w:rsidRDefault="00665906">
      <w:r>
        <w:separator/>
      </w:r>
    </w:p>
  </w:footnote>
  <w:footnote w:type="continuationSeparator" w:id="0">
    <w:p w14:paraId="7A44754D" w14:textId="77777777" w:rsidR="00665906" w:rsidRDefault="00665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E8B52" w14:textId="748AEB55" w:rsidR="002758FF" w:rsidRPr="002758FF" w:rsidRDefault="001C212A" w:rsidP="002758FF">
    <w:pPr>
      <w:pStyle w:val="Nagwek"/>
      <w:jc w:val="right"/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 </w:t>
    </w:r>
    <w:r w:rsidR="002758FF" w:rsidRPr="002758FF">
      <w:rPr>
        <w:i/>
        <w:iCs/>
        <w:sz w:val="18"/>
        <w:szCs w:val="18"/>
      </w:rPr>
      <w:t>Ostatnia aktualizacja:</w:t>
    </w:r>
    <w:r>
      <w:rPr>
        <w:i/>
        <w:iCs/>
        <w:sz w:val="18"/>
        <w:szCs w:val="18"/>
      </w:rPr>
      <w:t xml:space="preserve"> sierpień</w:t>
    </w:r>
    <w:r w:rsidR="002758FF" w:rsidRPr="002758FF">
      <w:rPr>
        <w:i/>
        <w:iCs/>
        <w:sz w:val="18"/>
        <w:szCs w:val="18"/>
      </w:rPr>
      <w:t xml:space="preserve"> 202</w:t>
    </w:r>
    <w:r w:rsidR="00A655E1">
      <w:rPr>
        <w:i/>
        <w:iCs/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07464"/>
    <w:rsid w:val="00015B83"/>
    <w:rsid w:val="000320D4"/>
    <w:rsid w:val="00070A56"/>
    <w:rsid w:val="00122183"/>
    <w:rsid w:val="00154D02"/>
    <w:rsid w:val="001A6DA6"/>
    <w:rsid w:val="001B5768"/>
    <w:rsid w:val="001C212A"/>
    <w:rsid w:val="001D4C04"/>
    <w:rsid w:val="001F62F5"/>
    <w:rsid w:val="00206BFA"/>
    <w:rsid w:val="002758FF"/>
    <w:rsid w:val="002B10F0"/>
    <w:rsid w:val="002B556B"/>
    <w:rsid w:val="003132D8"/>
    <w:rsid w:val="00320693"/>
    <w:rsid w:val="00362B3C"/>
    <w:rsid w:val="00363014"/>
    <w:rsid w:val="003830A6"/>
    <w:rsid w:val="00385EDB"/>
    <w:rsid w:val="00390CFF"/>
    <w:rsid w:val="003A23DA"/>
    <w:rsid w:val="003C76FA"/>
    <w:rsid w:val="003D71FC"/>
    <w:rsid w:val="00434AD2"/>
    <w:rsid w:val="0044431F"/>
    <w:rsid w:val="0046007A"/>
    <w:rsid w:val="004D2AA6"/>
    <w:rsid w:val="004D5167"/>
    <w:rsid w:val="00524236"/>
    <w:rsid w:val="005655E2"/>
    <w:rsid w:val="005B1527"/>
    <w:rsid w:val="00607D97"/>
    <w:rsid w:val="00635F99"/>
    <w:rsid w:val="0063727D"/>
    <w:rsid w:val="00653C43"/>
    <w:rsid w:val="00665906"/>
    <w:rsid w:val="006B7693"/>
    <w:rsid w:val="006E36CE"/>
    <w:rsid w:val="00716FDE"/>
    <w:rsid w:val="00737C02"/>
    <w:rsid w:val="0079547D"/>
    <w:rsid w:val="007D60B7"/>
    <w:rsid w:val="00856E58"/>
    <w:rsid w:val="00866A64"/>
    <w:rsid w:val="00873530"/>
    <w:rsid w:val="00890F74"/>
    <w:rsid w:val="008A1E2F"/>
    <w:rsid w:val="008C348E"/>
    <w:rsid w:val="008D270A"/>
    <w:rsid w:val="009310EF"/>
    <w:rsid w:val="00966255"/>
    <w:rsid w:val="00981A4F"/>
    <w:rsid w:val="009A1DF3"/>
    <w:rsid w:val="009E6659"/>
    <w:rsid w:val="00A02569"/>
    <w:rsid w:val="00A63024"/>
    <w:rsid w:val="00A655E1"/>
    <w:rsid w:val="00A73E85"/>
    <w:rsid w:val="00A83500"/>
    <w:rsid w:val="00B26C31"/>
    <w:rsid w:val="00B4232C"/>
    <w:rsid w:val="00B7681E"/>
    <w:rsid w:val="00B77C13"/>
    <w:rsid w:val="00B85C98"/>
    <w:rsid w:val="00BF16F0"/>
    <w:rsid w:val="00C0362D"/>
    <w:rsid w:val="00C73C30"/>
    <w:rsid w:val="00CA53BB"/>
    <w:rsid w:val="00CC5057"/>
    <w:rsid w:val="00CE3F50"/>
    <w:rsid w:val="00D03642"/>
    <w:rsid w:val="00D07519"/>
    <w:rsid w:val="00D227F5"/>
    <w:rsid w:val="00D462F9"/>
    <w:rsid w:val="00D512C8"/>
    <w:rsid w:val="00D658B4"/>
    <w:rsid w:val="00D84297"/>
    <w:rsid w:val="00D91FC7"/>
    <w:rsid w:val="00DC2CF2"/>
    <w:rsid w:val="00E173E7"/>
    <w:rsid w:val="00E40C59"/>
    <w:rsid w:val="00E625BA"/>
    <w:rsid w:val="00E636FF"/>
    <w:rsid w:val="00E677C6"/>
    <w:rsid w:val="00E9276A"/>
    <w:rsid w:val="00EA592E"/>
    <w:rsid w:val="00EA6BC6"/>
    <w:rsid w:val="00F13548"/>
    <w:rsid w:val="00FA1910"/>
    <w:rsid w:val="00FB6C77"/>
    <w:rsid w:val="00FB6D33"/>
    <w:rsid w:val="00FB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D0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F5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81A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1A4F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publications-and-studies/details4/?pid=6560&amp;dtid=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states/authorities/details3/?aid=26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ajuridicos@sre.gob.m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397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7</cp:revision>
  <dcterms:created xsi:type="dcterms:W3CDTF">2025-06-12T05:20:00Z</dcterms:created>
  <dcterms:modified xsi:type="dcterms:W3CDTF">2026-09-14T10:40:00Z</dcterms:modified>
</cp:coreProperties>
</file>