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506E" w14:textId="77777777" w:rsidR="008D2B11" w:rsidRPr="00F06592" w:rsidRDefault="008D2B11" w:rsidP="008D2B11">
      <w:pPr>
        <w:pStyle w:val="Bezodstpw"/>
        <w:jc w:val="center"/>
        <w:rPr>
          <w:rFonts w:ascii="Times New Roman" w:hAnsi="Times New Roman" w:cs="Times New Roman"/>
          <w:b/>
          <w:bCs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РАЗЪЯСНЕНИЕ</w:t>
      </w:r>
    </w:p>
    <w:p w14:paraId="06047BFC" w14:textId="4CB105FE" w:rsidR="008D2B11" w:rsidRPr="00F06592" w:rsidRDefault="008D2B11" w:rsidP="008D2B11">
      <w:pPr>
        <w:pStyle w:val="Bezodstpw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об апелляции </w:t>
      </w:r>
    </w:p>
    <w:p w14:paraId="751514DC" w14:textId="77777777" w:rsidR="008D2B11" w:rsidRPr="00F06592" w:rsidRDefault="008D2B11" w:rsidP="008D2B11">
      <w:pPr>
        <w:pStyle w:val="Bezodstpw"/>
        <w:rPr>
          <w:rFonts w:ascii="Times New Roman" w:hAnsi="Times New Roman" w:cs="Times New Roman"/>
          <w:lang w:val="ru-RU"/>
        </w:rPr>
      </w:pPr>
    </w:p>
    <w:p w14:paraId="44CE4378" w14:textId="74715A44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</w:rPr>
        <w:t>I</w:t>
      </w:r>
      <w:r w:rsidRPr="008D2B11">
        <w:rPr>
          <w:rFonts w:ascii="Times New Roman" w:hAnsi="Times New Roman" w:cs="Times New Roman"/>
          <w:lang w:val="ru-RU"/>
        </w:rPr>
        <w:t>.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D2B11">
        <w:rPr>
          <w:rFonts w:ascii="Times New Roman" w:hAnsi="Times New Roman" w:cs="Times New Roman"/>
          <w:lang w:val="ru-RU"/>
        </w:rPr>
        <w:t>На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D2B11">
        <w:rPr>
          <w:rFonts w:ascii="Times New Roman" w:hAnsi="Times New Roman" w:cs="Times New Roman"/>
          <w:b/>
          <w:bCs/>
          <w:lang w:val="ru-RU"/>
        </w:rPr>
        <w:t>решение</w:t>
      </w:r>
      <w:r>
        <w:rPr>
          <w:rFonts w:ascii="Times New Roman" w:hAnsi="Times New Roman" w:cs="Times New Roman"/>
          <w:lang w:val="ru-RU"/>
        </w:rPr>
        <w:t xml:space="preserve"> суда первой инстанции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можно </w:t>
      </w:r>
      <w:r>
        <w:rPr>
          <w:rFonts w:ascii="Times New Roman" w:hAnsi="Times New Roman" w:cs="Times New Roman"/>
          <w:b/>
          <w:bCs/>
          <w:lang w:val="ru-RU"/>
        </w:rPr>
        <w:t xml:space="preserve">подать апелляционную жалобу </w:t>
      </w:r>
      <w:r w:rsidRPr="008D2B11">
        <w:rPr>
          <w:rFonts w:ascii="Times New Roman" w:hAnsi="Times New Roman" w:cs="Times New Roman"/>
          <w:lang w:val="ru-RU"/>
        </w:rPr>
        <w:t>в суд второй инстанции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E6F119F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C5C4494" w14:textId="0A95EC3C" w:rsidR="008D2B11" w:rsidRPr="00F06592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F33B67">
        <w:rPr>
          <w:rFonts w:ascii="Times New Roman" w:hAnsi="Times New Roman" w:cs="Times New Roman"/>
          <w:lang w:val="ru-RU"/>
        </w:rPr>
        <w:t>Право подачи апелляции имеет</w:t>
      </w:r>
      <w:r w:rsidRPr="00C86873">
        <w:rPr>
          <w:rFonts w:ascii="Times New Roman" w:hAnsi="Times New Roman" w:cs="Times New Roman"/>
          <w:lang w:val="ru-RU"/>
        </w:rPr>
        <w:t xml:space="preserve"> сторона, которая </w:t>
      </w:r>
      <w:r w:rsidRPr="008D2B11">
        <w:rPr>
          <w:rFonts w:ascii="Times New Roman" w:hAnsi="Times New Roman" w:cs="Times New Roman"/>
          <w:lang w:val="ru-RU"/>
        </w:rPr>
        <w:t xml:space="preserve">предварительно </w:t>
      </w:r>
      <w:r w:rsidRPr="00C86873">
        <w:rPr>
          <w:rFonts w:ascii="Times New Roman" w:hAnsi="Times New Roman" w:cs="Times New Roman"/>
          <w:lang w:val="ru-RU"/>
        </w:rPr>
        <w:t xml:space="preserve">подала заявление о составлении обоснования данного </w:t>
      </w:r>
      <w:r>
        <w:rPr>
          <w:rFonts w:ascii="Times New Roman" w:hAnsi="Times New Roman" w:cs="Times New Roman"/>
          <w:lang w:val="ru-RU"/>
        </w:rPr>
        <w:t>решения</w:t>
      </w:r>
      <w:r w:rsidRPr="00C8687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8D2B11">
        <w:rPr>
          <w:rFonts w:ascii="Times New Roman" w:hAnsi="Times New Roman" w:cs="Times New Roman"/>
          <w:lang w:val="ru-RU"/>
        </w:rPr>
        <w:t xml:space="preserve">Составление письменного обоснования решения </w:t>
      </w:r>
      <w:r>
        <w:rPr>
          <w:rFonts w:ascii="Times New Roman" w:hAnsi="Times New Roman" w:cs="Times New Roman"/>
          <w:lang w:val="ru-RU"/>
        </w:rPr>
        <w:t>в силу закона</w:t>
      </w:r>
      <w:r w:rsidRPr="008D2B11">
        <w:rPr>
          <w:rFonts w:ascii="Times New Roman" w:hAnsi="Times New Roman" w:cs="Times New Roman"/>
          <w:lang w:val="ru-RU"/>
        </w:rPr>
        <w:t xml:space="preserve"> либо по заявлению другой стороны не освобождает сторону от обязанности подать собственное заявление о вручении решения с обоснованием</w:t>
      </w:r>
      <w:r w:rsidRPr="008D2B11">
        <w:rPr>
          <w:rFonts w:ascii="Times New Roman" w:hAnsi="Times New Roman" w:cs="Times New Roman"/>
          <w:lang w:val="ru-RU"/>
        </w:rPr>
        <w:br/>
        <w:t>(§2 ст. 331 ГПК</w:t>
      </w:r>
      <w:r>
        <w:rPr>
          <w:rFonts w:ascii="Times New Roman" w:hAnsi="Times New Roman" w:cs="Times New Roman"/>
          <w:lang w:val="ru-RU"/>
        </w:rPr>
        <w:t xml:space="preserve"> от 17 ноября 1964 г. (Законодательный вестник за 2024 г., 1568 т.е.) – далее: «ГПК»</w:t>
      </w:r>
      <w:r w:rsidRPr="008D2B11">
        <w:rPr>
          <w:rFonts w:ascii="Times New Roman" w:hAnsi="Times New Roman" w:cs="Times New Roman"/>
          <w:lang w:val="ru-RU"/>
        </w:rPr>
        <w:t>).</w:t>
      </w:r>
    </w:p>
    <w:p w14:paraId="37FF1CB3" w14:textId="77777777" w:rsidR="008D2B11" w:rsidRPr="00F06592" w:rsidRDefault="008D2B11" w:rsidP="008D2B11">
      <w:pPr>
        <w:pStyle w:val="Bezodstpw"/>
        <w:rPr>
          <w:rFonts w:ascii="Times New Roman" w:hAnsi="Times New Roman" w:cs="Times New Roman"/>
          <w:lang w:val="ru-RU"/>
        </w:rPr>
      </w:pPr>
    </w:p>
    <w:p w14:paraId="76FB8A72" w14:textId="1E89EAD5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8D2B11">
        <w:rPr>
          <w:rFonts w:ascii="Times New Roman" w:hAnsi="Times New Roman" w:cs="Times New Roman"/>
          <w:b/>
          <w:bCs/>
          <w:lang w:val="ru-RU"/>
        </w:rPr>
        <w:t>Апелляция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пода</w:t>
      </w:r>
      <w:r w:rsidRPr="008D2B11">
        <w:rPr>
          <w:rFonts w:ascii="Times New Roman" w:hAnsi="Times New Roman" w:cs="Times New Roman"/>
          <w:b/>
          <w:bCs/>
          <w:lang w:val="ru-RU"/>
        </w:rPr>
        <w:t>е</w:t>
      </w:r>
      <w:r w:rsidRPr="00F06592">
        <w:rPr>
          <w:rFonts w:ascii="Times New Roman" w:hAnsi="Times New Roman" w:cs="Times New Roman"/>
          <w:b/>
          <w:bCs/>
          <w:lang w:val="ru-RU"/>
        </w:rPr>
        <w:t>тся в суд</w:t>
      </w:r>
      <w:r w:rsidRPr="00F0659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который </w:t>
      </w:r>
      <w:r w:rsidRPr="00F06592">
        <w:rPr>
          <w:rFonts w:ascii="Times New Roman" w:hAnsi="Times New Roman" w:cs="Times New Roman"/>
          <w:lang w:val="ru-RU"/>
        </w:rPr>
        <w:t xml:space="preserve">вынес </w:t>
      </w:r>
      <w:r>
        <w:rPr>
          <w:rFonts w:ascii="Times New Roman" w:hAnsi="Times New Roman" w:cs="Times New Roman"/>
          <w:lang w:val="ru-RU"/>
        </w:rPr>
        <w:t>обжалуемое</w:t>
      </w:r>
      <w:r w:rsidRPr="00F06592">
        <w:rPr>
          <w:rFonts w:ascii="Times New Roman" w:hAnsi="Times New Roman" w:cs="Times New Roman"/>
          <w:lang w:val="ru-RU"/>
        </w:rPr>
        <w:t xml:space="preserve"> решение, в </w:t>
      </w:r>
      <w:r w:rsidRPr="008D2B11">
        <w:rPr>
          <w:rFonts w:ascii="Times New Roman" w:hAnsi="Times New Roman" w:cs="Times New Roman"/>
          <w:lang w:val="ru-RU"/>
        </w:rPr>
        <w:t>срок</w:t>
      </w:r>
      <w:r w:rsidRPr="00F06592">
        <w:rPr>
          <w:rFonts w:ascii="Times New Roman" w:hAnsi="Times New Roman" w:cs="Times New Roman"/>
          <w:lang w:val="ru-RU"/>
        </w:rPr>
        <w:t xml:space="preserve"> 2 недель со дня вручения </w:t>
      </w:r>
      <w:r w:rsidRPr="008D2B11">
        <w:rPr>
          <w:rFonts w:ascii="Times New Roman" w:hAnsi="Times New Roman" w:cs="Times New Roman"/>
          <w:lang w:val="ru-RU"/>
        </w:rPr>
        <w:t>стороне, которая подает жалобу, решения с обоснованием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(§1 ст. 3</w:t>
      </w:r>
      <w:r>
        <w:rPr>
          <w:rFonts w:ascii="Times New Roman" w:hAnsi="Times New Roman" w:cs="Times New Roman"/>
          <w:lang w:val="ru-RU"/>
        </w:rPr>
        <w:t>69</w:t>
      </w:r>
      <w:r w:rsidRPr="00F06592">
        <w:rPr>
          <w:rFonts w:ascii="Times New Roman" w:hAnsi="Times New Roman" w:cs="Times New Roman"/>
          <w:lang w:val="ru-RU"/>
        </w:rPr>
        <w:t xml:space="preserve"> ГПК</w:t>
      </w:r>
      <w:r>
        <w:rPr>
          <w:rFonts w:ascii="Times New Roman" w:hAnsi="Times New Roman" w:cs="Times New Roman"/>
          <w:lang w:val="ru-RU"/>
        </w:rPr>
        <w:t>).</w:t>
      </w:r>
      <w:r w:rsidRPr="008D2B11">
        <w:rPr>
          <w:rFonts w:ascii="Times New Roman" w:hAnsi="Times New Roman" w:cs="Times New Roman"/>
          <w:lang w:val="ru-RU"/>
        </w:rPr>
        <w:t xml:space="preserve"> В случае продления срока для составления письменного обоснования решения</w:t>
      </w:r>
      <w:r>
        <w:rPr>
          <w:rFonts w:ascii="Times New Roman" w:hAnsi="Times New Roman" w:cs="Times New Roman"/>
          <w:lang w:val="ru-RU"/>
        </w:rPr>
        <w:t>,</w:t>
      </w:r>
      <w:r w:rsidRPr="008D2B11">
        <w:rPr>
          <w:rFonts w:ascii="Times New Roman" w:hAnsi="Times New Roman" w:cs="Times New Roman"/>
          <w:lang w:val="ru-RU"/>
        </w:rPr>
        <w:t xml:space="preserve"> срок, указанный в §1, составляет три недели</w:t>
      </w:r>
      <w:r>
        <w:rPr>
          <w:rFonts w:ascii="Times New Roman" w:hAnsi="Times New Roman" w:cs="Times New Roman"/>
          <w:lang w:val="ru-RU"/>
        </w:rPr>
        <w:t xml:space="preserve"> </w:t>
      </w:r>
      <w:r w:rsidRPr="008D2B11">
        <w:rPr>
          <w:rFonts w:ascii="Times New Roman" w:hAnsi="Times New Roman" w:cs="Times New Roman"/>
          <w:lang w:val="ru-RU"/>
        </w:rPr>
        <w:t>(§1¹ ст. 369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8D2B11">
        <w:rPr>
          <w:rFonts w:ascii="Times New Roman" w:hAnsi="Times New Roman" w:cs="Times New Roman"/>
          <w:lang w:val="ru-RU"/>
        </w:rPr>
        <w:t>Срок, указанный в §1, считается соблюд</w:t>
      </w:r>
      <w:r>
        <w:rPr>
          <w:rFonts w:ascii="Times New Roman" w:hAnsi="Times New Roman" w:cs="Times New Roman"/>
          <w:lang w:val="ru-RU"/>
        </w:rPr>
        <w:t>е</w:t>
      </w:r>
      <w:r w:rsidRPr="008D2B11">
        <w:rPr>
          <w:rFonts w:ascii="Times New Roman" w:hAnsi="Times New Roman" w:cs="Times New Roman"/>
          <w:lang w:val="ru-RU"/>
        </w:rPr>
        <w:t>нным также в случае, если до его истечения сторона подала апелляцию в суд второй инстанции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8D2B11">
        <w:rPr>
          <w:rFonts w:ascii="Times New Roman" w:hAnsi="Times New Roman" w:cs="Times New Roman"/>
          <w:lang w:val="ru-RU"/>
        </w:rPr>
        <w:t>(§3 ст. 369 ГПК).</w:t>
      </w:r>
    </w:p>
    <w:p w14:paraId="50FCCB27" w14:textId="2AFB34D8" w:rsidR="008D2B11" w:rsidRPr="00F06592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B8B871B" w14:textId="5DF51E2B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Апелляция </w:t>
      </w:r>
      <w:r w:rsidRPr="00F06592">
        <w:rPr>
          <w:rFonts w:ascii="Times New Roman" w:hAnsi="Times New Roman" w:cs="Times New Roman"/>
          <w:lang w:val="ru-RU"/>
        </w:rPr>
        <w:t>долж</w:t>
      </w:r>
      <w:r>
        <w:rPr>
          <w:rFonts w:ascii="Times New Roman" w:hAnsi="Times New Roman" w:cs="Times New Roman"/>
          <w:lang w:val="ru-RU"/>
        </w:rPr>
        <w:t>на</w:t>
      </w:r>
      <w:r w:rsidRPr="00F06592">
        <w:rPr>
          <w:rFonts w:ascii="Times New Roman" w:hAnsi="Times New Roman" w:cs="Times New Roman"/>
          <w:lang w:val="ru-RU"/>
        </w:rPr>
        <w:t xml:space="preserve"> быть подан</w:t>
      </w:r>
      <w:r>
        <w:rPr>
          <w:rFonts w:ascii="Times New Roman" w:hAnsi="Times New Roman" w:cs="Times New Roman"/>
          <w:lang w:val="ru-RU"/>
        </w:rPr>
        <w:t xml:space="preserve">а </w:t>
      </w:r>
      <w:r w:rsidRPr="00F06592">
        <w:rPr>
          <w:rFonts w:ascii="Times New Roman" w:hAnsi="Times New Roman" w:cs="Times New Roman"/>
          <w:lang w:val="ru-RU"/>
        </w:rPr>
        <w:t xml:space="preserve">вместе с </w:t>
      </w:r>
      <w:r>
        <w:rPr>
          <w:rFonts w:ascii="Times New Roman" w:hAnsi="Times New Roman" w:cs="Times New Roman"/>
          <w:lang w:val="ru-RU"/>
        </w:rPr>
        <w:t xml:space="preserve">заверенными </w:t>
      </w:r>
      <w:r w:rsidRPr="00F06592">
        <w:rPr>
          <w:rFonts w:ascii="Times New Roman" w:hAnsi="Times New Roman" w:cs="Times New Roman"/>
          <w:lang w:val="ru-RU"/>
        </w:rPr>
        <w:t>копиями (</w:t>
      </w:r>
      <w:r>
        <w:rPr>
          <w:rFonts w:ascii="Times New Roman" w:hAnsi="Times New Roman" w:cs="Times New Roman"/>
          <w:lang w:val="ru-RU"/>
        </w:rPr>
        <w:t>апелляции</w:t>
      </w:r>
      <w:r w:rsidRPr="00F06592">
        <w:rPr>
          <w:rFonts w:ascii="Times New Roman" w:hAnsi="Times New Roman" w:cs="Times New Roman"/>
          <w:lang w:val="ru-RU"/>
        </w:rPr>
        <w:t xml:space="preserve"> и приложений</w:t>
      </w:r>
      <w:r>
        <w:rPr>
          <w:rFonts w:ascii="Times New Roman" w:hAnsi="Times New Roman" w:cs="Times New Roman"/>
          <w:lang w:val="ru-RU"/>
        </w:rPr>
        <w:t xml:space="preserve"> к ней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в количестве, соответствующем числу </w:t>
      </w:r>
      <w:r>
        <w:rPr>
          <w:rFonts w:ascii="Times New Roman" w:hAnsi="Times New Roman" w:cs="Times New Roman"/>
          <w:lang w:val="ru-RU"/>
        </w:rPr>
        <w:t>участников процесса.</w:t>
      </w:r>
    </w:p>
    <w:p w14:paraId="41A9B857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F258C83" w14:textId="30388A50" w:rsidR="008D2B11" w:rsidRPr="00F06592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апелляцию оплачивается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b/>
          <w:bCs/>
          <w:lang w:val="ru-RU"/>
        </w:rPr>
        <w:t>судебн</w:t>
      </w:r>
      <w:r>
        <w:rPr>
          <w:rFonts w:ascii="Times New Roman" w:hAnsi="Times New Roman" w:cs="Times New Roman"/>
          <w:b/>
          <w:bCs/>
          <w:lang w:val="ru-RU"/>
        </w:rPr>
        <w:t>ый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сбор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Размер сбора</w:t>
      </w:r>
      <w:r>
        <w:rPr>
          <w:rFonts w:ascii="Times New Roman" w:hAnsi="Times New Roman" w:cs="Times New Roman"/>
          <w:lang w:val="ru-RU"/>
        </w:rPr>
        <w:t xml:space="preserve"> за апелляцию</w:t>
      </w:r>
      <w:r w:rsidRPr="00F06592">
        <w:rPr>
          <w:rFonts w:ascii="Times New Roman" w:hAnsi="Times New Roman" w:cs="Times New Roman"/>
          <w:lang w:val="ru-RU"/>
        </w:rPr>
        <w:t xml:space="preserve"> составляет </w:t>
      </w:r>
      <w:r>
        <w:rPr>
          <w:rFonts w:ascii="Times New Roman" w:hAnsi="Times New Roman" w:cs="Times New Roman"/>
          <w:lang w:val="ru-RU"/>
        </w:rPr>
        <w:t>полную стоимость</w:t>
      </w:r>
      <w:r w:rsidRPr="00F06592">
        <w:rPr>
          <w:rFonts w:ascii="Times New Roman" w:hAnsi="Times New Roman" w:cs="Times New Roman"/>
          <w:lang w:val="ru-RU"/>
        </w:rPr>
        <w:t xml:space="preserve"> полно</w:t>
      </w:r>
      <w:r w:rsidRPr="00C86873">
        <w:rPr>
          <w:rFonts w:ascii="Times New Roman" w:hAnsi="Times New Roman" w:cs="Times New Roman"/>
          <w:lang w:val="ru-RU"/>
        </w:rPr>
        <w:t>го</w:t>
      </w:r>
      <w:r w:rsidRPr="00F06592">
        <w:rPr>
          <w:rFonts w:ascii="Times New Roman" w:hAnsi="Times New Roman" w:cs="Times New Roman"/>
          <w:lang w:val="ru-RU"/>
        </w:rPr>
        <w:t xml:space="preserve"> судебно</w:t>
      </w:r>
      <w:r w:rsidRPr="00C86873">
        <w:rPr>
          <w:rFonts w:ascii="Times New Roman" w:hAnsi="Times New Roman" w:cs="Times New Roman"/>
          <w:lang w:val="ru-RU"/>
        </w:rPr>
        <w:t>го сбора</w:t>
      </w:r>
      <w:r w:rsidRPr="00F06592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(ст. 21 </w:t>
      </w:r>
      <w:r w:rsidRPr="00C86873">
        <w:rPr>
          <w:rFonts w:ascii="Times New Roman" w:hAnsi="Times New Roman" w:cs="Times New Roman"/>
          <w:lang w:val="ru-RU"/>
        </w:rPr>
        <w:t>З</w:t>
      </w:r>
      <w:r w:rsidRPr="00F06592">
        <w:rPr>
          <w:rFonts w:ascii="Times New Roman" w:hAnsi="Times New Roman" w:cs="Times New Roman"/>
          <w:lang w:val="ru-RU"/>
        </w:rPr>
        <w:t xml:space="preserve">акона </w:t>
      </w:r>
      <w:r w:rsidRPr="00C86873">
        <w:rPr>
          <w:rFonts w:ascii="Times New Roman" w:hAnsi="Times New Roman" w:cs="Times New Roman"/>
          <w:lang w:val="ru-RU"/>
        </w:rPr>
        <w:t>«О</w:t>
      </w:r>
      <w:r w:rsidRPr="00F06592">
        <w:rPr>
          <w:rFonts w:ascii="Times New Roman" w:hAnsi="Times New Roman" w:cs="Times New Roman"/>
          <w:lang w:val="ru-RU"/>
        </w:rPr>
        <w:t xml:space="preserve"> судебных расходах по гражданским делам</w:t>
      </w:r>
      <w:r w:rsidRPr="00C86873">
        <w:rPr>
          <w:rFonts w:ascii="Times New Roman" w:hAnsi="Times New Roman" w:cs="Times New Roman"/>
          <w:lang w:val="ru-RU"/>
        </w:rPr>
        <w:t>» от 28 июля 2005 г. (Законодательный</w:t>
      </w:r>
      <w:r>
        <w:rPr>
          <w:rFonts w:ascii="Times New Roman" w:hAnsi="Times New Roman" w:cs="Times New Roman"/>
          <w:lang w:val="ru-RU"/>
        </w:rPr>
        <w:t xml:space="preserve"> вестник за 2025 г., 1228 т.е.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«ЗОСРПГД»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Обязанность оплаты лежит на </w:t>
      </w:r>
      <w:r>
        <w:rPr>
          <w:rFonts w:ascii="Times New Roman" w:hAnsi="Times New Roman" w:cs="Times New Roman"/>
          <w:lang w:val="ru-RU"/>
        </w:rPr>
        <w:t xml:space="preserve">стороне, которая подает апелляцию. </w:t>
      </w:r>
    </w:p>
    <w:p w14:paraId="0A7DEEA7" w14:textId="77777777" w:rsidR="008D2B11" w:rsidRPr="00F06592" w:rsidRDefault="008D2B11" w:rsidP="008D2B11">
      <w:pPr>
        <w:pStyle w:val="Bezodstpw"/>
        <w:rPr>
          <w:rFonts w:ascii="Times New Roman" w:hAnsi="Times New Roman" w:cs="Times New Roman"/>
          <w:lang w:val="ru-RU"/>
        </w:rPr>
      </w:pPr>
    </w:p>
    <w:p w14:paraId="1C3939AA" w14:textId="2E6A97D6" w:rsidR="008D2B11" w:rsidRPr="00F06592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</w:t>
      </w:r>
      <w:r w:rsidR="0058180B">
        <w:rPr>
          <w:rFonts w:ascii="Times New Roman" w:hAnsi="Times New Roman" w:cs="Times New Roman"/>
          <w:lang w:val="ru-RU"/>
        </w:rPr>
        <w:t>апелляцию</w:t>
      </w:r>
      <w:r>
        <w:rPr>
          <w:rFonts w:ascii="Times New Roman" w:hAnsi="Times New Roman" w:cs="Times New Roman"/>
          <w:lang w:val="ru-RU"/>
        </w:rPr>
        <w:t xml:space="preserve"> оплачивается</w:t>
      </w:r>
      <w:r w:rsidRPr="00F06592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b/>
          <w:bCs/>
          <w:lang w:val="ru-RU"/>
        </w:rPr>
        <w:t>судебн</w:t>
      </w:r>
      <w:r>
        <w:rPr>
          <w:rFonts w:ascii="Times New Roman" w:hAnsi="Times New Roman" w:cs="Times New Roman"/>
          <w:b/>
          <w:bCs/>
          <w:lang w:val="ru-RU"/>
        </w:rPr>
        <w:t>ый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сбор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Размер сбора</w:t>
      </w:r>
      <w:r>
        <w:rPr>
          <w:rFonts w:ascii="Times New Roman" w:hAnsi="Times New Roman" w:cs="Times New Roman"/>
          <w:lang w:val="ru-RU"/>
        </w:rPr>
        <w:t xml:space="preserve"> за протест</w:t>
      </w:r>
      <w:r w:rsidRPr="00F06592">
        <w:rPr>
          <w:rFonts w:ascii="Times New Roman" w:hAnsi="Times New Roman" w:cs="Times New Roman"/>
          <w:lang w:val="ru-RU"/>
        </w:rPr>
        <w:t xml:space="preserve"> составляет половину полно</w:t>
      </w:r>
      <w:r w:rsidRPr="00C86873">
        <w:rPr>
          <w:rFonts w:ascii="Times New Roman" w:hAnsi="Times New Roman" w:cs="Times New Roman"/>
          <w:lang w:val="ru-RU"/>
        </w:rPr>
        <w:t>го</w:t>
      </w:r>
      <w:r w:rsidRPr="00F06592">
        <w:rPr>
          <w:rFonts w:ascii="Times New Roman" w:hAnsi="Times New Roman" w:cs="Times New Roman"/>
          <w:lang w:val="ru-RU"/>
        </w:rPr>
        <w:t xml:space="preserve"> судебно</w:t>
      </w:r>
      <w:r w:rsidRPr="00C86873">
        <w:rPr>
          <w:rFonts w:ascii="Times New Roman" w:hAnsi="Times New Roman" w:cs="Times New Roman"/>
          <w:lang w:val="ru-RU"/>
        </w:rPr>
        <w:t>го сбора</w:t>
      </w:r>
      <w:r w:rsidRPr="00F06592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 xml:space="preserve">(ст. 21 </w:t>
      </w:r>
      <w:r w:rsidRPr="00C86873">
        <w:rPr>
          <w:rFonts w:ascii="Times New Roman" w:hAnsi="Times New Roman" w:cs="Times New Roman"/>
          <w:lang w:val="ru-RU"/>
        </w:rPr>
        <w:t>З</w:t>
      </w:r>
      <w:r w:rsidRPr="00F06592">
        <w:rPr>
          <w:rFonts w:ascii="Times New Roman" w:hAnsi="Times New Roman" w:cs="Times New Roman"/>
          <w:lang w:val="ru-RU"/>
        </w:rPr>
        <w:t xml:space="preserve">акона </w:t>
      </w:r>
      <w:r w:rsidRPr="00C86873">
        <w:rPr>
          <w:rFonts w:ascii="Times New Roman" w:hAnsi="Times New Roman" w:cs="Times New Roman"/>
          <w:lang w:val="ru-RU"/>
        </w:rPr>
        <w:t>«О</w:t>
      </w:r>
      <w:r w:rsidRPr="00F06592">
        <w:rPr>
          <w:rFonts w:ascii="Times New Roman" w:hAnsi="Times New Roman" w:cs="Times New Roman"/>
          <w:lang w:val="ru-RU"/>
        </w:rPr>
        <w:t xml:space="preserve"> судебных расходах по гражданским делам</w:t>
      </w:r>
      <w:r w:rsidRPr="00C86873">
        <w:rPr>
          <w:rFonts w:ascii="Times New Roman" w:hAnsi="Times New Roman" w:cs="Times New Roman"/>
          <w:lang w:val="ru-RU"/>
        </w:rPr>
        <w:t>» от 28 июля 2005 г. (Законодательный</w:t>
      </w:r>
      <w:r>
        <w:rPr>
          <w:rFonts w:ascii="Times New Roman" w:hAnsi="Times New Roman" w:cs="Times New Roman"/>
          <w:lang w:val="ru-RU"/>
        </w:rPr>
        <w:t xml:space="preserve"> вестник от 2025 г., 1228 т.е.</w:t>
      </w:r>
      <w:r w:rsidRPr="00F065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– далее: «ЗОСРПГД»</w:t>
      </w:r>
      <w:r w:rsidRPr="00F065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Обязанность оплаты лежит на ответчике.</w:t>
      </w:r>
      <w:r w:rsidR="00C00FC0">
        <w:rPr>
          <w:rFonts w:ascii="Times New Roman" w:hAnsi="Times New Roman" w:cs="Times New Roman"/>
          <w:lang w:val="ru-RU"/>
        </w:rPr>
        <w:t xml:space="preserve"> </w:t>
      </w:r>
      <w:r w:rsidR="00C00FC0" w:rsidRPr="00C86873">
        <w:rPr>
          <w:rFonts w:ascii="Times New Roman" w:hAnsi="Times New Roman" w:cs="Times New Roman"/>
          <w:lang w:val="ru-RU"/>
        </w:rPr>
        <w:t xml:space="preserve">Если подана </w:t>
      </w:r>
      <w:r w:rsidR="00C00FC0">
        <w:rPr>
          <w:rFonts w:ascii="Times New Roman" w:hAnsi="Times New Roman" w:cs="Times New Roman"/>
          <w:lang w:val="ru-RU"/>
        </w:rPr>
        <w:t>апелляция</w:t>
      </w:r>
      <w:r w:rsidR="00C00FC0" w:rsidRPr="00C86873">
        <w:rPr>
          <w:rFonts w:ascii="Times New Roman" w:hAnsi="Times New Roman" w:cs="Times New Roman"/>
          <w:lang w:val="ru-RU"/>
        </w:rPr>
        <w:t xml:space="preserve">, уплаченный сбор за заявление о составлении </w:t>
      </w:r>
      <w:r w:rsidR="00C00FC0">
        <w:rPr>
          <w:rFonts w:ascii="Times New Roman" w:hAnsi="Times New Roman" w:cs="Times New Roman"/>
          <w:lang w:val="ru-RU"/>
        </w:rPr>
        <w:t xml:space="preserve">решения с </w:t>
      </w:r>
      <w:r w:rsidR="00C00FC0" w:rsidRPr="00C86873">
        <w:rPr>
          <w:rFonts w:ascii="Times New Roman" w:hAnsi="Times New Roman" w:cs="Times New Roman"/>
          <w:lang w:val="ru-RU"/>
        </w:rPr>
        <w:t>обосновани</w:t>
      </w:r>
      <w:r w:rsidR="00C00FC0">
        <w:rPr>
          <w:rFonts w:ascii="Times New Roman" w:hAnsi="Times New Roman" w:cs="Times New Roman"/>
          <w:lang w:val="ru-RU"/>
        </w:rPr>
        <w:t>ем</w:t>
      </w:r>
      <w:r w:rsidR="00C00FC0" w:rsidRPr="00C86873">
        <w:rPr>
          <w:rFonts w:ascii="Times New Roman" w:hAnsi="Times New Roman" w:cs="Times New Roman"/>
          <w:lang w:val="ru-RU"/>
        </w:rPr>
        <w:t xml:space="preserve"> засчитывается в сч</w:t>
      </w:r>
      <w:r w:rsidR="00C00FC0">
        <w:rPr>
          <w:rFonts w:ascii="Times New Roman" w:hAnsi="Times New Roman" w:cs="Times New Roman"/>
          <w:lang w:val="ru-RU"/>
        </w:rPr>
        <w:t>е</w:t>
      </w:r>
      <w:r w:rsidR="00C00FC0" w:rsidRPr="00C86873">
        <w:rPr>
          <w:rFonts w:ascii="Times New Roman" w:hAnsi="Times New Roman" w:cs="Times New Roman"/>
          <w:lang w:val="ru-RU"/>
        </w:rPr>
        <w:t xml:space="preserve">т сбора за </w:t>
      </w:r>
      <w:r w:rsidR="00C00FC0">
        <w:rPr>
          <w:rFonts w:ascii="Times New Roman" w:hAnsi="Times New Roman" w:cs="Times New Roman"/>
          <w:lang w:val="ru-RU"/>
        </w:rPr>
        <w:t>апелляцию</w:t>
      </w:r>
      <w:r w:rsidR="00C00FC0" w:rsidRPr="00C86873">
        <w:rPr>
          <w:rFonts w:ascii="Times New Roman" w:hAnsi="Times New Roman" w:cs="Times New Roman"/>
          <w:lang w:val="ru-RU"/>
        </w:rPr>
        <w:t>.</w:t>
      </w:r>
    </w:p>
    <w:p w14:paraId="5A65DCB0" w14:textId="77777777" w:rsidR="008D2B11" w:rsidRPr="00F06592" w:rsidRDefault="008D2B11" w:rsidP="008D2B11">
      <w:pPr>
        <w:pStyle w:val="Bezodstpw"/>
        <w:rPr>
          <w:rFonts w:ascii="Times New Roman" w:hAnsi="Times New Roman" w:cs="Times New Roman"/>
          <w:lang w:val="ru-RU"/>
        </w:rPr>
      </w:pPr>
    </w:p>
    <w:p w14:paraId="10D0330B" w14:textId="39B11559" w:rsidR="008D2B11" w:rsidRPr="00F06592" w:rsidRDefault="008D2B11" w:rsidP="008D2B11">
      <w:pPr>
        <w:pStyle w:val="Bezodstpw"/>
        <w:rPr>
          <w:rFonts w:ascii="Times New Roman" w:hAnsi="Times New Roman" w:cs="Times New Roman"/>
          <w:lang w:val="ru-RU"/>
        </w:rPr>
      </w:pPr>
      <w:r w:rsidRPr="00F06592">
        <w:rPr>
          <w:rFonts w:ascii="Times New Roman" w:hAnsi="Times New Roman" w:cs="Times New Roman"/>
          <w:b/>
          <w:bCs/>
          <w:lang w:val="ru-RU"/>
        </w:rPr>
        <w:t>Суд</w:t>
      </w:r>
      <w:r w:rsidR="00C00FC0">
        <w:rPr>
          <w:rFonts w:ascii="Times New Roman" w:hAnsi="Times New Roman" w:cs="Times New Roman"/>
          <w:b/>
          <w:bCs/>
          <w:lang w:val="ru-RU"/>
        </w:rPr>
        <w:t xml:space="preserve"> второй инстанции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86873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F0659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00FC0">
        <w:rPr>
          <w:rFonts w:ascii="Times New Roman" w:hAnsi="Times New Roman" w:cs="Times New Roman"/>
          <w:lang w:val="ru-RU"/>
        </w:rPr>
        <w:t>апелляцию</w:t>
      </w:r>
      <w:r w:rsidRPr="00F06592">
        <w:rPr>
          <w:rFonts w:ascii="Times New Roman" w:hAnsi="Times New Roman" w:cs="Times New Roman"/>
          <w:lang w:val="ru-RU"/>
        </w:rPr>
        <w:t>, если он</w:t>
      </w:r>
      <w:r w:rsidR="00C00FC0">
        <w:rPr>
          <w:rFonts w:ascii="Times New Roman" w:hAnsi="Times New Roman" w:cs="Times New Roman"/>
          <w:lang w:val="ru-RU"/>
        </w:rPr>
        <w:t>а не оплачена</w:t>
      </w:r>
      <w:r w:rsidRPr="00F06592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подан</w:t>
      </w:r>
      <w:r w:rsidR="00C00FC0">
        <w:rPr>
          <w:rFonts w:ascii="Times New Roman" w:hAnsi="Times New Roman" w:cs="Times New Roman"/>
          <w:lang w:val="ru-RU"/>
        </w:rPr>
        <w:t>а</w:t>
      </w:r>
      <w:r w:rsidRPr="00F06592">
        <w:rPr>
          <w:rFonts w:ascii="Times New Roman" w:hAnsi="Times New Roman" w:cs="Times New Roman"/>
          <w:lang w:val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нарушением</w:t>
      </w:r>
      <w:r w:rsidRPr="00F06592">
        <w:rPr>
          <w:rFonts w:ascii="Times New Roman" w:hAnsi="Times New Roman" w:cs="Times New Roman"/>
          <w:lang w:val="ru-RU"/>
        </w:rPr>
        <w:t xml:space="preserve"> срока,</w:t>
      </w:r>
      <w:r>
        <w:rPr>
          <w:rFonts w:ascii="Times New Roman" w:hAnsi="Times New Roman" w:cs="Times New Roman"/>
          <w:lang w:val="ru-RU"/>
        </w:rPr>
        <w:t xml:space="preserve"> </w:t>
      </w:r>
      <w:r w:rsidR="00C00FC0">
        <w:rPr>
          <w:rFonts w:ascii="Times New Roman" w:hAnsi="Times New Roman" w:cs="Times New Roman"/>
          <w:lang w:val="ru-RU"/>
        </w:rPr>
        <w:t>недопустим</w:t>
      </w:r>
      <w:r w:rsidR="004B283C">
        <w:rPr>
          <w:rFonts w:ascii="Times New Roman" w:hAnsi="Times New Roman" w:cs="Times New Roman"/>
          <w:lang w:val="ru-RU"/>
        </w:rPr>
        <w:t>а</w:t>
      </w:r>
      <w:r w:rsidR="00C00FC0">
        <w:rPr>
          <w:rFonts w:ascii="Times New Roman" w:hAnsi="Times New Roman" w:cs="Times New Roman"/>
          <w:lang w:val="ru-RU"/>
        </w:rPr>
        <w:t xml:space="preserve"> по иным причинам или содержит недостатки,</w:t>
      </w:r>
      <w:r w:rsidRPr="00F06592">
        <w:rPr>
          <w:rFonts w:ascii="Times New Roman" w:hAnsi="Times New Roman" w:cs="Times New Roman"/>
          <w:lang w:val="ru-RU"/>
        </w:rPr>
        <w:t xml:space="preserve"> которые не </w:t>
      </w:r>
      <w:r>
        <w:rPr>
          <w:rFonts w:ascii="Times New Roman" w:hAnsi="Times New Roman" w:cs="Times New Roman"/>
          <w:lang w:val="ru-RU"/>
        </w:rPr>
        <w:t>был</w:t>
      </w:r>
      <w:r w:rsidR="00C00FC0">
        <w:rPr>
          <w:rFonts w:ascii="Times New Roman" w:hAnsi="Times New Roman" w:cs="Times New Roman"/>
          <w:lang w:val="ru-RU"/>
        </w:rPr>
        <w:t xml:space="preserve">и </w:t>
      </w:r>
      <w:r w:rsidRPr="00F06592">
        <w:rPr>
          <w:rFonts w:ascii="Times New Roman" w:hAnsi="Times New Roman" w:cs="Times New Roman"/>
          <w:lang w:val="ru-RU"/>
        </w:rPr>
        <w:t>устранены</w:t>
      </w:r>
      <w:r>
        <w:rPr>
          <w:rFonts w:ascii="Times New Roman" w:hAnsi="Times New Roman" w:cs="Times New Roman"/>
          <w:lang w:val="ru-RU"/>
        </w:rPr>
        <w:t>,</w:t>
      </w:r>
      <w:r w:rsidRPr="00F06592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 w:rsidR="00C00FC0">
        <w:rPr>
          <w:rFonts w:ascii="Times New Roman" w:hAnsi="Times New Roman" w:cs="Times New Roman"/>
          <w:lang w:val="ru-RU"/>
        </w:rPr>
        <w:t xml:space="preserve"> </w:t>
      </w:r>
      <w:r w:rsidRPr="00F06592">
        <w:rPr>
          <w:rFonts w:ascii="Times New Roman" w:hAnsi="Times New Roman" w:cs="Times New Roman"/>
          <w:lang w:val="ru-RU"/>
        </w:rPr>
        <w:t>(§</w:t>
      </w:r>
      <w:r w:rsidR="00C00FC0">
        <w:rPr>
          <w:rFonts w:ascii="Times New Roman" w:hAnsi="Times New Roman" w:cs="Times New Roman"/>
          <w:lang w:val="ru-RU"/>
        </w:rPr>
        <w:t xml:space="preserve">1 </w:t>
      </w:r>
      <w:r w:rsidRPr="00F06592">
        <w:rPr>
          <w:rFonts w:ascii="Times New Roman" w:hAnsi="Times New Roman" w:cs="Times New Roman"/>
          <w:lang w:val="ru-RU"/>
        </w:rPr>
        <w:t>ст. 3</w:t>
      </w:r>
      <w:r w:rsidR="00C00FC0">
        <w:rPr>
          <w:rFonts w:ascii="Times New Roman" w:hAnsi="Times New Roman" w:cs="Times New Roman"/>
          <w:lang w:val="ru-RU"/>
        </w:rPr>
        <w:t>73</w:t>
      </w:r>
      <w:r w:rsidRPr="00F06592">
        <w:rPr>
          <w:rFonts w:ascii="Times New Roman" w:hAnsi="Times New Roman" w:cs="Times New Roman"/>
          <w:lang w:val="ru-RU"/>
        </w:rPr>
        <w:t xml:space="preserve"> ГПК).</w:t>
      </w:r>
    </w:p>
    <w:p w14:paraId="0689E461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DD5993E" w14:textId="77777777" w:rsidR="00C00FC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</w:rPr>
        <w:t>II</w:t>
      </w:r>
      <w:r w:rsidRPr="00C8687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</w:t>
      </w:r>
      <w:r w:rsidRPr="00C86873">
        <w:rPr>
          <w:rFonts w:ascii="Times New Roman" w:hAnsi="Times New Roman" w:cs="Times New Roman"/>
          <w:lang w:val="ru-RU"/>
        </w:rPr>
        <w:t xml:space="preserve">одержащееся в решении постановление </w:t>
      </w:r>
      <w:r w:rsidRPr="00C86873">
        <w:rPr>
          <w:rFonts w:ascii="Times New Roman" w:hAnsi="Times New Roman" w:cs="Times New Roman"/>
          <w:b/>
          <w:bCs/>
          <w:lang w:val="ru-RU"/>
        </w:rPr>
        <w:t>о судебных расходах</w:t>
      </w:r>
      <w:r w:rsidRPr="00C86873">
        <w:rPr>
          <w:rFonts w:ascii="Times New Roman" w:hAnsi="Times New Roman" w:cs="Times New Roman"/>
          <w:lang w:val="ru-RU"/>
        </w:rPr>
        <w:t xml:space="preserve"> либо иное постановление, завершающее производство в данной инстанции, </w:t>
      </w:r>
      <w:r>
        <w:rPr>
          <w:rFonts w:ascii="Times New Roman" w:hAnsi="Times New Roman" w:cs="Times New Roman"/>
          <w:lang w:val="ru-RU"/>
        </w:rPr>
        <w:t xml:space="preserve">может быть </w:t>
      </w:r>
      <w:r w:rsidRPr="00C86873">
        <w:rPr>
          <w:rFonts w:ascii="Times New Roman" w:hAnsi="Times New Roman" w:cs="Times New Roman"/>
          <w:b/>
          <w:bCs/>
          <w:lang w:val="ru-RU"/>
        </w:rPr>
        <w:t>обжаловано в суде второй инстанции</w:t>
      </w:r>
      <w:r w:rsidRPr="00C8687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1E288FFE" w14:textId="77777777" w:rsidR="00C00FC0" w:rsidRDefault="00C00FC0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30B1F79" w14:textId="3D1AF5CA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Pr="00C86873">
        <w:rPr>
          <w:rFonts w:ascii="Times New Roman" w:hAnsi="Times New Roman" w:cs="Times New Roman"/>
          <w:lang w:val="ru-RU"/>
        </w:rPr>
        <w:t xml:space="preserve">остановление, содержащееся в решении, </w:t>
      </w:r>
      <w:r w:rsidRPr="00C86873">
        <w:rPr>
          <w:rFonts w:ascii="Times New Roman" w:hAnsi="Times New Roman" w:cs="Times New Roman"/>
          <w:b/>
          <w:bCs/>
          <w:lang w:val="ru-RU"/>
        </w:rPr>
        <w:t>о принятии его к немедленному исполнению</w:t>
      </w:r>
      <w:r>
        <w:rPr>
          <w:rFonts w:ascii="Times New Roman" w:hAnsi="Times New Roman" w:cs="Times New Roman"/>
          <w:lang w:val="ru-RU"/>
        </w:rPr>
        <w:t xml:space="preserve">, </w:t>
      </w:r>
      <w:r w:rsidR="00C00FC0">
        <w:rPr>
          <w:rFonts w:ascii="Times New Roman" w:hAnsi="Times New Roman" w:cs="Times New Roman"/>
          <w:lang w:val="ru-RU"/>
        </w:rPr>
        <w:t xml:space="preserve">возврата залога и расходов неоплаченной юридической помощи, предоставленной в силу закона, </w:t>
      </w:r>
      <w:r>
        <w:rPr>
          <w:rFonts w:ascii="Times New Roman" w:hAnsi="Times New Roman" w:cs="Times New Roman"/>
          <w:lang w:val="ru-RU"/>
        </w:rPr>
        <w:t xml:space="preserve">может быть </w:t>
      </w:r>
      <w:r w:rsidRPr="00C86873">
        <w:rPr>
          <w:rFonts w:ascii="Times New Roman" w:hAnsi="Times New Roman" w:cs="Times New Roman"/>
          <w:b/>
          <w:bCs/>
          <w:lang w:val="ru-RU"/>
        </w:rPr>
        <w:t>обжаловано в иной состав суда первой инстанции</w:t>
      </w:r>
      <w:r w:rsidRPr="00C86873">
        <w:rPr>
          <w:rFonts w:ascii="Times New Roman" w:hAnsi="Times New Roman" w:cs="Times New Roman"/>
          <w:lang w:val="ru-RU"/>
        </w:rPr>
        <w:t>.</w:t>
      </w:r>
    </w:p>
    <w:p w14:paraId="0CC354AE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4D32B81" w14:textId="77777777" w:rsidR="00C00FC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 xml:space="preserve">Право </w:t>
      </w:r>
      <w:r w:rsidR="00C00FC0">
        <w:rPr>
          <w:rFonts w:ascii="Times New Roman" w:hAnsi="Times New Roman" w:cs="Times New Roman"/>
          <w:b/>
          <w:bCs/>
          <w:lang w:val="ru-RU"/>
        </w:rPr>
        <w:t>подачи апелляции</w:t>
      </w:r>
      <w:r w:rsidRPr="00C86873">
        <w:rPr>
          <w:rFonts w:ascii="Times New Roman" w:hAnsi="Times New Roman" w:cs="Times New Roman"/>
          <w:lang w:val="ru-RU"/>
        </w:rPr>
        <w:t xml:space="preserve"> имеет сторона, которая </w:t>
      </w:r>
      <w:r w:rsidRPr="00C86873">
        <w:rPr>
          <w:rFonts w:ascii="Times New Roman" w:hAnsi="Times New Roman" w:cs="Times New Roman"/>
          <w:b/>
          <w:bCs/>
          <w:lang w:val="ru-RU"/>
        </w:rPr>
        <w:t>предварительно подала заявление</w:t>
      </w:r>
      <w:r w:rsidRPr="00C86873">
        <w:rPr>
          <w:rFonts w:ascii="Times New Roman" w:hAnsi="Times New Roman" w:cs="Times New Roman"/>
          <w:lang w:val="ru-RU"/>
        </w:rPr>
        <w:t xml:space="preserve"> о составлении обоснования данного постановления.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41C6B922" w14:textId="77777777" w:rsidR="00C00FC0" w:rsidRDefault="00C00FC0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C944418" w14:textId="7438CABD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>Суд составляет обоснование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 w:rsidRPr="00B71119">
        <w:rPr>
          <w:rFonts w:ascii="Times New Roman" w:hAnsi="Times New Roman" w:cs="Times New Roman"/>
          <w:b/>
          <w:bCs/>
          <w:lang w:val="ru-RU"/>
        </w:rPr>
        <w:t>п</w:t>
      </w:r>
      <w:r w:rsidRPr="00C86873">
        <w:rPr>
          <w:rFonts w:ascii="Times New Roman" w:hAnsi="Times New Roman" w:cs="Times New Roman"/>
          <w:b/>
          <w:bCs/>
          <w:lang w:val="ru-RU"/>
        </w:rPr>
        <w:t xml:space="preserve">о требованию </w:t>
      </w:r>
      <w:r w:rsidRPr="00C86873">
        <w:rPr>
          <w:rFonts w:ascii="Times New Roman" w:hAnsi="Times New Roman" w:cs="Times New Roman"/>
          <w:lang w:val="ru-RU"/>
        </w:rPr>
        <w:t xml:space="preserve">стороны, заявленному в течение </w:t>
      </w:r>
      <w:r>
        <w:rPr>
          <w:rFonts w:ascii="Times New Roman" w:hAnsi="Times New Roman" w:cs="Times New Roman"/>
          <w:lang w:val="ru-RU"/>
        </w:rPr>
        <w:t xml:space="preserve">недели </w:t>
      </w:r>
      <w:r w:rsidRPr="00C86873">
        <w:rPr>
          <w:rFonts w:ascii="Times New Roman" w:hAnsi="Times New Roman" w:cs="Times New Roman"/>
          <w:lang w:val="ru-RU"/>
        </w:rPr>
        <w:t>со дня вручения копии заочного решения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 xml:space="preserve">предложение 1 </w:t>
      </w:r>
      <w:r w:rsidRPr="00C86873">
        <w:rPr>
          <w:rFonts w:ascii="Times New Roman" w:hAnsi="Times New Roman" w:cs="Times New Roman"/>
          <w:lang w:val="ru-RU"/>
        </w:rPr>
        <w:t>§2¹ ст. 357 ГПК).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В заявлении необходимо точно указать, к какой части решения требуется обоснование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(§3 ст. 328 ГПК).</w:t>
      </w:r>
    </w:p>
    <w:p w14:paraId="1F051EFE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282BAAF" w14:textId="2000FB72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lastRenderedPageBreak/>
        <w:t xml:space="preserve">Заявление о составлении обоснования подлежит фиксированному судебному </w:t>
      </w:r>
      <w:r w:rsidRPr="00C86873">
        <w:rPr>
          <w:rFonts w:ascii="Times New Roman" w:hAnsi="Times New Roman" w:cs="Times New Roman"/>
          <w:b/>
          <w:bCs/>
          <w:lang w:val="ru-RU"/>
        </w:rPr>
        <w:t>сбору</w:t>
      </w:r>
      <w:r w:rsidRPr="00C86873">
        <w:rPr>
          <w:rFonts w:ascii="Times New Roman" w:hAnsi="Times New Roman" w:cs="Times New Roman"/>
          <w:lang w:val="ru-RU"/>
        </w:rPr>
        <w:t xml:space="preserve"> в размере </w:t>
      </w:r>
      <w:r w:rsidR="00C00FC0">
        <w:rPr>
          <w:rFonts w:ascii="Times New Roman" w:hAnsi="Times New Roman" w:cs="Times New Roman"/>
          <w:lang w:val="ru-RU"/>
        </w:rPr>
        <w:t>10</w:t>
      </w:r>
      <w:r w:rsidRPr="00C86873">
        <w:rPr>
          <w:rFonts w:ascii="Times New Roman" w:hAnsi="Times New Roman" w:cs="Times New Roman"/>
          <w:lang w:val="ru-RU"/>
        </w:rPr>
        <w:t>0 злотых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(ст. 25</w:t>
      </w:r>
      <w:r w:rsidRPr="00C86873">
        <w:rPr>
          <w:rFonts w:ascii="Times New Roman" w:hAnsi="Times New Roman" w:cs="Times New Roman"/>
        </w:rPr>
        <w:t>b</w:t>
      </w:r>
      <w:r w:rsidRPr="00C868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ЗОСРПГД</w:t>
      </w:r>
      <w:r w:rsidRPr="00C86873">
        <w:rPr>
          <w:rFonts w:ascii="Times New Roman" w:hAnsi="Times New Roman" w:cs="Times New Roman"/>
          <w:lang w:val="ru-RU"/>
        </w:rPr>
        <w:t>).</w:t>
      </w:r>
    </w:p>
    <w:p w14:paraId="0C409F33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6280FEA" w14:textId="56332F71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 xml:space="preserve">Суд </w:t>
      </w:r>
      <w:r w:rsidRPr="00C00FC0">
        <w:rPr>
          <w:rFonts w:ascii="Times New Roman" w:hAnsi="Times New Roman" w:cs="Times New Roman"/>
          <w:b/>
          <w:bCs/>
          <w:lang w:val="ru-RU"/>
        </w:rPr>
        <w:t>оставляет без рассмотрения</w:t>
      </w:r>
      <w:r w:rsidRPr="00C86873">
        <w:rPr>
          <w:rFonts w:ascii="Times New Roman" w:hAnsi="Times New Roman" w:cs="Times New Roman"/>
          <w:lang w:val="ru-RU"/>
        </w:rPr>
        <w:t xml:space="preserve"> заявление</w:t>
      </w:r>
      <w:r w:rsidR="00C00FC0">
        <w:rPr>
          <w:rFonts w:ascii="Times New Roman" w:hAnsi="Times New Roman" w:cs="Times New Roman"/>
          <w:lang w:val="ru-RU"/>
        </w:rPr>
        <w:t xml:space="preserve"> о составлении обоснования</w:t>
      </w:r>
      <w:r w:rsidRPr="00C86873">
        <w:rPr>
          <w:rFonts w:ascii="Times New Roman" w:hAnsi="Times New Roman" w:cs="Times New Roman"/>
          <w:lang w:val="ru-RU"/>
        </w:rPr>
        <w:t>, если оно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недопустимо,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подано с </w:t>
      </w:r>
      <w:r>
        <w:rPr>
          <w:rFonts w:ascii="Times New Roman" w:hAnsi="Times New Roman" w:cs="Times New Roman"/>
          <w:lang w:val="ru-RU"/>
        </w:rPr>
        <w:t xml:space="preserve">несоблюдением </w:t>
      </w:r>
      <w:r w:rsidRPr="00C86873">
        <w:rPr>
          <w:rFonts w:ascii="Times New Roman" w:hAnsi="Times New Roman" w:cs="Times New Roman"/>
          <w:lang w:val="ru-RU"/>
        </w:rPr>
        <w:t>срока,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 оплачено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либо содержит недостатки, </w:t>
      </w:r>
      <w:r>
        <w:rPr>
          <w:rFonts w:ascii="Times New Roman" w:hAnsi="Times New Roman" w:cs="Times New Roman"/>
          <w:lang w:val="ru-RU"/>
        </w:rPr>
        <w:t>которые не были</w:t>
      </w:r>
      <w:r w:rsidRPr="00C86873">
        <w:rPr>
          <w:rFonts w:ascii="Times New Roman" w:hAnsi="Times New Roman" w:cs="Times New Roman"/>
          <w:lang w:val="ru-RU"/>
        </w:rPr>
        <w:t xml:space="preserve"> устран</w:t>
      </w:r>
      <w:r>
        <w:rPr>
          <w:rFonts w:ascii="Times New Roman" w:hAnsi="Times New Roman" w:cs="Times New Roman"/>
          <w:lang w:val="ru-RU"/>
        </w:rPr>
        <w:t>ены,</w:t>
      </w:r>
      <w:r w:rsidRPr="00C86873">
        <w:rPr>
          <w:rFonts w:ascii="Times New Roman" w:hAnsi="Times New Roman" w:cs="Times New Roman"/>
          <w:lang w:val="ru-RU"/>
        </w:rPr>
        <w:t xml:space="preserve"> несмотря на требование суда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(§4 ст. 328 ГПК).</w:t>
      </w:r>
    </w:p>
    <w:p w14:paraId="69F75A2C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14B45D7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>Жалоба на постановление, содержащееся в решении</w:t>
      </w:r>
      <w:r w:rsidRPr="00C86873">
        <w:rPr>
          <w:rFonts w:ascii="Times New Roman" w:hAnsi="Times New Roman" w:cs="Times New Roman"/>
          <w:lang w:val="ru-RU"/>
        </w:rPr>
        <w:t>, пода</w:t>
      </w:r>
      <w:r>
        <w:rPr>
          <w:rFonts w:ascii="Times New Roman" w:hAnsi="Times New Roman" w:cs="Times New Roman"/>
          <w:lang w:val="ru-RU"/>
        </w:rPr>
        <w:t>е</w:t>
      </w:r>
      <w:r w:rsidRPr="00C86873">
        <w:rPr>
          <w:rFonts w:ascii="Times New Roman" w:hAnsi="Times New Roman" w:cs="Times New Roman"/>
          <w:lang w:val="ru-RU"/>
        </w:rPr>
        <w:t xml:space="preserve">тся в суд, вынесший это решение, в течение </w:t>
      </w:r>
      <w:r>
        <w:rPr>
          <w:rFonts w:ascii="Times New Roman" w:hAnsi="Times New Roman" w:cs="Times New Roman"/>
          <w:lang w:val="ru-RU"/>
        </w:rPr>
        <w:t>недели</w:t>
      </w:r>
      <w:r w:rsidRPr="00C86873">
        <w:rPr>
          <w:rFonts w:ascii="Times New Roman" w:hAnsi="Times New Roman" w:cs="Times New Roman"/>
          <w:lang w:val="ru-RU"/>
        </w:rPr>
        <w:t xml:space="preserve"> со дня вручения решения вместе с обоснованием постановления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(§2 ст. 394 ГПК).</w:t>
      </w:r>
    </w:p>
    <w:p w14:paraId="4FC32C9C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D933EE8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>Жалоба должна быть подана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вместе с копиями (жалобы и приложений)</w:t>
      </w:r>
      <w:r w:rsidRPr="00C86873">
        <w:rPr>
          <w:rFonts w:ascii="Times New Roman" w:hAnsi="Times New Roman" w:cs="Times New Roman"/>
          <w:lang w:val="ru-RU"/>
        </w:rPr>
        <w:br/>
        <w:t>в количестве, соответствующем числу других участников процесса.</w:t>
      </w:r>
    </w:p>
    <w:p w14:paraId="64E102C6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734647C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lang w:val="ru-RU"/>
        </w:rPr>
        <w:t xml:space="preserve">Жалоба подлежит </w:t>
      </w:r>
      <w:r w:rsidRPr="00C86873">
        <w:rPr>
          <w:rFonts w:ascii="Times New Roman" w:hAnsi="Times New Roman" w:cs="Times New Roman"/>
          <w:b/>
          <w:bCs/>
          <w:lang w:val="ru-RU"/>
        </w:rPr>
        <w:t>судебному сбору</w:t>
      </w:r>
      <w:r w:rsidRPr="00C86873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Размер сбора </w:t>
      </w:r>
      <w:r>
        <w:rPr>
          <w:rFonts w:ascii="Times New Roman" w:hAnsi="Times New Roman" w:cs="Times New Roman"/>
          <w:lang w:val="ru-RU"/>
        </w:rPr>
        <w:t xml:space="preserve">за обжалование </w:t>
      </w:r>
      <w:r w:rsidRPr="00C86873">
        <w:rPr>
          <w:rFonts w:ascii="Times New Roman" w:hAnsi="Times New Roman" w:cs="Times New Roman"/>
          <w:lang w:val="ru-RU"/>
        </w:rPr>
        <w:t>составляет 1/5 полно</w:t>
      </w:r>
      <w:r>
        <w:rPr>
          <w:rFonts w:ascii="Times New Roman" w:hAnsi="Times New Roman" w:cs="Times New Roman"/>
          <w:lang w:val="ru-RU"/>
        </w:rPr>
        <w:t>го</w:t>
      </w:r>
      <w:r w:rsidRPr="00C86873">
        <w:rPr>
          <w:rFonts w:ascii="Times New Roman" w:hAnsi="Times New Roman" w:cs="Times New Roman"/>
          <w:lang w:val="ru-RU"/>
        </w:rPr>
        <w:t xml:space="preserve"> судебно</w:t>
      </w:r>
      <w:r>
        <w:rPr>
          <w:rFonts w:ascii="Times New Roman" w:hAnsi="Times New Roman" w:cs="Times New Roman"/>
          <w:lang w:val="ru-RU"/>
        </w:rPr>
        <w:t>го сбора</w:t>
      </w:r>
      <w:r w:rsidRPr="00C86873">
        <w:rPr>
          <w:rFonts w:ascii="Times New Roman" w:hAnsi="Times New Roman" w:cs="Times New Roman"/>
          <w:lang w:val="ru-RU"/>
        </w:rPr>
        <w:t>, при этом сумма округляется вверх до полного злотого</w:t>
      </w:r>
      <w:r w:rsidRPr="00C86873">
        <w:rPr>
          <w:rFonts w:ascii="Times New Roman" w:hAnsi="Times New Roman" w:cs="Times New Roman"/>
          <w:lang w:val="ru-RU"/>
        </w:rPr>
        <w:br/>
        <w:t xml:space="preserve">(ст. 21 </w:t>
      </w:r>
      <w:r>
        <w:rPr>
          <w:rFonts w:ascii="Times New Roman" w:hAnsi="Times New Roman" w:cs="Times New Roman"/>
          <w:lang w:val="ru-RU"/>
        </w:rPr>
        <w:t>ЗОСРПГД</w:t>
      </w:r>
      <w:r w:rsidRPr="00C86873">
        <w:rPr>
          <w:rFonts w:ascii="Times New Roman" w:hAnsi="Times New Roman" w:cs="Times New Roman"/>
          <w:lang w:val="ru-RU"/>
        </w:rPr>
        <w:t>).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Обязанность оплаты лежит на стороне, подающей жалобу.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Если подана жалоба, уплаченный сбор за заявление о составлении обоснования засчитывается в сч</w:t>
      </w:r>
      <w:r>
        <w:rPr>
          <w:rFonts w:ascii="Times New Roman" w:hAnsi="Times New Roman" w:cs="Times New Roman"/>
          <w:lang w:val="ru-RU"/>
        </w:rPr>
        <w:t>е</w:t>
      </w:r>
      <w:r w:rsidRPr="00C86873">
        <w:rPr>
          <w:rFonts w:ascii="Times New Roman" w:hAnsi="Times New Roman" w:cs="Times New Roman"/>
          <w:lang w:val="ru-RU"/>
        </w:rPr>
        <w:t>т сбора за жалобу.</w:t>
      </w:r>
    </w:p>
    <w:p w14:paraId="1FFFBADF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0B0BDFA" w14:textId="6E24DE2C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C86873">
        <w:rPr>
          <w:rFonts w:ascii="Times New Roman" w:hAnsi="Times New Roman" w:cs="Times New Roman"/>
          <w:b/>
          <w:bCs/>
          <w:lang w:val="ru-RU"/>
        </w:rPr>
        <w:t xml:space="preserve">Суд </w:t>
      </w:r>
      <w:r w:rsidR="00DC5C8A">
        <w:rPr>
          <w:rFonts w:ascii="Times New Roman" w:hAnsi="Times New Roman" w:cs="Times New Roman"/>
          <w:b/>
          <w:bCs/>
          <w:lang w:val="ru-RU"/>
        </w:rPr>
        <w:t xml:space="preserve">второй инстанции </w:t>
      </w:r>
      <w:r w:rsidRPr="00B71119">
        <w:rPr>
          <w:rFonts w:ascii="Times New Roman" w:hAnsi="Times New Roman" w:cs="Times New Roman"/>
          <w:b/>
          <w:bCs/>
          <w:lang w:val="ru-RU"/>
        </w:rPr>
        <w:t xml:space="preserve">оставляет </w:t>
      </w:r>
      <w:r w:rsidR="00DC5C8A">
        <w:rPr>
          <w:rFonts w:ascii="Times New Roman" w:hAnsi="Times New Roman" w:cs="Times New Roman"/>
          <w:b/>
          <w:bCs/>
          <w:lang w:val="ru-RU"/>
        </w:rPr>
        <w:t>апелляцию</w:t>
      </w:r>
      <w:r w:rsidRPr="00B71119">
        <w:rPr>
          <w:rFonts w:ascii="Times New Roman" w:hAnsi="Times New Roman" w:cs="Times New Roman"/>
          <w:b/>
          <w:bCs/>
          <w:lang w:val="ru-RU"/>
        </w:rPr>
        <w:t xml:space="preserve"> без рассмотрения</w:t>
      </w:r>
      <w:r w:rsidRPr="00C86873">
        <w:rPr>
          <w:rFonts w:ascii="Times New Roman" w:hAnsi="Times New Roman" w:cs="Times New Roman"/>
          <w:lang w:val="ru-RU"/>
        </w:rPr>
        <w:t>, если она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подана с </w:t>
      </w:r>
      <w:r>
        <w:rPr>
          <w:rFonts w:ascii="Times New Roman" w:hAnsi="Times New Roman" w:cs="Times New Roman"/>
          <w:lang w:val="ru-RU"/>
        </w:rPr>
        <w:t>несоблюдением</w:t>
      </w:r>
      <w:r w:rsidRPr="00C86873">
        <w:rPr>
          <w:rFonts w:ascii="Times New Roman" w:hAnsi="Times New Roman" w:cs="Times New Roman"/>
          <w:lang w:val="ru-RU"/>
        </w:rPr>
        <w:t xml:space="preserve"> срока,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 оплачена,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>недопустима по иным причинам</w:t>
      </w:r>
      <w:r>
        <w:rPr>
          <w:rFonts w:ascii="Times New Roman" w:hAnsi="Times New Roman" w:cs="Times New Roman"/>
          <w:lang w:val="ru-RU"/>
        </w:rPr>
        <w:t xml:space="preserve"> </w:t>
      </w:r>
      <w:r w:rsidRPr="00C86873">
        <w:rPr>
          <w:rFonts w:ascii="Times New Roman" w:hAnsi="Times New Roman" w:cs="Times New Roman"/>
          <w:lang w:val="ru-RU"/>
        </w:rPr>
        <w:t xml:space="preserve">либо содержит недостатки, </w:t>
      </w:r>
      <w:r>
        <w:rPr>
          <w:rFonts w:ascii="Times New Roman" w:hAnsi="Times New Roman" w:cs="Times New Roman"/>
          <w:lang w:val="ru-RU"/>
        </w:rPr>
        <w:t xml:space="preserve">которые </w:t>
      </w:r>
      <w:r w:rsidRPr="00C86873"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lang w:val="ru-RU"/>
        </w:rPr>
        <w:t xml:space="preserve"> были</w:t>
      </w:r>
      <w:r w:rsidRPr="00C86873">
        <w:rPr>
          <w:rFonts w:ascii="Times New Roman" w:hAnsi="Times New Roman" w:cs="Times New Roman"/>
          <w:lang w:val="ru-RU"/>
        </w:rPr>
        <w:t xml:space="preserve"> устран</w:t>
      </w:r>
      <w:r>
        <w:rPr>
          <w:rFonts w:ascii="Times New Roman" w:hAnsi="Times New Roman" w:cs="Times New Roman"/>
          <w:lang w:val="ru-RU"/>
        </w:rPr>
        <w:t>ены</w:t>
      </w:r>
      <w:r w:rsidRPr="00C86873">
        <w:rPr>
          <w:rFonts w:ascii="Times New Roman" w:hAnsi="Times New Roman" w:cs="Times New Roman"/>
          <w:lang w:val="ru-RU"/>
        </w:rPr>
        <w:t xml:space="preserve"> в установленный срок.</w:t>
      </w:r>
    </w:p>
    <w:p w14:paraId="0774E5CF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9E0C0CD" w14:textId="5B2920C0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B71119">
        <w:rPr>
          <w:rFonts w:ascii="Times New Roman" w:hAnsi="Times New Roman" w:cs="Times New Roman"/>
        </w:rPr>
        <w:t>III</w:t>
      </w:r>
      <w:r w:rsidRPr="00B71119">
        <w:rPr>
          <w:rFonts w:ascii="Times New Roman" w:hAnsi="Times New Roman" w:cs="Times New Roman"/>
          <w:lang w:val="ru-RU"/>
        </w:rPr>
        <w:t xml:space="preserve">. </w:t>
      </w:r>
      <w:r w:rsidRPr="00061DC4">
        <w:rPr>
          <w:rFonts w:ascii="Times New Roman" w:hAnsi="Times New Roman" w:cs="Times New Roman"/>
          <w:lang w:val="ru-RU"/>
        </w:rPr>
        <w:t xml:space="preserve">На любой стадии процесса </w:t>
      </w:r>
      <w:r w:rsidRPr="00061DC4">
        <w:rPr>
          <w:rFonts w:ascii="Times New Roman" w:hAnsi="Times New Roman" w:cs="Times New Roman"/>
          <w:b/>
          <w:bCs/>
          <w:lang w:val="ru-RU"/>
        </w:rPr>
        <w:t>сторона может назначить процессуального представителя</w:t>
      </w:r>
      <w:r w:rsidRPr="00061DC4">
        <w:rPr>
          <w:rFonts w:ascii="Times New Roman" w:hAnsi="Times New Roman" w:cs="Times New Roman"/>
          <w:lang w:val="ru-RU"/>
        </w:rPr>
        <w:t xml:space="preserve">; участие адвоката или </w:t>
      </w:r>
      <w:r>
        <w:rPr>
          <w:rFonts w:ascii="Times New Roman" w:hAnsi="Times New Roman" w:cs="Times New Roman"/>
          <w:lang w:val="ru-RU"/>
        </w:rPr>
        <w:t>юрисконсульта</w:t>
      </w:r>
      <w:r w:rsidRPr="00061DC4">
        <w:rPr>
          <w:rFonts w:ascii="Times New Roman" w:hAnsi="Times New Roman" w:cs="Times New Roman"/>
          <w:lang w:val="ru-RU"/>
        </w:rPr>
        <w:t xml:space="preserve"> не является обязательным.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Доверенность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общей,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для ведения конкретного дела,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для совершения отдельных процессуальных действий.</w:t>
      </w:r>
    </w:p>
    <w:p w14:paraId="6E5157DB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1A44F2A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Процессуальным представителем может быть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 xml:space="preserve">адвокат или </w:t>
      </w:r>
      <w:r>
        <w:rPr>
          <w:rFonts w:ascii="Times New Roman" w:hAnsi="Times New Roman" w:cs="Times New Roman"/>
          <w:lang w:val="ru-RU"/>
        </w:rPr>
        <w:t>юрисконсульт</w:t>
      </w:r>
      <w:r w:rsidRPr="00061DC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 делах</w:t>
      </w:r>
      <w:r>
        <w:rPr>
          <w:rFonts w:ascii="Times New Roman" w:hAnsi="Times New Roman" w:cs="Times New Roman"/>
          <w:lang w:val="ru-RU"/>
        </w:rPr>
        <w:t xml:space="preserve"> о</w:t>
      </w:r>
      <w:r w:rsidRPr="00061DC4">
        <w:rPr>
          <w:rFonts w:ascii="Times New Roman" w:hAnsi="Times New Roman" w:cs="Times New Roman"/>
          <w:lang w:val="ru-RU"/>
        </w:rPr>
        <w:t xml:space="preserve"> промышленной собственности — также патентный поверенный,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осуществляющее управление имуществом или делами стороны,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лицо, состоящее со стороной в постоянных договорных отношениях</w:t>
      </w:r>
      <w:r>
        <w:rPr>
          <w:rFonts w:ascii="Times New Roman" w:hAnsi="Times New Roman" w:cs="Times New Roman"/>
          <w:lang w:val="ru-RU"/>
        </w:rPr>
        <w:t xml:space="preserve"> на основании </w:t>
      </w:r>
      <w:r w:rsidRPr="00061DC4">
        <w:rPr>
          <w:rFonts w:ascii="Times New Roman" w:hAnsi="Times New Roman" w:cs="Times New Roman"/>
          <w:lang w:val="ru-RU"/>
        </w:rPr>
        <w:t>договор</w:t>
      </w:r>
      <w:r>
        <w:rPr>
          <w:rFonts w:ascii="Times New Roman" w:hAnsi="Times New Roman" w:cs="Times New Roman"/>
          <w:lang w:val="ru-RU"/>
        </w:rPr>
        <w:t>а оказаний платных услуг</w:t>
      </w:r>
      <w:r w:rsidRPr="00061DC4">
        <w:rPr>
          <w:rFonts w:ascii="Times New Roman" w:hAnsi="Times New Roman" w:cs="Times New Roman"/>
          <w:lang w:val="ru-RU"/>
        </w:rPr>
        <w:t>, если предмет дела входит в рамки этого договора,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соучастник процесса,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родители, супруг/</w:t>
      </w:r>
      <w:r>
        <w:rPr>
          <w:rFonts w:ascii="Times New Roman" w:hAnsi="Times New Roman" w:cs="Times New Roman"/>
        </w:rPr>
        <w:t>a</w:t>
      </w:r>
      <w:r w:rsidRPr="00061DC4">
        <w:rPr>
          <w:rFonts w:ascii="Times New Roman" w:hAnsi="Times New Roman" w:cs="Times New Roman"/>
          <w:lang w:val="ru-RU"/>
        </w:rPr>
        <w:t>, братья и с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стры, родственники </w:t>
      </w:r>
      <w:r>
        <w:rPr>
          <w:rFonts w:ascii="Times New Roman" w:hAnsi="Times New Roman" w:cs="Times New Roman"/>
          <w:lang w:val="ru-RU"/>
        </w:rPr>
        <w:t>по нисходящей линии</w:t>
      </w:r>
      <w:r w:rsidRPr="00061DC4">
        <w:rPr>
          <w:rFonts w:ascii="Times New Roman" w:hAnsi="Times New Roman" w:cs="Times New Roman"/>
          <w:lang w:val="ru-RU"/>
        </w:rPr>
        <w:t xml:space="preserve"> и лица, состоящие со стороной в отношениях усыновления/</w:t>
      </w:r>
      <w:r>
        <w:rPr>
          <w:rFonts w:ascii="Times New Roman" w:hAnsi="Times New Roman" w:cs="Times New Roman"/>
          <w:lang w:val="ru-RU"/>
        </w:rPr>
        <w:t xml:space="preserve">удочерения </w:t>
      </w:r>
      <w:r w:rsidRPr="00061DC4">
        <w:rPr>
          <w:rFonts w:ascii="Times New Roman" w:hAnsi="Times New Roman" w:cs="Times New Roman"/>
          <w:lang w:val="ru-RU"/>
        </w:rPr>
        <w:t>(§1 ст. 87 ГПК).</w:t>
      </w:r>
    </w:p>
    <w:p w14:paraId="577DD998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211862C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>Представителем юридического лица или предпринимателя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в том числе не обладающего статусом юридического лица</w:t>
      </w:r>
      <w:r>
        <w:rPr>
          <w:rFonts w:ascii="Times New Roman" w:hAnsi="Times New Roman" w:cs="Times New Roman"/>
          <w:lang w:val="ru-RU"/>
        </w:rPr>
        <w:t>,</w:t>
      </w:r>
      <w:r w:rsidRPr="00061DC4">
        <w:rPr>
          <w:rFonts w:ascii="Times New Roman" w:hAnsi="Times New Roman" w:cs="Times New Roman"/>
          <w:lang w:val="ru-RU"/>
        </w:rPr>
        <w:t xml:space="preserve"> может быть также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работник этой организации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либо работник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вышестоящего органа.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Юридическое лицо, осуществляющее правовое обслуживание предпринимателя или иной организации</w:t>
      </w:r>
      <w:r>
        <w:rPr>
          <w:rFonts w:ascii="Times New Roman" w:hAnsi="Times New Roman" w:cs="Times New Roman"/>
          <w:lang w:val="ru-RU"/>
        </w:rPr>
        <w:t xml:space="preserve"> на основании отдельных положений закона</w:t>
      </w:r>
      <w:r w:rsidRPr="00061DC4">
        <w:rPr>
          <w:rFonts w:ascii="Times New Roman" w:hAnsi="Times New Roman" w:cs="Times New Roman"/>
          <w:lang w:val="ru-RU"/>
        </w:rPr>
        <w:t>, может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>при наличии соответствующего полномочия</w:t>
      </w:r>
      <w:r>
        <w:rPr>
          <w:rFonts w:ascii="Times New Roman" w:hAnsi="Times New Roman" w:cs="Times New Roman"/>
          <w:lang w:val="ru-RU"/>
        </w:rPr>
        <w:t xml:space="preserve">, </w:t>
      </w:r>
      <w:r w:rsidRPr="00061DC4">
        <w:rPr>
          <w:rFonts w:ascii="Times New Roman" w:hAnsi="Times New Roman" w:cs="Times New Roman"/>
          <w:lang w:val="ru-RU"/>
        </w:rPr>
        <w:t xml:space="preserve"> выдать доверенность адвокату или </w:t>
      </w:r>
      <w:r>
        <w:rPr>
          <w:rFonts w:ascii="Times New Roman" w:hAnsi="Times New Roman" w:cs="Times New Roman"/>
          <w:lang w:val="ru-RU"/>
        </w:rPr>
        <w:t xml:space="preserve">юрисконсульту </w:t>
      </w:r>
      <w:r w:rsidRPr="00061DC4">
        <w:rPr>
          <w:rFonts w:ascii="Times New Roman" w:hAnsi="Times New Roman" w:cs="Times New Roman"/>
          <w:lang w:val="ru-RU"/>
        </w:rPr>
        <w:t>от имени обслуживаемого субъекта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(§2 ст. 87 ГПК).</w:t>
      </w:r>
    </w:p>
    <w:p w14:paraId="4554F351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7074024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b/>
          <w:bCs/>
          <w:lang w:val="ru-RU"/>
        </w:rPr>
        <w:t>Доверенность на совершение отдельных процессуальных действий</w:t>
      </w:r>
      <w:r w:rsidRPr="00061DC4">
        <w:rPr>
          <w:rFonts w:ascii="Times New Roman" w:hAnsi="Times New Roman" w:cs="Times New Roman"/>
          <w:lang w:val="ru-RU"/>
        </w:rPr>
        <w:t>, в том числе исключительно для получения судебной корреспонденции (</w:t>
      </w:r>
      <w:r w:rsidRPr="00061DC4">
        <w:rPr>
          <w:rFonts w:ascii="Times New Roman" w:hAnsi="Times New Roman" w:cs="Times New Roman"/>
          <w:b/>
          <w:bCs/>
          <w:lang w:val="ru-RU"/>
        </w:rPr>
        <w:t xml:space="preserve">представитель для </w:t>
      </w:r>
      <w:r w:rsidRPr="001A7CB6">
        <w:rPr>
          <w:rFonts w:ascii="Times New Roman" w:hAnsi="Times New Roman" w:cs="Times New Roman"/>
          <w:b/>
          <w:bCs/>
          <w:lang w:val="ru-RU"/>
        </w:rPr>
        <w:t>вручения корреспонденции</w:t>
      </w:r>
      <w:r w:rsidRPr="00061DC4">
        <w:rPr>
          <w:rFonts w:ascii="Times New Roman" w:hAnsi="Times New Roman" w:cs="Times New Roman"/>
          <w:lang w:val="ru-RU"/>
        </w:rPr>
        <w:t>), может быть выдана любому физическому лицу, обладающему полной процессуальной дееспособностью.</w:t>
      </w:r>
    </w:p>
    <w:p w14:paraId="1C349D7E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98A9A48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061DC4">
        <w:rPr>
          <w:rFonts w:ascii="Times New Roman" w:hAnsi="Times New Roman" w:cs="Times New Roman"/>
          <w:lang w:val="ru-RU"/>
        </w:rPr>
        <w:t xml:space="preserve">Представитель обязан при первом процессуальном действии </w:t>
      </w:r>
      <w:r w:rsidRPr="00DC5C8A">
        <w:rPr>
          <w:rFonts w:ascii="Times New Roman" w:hAnsi="Times New Roman" w:cs="Times New Roman"/>
          <w:b/>
          <w:bCs/>
          <w:lang w:val="ru-RU"/>
        </w:rPr>
        <w:t>представить письменную доверенность</w:t>
      </w:r>
      <w:r w:rsidRPr="00061DC4">
        <w:rPr>
          <w:rFonts w:ascii="Times New Roman" w:hAnsi="Times New Roman" w:cs="Times New Roman"/>
          <w:lang w:val="ru-RU"/>
        </w:rPr>
        <w:t xml:space="preserve"> с подписью доверителя либо е</w:t>
      </w:r>
      <w:r>
        <w:rPr>
          <w:rFonts w:ascii="Times New Roman" w:hAnsi="Times New Roman" w:cs="Times New Roman"/>
          <w:lang w:val="ru-RU"/>
        </w:rPr>
        <w:t>е</w:t>
      </w:r>
      <w:r w:rsidRPr="00061DC4">
        <w:rPr>
          <w:rFonts w:ascii="Times New Roman" w:hAnsi="Times New Roman" w:cs="Times New Roman"/>
          <w:lang w:val="ru-RU"/>
        </w:rPr>
        <w:t xml:space="preserve"> заверенную копию,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а также иные документы, подтверждающие его полномочия,</w:t>
      </w:r>
      <w:r>
        <w:rPr>
          <w:rFonts w:ascii="Times New Roman" w:hAnsi="Times New Roman" w:cs="Times New Roman"/>
          <w:lang w:val="ru-RU"/>
        </w:rPr>
        <w:t xml:space="preserve"> </w:t>
      </w:r>
      <w:r w:rsidRPr="00061DC4">
        <w:rPr>
          <w:rFonts w:ascii="Times New Roman" w:hAnsi="Times New Roman" w:cs="Times New Roman"/>
          <w:lang w:val="ru-RU"/>
        </w:rPr>
        <w:t>вместе с копиями для другой стороны</w:t>
      </w:r>
      <w:r w:rsidRPr="00061DC4">
        <w:rPr>
          <w:rFonts w:ascii="Times New Roman" w:hAnsi="Times New Roman" w:cs="Times New Roman"/>
          <w:lang w:val="ru-RU"/>
        </w:rPr>
        <w:br/>
        <w:t>(§1 ст. 89 ГПК).</w:t>
      </w:r>
    </w:p>
    <w:p w14:paraId="454D75C7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7AC20EB" w14:textId="70B830AD" w:rsidR="008D2B11" w:rsidRPr="001A7CB6" w:rsidRDefault="00DC5C8A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IV</w:t>
      </w:r>
      <w:r w:rsidR="008D2B11" w:rsidRPr="00F63590">
        <w:rPr>
          <w:rFonts w:ascii="Times New Roman" w:hAnsi="Times New Roman" w:cs="Times New Roman"/>
          <w:lang w:val="ru-RU"/>
        </w:rPr>
        <w:t xml:space="preserve">. </w:t>
      </w:r>
      <w:r w:rsidR="008D2B11" w:rsidRPr="001A7CB6">
        <w:rPr>
          <w:rFonts w:ascii="Times New Roman" w:hAnsi="Times New Roman" w:cs="Times New Roman"/>
          <w:lang w:val="ru-RU"/>
        </w:rPr>
        <w:t xml:space="preserve">Стороны и их представители </w:t>
      </w:r>
      <w:r w:rsidR="008D2B11" w:rsidRPr="001A7CB6">
        <w:rPr>
          <w:rFonts w:ascii="Times New Roman" w:hAnsi="Times New Roman" w:cs="Times New Roman"/>
          <w:b/>
          <w:bCs/>
          <w:lang w:val="ru-RU"/>
        </w:rPr>
        <w:t>обязаны уведомлять суд о каждом изменении места жительства</w:t>
      </w:r>
      <w:r w:rsidR="008D2B11" w:rsidRPr="001A7CB6">
        <w:rPr>
          <w:rFonts w:ascii="Times New Roman" w:hAnsi="Times New Roman" w:cs="Times New Roman"/>
          <w:lang w:val="ru-RU"/>
        </w:rPr>
        <w:t xml:space="preserve">, а в случае сторон, не являющихся физическими лицами — </w:t>
      </w:r>
      <w:r w:rsidR="008D2B11" w:rsidRPr="001A7CB6">
        <w:rPr>
          <w:rFonts w:ascii="Times New Roman" w:hAnsi="Times New Roman" w:cs="Times New Roman"/>
          <w:b/>
          <w:bCs/>
          <w:lang w:val="ru-RU"/>
        </w:rPr>
        <w:t>местонахождения</w:t>
      </w:r>
      <w:r w:rsidR="008D2B11">
        <w:rPr>
          <w:rFonts w:ascii="Times New Roman" w:hAnsi="Times New Roman" w:cs="Times New Roman"/>
          <w:lang w:val="ru-RU"/>
        </w:rPr>
        <w:t>.</w:t>
      </w:r>
    </w:p>
    <w:p w14:paraId="3177B81B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>Сторона, являющаяся предпринимателем, внес</w:t>
      </w:r>
      <w:r>
        <w:rPr>
          <w:rFonts w:ascii="Times New Roman" w:hAnsi="Times New Roman" w:cs="Times New Roman"/>
          <w:lang w:val="ru-RU"/>
        </w:rPr>
        <w:t>е</w:t>
      </w:r>
      <w:r w:rsidRPr="001A7CB6">
        <w:rPr>
          <w:rFonts w:ascii="Times New Roman" w:hAnsi="Times New Roman" w:cs="Times New Roman"/>
          <w:lang w:val="ru-RU"/>
        </w:rPr>
        <w:t xml:space="preserve">нным в </w:t>
      </w:r>
      <w:r w:rsidRPr="001A7CB6">
        <w:rPr>
          <w:rFonts w:ascii="Times New Roman" w:hAnsi="Times New Roman" w:cs="Times New Roman"/>
          <w:b/>
          <w:bCs/>
        </w:rPr>
        <w:t>CEIDG</w:t>
      </w:r>
      <w:r w:rsidRPr="001A7CB6">
        <w:rPr>
          <w:rFonts w:ascii="Times New Roman" w:hAnsi="Times New Roman" w:cs="Times New Roman"/>
          <w:lang w:val="ru-RU"/>
        </w:rPr>
        <w:t>, обязана уведомлять суд о каждом изменении адреса для вручения корреспонденции, указанного в этом реестре.</w:t>
      </w:r>
    </w:p>
    <w:p w14:paraId="58DEAA64" w14:textId="77777777" w:rsidR="008D2B11" w:rsidRPr="001A7CB6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13B9C36" w14:textId="77777777" w:rsid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Сторона, указавшая 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адрес </w:t>
      </w:r>
      <w:r>
        <w:rPr>
          <w:rFonts w:ascii="Times New Roman" w:hAnsi="Times New Roman" w:cs="Times New Roman"/>
          <w:b/>
          <w:bCs/>
          <w:lang w:val="ru-RU"/>
        </w:rPr>
        <w:t>абонентского</w:t>
      </w:r>
      <w:r w:rsidRPr="001A7CB6">
        <w:rPr>
          <w:rFonts w:ascii="Times New Roman" w:hAnsi="Times New Roman" w:cs="Times New Roman"/>
          <w:b/>
          <w:bCs/>
          <w:lang w:val="ru-RU"/>
        </w:rPr>
        <w:t xml:space="preserve"> ящика</w:t>
      </w:r>
      <w:r w:rsidRPr="001A7CB6">
        <w:rPr>
          <w:rFonts w:ascii="Times New Roman" w:hAnsi="Times New Roman" w:cs="Times New Roman"/>
          <w:lang w:val="ru-RU"/>
        </w:rPr>
        <w:t xml:space="preserve"> для получения корреспонденции, обязана уведомлять суд о каждом изменении этого адреса.</w:t>
      </w:r>
    </w:p>
    <w:p w14:paraId="16E4B450" w14:textId="77777777" w:rsidR="008D2B11" w:rsidRPr="001A7CB6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5EE61BBB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 w:rsidRPr="001A7CB6">
        <w:rPr>
          <w:rFonts w:ascii="Times New Roman" w:hAnsi="Times New Roman" w:cs="Times New Roman"/>
          <w:lang w:val="ru-RU"/>
        </w:rPr>
        <w:t xml:space="preserve">В случае неисполнения указанных обязанностей судебные документы оставляются в материалах дела </w:t>
      </w:r>
      <w:r>
        <w:rPr>
          <w:rFonts w:ascii="Times New Roman" w:hAnsi="Times New Roman" w:cs="Times New Roman"/>
          <w:lang w:val="ru-RU"/>
        </w:rPr>
        <w:t>и считаются врученными</w:t>
      </w:r>
      <w:r w:rsidRPr="001A7CB6">
        <w:rPr>
          <w:rFonts w:ascii="Times New Roman" w:hAnsi="Times New Roman" w:cs="Times New Roman"/>
          <w:lang w:val="ru-RU"/>
        </w:rPr>
        <w:t>, если только суду не известен новый адрес</w:t>
      </w:r>
      <w:r w:rsidRPr="001A7CB6">
        <w:rPr>
          <w:rFonts w:ascii="Times New Roman" w:hAnsi="Times New Roman" w:cs="Times New Roman"/>
          <w:lang w:val="ru-RU"/>
        </w:rPr>
        <w:br/>
        <w:t>(§2 ст. 136 ГПК).</w:t>
      </w:r>
    </w:p>
    <w:p w14:paraId="3CC2B764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C7538B4" w14:textId="6868DAE1" w:rsidR="008D2B11" w:rsidRPr="00DC5C8A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</w:t>
      </w:r>
      <w:r w:rsidRPr="00F63590">
        <w:rPr>
          <w:rFonts w:ascii="Times New Roman" w:hAnsi="Times New Roman" w:cs="Times New Roman"/>
          <w:lang w:val="ru-RU"/>
        </w:rPr>
        <w:t xml:space="preserve">. </w:t>
      </w:r>
      <w:r w:rsidRPr="001A7CB6">
        <w:rPr>
          <w:rFonts w:ascii="Times New Roman" w:hAnsi="Times New Roman" w:cs="Times New Roman"/>
          <w:lang w:val="ru-RU"/>
        </w:rPr>
        <w:t xml:space="preserve">Все процессуальные документы должны быть составлены </w:t>
      </w:r>
      <w:r w:rsidRPr="001A7CB6">
        <w:rPr>
          <w:rFonts w:ascii="Times New Roman" w:hAnsi="Times New Roman" w:cs="Times New Roman"/>
          <w:b/>
          <w:bCs/>
          <w:lang w:val="ru-RU"/>
        </w:rPr>
        <w:t>на польском языке</w:t>
      </w:r>
      <w:r w:rsidRPr="00F63590">
        <w:rPr>
          <w:rFonts w:ascii="Times New Roman" w:hAnsi="Times New Roman" w:cs="Times New Roman"/>
          <w:b/>
          <w:bCs/>
          <w:lang w:val="ru-RU"/>
        </w:rPr>
        <w:t>.</w:t>
      </w:r>
    </w:p>
    <w:p w14:paraId="280D0B16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76F1F97" w14:textId="69045D5C" w:rsidR="008D2B11" w:rsidRPr="008D2B11" w:rsidRDefault="00DC5C8A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</w:t>
      </w:r>
      <w:r w:rsidR="008D2B11" w:rsidRPr="00F63590">
        <w:rPr>
          <w:rFonts w:ascii="Times New Roman" w:hAnsi="Times New Roman" w:cs="Times New Roman"/>
          <w:lang w:val="ru-RU"/>
        </w:rPr>
        <w:t xml:space="preserve">. </w:t>
      </w:r>
      <w:r w:rsidR="008D2B11" w:rsidRPr="001A7CB6">
        <w:rPr>
          <w:rFonts w:ascii="Times New Roman" w:hAnsi="Times New Roman" w:cs="Times New Roman"/>
          <w:lang w:val="ru-RU"/>
        </w:rPr>
        <w:t xml:space="preserve">При подаче процессуального документа в суд необходимо указывать </w:t>
      </w:r>
      <w:r w:rsidR="008D2B11" w:rsidRPr="001A7CB6">
        <w:rPr>
          <w:rFonts w:ascii="Times New Roman" w:hAnsi="Times New Roman" w:cs="Times New Roman"/>
          <w:b/>
          <w:bCs/>
          <w:lang w:val="ru-RU"/>
        </w:rPr>
        <w:t>номер дела</w:t>
      </w:r>
      <w:r w:rsidR="008D2B11" w:rsidRPr="001A7CB6">
        <w:rPr>
          <w:rFonts w:ascii="Times New Roman" w:hAnsi="Times New Roman" w:cs="Times New Roman"/>
          <w:lang w:val="ru-RU"/>
        </w:rPr>
        <w:t>, указанный в настоящем документе.</w:t>
      </w:r>
    </w:p>
    <w:p w14:paraId="1D1B9A1B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46F3C4C4" w14:textId="680B4DB2" w:rsidR="008D2B11" w:rsidRPr="008D2B11" w:rsidRDefault="00DC5C8A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</w:t>
      </w:r>
      <w:r w:rsidR="008D2B11" w:rsidRPr="00F63590">
        <w:rPr>
          <w:rFonts w:ascii="Times New Roman" w:hAnsi="Times New Roman" w:cs="Times New Roman"/>
          <w:lang w:val="ru-RU"/>
        </w:rPr>
        <w:t xml:space="preserve">. </w:t>
      </w:r>
      <w:r w:rsidR="008D2B11" w:rsidRPr="001A7CB6">
        <w:rPr>
          <w:rFonts w:ascii="Times New Roman" w:hAnsi="Times New Roman" w:cs="Times New Roman"/>
          <w:lang w:val="ru-RU"/>
        </w:rPr>
        <w:t>К процессуальному документу необходимо приложить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его копии и копии приложений для вручения другим участникам процесса,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а также, если оригиналы приложений не пред</w:t>
      </w:r>
      <w:r w:rsidR="008D2B11">
        <w:rPr>
          <w:rFonts w:ascii="Times New Roman" w:hAnsi="Times New Roman" w:cs="Times New Roman"/>
          <w:lang w:val="ru-RU"/>
        </w:rPr>
        <w:t>о</w:t>
      </w:r>
      <w:r w:rsidR="008D2B11" w:rsidRPr="001A7CB6">
        <w:rPr>
          <w:rFonts w:ascii="Times New Roman" w:hAnsi="Times New Roman" w:cs="Times New Roman"/>
          <w:lang w:val="ru-RU"/>
        </w:rPr>
        <w:t>ставлены в суд, по одному экземпляру каждого приложения для материалов дела</w:t>
      </w:r>
      <w:r w:rsidR="008D2B11" w:rsidRPr="001A7CB6">
        <w:rPr>
          <w:rFonts w:ascii="Times New Roman" w:hAnsi="Times New Roman" w:cs="Times New Roman"/>
          <w:lang w:val="ru-RU"/>
        </w:rPr>
        <w:br/>
        <w:t>(§1 ст. 128 ГПК).</w:t>
      </w:r>
    </w:p>
    <w:p w14:paraId="10D06D92" w14:textId="77777777" w:rsidR="008D2B11" w:rsidRPr="008D2B11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27082FC4" w14:textId="52A4D874" w:rsidR="008D2B11" w:rsidRPr="00F63590" w:rsidRDefault="00DC5C8A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VIII</w:t>
      </w:r>
      <w:r w:rsidR="008D2B11" w:rsidRPr="00F63590">
        <w:rPr>
          <w:rFonts w:ascii="Times New Roman" w:hAnsi="Times New Roman" w:cs="Times New Roman"/>
          <w:lang w:val="ru-RU"/>
        </w:rPr>
        <w:t xml:space="preserve">. </w:t>
      </w:r>
      <w:r w:rsidR="008D2B11" w:rsidRPr="001A7CB6">
        <w:rPr>
          <w:rFonts w:ascii="Times New Roman" w:hAnsi="Times New Roman" w:cs="Times New Roman"/>
          <w:b/>
          <w:bCs/>
          <w:lang w:val="ru-RU"/>
        </w:rPr>
        <w:t>Подача процессуального документа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 xml:space="preserve">в польском почтовом учреждении оператора </w:t>
      </w:r>
      <w:r>
        <w:rPr>
          <w:rFonts w:ascii="Times New Roman" w:hAnsi="Times New Roman" w:cs="Times New Roman"/>
          <w:lang w:val="ru-RU"/>
        </w:rPr>
        <w:t>общих</w:t>
      </w:r>
      <w:r w:rsidR="008D2B11" w:rsidRPr="001A7CB6">
        <w:rPr>
          <w:rFonts w:ascii="Times New Roman" w:hAnsi="Times New Roman" w:cs="Times New Roman"/>
          <w:lang w:val="ru-RU"/>
        </w:rPr>
        <w:t xml:space="preserve"> почтовых услуг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либо в почтовом учреждении такого оператора на территории другого государства-члена ЕС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b/>
          <w:bCs/>
          <w:lang w:val="ru-RU"/>
        </w:rPr>
        <w:t>приравнивается к его подаче в суд</w:t>
      </w:r>
      <w:r w:rsidR="008D2B11" w:rsidRPr="001A7CB6">
        <w:rPr>
          <w:rFonts w:ascii="Times New Roman" w:hAnsi="Times New Roman" w:cs="Times New Roman"/>
          <w:lang w:val="ru-RU"/>
        </w:rPr>
        <w:br/>
        <w:t>(§2 ст. 165 ГПК).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То же относится к подаче документа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 xml:space="preserve">военнослужащим — </w:t>
      </w:r>
      <w:r w:rsidR="008D2B11">
        <w:rPr>
          <w:rFonts w:ascii="Times New Roman" w:hAnsi="Times New Roman" w:cs="Times New Roman"/>
          <w:lang w:val="ru-RU"/>
        </w:rPr>
        <w:t xml:space="preserve">в </w:t>
      </w:r>
      <w:r w:rsidR="008D2B11" w:rsidRPr="001A7CB6">
        <w:rPr>
          <w:rFonts w:ascii="Times New Roman" w:hAnsi="Times New Roman" w:cs="Times New Roman"/>
          <w:lang w:val="ru-RU"/>
        </w:rPr>
        <w:t>командование воинской части,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лицом, лиш</w:t>
      </w:r>
      <w:r w:rsidR="008D2B11">
        <w:rPr>
          <w:rFonts w:ascii="Times New Roman" w:hAnsi="Times New Roman" w:cs="Times New Roman"/>
          <w:lang w:val="ru-RU"/>
        </w:rPr>
        <w:t>е</w:t>
      </w:r>
      <w:r w:rsidR="008D2B11" w:rsidRPr="001A7CB6">
        <w:rPr>
          <w:rFonts w:ascii="Times New Roman" w:hAnsi="Times New Roman" w:cs="Times New Roman"/>
          <w:lang w:val="ru-RU"/>
        </w:rPr>
        <w:t xml:space="preserve">нным свободы — </w:t>
      </w:r>
      <w:r w:rsidR="008D2B11">
        <w:rPr>
          <w:rFonts w:ascii="Times New Roman" w:hAnsi="Times New Roman" w:cs="Times New Roman"/>
          <w:lang w:val="ru-RU"/>
        </w:rPr>
        <w:t>в</w:t>
      </w:r>
      <w:r w:rsidR="008D2B11" w:rsidRPr="001A7CB6">
        <w:rPr>
          <w:rFonts w:ascii="Times New Roman" w:hAnsi="Times New Roman" w:cs="Times New Roman"/>
          <w:lang w:val="ru-RU"/>
        </w:rPr>
        <w:t xml:space="preserve"> администрацию учреждения,</w:t>
      </w:r>
      <w:r w:rsidR="008D2B11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членом экипажа польского морского судна — капитану судна</w:t>
      </w:r>
      <w:r w:rsidR="008D2B11" w:rsidRPr="00F63590">
        <w:rPr>
          <w:rFonts w:ascii="Times New Roman" w:hAnsi="Times New Roman" w:cs="Times New Roman"/>
          <w:lang w:val="ru-RU"/>
        </w:rPr>
        <w:t xml:space="preserve"> </w:t>
      </w:r>
      <w:r w:rsidR="008D2B11" w:rsidRPr="001A7CB6">
        <w:rPr>
          <w:rFonts w:ascii="Times New Roman" w:hAnsi="Times New Roman" w:cs="Times New Roman"/>
          <w:lang w:val="ru-RU"/>
        </w:rPr>
        <w:t>(§3 ст. 165 ГПК).</w:t>
      </w:r>
    </w:p>
    <w:p w14:paraId="001D2EC0" w14:textId="77777777" w:rsidR="008D2B11" w:rsidRPr="00F6359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A97263B" w14:textId="77777777" w:rsidR="008D2B11" w:rsidRPr="00F6359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3A2A544" w14:textId="77777777" w:rsidR="008D2B11" w:rsidRPr="00F6359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61AADEEB" w14:textId="77777777" w:rsidR="008D2B11" w:rsidRPr="00F6359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7336C691" w14:textId="77777777" w:rsidR="008D2B11" w:rsidRPr="00F63590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176CA9C8" w14:textId="77777777" w:rsidR="008D2B11" w:rsidRPr="00B71119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3EBA0FEF" w14:textId="77777777" w:rsidR="008D2B11" w:rsidRPr="00C86873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3021919" w14:textId="77777777" w:rsidR="008D2B11" w:rsidRPr="00F06592" w:rsidRDefault="008D2B11" w:rsidP="008D2B11">
      <w:pPr>
        <w:pStyle w:val="Bezodstpw"/>
        <w:jc w:val="both"/>
        <w:rPr>
          <w:rFonts w:ascii="Times New Roman" w:hAnsi="Times New Roman" w:cs="Times New Roman"/>
          <w:lang w:val="ru-RU"/>
        </w:rPr>
      </w:pPr>
    </w:p>
    <w:p w14:paraId="02897C53" w14:textId="77777777" w:rsidR="008D2B11" w:rsidRPr="00F06592" w:rsidRDefault="008D2B11" w:rsidP="008D2B11">
      <w:pPr>
        <w:pStyle w:val="Bezodstpw"/>
        <w:rPr>
          <w:rFonts w:ascii="Times New Roman" w:hAnsi="Times New Roman" w:cs="Times New Roman"/>
          <w:lang w:val="ru-RU"/>
        </w:rPr>
      </w:pPr>
    </w:p>
    <w:p w14:paraId="5CAD984F" w14:textId="77777777" w:rsidR="00105155" w:rsidRPr="008D2B11" w:rsidRDefault="00105155">
      <w:pPr>
        <w:rPr>
          <w:lang w:val="ru-RU"/>
        </w:rPr>
      </w:pPr>
    </w:p>
    <w:sectPr w:rsidR="00105155" w:rsidRPr="008D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A911" w14:textId="77777777" w:rsidR="00150A10" w:rsidRDefault="00150A10" w:rsidP="00150A10">
      <w:pPr>
        <w:spacing w:after="0" w:line="240" w:lineRule="auto"/>
      </w:pPr>
      <w:r>
        <w:separator/>
      </w:r>
    </w:p>
  </w:endnote>
  <w:endnote w:type="continuationSeparator" w:id="0">
    <w:p w14:paraId="5CD8EF3F" w14:textId="77777777" w:rsidR="00150A10" w:rsidRDefault="00150A10" w:rsidP="0015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99BC" w14:textId="77777777" w:rsidR="00150A10" w:rsidRDefault="00150A10" w:rsidP="00150A10">
      <w:pPr>
        <w:spacing w:after="0" w:line="240" w:lineRule="auto"/>
      </w:pPr>
      <w:r>
        <w:separator/>
      </w:r>
    </w:p>
  </w:footnote>
  <w:footnote w:type="continuationSeparator" w:id="0">
    <w:p w14:paraId="548F5770" w14:textId="77777777" w:rsidR="00150A10" w:rsidRDefault="00150A10" w:rsidP="00150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2B11"/>
    <w:rsid w:val="00105155"/>
    <w:rsid w:val="00117267"/>
    <w:rsid w:val="00150A10"/>
    <w:rsid w:val="001A68FD"/>
    <w:rsid w:val="004B283C"/>
    <w:rsid w:val="0058180B"/>
    <w:rsid w:val="008D2B11"/>
    <w:rsid w:val="008F144E"/>
    <w:rsid w:val="00C00FC0"/>
    <w:rsid w:val="00DC5C8A"/>
    <w:rsid w:val="00F33B67"/>
    <w:rsid w:val="00F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746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B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B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B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B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B1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D2B1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D2B11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A10"/>
  </w:style>
  <w:style w:type="paragraph" w:styleId="Stopka">
    <w:name w:val="footer"/>
    <w:basedOn w:val="Normalny"/>
    <w:link w:val="StopkaZnak"/>
    <w:uiPriority w:val="99"/>
    <w:unhideWhenUsed/>
    <w:rsid w:val="0015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6557</Characters>
  <Application>Microsoft Office Word</Application>
  <DocSecurity>0</DocSecurity>
  <Lines>149</Lines>
  <Paragraphs>37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2026-03-20T10:33:00Z</dcterms:created>
  <dcterms:modified xsi:type="dcterms:W3CDTF">2026-03-20T10:33:00Z</dcterms:modified>
</cp:coreProperties>
</file>