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FEE32" w14:textId="47AC3390" w:rsidR="00A73A5C" w:rsidRPr="0078181C" w:rsidRDefault="00BA3ACE" w:rsidP="00201E49">
      <w:pPr>
        <w:jc w:val="right"/>
        <w:rPr>
          <w:rFonts w:ascii="Arial" w:hAnsi="Arial" w:cs="Arial"/>
          <w:sz w:val="24"/>
          <w:szCs w:val="24"/>
        </w:rPr>
      </w:pPr>
      <w:r w:rsidRPr="0078181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BA978" wp14:editId="0671332B">
                <wp:simplePos x="0" y="0"/>
                <wp:positionH relativeFrom="column">
                  <wp:posOffset>-280670</wp:posOffset>
                </wp:positionH>
                <wp:positionV relativeFrom="paragraph">
                  <wp:posOffset>290830</wp:posOffset>
                </wp:positionV>
                <wp:extent cx="2943225" cy="11620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E84D5" w14:textId="57F5CEFF" w:rsidR="00DB09AC" w:rsidRPr="00BD48F0" w:rsidRDefault="00ED4D7D" w:rsidP="00AA5D26">
                            <w:pPr>
                              <w:rPr>
                                <w:rFonts w:ascii="Arial" w:hAnsi="Arial" w:cs="Arial"/>
                                <w:b/>
                                <w:color w:val="57575B"/>
                                <w:sz w:val="24"/>
                                <w:szCs w:val="24"/>
                              </w:rPr>
                            </w:pPr>
                            <w:bookmarkStart w:id="0" w:name="ezdSprawaZnak"/>
                            <w:bookmark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BA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1pt;margin-top:22.9pt;width:231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" filled="f" stroked="f">
                <v:textbox>
                  <w:txbxContent>
                    <w:p w14:paraId="64BE84D5" w14:textId="57F5CEFF" w:rsidR="00DB09AC" w:rsidRPr="00BD48F0" w:rsidRDefault="00ED4D7D" w:rsidP="00AA5D26">
                      <w:pPr>
                        <w:rPr>
                          <w:rFonts w:ascii="Arial" w:hAnsi="Arial" w:cs="Arial"/>
                          <w:b/>
                          <w:color w:val="57575B"/>
                          <w:sz w:val="24"/>
                          <w:szCs w:val="24"/>
                        </w:rPr>
                      </w:pPr>
                      <w:bookmarkStart w:id="1" w:name="ezdSprawaZna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78181C">
        <w:rPr>
          <w:rFonts w:ascii="Arial" w:hAnsi="Arial" w:cs="Arial"/>
          <w:sz w:val="24"/>
          <w:szCs w:val="24"/>
        </w:rPr>
        <w:t>Warszawa,</w:t>
      </w:r>
      <w:r w:rsidR="006648D9">
        <w:rPr>
          <w:rFonts w:ascii="Arial" w:hAnsi="Arial" w:cs="Arial"/>
          <w:sz w:val="24"/>
          <w:szCs w:val="24"/>
        </w:rPr>
        <w:t xml:space="preserve"> </w:t>
      </w:r>
      <w:r w:rsidR="009B386E">
        <w:rPr>
          <w:rFonts w:ascii="Arial" w:hAnsi="Arial" w:cs="Arial"/>
          <w:sz w:val="24"/>
          <w:szCs w:val="24"/>
        </w:rPr>
        <w:t>01</w:t>
      </w:r>
      <w:r w:rsidR="006648D9">
        <w:rPr>
          <w:rFonts w:ascii="Arial" w:hAnsi="Arial" w:cs="Arial"/>
          <w:sz w:val="24"/>
          <w:szCs w:val="24"/>
        </w:rPr>
        <w:t xml:space="preserve"> </w:t>
      </w:r>
      <w:r w:rsidR="009B386E">
        <w:rPr>
          <w:rFonts w:ascii="Arial" w:hAnsi="Arial" w:cs="Arial"/>
          <w:sz w:val="24"/>
          <w:szCs w:val="24"/>
        </w:rPr>
        <w:t>kwietnia</w:t>
      </w:r>
      <w:r w:rsidR="006648D9">
        <w:rPr>
          <w:rFonts w:ascii="Arial" w:hAnsi="Arial" w:cs="Arial"/>
          <w:sz w:val="24"/>
          <w:szCs w:val="24"/>
        </w:rPr>
        <w:t xml:space="preserve"> 2022</w:t>
      </w:r>
      <w:r w:rsidRPr="0078181C">
        <w:rPr>
          <w:rFonts w:ascii="Arial" w:hAnsi="Arial" w:cs="Arial"/>
          <w:sz w:val="24"/>
          <w:szCs w:val="24"/>
        </w:rPr>
        <w:t xml:space="preserve"> </w:t>
      </w:r>
      <w:bookmarkStart w:id="2" w:name="ezdDataPodpisu"/>
      <w:bookmarkEnd w:id="2"/>
      <w:r w:rsidRPr="0078181C">
        <w:rPr>
          <w:rFonts w:ascii="Arial" w:hAnsi="Arial" w:cs="Arial"/>
          <w:sz w:val="24"/>
          <w:szCs w:val="24"/>
        </w:rPr>
        <w:t xml:space="preserve">r.       </w:t>
      </w:r>
    </w:p>
    <w:p w14:paraId="74D1B4F9" w14:textId="77777777" w:rsidR="009D3A13" w:rsidRDefault="00ED4D7D" w:rsidP="0030385B">
      <w:pPr>
        <w:spacing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C18B93B" w14:textId="77777777" w:rsidR="009D3A13" w:rsidRDefault="00ED4D7D" w:rsidP="00DB09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B86E12D" w14:textId="77777777" w:rsidR="00604B1E" w:rsidRDefault="00ED4D7D" w:rsidP="0030385B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75642BBA" w14:textId="77777777" w:rsidR="009F3A66" w:rsidRPr="00B15F51" w:rsidRDefault="009F3A66" w:rsidP="009F3A66">
      <w:pPr>
        <w:ind w:left="2832" w:firstLine="708"/>
        <w:jc w:val="center"/>
        <w:rPr>
          <w:rFonts w:ascii="Arial" w:hAnsi="Arial" w:cs="Arial"/>
          <w:b/>
          <w:bCs/>
          <w:u w:val="single"/>
        </w:rPr>
      </w:pPr>
      <w:r w:rsidRPr="00B15F51">
        <w:rPr>
          <w:rFonts w:ascii="Arial" w:hAnsi="Arial" w:cs="Arial"/>
          <w:b/>
          <w:bCs/>
          <w:u w:val="single"/>
        </w:rPr>
        <w:t>Do Wykonawców</w:t>
      </w:r>
    </w:p>
    <w:p w14:paraId="3E1AC855" w14:textId="77777777" w:rsidR="009F3A66" w:rsidRDefault="009F3A66" w:rsidP="009F3A66">
      <w:pPr>
        <w:rPr>
          <w:rFonts w:ascii="Arial" w:hAnsi="Arial" w:cs="Arial"/>
        </w:rPr>
      </w:pPr>
    </w:p>
    <w:p w14:paraId="24844025" w14:textId="59219E06" w:rsidR="009F3A66" w:rsidRPr="0078181C" w:rsidRDefault="009F3A66" w:rsidP="009F3A66">
      <w:pPr>
        <w:ind w:left="360"/>
        <w:jc w:val="center"/>
        <w:rPr>
          <w:rFonts w:ascii="Arial" w:hAnsi="Arial" w:cs="Arial"/>
          <w:b/>
          <w:bCs/>
        </w:rPr>
      </w:pPr>
      <w:r w:rsidRPr="0078181C">
        <w:rPr>
          <w:rFonts w:ascii="Arial" w:hAnsi="Arial" w:cs="Arial"/>
          <w:b/>
          <w:bCs/>
        </w:rPr>
        <w:t xml:space="preserve">Oszacowanie kosztów realizacji zamówienia publicznego na </w:t>
      </w:r>
      <w:r w:rsidR="009B386E" w:rsidRPr="009B386E">
        <w:rPr>
          <w:rFonts w:ascii="Arial" w:hAnsi="Arial" w:cs="Arial"/>
          <w:b/>
          <w:bCs/>
        </w:rPr>
        <w:t xml:space="preserve">dostawę rozwiązania informatycznego obejmującego funkcjonalność monitorowania aktywności baz danych </w:t>
      </w:r>
      <w:r w:rsidR="009B386E">
        <w:rPr>
          <w:rFonts w:ascii="Arial" w:hAnsi="Arial" w:cs="Arial"/>
          <w:b/>
          <w:bCs/>
        </w:rPr>
        <w:t>DAM</w:t>
      </w:r>
      <w:r w:rsidR="009B386E" w:rsidRPr="009B386E">
        <w:rPr>
          <w:rFonts w:ascii="Arial" w:hAnsi="Arial" w:cs="Arial"/>
          <w:b/>
          <w:bCs/>
        </w:rPr>
        <w:t xml:space="preserve"> (</w:t>
      </w:r>
      <w:r w:rsidR="009B386E">
        <w:rPr>
          <w:rFonts w:ascii="Arial" w:hAnsi="Arial" w:cs="Arial"/>
          <w:b/>
          <w:bCs/>
        </w:rPr>
        <w:t>D</w:t>
      </w:r>
      <w:r w:rsidR="009B386E" w:rsidRPr="009B386E">
        <w:rPr>
          <w:rFonts w:ascii="Arial" w:hAnsi="Arial" w:cs="Arial"/>
          <w:b/>
          <w:bCs/>
        </w:rPr>
        <w:t xml:space="preserve">atabase </w:t>
      </w:r>
      <w:r w:rsidR="009B386E">
        <w:rPr>
          <w:rFonts w:ascii="Arial" w:hAnsi="Arial" w:cs="Arial"/>
          <w:b/>
          <w:bCs/>
        </w:rPr>
        <w:t>A</w:t>
      </w:r>
      <w:r w:rsidR="009B386E" w:rsidRPr="009B386E">
        <w:rPr>
          <w:rFonts w:ascii="Arial" w:hAnsi="Arial" w:cs="Arial"/>
          <w:b/>
          <w:bCs/>
        </w:rPr>
        <w:t xml:space="preserve">ctivity </w:t>
      </w:r>
      <w:r w:rsidR="009B386E">
        <w:rPr>
          <w:rFonts w:ascii="Arial" w:hAnsi="Arial" w:cs="Arial"/>
          <w:b/>
          <w:bCs/>
        </w:rPr>
        <w:t>M</w:t>
      </w:r>
      <w:r w:rsidR="009B386E" w:rsidRPr="009B386E">
        <w:rPr>
          <w:rFonts w:ascii="Arial" w:hAnsi="Arial" w:cs="Arial"/>
          <w:b/>
          <w:bCs/>
        </w:rPr>
        <w:t>onitoring) oraz świadczenie innych usług</w:t>
      </w:r>
    </w:p>
    <w:p w14:paraId="009D8810" w14:textId="77777777" w:rsidR="009F3A66" w:rsidRDefault="009F3A66" w:rsidP="009F3A66">
      <w:pPr>
        <w:jc w:val="both"/>
        <w:rPr>
          <w:rFonts w:ascii="Arial" w:hAnsi="Arial" w:cs="Arial"/>
        </w:rPr>
      </w:pPr>
    </w:p>
    <w:p w14:paraId="36797F44" w14:textId="1542AA7B" w:rsidR="009F3A66" w:rsidRPr="00B15F51" w:rsidRDefault="009F3A66" w:rsidP="009F3A66">
      <w:pPr>
        <w:jc w:val="both"/>
        <w:rPr>
          <w:rFonts w:ascii="Arial" w:hAnsi="Arial" w:cs="Arial"/>
        </w:rPr>
      </w:pPr>
      <w:r w:rsidRPr="00B15F51">
        <w:rPr>
          <w:rFonts w:ascii="Arial" w:hAnsi="Arial" w:cs="Arial"/>
        </w:rPr>
        <w:t>Zamawiający – Ministerstwo Sprawiedliwości w Warszawie planuje udzielenie zamówienia publicznego na</w:t>
      </w:r>
      <w:r w:rsidR="009B386E">
        <w:rPr>
          <w:rFonts w:ascii="Arial" w:hAnsi="Arial" w:cs="Arial"/>
        </w:rPr>
        <w:t xml:space="preserve"> </w:t>
      </w:r>
      <w:r w:rsidR="009B386E" w:rsidRPr="009B386E">
        <w:rPr>
          <w:rFonts w:ascii="Arial" w:hAnsi="Arial" w:cs="Arial"/>
        </w:rPr>
        <w:t xml:space="preserve">dostawę rozwiązania informatycznego obejmującego funkcjonalność monitorowania aktywności baz danych </w:t>
      </w:r>
      <w:r w:rsidR="009B386E">
        <w:rPr>
          <w:rFonts w:ascii="Arial" w:hAnsi="Arial" w:cs="Arial"/>
        </w:rPr>
        <w:t>DAM</w:t>
      </w:r>
      <w:r w:rsidR="009B386E" w:rsidRPr="009B386E">
        <w:rPr>
          <w:rFonts w:ascii="Arial" w:hAnsi="Arial" w:cs="Arial"/>
        </w:rPr>
        <w:t xml:space="preserve"> (</w:t>
      </w:r>
      <w:r w:rsidR="009B386E">
        <w:rPr>
          <w:rFonts w:ascii="Arial" w:hAnsi="Arial" w:cs="Arial"/>
        </w:rPr>
        <w:t>D</w:t>
      </w:r>
      <w:r w:rsidR="009B386E" w:rsidRPr="009B386E">
        <w:rPr>
          <w:rFonts w:ascii="Arial" w:hAnsi="Arial" w:cs="Arial"/>
        </w:rPr>
        <w:t xml:space="preserve">atabase </w:t>
      </w:r>
      <w:r w:rsidR="009B386E">
        <w:rPr>
          <w:rFonts w:ascii="Arial" w:hAnsi="Arial" w:cs="Arial"/>
        </w:rPr>
        <w:t>A</w:t>
      </w:r>
      <w:r w:rsidR="009B386E" w:rsidRPr="009B386E">
        <w:rPr>
          <w:rFonts w:ascii="Arial" w:hAnsi="Arial" w:cs="Arial"/>
        </w:rPr>
        <w:t xml:space="preserve">ctivity </w:t>
      </w:r>
      <w:r w:rsidR="009B386E">
        <w:rPr>
          <w:rFonts w:ascii="Arial" w:hAnsi="Arial" w:cs="Arial"/>
        </w:rPr>
        <w:t>M</w:t>
      </w:r>
      <w:r w:rsidR="009B386E" w:rsidRPr="009B386E">
        <w:rPr>
          <w:rFonts w:ascii="Arial" w:hAnsi="Arial" w:cs="Arial"/>
        </w:rPr>
        <w:t>onitoring) oraz świadczenie innych usług</w:t>
      </w:r>
      <w:r>
        <w:rPr>
          <w:rFonts w:ascii="Arial" w:hAnsi="Arial" w:cs="Arial"/>
        </w:rPr>
        <w:t xml:space="preserve">. </w:t>
      </w:r>
    </w:p>
    <w:p w14:paraId="6E14290C" w14:textId="77777777" w:rsidR="009F3A66" w:rsidRPr="00B15F51" w:rsidRDefault="009F3A66" w:rsidP="009F3A66">
      <w:pPr>
        <w:jc w:val="both"/>
        <w:rPr>
          <w:rFonts w:ascii="Arial" w:hAnsi="Arial" w:cs="Arial"/>
        </w:rPr>
      </w:pPr>
      <w:r w:rsidRPr="00B15F51">
        <w:rPr>
          <w:rFonts w:ascii="Arial" w:hAnsi="Arial" w:cs="Arial"/>
        </w:rPr>
        <w:t>Szczegółowy opis przedmiotu zamówienia oraz warunki jego realizacji określają następujące dokumenty:</w:t>
      </w:r>
    </w:p>
    <w:p w14:paraId="16779265" w14:textId="77777777" w:rsidR="009F3A66" w:rsidRPr="00B15F51" w:rsidRDefault="009F3A66" w:rsidP="009F3A66">
      <w:pPr>
        <w:pStyle w:val="Akapitzlist"/>
        <w:numPr>
          <w:ilvl w:val="0"/>
          <w:numId w:val="6"/>
        </w:numPr>
        <w:spacing w:after="160"/>
        <w:jc w:val="both"/>
        <w:rPr>
          <w:rFonts w:ascii="Arial" w:hAnsi="Arial" w:cs="Arial"/>
        </w:rPr>
      </w:pPr>
      <w:r w:rsidRPr="00B15F51">
        <w:rPr>
          <w:rFonts w:ascii="Arial" w:hAnsi="Arial" w:cs="Arial"/>
        </w:rPr>
        <w:t>Załącznik nr 1 – opis przedmiotu zamówienia</w:t>
      </w:r>
    </w:p>
    <w:p w14:paraId="0437E8DD" w14:textId="7D5135A5" w:rsidR="009F3A66" w:rsidRDefault="009F3A66" w:rsidP="009F3A66">
      <w:pPr>
        <w:pStyle w:val="Akapitzlist"/>
        <w:numPr>
          <w:ilvl w:val="0"/>
          <w:numId w:val="6"/>
        </w:numPr>
        <w:spacing w:after="160"/>
        <w:jc w:val="both"/>
        <w:rPr>
          <w:rFonts w:ascii="Arial" w:hAnsi="Arial" w:cs="Arial"/>
        </w:rPr>
      </w:pPr>
      <w:r w:rsidRPr="00B15F51">
        <w:rPr>
          <w:rFonts w:ascii="Arial" w:hAnsi="Arial" w:cs="Arial"/>
        </w:rPr>
        <w:t xml:space="preserve">Załącznik nr 2 – formularz </w:t>
      </w:r>
      <w:r w:rsidR="00ED4D7D">
        <w:rPr>
          <w:rFonts w:ascii="Arial" w:hAnsi="Arial" w:cs="Arial"/>
        </w:rPr>
        <w:t>szacowania zamówienia</w:t>
      </w:r>
    </w:p>
    <w:p w14:paraId="7BF1B613" w14:textId="5DA252C7" w:rsidR="004A0D9E" w:rsidRDefault="004A0D9E" w:rsidP="009F3A66">
      <w:pPr>
        <w:pStyle w:val="Akapitzlist"/>
        <w:numPr>
          <w:ilvl w:val="0"/>
          <w:numId w:val="6"/>
        </w:num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3 – projektowane postanowienia umowy</w:t>
      </w:r>
    </w:p>
    <w:p w14:paraId="6FED144A" w14:textId="786E83CF" w:rsidR="009F3A66" w:rsidRPr="00B15F51" w:rsidRDefault="009F3A66" w:rsidP="009F3A66">
      <w:pPr>
        <w:jc w:val="both"/>
        <w:rPr>
          <w:rFonts w:ascii="Arial" w:hAnsi="Arial" w:cs="Arial"/>
        </w:rPr>
      </w:pPr>
      <w:r w:rsidRPr="00B15F51">
        <w:rPr>
          <w:rFonts w:ascii="Arial" w:hAnsi="Arial" w:cs="Arial"/>
        </w:rPr>
        <w:t xml:space="preserve">Przewidywany termin realizacji zamówienia wynosi </w:t>
      </w:r>
      <w:r w:rsidR="009B386E">
        <w:rPr>
          <w:rFonts w:ascii="Arial" w:hAnsi="Arial" w:cs="Arial"/>
        </w:rPr>
        <w:t xml:space="preserve">36 </w:t>
      </w:r>
      <w:r w:rsidRPr="00B15F51">
        <w:rPr>
          <w:rFonts w:ascii="Arial" w:hAnsi="Arial" w:cs="Arial"/>
        </w:rPr>
        <w:t>miesięcy od dnia podpisania umowy</w:t>
      </w:r>
      <w:r w:rsidR="004A0D9E">
        <w:rPr>
          <w:rFonts w:ascii="Arial" w:hAnsi="Arial" w:cs="Arial"/>
        </w:rPr>
        <w:t xml:space="preserve">. </w:t>
      </w:r>
    </w:p>
    <w:p w14:paraId="753048F3" w14:textId="77777777" w:rsidR="009F3A66" w:rsidRPr="00B15F51" w:rsidRDefault="009F3A66" w:rsidP="009F3A66">
      <w:pPr>
        <w:jc w:val="both"/>
        <w:rPr>
          <w:rFonts w:ascii="Arial" w:hAnsi="Arial" w:cs="Arial"/>
        </w:rPr>
      </w:pPr>
      <w:r w:rsidRPr="00B15F51">
        <w:rPr>
          <w:rFonts w:ascii="Arial" w:hAnsi="Arial" w:cs="Arial"/>
        </w:rPr>
        <w:t xml:space="preserve">Cena ofertowa powinna obejmować kompletne wykonanie przedmiotu zamówienia określonego w niniejszym zaproszeniu i uwzględniać wszystkie niezbędne do jego realizacji koszty. </w:t>
      </w:r>
    </w:p>
    <w:p w14:paraId="586B8C09" w14:textId="77777777" w:rsidR="009F3A66" w:rsidRPr="00B15F51" w:rsidRDefault="009F3A66" w:rsidP="009F3A66">
      <w:pPr>
        <w:tabs>
          <w:tab w:val="left" w:pos="3402"/>
        </w:tabs>
      </w:pPr>
    </w:p>
    <w:p w14:paraId="4FD59C32" w14:textId="77777777" w:rsidR="009D3A13" w:rsidRDefault="00ED4D7D" w:rsidP="00483AAB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D60487" w14:textId="77777777" w:rsidR="009D3A13" w:rsidRDefault="00ED4D7D" w:rsidP="009D3A1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788B21" w14:textId="77777777" w:rsidR="009D3A13" w:rsidRPr="009D3A13" w:rsidRDefault="00ED4D7D" w:rsidP="009D3A1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47E53E5" w14:textId="77777777" w:rsidR="00893DFB" w:rsidRDefault="00ED4D7D" w:rsidP="00E7791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65490B" w14:textId="77777777" w:rsidR="00706D82" w:rsidRDefault="00ED4D7D" w:rsidP="00E7791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AFDE1A" w14:textId="77777777" w:rsidR="006E3F1F" w:rsidRDefault="00ED4D7D" w:rsidP="00604B1E">
      <w:pPr>
        <w:tabs>
          <w:tab w:val="left" w:pos="426"/>
        </w:tabs>
        <w:spacing w:after="0"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ezdPracownikNazwa"/>
      <w:bookmarkEnd w:id="3"/>
    </w:p>
    <w:p w14:paraId="52E83A46" w14:textId="77777777" w:rsidR="00604B1E" w:rsidRDefault="00ED4D7D" w:rsidP="00604B1E">
      <w:pPr>
        <w:tabs>
          <w:tab w:val="left" w:pos="426"/>
        </w:tabs>
        <w:spacing w:after="0"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ezdPracownikStanowisko"/>
      <w:bookmarkEnd w:id="4"/>
    </w:p>
    <w:p w14:paraId="32107D6E" w14:textId="77777777" w:rsidR="00604B1E" w:rsidRPr="00604B1E" w:rsidRDefault="00ED4D7D" w:rsidP="00604B1E">
      <w:pPr>
        <w:tabs>
          <w:tab w:val="left" w:pos="426"/>
        </w:tabs>
        <w:spacing w:after="0"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ezdPracownikWydzialNazwa"/>
      <w:bookmarkEnd w:id="5"/>
    </w:p>
    <w:p w14:paraId="0959E1F0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3D74ED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BB7F8A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18A9FF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3E85D0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A03ECD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9607D4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AB72330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CDB3BD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75488E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6D42D6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4A9B7A7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F74613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4840E4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8EE1336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63FB25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6A6B672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B224DA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3CBFB2" w14:textId="77777777" w:rsidR="00604B1E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92FD49" w14:textId="77777777" w:rsidR="00947AC7" w:rsidRPr="00C22E98" w:rsidRDefault="00ED4D7D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947AC7" w:rsidRPr="00C22E98" w:rsidSect="009C34BD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E17B6" w14:textId="77777777" w:rsidR="00190640" w:rsidRDefault="00BA3ACE">
      <w:pPr>
        <w:spacing w:after="0" w:line="240" w:lineRule="auto"/>
      </w:pPr>
      <w:r>
        <w:separator/>
      </w:r>
    </w:p>
  </w:endnote>
  <w:endnote w:type="continuationSeparator" w:id="0">
    <w:p w14:paraId="631E043F" w14:textId="77777777" w:rsidR="00190640" w:rsidRDefault="00BA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4B28A" w14:textId="77777777" w:rsidR="00190640" w:rsidRDefault="00BA3ACE">
      <w:pPr>
        <w:spacing w:after="0" w:line="240" w:lineRule="auto"/>
      </w:pPr>
      <w:r>
        <w:separator/>
      </w:r>
    </w:p>
  </w:footnote>
  <w:footnote w:type="continuationSeparator" w:id="0">
    <w:p w14:paraId="099CB41A" w14:textId="77777777" w:rsidR="00190640" w:rsidRDefault="00BA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2F78F" w14:textId="77777777" w:rsidR="00DB09AC" w:rsidRDefault="00ED4D7D">
    <w:pPr>
      <w:pStyle w:val="Nagwek"/>
    </w:pPr>
    <w:r>
      <w:rPr>
        <w:noProof/>
      </w:rPr>
      <w:pict w14:anchorId="27E7AE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06E9" w14:textId="77777777" w:rsidR="00DB09AC" w:rsidRDefault="00ED4D7D">
    <w:pPr>
      <w:pStyle w:val="Nagwek"/>
    </w:pPr>
    <w:r>
      <w:rPr>
        <w:noProof/>
      </w:rPr>
      <w:pict w14:anchorId="7E14B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5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E22EB"/>
    <w:multiLevelType w:val="hybridMultilevel"/>
    <w:tmpl w:val="04940988"/>
    <w:lvl w:ilvl="0" w:tplc="DF72A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907A22" w:tentative="1">
      <w:start w:val="1"/>
      <w:numFmt w:val="lowerLetter"/>
      <w:lvlText w:val="%2."/>
      <w:lvlJc w:val="left"/>
      <w:pPr>
        <w:ind w:left="1440" w:hanging="360"/>
      </w:pPr>
    </w:lvl>
    <w:lvl w:ilvl="2" w:tplc="FD183302" w:tentative="1">
      <w:start w:val="1"/>
      <w:numFmt w:val="lowerRoman"/>
      <w:lvlText w:val="%3."/>
      <w:lvlJc w:val="right"/>
      <w:pPr>
        <w:ind w:left="2160" w:hanging="180"/>
      </w:pPr>
    </w:lvl>
    <w:lvl w:ilvl="3" w:tplc="4288EEF2" w:tentative="1">
      <w:start w:val="1"/>
      <w:numFmt w:val="decimal"/>
      <w:lvlText w:val="%4."/>
      <w:lvlJc w:val="left"/>
      <w:pPr>
        <w:ind w:left="2880" w:hanging="360"/>
      </w:pPr>
    </w:lvl>
    <w:lvl w:ilvl="4" w:tplc="7542DB3E" w:tentative="1">
      <w:start w:val="1"/>
      <w:numFmt w:val="lowerLetter"/>
      <w:lvlText w:val="%5."/>
      <w:lvlJc w:val="left"/>
      <w:pPr>
        <w:ind w:left="3600" w:hanging="360"/>
      </w:pPr>
    </w:lvl>
    <w:lvl w:ilvl="5" w:tplc="880821EA" w:tentative="1">
      <w:start w:val="1"/>
      <w:numFmt w:val="lowerRoman"/>
      <w:lvlText w:val="%6."/>
      <w:lvlJc w:val="right"/>
      <w:pPr>
        <w:ind w:left="4320" w:hanging="180"/>
      </w:pPr>
    </w:lvl>
    <w:lvl w:ilvl="6" w:tplc="9AA4F5E2" w:tentative="1">
      <w:start w:val="1"/>
      <w:numFmt w:val="decimal"/>
      <w:lvlText w:val="%7."/>
      <w:lvlJc w:val="left"/>
      <w:pPr>
        <w:ind w:left="5040" w:hanging="360"/>
      </w:pPr>
    </w:lvl>
    <w:lvl w:ilvl="7" w:tplc="7944A46E" w:tentative="1">
      <w:start w:val="1"/>
      <w:numFmt w:val="lowerLetter"/>
      <w:lvlText w:val="%8."/>
      <w:lvlJc w:val="left"/>
      <w:pPr>
        <w:ind w:left="5760" w:hanging="360"/>
      </w:pPr>
    </w:lvl>
    <w:lvl w:ilvl="8" w:tplc="AA400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F4E2271E">
      <w:start w:val="1"/>
      <w:numFmt w:val="decimal"/>
      <w:lvlText w:val="%1."/>
      <w:lvlJc w:val="left"/>
      <w:pPr>
        <w:ind w:left="720" w:hanging="360"/>
      </w:pPr>
    </w:lvl>
    <w:lvl w:ilvl="1" w:tplc="0AA237CC" w:tentative="1">
      <w:start w:val="1"/>
      <w:numFmt w:val="lowerLetter"/>
      <w:lvlText w:val="%2."/>
      <w:lvlJc w:val="left"/>
      <w:pPr>
        <w:ind w:left="1440" w:hanging="360"/>
      </w:pPr>
    </w:lvl>
    <w:lvl w:ilvl="2" w:tplc="006467DA" w:tentative="1">
      <w:start w:val="1"/>
      <w:numFmt w:val="lowerRoman"/>
      <w:lvlText w:val="%3."/>
      <w:lvlJc w:val="right"/>
      <w:pPr>
        <w:ind w:left="2160" w:hanging="180"/>
      </w:pPr>
    </w:lvl>
    <w:lvl w:ilvl="3" w:tplc="B7104EEC" w:tentative="1">
      <w:start w:val="1"/>
      <w:numFmt w:val="decimal"/>
      <w:lvlText w:val="%4."/>
      <w:lvlJc w:val="left"/>
      <w:pPr>
        <w:ind w:left="2880" w:hanging="360"/>
      </w:pPr>
    </w:lvl>
    <w:lvl w:ilvl="4" w:tplc="3342E816" w:tentative="1">
      <w:start w:val="1"/>
      <w:numFmt w:val="lowerLetter"/>
      <w:lvlText w:val="%5."/>
      <w:lvlJc w:val="left"/>
      <w:pPr>
        <w:ind w:left="3600" w:hanging="360"/>
      </w:pPr>
    </w:lvl>
    <w:lvl w:ilvl="5" w:tplc="58E4B54C" w:tentative="1">
      <w:start w:val="1"/>
      <w:numFmt w:val="lowerRoman"/>
      <w:lvlText w:val="%6."/>
      <w:lvlJc w:val="right"/>
      <w:pPr>
        <w:ind w:left="4320" w:hanging="180"/>
      </w:pPr>
    </w:lvl>
    <w:lvl w:ilvl="6" w:tplc="BDE451F8" w:tentative="1">
      <w:start w:val="1"/>
      <w:numFmt w:val="decimal"/>
      <w:lvlText w:val="%7."/>
      <w:lvlJc w:val="left"/>
      <w:pPr>
        <w:ind w:left="5040" w:hanging="360"/>
      </w:pPr>
    </w:lvl>
    <w:lvl w:ilvl="7" w:tplc="22187962" w:tentative="1">
      <w:start w:val="1"/>
      <w:numFmt w:val="lowerLetter"/>
      <w:lvlText w:val="%8."/>
      <w:lvlJc w:val="left"/>
      <w:pPr>
        <w:ind w:left="5760" w:hanging="360"/>
      </w:pPr>
    </w:lvl>
    <w:lvl w:ilvl="8" w:tplc="16E22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35C93"/>
    <w:multiLevelType w:val="hybridMultilevel"/>
    <w:tmpl w:val="7602B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31D1"/>
    <w:multiLevelType w:val="hybridMultilevel"/>
    <w:tmpl w:val="D1DC8C52"/>
    <w:lvl w:ilvl="0" w:tplc="E6B8C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A2E35C" w:tentative="1">
      <w:start w:val="1"/>
      <w:numFmt w:val="lowerLetter"/>
      <w:lvlText w:val="%2."/>
      <w:lvlJc w:val="left"/>
      <w:pPr>
        <w:ind w:left="1440" w:hanging="360"/>
      </w:pPr>
    </w:lvl>
    <w:lvl w:ilvl="2" w:tplc="FC866D96" w:tentative="1">
      <w:start w:val="1"/>
      <w:numFmt w:val="lowerRoman"/>
      <w:lvlText w:val="%3."/>
      <w:lvlJc w:val="right"/>
      <w:pPr>
        <w:ind w:left="2160" w:hanging="180"/>
      </w:pPr>
    </w:lvl>
    <w:lvl w:ilvl="3" w:tplc="7F38F872" w:tentative="1">
      <w:start w:val="1"/>
      <w:numFmt w:val="decimal"/>
      <w:lvlText w:val="%4."/>
      <w:lvlJc w:val="left"/>
      <w:pPr>
        <w:ind w:left="2880" w:hanging="360"/>
      </w:pPr>
    </w:lvl>
    <w:lvl w:ilvl="4" w:tplc="EDE28614" w:tentative="1">
      <w:start w:val="1"/>
      <w:numFmt w:val="lowerLetter"/>
      <w:lvlText w:val="%5."/>
      <w:lvlJc w:val="left"/>
      <w:pPr>
        <w:ind w:left="3600" w:hanging="360"/>
      </w:pPr>
    </w:lvl>
    <w:lvl w:ilvl="5" w:tplc="30E8B2F6" w:tentative="1">
      <w:start w:val="1"/>
      <w:numFmt w:val="lowerRoman"/>
      <w:lvlText w:val="%6."/>
      <w:lvlJc w:val="right"/>
      <w:pPr>
        <w:ind w:left="4320" w:hanging="180"/>
      </w:pPr>
    </w:lvl>
    <w:lvl w:ilvl="6" w:tplc="08644514" w:tentative="1">
      <w:start w:val="1"/>
      <w:numFmt w:val="decimal"/>
      <w:lvlText w:val="%7."/>
      <w:lvlJc w:val="left"/>
      <w:pPr>
        <w:ind w:left="5040" w:hanging="360"/>
      </w:pPr>
    </w:lvl>
    <w:lvl w:ilvl="7" w:tplc="75084856" w:tentative="1">
      <w:start w:val="1"/>
      <w:numFmt w:val="lowerLetter"/>
      <w:lvlText w:val="%8."/>
      <w:lvlJc w:val="left"/>
      <w:pPr>
        <w:ind w:left="5760" w:hanging="360"/>
      </w:pPr>
    </w:lvl>
    <w:lvl w:ilvl="8" w:tplc="9754D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557ED"/>
    <w:multiLevelType w:val="hybridMultilevel"/>
    <w:tmpl w:val="41828D38"/>
    <w:lvl w:ilvl="0" w:tplc="355C6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78EA72" w:tentative="1">
      <w:start w:val="1"/>
      <w:numFmt w:val="lowerLetter"/>
      <w:lvlText w:val="%2."/>
      <w:lvlJc w:val="left"/>
      <w:pPr>
        <w:ind w:left="1440" w:hanging="360"/>
      </w:pPr>
    </w:lvl>
    <w:lvl w:ilvl="2" w:tplc="CEAE77D0" w:tentative="1">
      <w:start w:val="1"/>
      <w:numFmt w:val="lowerRoman"/>
      <w:lvlText w:val="%3."/>
      <w:lvlJc w:val="right"/>
      <w:pPr>
        <w:ind w:left="2160" w:hanging="180"/>
      </w:pPr>
    </w:lvl>
    <w:lvl w:ilvl="3" w:tplc="D58E658E" w:tentative="1">
      <w:start w:val="1"/>
      <w:numFmt w:val="decimal"/>
      <w:lvlText w:val="%4."/>
      <w:lvlJc w:val="left"/>
      <w:pPr>
        <w:ind w:left="2880" w:hanging="360"/>
      </w:pPr>
    </w:lvl>
    <w:lvl w:ilvl="4" w:tplc="7BDC3E72" w:tentative="1">
      <w:start w:val="1"/>
      <w:numFmt w:val="lowerLetter"/>
      <w:lvlText w:val="%5."/>
      <w:lvlJc w:val="left"/>
      <w:pPr>
        <w:ind w:left="3600" w:hanging="360"/>
      </w:pPr>
    </w:lvl>
    <w:lvl w:ilvl="5" w:tplc="0E16BBA8" w:tentative="1">
      <w:start w:val="1"/>
      <w:numFmt w:val="lowerRoman"/>
      <w:lvlText w:val="%6."/>
      <w:lvlJc w:val="right"/>
      <w:pPr>
        <w:ind w:left="4320" w:hanging="180"/>
      </w:pPr>
    </w:lvl>
    <w:lvl w:ilvl="6" w:tplc="D2546CCA" w:tentative="1">
      <w:start w:val="1"/>
      <w:numFmt w:val="decimal"/>
      <w:lvlText w:val="%7."/>
      <w:lvlJc w:val="left"/>
      <w:pPr>
        <w:ind w:left="5040" w:hanging="360"/>
      </w:pPr>
    </w:lvl>
    <w:lvl w:ilvl="7" w:tplc="095A3E36" w:tentative="1">
      <w:start w:val="1"/>
      <w:numFmt w:val="lowerLetter"/>
      <w:lvlText w:val="%8."/>
      <w:lvlJc w:val="left"/>
      <w:pPr>
        <w:ind w:left="5760" w:hanging="360"/>
      </w:pPr>
    </w:lvl>
    <w:lvl w:ilvl="8" w:tplc="EC90E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27D52"/>
    <w:multiLevelType w:val="hybridMultilevel"/>
    <w:tmpl w:val="C784AE76"/>
    <w:lvl w:ilvl="0" w:tplc="A79CB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28A0EC" w:tentative="1">
      <w:start w:val="1"/>
      <w:numFmt w:val="lowerLetter"/>
      <w:lvlText w:val="%2."/>
      <w:lvlJc w:val="left"/>
      <w:pPr>
        <w:ind w:left="1440" w:hanging="360"/>
      </w:pPr>
    </w:lvl>
    <w:lvl w:ilvl="2" w:tplc="28268124" w:tentative="1">
      <w:start w:val="1"/>
      <w:numFmt w:val="lowerRoman"/>
      <w:lvlText w:val="%3."/>
      <w:lvlJc w:val="right"/>
      <w:pPr>
        <w:ind w:left="2160" w:hanging="180"/>
      </w:pPr>
    </w:lvl>
    <w:lvl w:ilvl="3" w:tplc="B052C0C2" w:tentative="1">
      <w:start w:val="1"/>
      <w:numFmt w:val="decimal"/>
      <w:lvlText w:val="%4."/>
      <w:lvlJc w:val="left"/>
      <w:pPr>
        <w:ind w:left="2880" w:hanging="360"/>
      </w:pPr>
    </w:lvl>
    <w:lvl w:ilvl="4" w:tplc="88687D82" w:tentative="1">
      <w:start w:val="1"/>
      <w:numFmt w:val="lowerLetter"/>
      <w:lvlText w:val="%5."/>
      <w:lvlJc w:val="left"/>
      <w:pPr>
        <w:ind w:left="3600" w:hanging="360"/>
      </w:pPr>
    </w:lvl>
    <w:lvl w:ilvl="5" w:tplc="5B3EE5BE" w:tentative="1">
      <w:start w:val="1"/>
      <w:numFmt w:val="lowerRoman"/>
      <w:lvlText w:val="%6."/>
      <w:lvlJc w:val="right"/>
      <w:pPr>
        <w:ind w:left="4320" w:hanging="180"/>
      </w:pPr>
    </w:lvl>
    <w:lvl w:ilvl="6" w:tplc="66CCF7BA" w:tentative="1">
      <w:start w:val="1"/>
      <w:numFmt w:val="decimal"/>
      <w:lvlText w:val="%7."/>
      <w:lvlJc w:val="left"/>
      <w:pPr>
        <w:ind w:left="5040" w:hanging="360"/>
      </w:pPr>
    </w:lvl>
    <w:lvl w:ilvl="7" w:tplc="32A68498" w:tentative="1">
      <w:start w:val="1"/>
      <w:numFmt w:val="lowerLetter"/>
      <w:lvlText w:val="%8."/>
      <w:lvlJc w:val="left"/>
      <w:pPr>
        <w:ind w:left="5760" w:hanging="360"/>
      </w:pPr>
    </w:lvl>
    <w:lvl w:ilvl="8" w:tplc="3DD21C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42"/>
    <w:rsid w:val="00190640"/>
    <w:rsid w:val="004A0D9E"/>
    <w:rsid w:val="006076CB"/>
    <w:rsid w:val="006648D9"/>
    <w:rsid w:val="0078181C"/>
    <w:rsid w:val="009B386E"/>
    <w:rsid w:val="009F3A66"/>
    <w:rsid w:val="00A06342"/>
    <w:rsid w:val="00B9461B"/>
    <w:rsid w:val="00BA3ACE"/>
    <w:rsid w:val="00BD48F0"/>
    <w:rsid w:val="00ED4D7D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513B667C"/>
  <w15:docId w15:val="{08F69A61-2D60-4458-BC66-DC124CF3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3A5C"/>
  </w:style>
  <w:style w:type="paragraph" w:styleId="Stopka">
    <w:name w:val="footer"/>
    <w:basedOn w:val="Normalny"/>
    <w:link w:val="StopkaZnak"/>
    <w:uiPriority w:val="99"/>
    <w:semiHidden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3A5C"/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9F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Włoch Daniel  (BC)</cp:lastModifiedBy>
  <cp:revision>9</cp:revision>
  <cp:lastPrinted>2018-12-17T09:56:00Z</cp:lastPrinted>
  <dcterms:created xsi:type="dcterms:W3CDTF">2022-02-01T11:28:00Z</dcterms:created>
  <dcterms:modified xsi:type="dcterms:W3CDTF">2022-04-01T13:54:00Z</dcterms:modified>
</cp:coreProperties>
</file>