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5649AF1F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E30F98">
        <w:rPr>
          <w:rFonts w:ascii="Arial" w:hAnsi="Arial" w:cs="Arial"/>
          <w:bCs/>
        </w:rPr>
        <w:t>..</w:t>
      </w:r>
      <w:r w:rsidR="00862D9A">
        <w:rPr>
          <w:rFonts w:ascii="Arial" w:hAnsi="Arial" w:cs="Arial"/>
          <w:bCs/>
        </w:rPr>
        <w:t>/202</w:t>
      </w:r>
      <w:r w:rsidR="00CC5285">
        <w:rPr>
          <w:rFonts w:ascii="Arial" w:hAnsi="Arial" w:cs="Arial"/>
          <w:bCs/>
        </w:rPr>
        <w:t>3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9E26D7">
        <w:rPr>
          <w:rFonts w:ascii="Arial" w:eastAsia="Arial Unicode MS" w:hAnsi="Arial" w:cs="Arial"/>
          <w:bCs/>
          <w:lang w:eastAsia="pl-PL"/>
        </w:rPr>
        <w:t>………………</w:t>
      </w:r>
    </w:p>
    <w:p w14:paraId="09F2A837" w14:textId="1F067196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1F41CA" w:rsidRPr="001B6E68">
        <w:rPr>
          <w:rFonts w:ascii="Arial" w:hAnsi="Arial" w:cs="Arial"/>
          <w:bCs/>
        </w:rPr>
        <w:t>umowa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47A3DE45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2ACCE9D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-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FC7FFA">
        <w:rPr>
          <w:rFonts w:ascii="Arial" w:eastAsia="Arial Unicode MS" w:hAnsi="Arial" w:cs="Arial"/>
          <w:bCs/>
          <w:lang w:eastAsia="pl-PL"/>
        </w:rPr>
        <w:t xml:space="preserve"> –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FC7FFA">
        <w:rPr>
          <w:rFonts w:ascii="Arial" w:eastAsia="Times New Roman" w:hAnsi="Arial" w:cs="Arial"/>
          <w:bCs/>
          <w:lang w:eastAsia="pl-PL"/>
        </w:rPr>
        <w:t xml:space="preserve"> –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198B8C98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Zbigniew Wiśniewski – Dyrektor Departamentu Informatyzacji i Rejestrów Sądowych, na podstawie upoważnienia Ministra Sprawiedliwości nr MS/</w:t>
      </w:r>
      <w:r w:rsidR="00E30F98">
        <w:rPr>
          <w:rFonts w:ascii="Arial" w:eastAsia="Arial Unicode MS" w:hAnsi="Arial" w:cs="Arial"/>
          <w:bCs/>
          <w:lang w:eastAsia="pl-PL"/>
        </w:rPr>
        <w:t>30</w:t>
      </w:r>
      <w:r w:rsidRPr="001B6E68">
        <w:rPr>
          <w:rFonts w:ascii="Arial" w:eastAsia="Arial Unicode MS" w:hAnsi="Arial" w:cs="Arial"/>
          <w:bCs/>
          <w:lang w:eastAsia="pl-PL"/>
        </w:rPr>
        <w:t xml:space="preserve">/2020 z dnia </w:t>
      </w:r>
      <w:r w:rsidR="00E30F98">
        <w:rPr>
          <w:rFonts w:ascii="Arial" w:eastAsia="Arial Unicode MS" w:hAnsi="Arial" w:cs="Arial"/>
          <w:bCs/>
          <w:lang w:eastAsia="pl-PL"/>
        </w:rPr>
        <w:t>7</w:t>
      </w:r>
      <w:r w:rsidRPr="001B6E68">
        <w:rPr>
          <w:rFonts w:ascii="Arial" w:eastAsia="Arial Unicode MS" w:hAnsi="Arial" w:cs="Arial"/>
          <w:bCs/>
          <w:lang w:eastAsia="pl-PL"/>
        </w:rPr>
        <w:t xml:space="preserve"> lutego 2020 r.,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48B379A4" w:rsidR="001B6E68" w:rsidRPr="001B6E68" w:rsidRDefault="001B6E68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, PESEL: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[•], </w:t>
      </w:r>
      <w:r w:rsidRPr="001B6E68">
        <w:rPr>
          <w:rFonts w:ascii="Arial" w:eastAsia="Times New Roman" w:hAnsi="Arial" w:cs="Arial"/>
          <w:bCs/>
          <w:lang w:eastAsia="pl-PL"/>
        </w:rPr>
        <w:t>zamieszkałą/</w:t>
      </w:r>
      <w:proofErr w:type="spellStart"/>
      <w:r w:rsidRPr="001B6E68">
        <w:rPr>
          <w:rFonts w:ascii="Arial" w:eastAsia="Times New Roman" w:hAnsi="Arial" w:cs="Arial"/>
          <w:bCs/>
          <w:lang w:eastAsia="pl-PL"/>
        </w:rPr>
        <w:t>ym</w:t>
      </w:r>
      <w:proofErr w:type="spellEnd"/>
      <w:r w:rsidRPr="001B6E68">
        <w:rPr>
          <w:rFonts w:ascii="Arial" w:eastAsia="Times New Roman" w:hAnsi="Arial" w:cs="Arial"/>
          <w:bCs/>
          <w:lang w:eastAsia="pl-PL"/>
        </w:rPr>
        <w:t xml:space="preserve"> w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(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 xml:space="preserve">)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zwanym dalej „Podmiotem przetwarzającym”.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03308D72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r. Strony zawarły umowę nr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zwaną dalej „Umową o współpracę”, której przedmiotem jest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 xml:space="preserve">przez Podmiot przetwarzający, 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>Strony postanawiają zawrzeć umowę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26061353" w14:textId="77777777" w:rsidR="009A6D08" w:rsidRDefault="009A6D08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77777777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43B6CD3" w14:textId="184DF68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19B20413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9F865AB" w14:textId="4188FBC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09611FCD" w14:textId="6C4EE47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6E0DA44E" w14:textId="721AA7E6" w:rsidR="001F41CA" w:rsidRPr="001B6E68" w:rsidRDefault="001F41CA" w:rsidP="001B6E68">
      <w:pPr>
        <w:spacing w:after="0" w:line="259" w:lineRule="auto"/>
        <w:ind w:firstLine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zakresie: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  <w:i/>
        </w:rPr>
        <w:t>(np. przeglądania, zbierania, utrwalania, opracowywania)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 xml:space="preserve">wywiązywania się przez Administratora z obowiązku odpowiadania na żądania osoby, </w:t>
      </w:r>
      <w:r w:rsidRPr="001B6E68">
        <w:rPr>
          <w:rFonts w:ascii="Arial" w:hAnsi="Arial" w:cs="Arial"/>
          <w:bCs/>
        </w:rPr>
        <w:lastRenderedPageBreak/>
        <w:t>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4</w:t>
      </w:r>
    </w:p>
    <w:p w14:paraId="2F4BF8BE" w14:textId="7F368AD4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</w:t>
      </w:r>
      <w:r w:rsidRPr="001B6E68">
        <w:rPr>
          <w:rFonts w:ascii="Arial" w:hAnsi="Arial" w:cs="Arial"/>
          <w:bCs/>
        </w:rPr>
        <w:lastRenderedPageBreak/>
        <w:t>umowy przez Podmiot przetwarzający lub podmiot, który w jego imieniu przetwarza dane osobowe,</w:t>
      </w:r>
    </w:p>
    <w:p w14:paraId="54040054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388D8B54" w14:textId="77A8C9EE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niewykonania lub nienależytego wykonania obowiązku określonego w § 5 ust. 5 lub ust. 7 przez Podmiot przetwarzający lub podmiot, który w jego imieniu przetwarza dane osobowe -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48424BB9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1EDE5D3" w14:textId="7E2CEC0B" w:rsidR="001F41CA" w:rsidRPr="001B6E68" w:rsidRDefault="00944689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e-mail </w:t>
      </w:r>
      <w:r w:rsidRPr="00944689">
        <w:rPr>
          <w:rFonts w:ascii="Arial" w:hAnsi="Arial" w:cs="Arial"/>
          <w:bCs/>
        </w:rPr>
        <w:t>[•]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259A2E7F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1D1E98" w:rsidRPr="001D1E98">
        <w:rPr>
          <w:rFonts w:ascii="Arial" w:hAnsi="Arial" w:cs="Arial"/>
          <w:bCs/>
        </w:rPr>
        <w:t>[•]</w:t>
      </w:r>
    </w:p>
    <w:p w14:paraId="0A345EB5" w14:textId="26D52882" w:rsidR="001F41CA" w:rsidRPr="001B6E68" w:rsidRDefault="001D1E98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D1E98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1D1E98">
        <w:rPr>
          <w:rFonts w:ascii="Arial" w:hAnsi="Arial" w:cs="Arial"/>
          <w:bCs/>
        </w:rPr>
        <w:t>[•]</w:t>
      </w:r>
      <w:r w:rsidR="001F41CA" w:rsidRPr="001B6E68">
        <w:rPr>
          <w:rFonts w:ascii="Arial" w:hAnsi="Arial" w:cs="Arial"/>
          <w:bCs/>
        </w:rPr>
        <w:t xml:space="preserve">, e-mail </w:t>
      </w:r>
      <w:r w:rsidRPr="001D1E98">
        <w:rPr>
          <w:rFonts w:ascii="Arial" w:hAnsi="Arial" w:cs="Arial"/>
          <w:bCs/>
        </w:rPr>
        <w:t>[•]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0064" w14:textId="77777777" w:rsidR="005E6B7B" w:rsidRDefault="005E6B7B" w:rsidP="00E24348">
      <w:pPr>
        <w:spacing w:after="0" w:line="240" w:lineRule="auto"/>
      </w:pPr>
      <w:r>
        <w:separator/>
      </w:r>
    </w:p>
  </w:endnote>
  <w:endnote w:type="continuationSeparator" w:id="0">
    <w:p w14:paraId="730BC75A" w14:textId="77777777" w:rsidR="005E6B7B" w:rsidRDefault="005E6B7B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9DC3" w14:textId="77777777" w:rsidR="005E6B7B" w:rsidRDefault="005E6B7B" w:rsidP="00E24348">
      <w:pPr>
        <w:spacing w:after="0" w:line="240" w:lineRule="auto"/>
      </w:pPr>
      <w:r>
        <w:separator/>
      </w:r>
    </w:p>
  </w:footnote>
  <w:footnote w:type="continuationSeparator" w:id="0">
    <w:p w14:paraId="31FD7EE5" w14:textId="77777777" w:rsidR="005E6B7B" w:rsidRDefault="005E6B7B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1495154">
    <w:abstractNumId w:val="4"/>
    <w:lvlOverride w:ilvl="0">
      <w:startOverride w:val="1"/>
    </w:lvlOverride>
  </w:num>
  <w:num w:numId="2" w16cid:durableId="164924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060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39738">
    <w:abstractNumId w:val="9"/>
  </w:num>
  <w:num w:numId="5" w16cid:durableId="162671094">
    <w:abstractNumId w:val="16"/>
  </w:num>
  <w:num w:numId="6" w16cid:durableId="1614051521">
    <w:abstractNumId w:val="19"/>
  </w:num>
  <w:num w:numId="7" w16cid:durableId="54744670">
    <w:abstractNumId w:val="0"/>
  </w:num>
  <w:num w:numId="8" w16cid:durableId="1786466501">
    <w:abstractNumId w:val="20"/>
  </w:num>
  <w:num w:numId="9" w16cid:durableId="1218249014">
    <w:abstractNumId w:val="1"/>
  </w:num>
  <w:num w:numId="10" w16cid:durableId="464274840">
    <w:abstractNumId w:val="12"/>
  </w:num>
  <w:num w:numId="11" w16cid:durableId="1614046901">
    <w:abstractNumId w:val="15"/>
  </w:num>
  <w:num w:numId="12" w16cid:durableId="2100979429">
    <w:abstractNumId w:val="22"/>
  </w:num>
  <w:num w:numId="13" w16cid:durableId="1717242146">
    <w:abstractNumId w:val="21"/>
  </w:num>
  <w:num w:numId="14" w16cid:durableId="1004093211">
    <w:abstractNumId w:val="6"/>
  </w:num>
  <w:num w:numId="15" w16cid:durableId="55319507">
    <w:abstractNumId w:val="17"/>
  </w:num>
  <w:num w:numId="16" w16cid:durableId="1074165918">
    <w:abstractNumId w:val="8"/>
  </w:num>
  <w:num w:numId="17" w16cid:durableId="580021905">
    <w:abstractNumId w:val="2"/>
  </w:num>
  <w:num w:numId="18" w16cid:durableId="326832780">
    <w:abstractNumId w:val="7"/>
  </w:num>
  <w:num w:numId="19" w16cid:durableId="2069451304">
    <w:abstractNumId w:val="18"/>
  </w:num>
  <w:num w:numId="20" w16cid:durableId="372583637">
    <w:abstractNumId w:val="5"/>
  </w:num>
  <w:num w:numId="21" w16cid:durableId="369916471">
    <w:abstractNumId w:val="10"/>
  </w:num>
  <w:num w:numId="22" w16cid:durableId="1782994423">
    <w:abstractNumId w:val="14"/>
  </w:num>
  <w:num w:numId="23" w16cid:durableId="1027868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2418F"/>
    <w:rsid w:val="00133A9D"/>
    <w:rsid w:val="001B6E68"/>
    <w:rsid w:val="001D1E98"/>
    <w:rsid w:val="001F41CA"/>
    <w:rsid w:val="002552FE"/>
    <w:rsid w:val="002570D6"/>
    <w:rsid w:val="002A121D"/>
    <w:rsid w:val="002B2EB4"/>
    <w:rsid w:val="002E38C5"/>
    <w:rsid w:val="00406568"/>
    <w:rsid w:val="00425F8F"/>
    <w:rsid w:val="004A4F48"/>
    <w:rsid w:val="004F53C6"/>
    <w:rsid w:val="005A5A1A"/>
    <w:rsid w:val="005E6B7B"/>
    <w:rsid w:val="00627FD5"/>
    <w:rsid w:val="0068225B"/>
    <w:rsid w:val="006D1262"/>
    <w:rsid w:val="007179C4"/>
    <w:rsid w:val="0072444C"/>
    <w:rsid w:val="00737797"/>
    <w:rsid w:val="00862D9A"/>
    <w:rsid w:val="00944689"/>
    <w:rsid w:val="00982757"/>
    <w:rsid w:val="009A6D08"/>
    <w:rsid w:val="009E26D7"/>
    <w:rsid w:val="00BC7A0F"/>
    <w:rsid w:val="00C128FD"/>
    <w:rsid w:val="00C24DC3"/>
    <w:rsid w:val="00C3181B"/>
    <w:rsid w:val="00CC5285"/>
    <w:rsid w:val="00DE605E"/>
    <w:rsid w:val="00E216B0"/>
    <w:rsid w:val="00E24348"/>
    <w:rsid w:val="00E30F98"/>
    <w:rsid w:val="00E803BE"/>
    <w:rsid w:val="00EB0A2A"/>
    <w:rsid w:val="00F148E7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2640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2023-08-28T07:59:00Z</dcterms:created>
  <dcterms:modified xsi:type="dcterms:W3CDTF">2023-08-28T07:59:00Z</dcterms:modified>
</cp:coreProperties>
</file>