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5BF94529" w:rsidR="00D208B3" w:rsidRPr="00FF291F" w:rsidRDefault="006D1262" w:rsidP="00D3234C">
      <w:pPr>
        <w:spacing w:before="160" w:after="0" w:line="259" w:lineRule="auto"/>
        <w:jc w:val="right"/>
        <w:rPr>
          <w:rFonts w:ascii="Arial" w:eastAsia="Arial Unicode MS" w:hAnsi="Arial" w:cs="Arial"/>
          <w:bCs/>
          <w:i/>
          <w:iCs/>
          <w:lang w:eastAsia="pl-PL"/>
        </w:rPr>
      </w:pPr>
      <w:r w:rsidRPr="00FF291F">
        <w:rPr>
          <w:rFonts w:ascii="Arial" w:hAnsi="Arial" w:cs="Arial"/>
          <w:bCs/>
          <w:i/>
          <w:iCs/>
          <w:u w:val="single"/>
        </w:rPr>
        <w:t xml:space="preserve">Załącznik nr </w:t>
      </w:r>
      <w:r w:rsidR="0023661E" w:rsidRPr="00FF291F">
        <w:rPr>
          <w:rFonts w:ascii="Arial" w:hAnsi="Arial" w:cs="Arial"/>
          <w:bCs/>
          <w:i/>
          <w:iCs/>
          <w:u w:val="single"/>
        </w:rPr>
        <w:t>1</w:t>
      </w:r>
      <w:r w:rsidRPr="00FF291F">
        <w:rPr>
          <w:rFonts w:ascii="Arial" w:hAnsi="Arial" w:cs="Arial"/>
          <w:bCs/>
          <w:i/>
          <w:iCs/>
        </w:rPr>
        <w:t xml:space="preserve"> do Umowy nr </w:t>
      </w:r>
      <w:r w:rsidRPr="00FF291F">
        <w:rPr>
          <w:rFonts w:ascii="Arial" w:eastAsia="Arial Unicode MS" w:hAnsi="Arial" w:cs="Arial"/>
          <w:bCs/>
          <w:i/>
          <w:iCs/>
          <w:lang w:eastAsia="pl-PL"/>
        </w:rPr>
        <w:t xml:space="preserve">[•] </w:t>
      </w:r>
      <w:r w:rsidRPr="00FF291F">
        <w:rPr>
          <w:rFonts w:ascii="Arial" w:hAnsi="Arial" w:cs="Arial"/>
          <w:bCs/>
          <w:i/>
          <w:iCs/>
        </w:rPr>
        <w:t xml:space="preserve">z dnia </w:t>
      </w:r>
      <w:r w:rsidRPr="00FF291F">
        <w:rPr>
          <w:rFonts w:ascii="Arial" w:eastAsia="Arial Unicode MS" w:hAnsi="Arial" w:cs="Arial"/>
          <w:bCs/>
          <w:i/>
          <w:iCs/>
          <w:lang w:eastAsia="pl-PL"/>
        </w:rPr>
        <w:t>[•]</w:t>
      </w:r>
    </w:p>
    <w:p w14:paraId="61FE8111" w14:textId="04E791B2" w:rsidR="006A0606" w:rsidRPr="00FF291F" w:rsidRDefault="006A0606" w:rsidP="00E05C82">
      <w:pPr>
        <w:spacing w:before="160" w:after="0" w:line="259" w:lineRule="auto"/>
        <w:jc w:val="center"/>
        <w:rPr>
          <w:rFonts w:ascii="Arial" w:hAnsi="Arial" w:cs="Arial"/>
          <w:b/>
        </w:rPr>
      </w:pPr>
    </w:p>
    <w:p w14:paraId="597A488A" w14:textId="77777777" w:rsidR="002A6F83" w:rsidRPr="00FF291F" w:rsidRDefault="002A6F83" w:rsidP="002A6F83">
      <w:pPr>
        <w:spacing w:before="160" w:after="0" w:line="259" w:lineRule="auto"/>
        <w:jc w:val="center"/>
        <w:rPr>
          <w:rFonts w:ascii="Arial" w:hAnsi="Arial" w:cs="Arial"/>
          <w:b/>
        </w:rPr>
      </w:pPr>
      <w:r w:rsidRPr="00FF291F">
        <w:rPr>
          <w:rFonts w:ascii="Arial" w:hAnsi="Arial" w:cs="Arial"/>
          <w:b/>
        </w:rPr>
        <w:t>ZAKRES USŁUG</w:t>
      </w:r>
    </w:p>
    <w:p w14:paraId="433DB0F2" w14:textId="77777777" w:rsidR="002A6F83" w:rsidRPr="00FF291F" w:rsidRDefault="002A6F83" w:rsidP="002A6F83">
      <w:pPr>
        <w:spacing w:before="160" w:after="0" w:line="259" w:lineRule="auto"/>
        <w:jc w:val="both"/>
        <w:rPr>
          <w:rFonts w:ascii="Arial" w:hAnsi="Arial" w:cs="Arial"/>
          <w:b/>
        </w:rPr>
      </w:pPr>
    </w:p>
    <w:p w14:paraId="30BA1373" w14:textId="77777777" w:rsidR="002A6F83" w:rsidRPr="00FF291F" w:rsidRDefault="002A6F83" w:rsidP="002A6F8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 xml:space="preserve">Analiza wybranych aspektów znajdujących się w zakresie kompetencji oraz zainteresowania DIRS MS, w szczególności procesów dotyczących usług sądowych (dalej: </w:t>
      </w:r>
      <w:r w:rsidRPr="00FF291F">
        <w:rPr>
          <w:rFonts w:ascii="Arial" w:hAnsi="Arial" w:cs="Arial"/>
          <w:i/>
          <w:iCs/>
        </w:rPr>
        <w:t>procesy</w:t>
      </w:r>
      <w:r w:rsidRPr="00FF291F">
        <w:rPr>
          <w:rFonts w:ascii="Arial" w:hAnsi="Arial" w:cs="Arial"/>
        </w:rPr>
        <w:t>) w zakresie:</w:t>
      </w:r>
    </w:p>
    <w:p w14:paraId="6D88ECF4" w14:textId="77777777" w:rsidR="002A6F83" w:rsidRPr="00FF291F" w:rsidRDefault="002A6F83" w:rsidP="002A6F8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określenia możliwości ich zautomatyzowania,</w:t>
      </w:r>
    </w:p>
    <w:p w14:paraId="38F7461A" w14:textId="77777777" w:rsidR="002A6F83" w:rsidRPr="00FF291F" w:rsidRDefault="002A6F83" w:rsidP="002A6F8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opracowania i przedłożenia do akceptacji DIRS propozycji rozwiązań służących ich zautomatyzowaniu, w tym wskazanie rekomendowanych rozwiązań technicznych (np. BPMS, RPA) służących wdrożeniu zautomatyzowanych procesów,</w:t>
      </w:r>
    </w:p>
    <w:p w14:paraId="014917DC" w14:textId="77777777" w:rsidR="002A6F83" w:rsidRPr="00FF291F" w:rsidRDefault="002A6F83" w:rsidP="002A6F8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zaprojektowania wybranych rozwiązań</w:t>
      </w:r>
      <w:r>
        <w:rPr>
          <w:rFonts w:ascii="Arial" w:hAnsi="Arial" w:cs="Arial"/>
        </w:rPr>
        <w:t xml:space="preserve"> (</w:t>
      </w:r>
      <w:r w:rsidRPr="00FF291F">
        <w:rPr>
          <w:rFonts w:ascii="Arial" w:hAnsi="Arial" w:cs="Arial"/>
        </w:rPr>
        <w:t>w szczególności techniczno-informatycznych</w:t>
      </w:r>
      <w:r>
        <w:rPr>
          <w:rFonts w:ascii="Arial" w:hAnsi="Arial" w:cs="Arial"/>
        </w:rPr>
        <w:t>)</w:t>
      </w:r>
      <w:r w:rsidRPr="00FF291F">
        <w:rPr>
          <w:rFonts w:ascii="Arial" w:hAnsi="Arial" w:cs="Arial"/>
        </w:rPr>
        <w:t>, służących zautomatyzowaniu procesów,</w:t>
      </w:r>
    </w:p>
    <w:p w14:paraId="6C25002D" w14:textId="77777777" w:rsidR="002A6F83" w:rsidRPr="00FF291F" w:rsidRDefault="002A6F83" w:rsidP="002A6F8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współpracy z DIRS MS przy wdrożeniu ww. rozwiązań.</w:t>
      </w:r>
    </w:p>
    <w:p w14:paraId="6284B376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 xml:space="preserve">Współpraca z </w:t>
      </w:r>
      <w:bookmarkStart w:id="0" w:name="_Hlk128735744"/>
      <w:r w:rsidRPr="00FF291F">
        <w:rPr>
          <w:rFonts w:ascii="Arial" w:hAnsi="Arial" w:cs="Arial"/>
        </w:rPr>
        <w:t xml:space="preserve">DIRS MS </w:t>
      </w:r>
      <w:bookmarkEnd w:id="0"/>
      <w:r w:rsidRPr="00FF291F">
        <w:rPr>
          <w:rFonts w:ascii="Arial" w:hAnsi="Arial" w:cs="Arial"/>
        </w:rPr>
        <w:t>w opracowywaniu dokumentów koncepcyjnych i</w:t>
      </w:r>
      <w:r>
        <w:rPr>
          <w:rFonts w:ascii="Arial" w:hAnsi="Arial" w:cs="Arial"/>
        </w:rPr>
        <w:t> </w:t>
      </w:r>
      <w:r w:rsidRPr="00FF291F">
        <w:rPr>
          <w:rFonts w:ascii="Arial" w:hAnsi="Arial" w:cs="Arial"/>
        </w:rPr>
        <w:t xml:space="preserve">strategicznych w zakresie </w:t>
      </w:r>
      <w:r>
        <w:rPr>
          <w:rFonts w:ascii="Arial" w:hAnsi="Arial" w:cs="Arial"/>
        </w:rPr>
        <w:t xml:space="preserve">robotyzacji i </w:t>
      </w:r>
      <w:r w:rsidRPr="00FF291F">
        <w:rPr>
          <w:rFonts w:ascii="Arial" w:hAnsi="Arial" w:cs="Arial"/>
        </w:rPr>
        <w:t xml:space="preserve">automatyzacji, ze wskazaniem zakresu przewidywanych zmian i potrzeb biznesowych, jak również z uwzględnieniem możliwości technologicznych DIRS MS; </w:t>
      </w:r>
    </w:p>
    <w:p w14:paraId="17E597A7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 xml:space="preserve">Organizacja i prowadzenie cyklu warsztatów dla DIRS MS z zakresu wiedzy dotyczącej podstaw </w:t>
      </w:r>
      <w:r>
        <w:rPr>
          <w:rFonts w:ascii="Arial" w:hAnsi="Arial" w:cs="Arial"/>
        </w:rPr>
        <w:t xml:space="preserve">robotyzacji i </w:t>
      </w:r>
      <w:r w:rsidRPr="00FF291F">
        <w:rPr>
          <w:rFonts w:ascii="Arial" w:hAnsi="Arial" w:cs="Arial"/>
        </w:rPr>
        <w:t>automatyzacji, z uwzględnieniem szczegółowych potrzeb zgłoszonych przez Zamawiającego, w tym m.in.:</w:t>
      </w:r>
    </w:p>
    <w:p w14:paraId="5DF796B7" w14:textId="77777777" w:rsidR="002A6F83" w:rsidRPr="00FF291F" w:rsidRDefault="002A6F83" w:rsidP="002A6F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wprowadzenia do metodologii oraz kryteriów oceny projektów z zakresu automatyzacji i robotyki,</w:t>
      </w:r>
    </w:p>
    <w:p w14:paraId="7E5DDB65" w14:textId="77777777" w:rsidR="002A6F83" w:rsidRPr="00FF291F" w:rsidRDefault="002A6F83" w:rsidP="002A6F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omówienia uwarunkowań prawnych automatyzowania procesów, które zostały określone w ustawodawstwie krajowym oraz innych systemach prawnych,</w:t>
      </w:r>
    </w:p>
    <w:p w14:paraId="71B6A7A0" w14:textId="77777777" w:rsidR="002A6F83" w:rsidRPr="00FF291F" w:rsidRDefault="002A6F83" w:rsidP="002A6F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 xml:space="preserve">przedstawienia rozwiązań technicznych i informatycznych, które zostały wdrożone do realizacji w ramach krajowej administracji publicznej wraz z omówieniem ich efektów, </w:t>
      </w:r>
    </w:p>
    <w:p w14:paraId="0749A1BC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Bieżące k</w:t>
      </w:r>
      <w:r w:rsidRPr="00FF291F">
        <w:rPr>
          <w:rFonts w:ascii="Arial" w:hAnsi="Arial" w:cs="Arial"/>
        </w:rPr>
        <w:t xml:space="preserve">onsultacje specjalistyczne dla DIRS MS w zakresie </w:t>
      </w:r>
      <w:bookmarkStart w:id="1" w:name="_Hlk128654307"/>
      <w:r>
        <w:rPr>
          <w:rFonts w:ascii="Arial" w:hAnsi="Arial" w:cs="Arial"/>
        </w:rPr>
        <w:t>robotyzacji i </w:t>
      </w:r>
      <w:r w:rsidRPr="00FF291F">
        <w:rPr>
          <w:rFonts w:ascii="Arial" w:hAnsi="Arial" w:cs="Arial"/>
        </w:rPr>
        <w:t>automatyzacji</w:t>
      </w:r>
      <w:bookmarkEnd w:id="1"/>
      <w:r w:rsidRPr="00FF291F">
        <w:rPr>
          <w:rFonts w:ascii="Arial" w:hAnsi="Arial" w:cs="Arial"/>
        </w:rPr>
        <w:t>,</w:t>
      </w:r>
    </w:p>
    <w:p w14:paraId="2ECE5F79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Wsparcie działań DIRS MS w określeniu, uporządkowaniu i zdefiniowaniu problemów (zarówno z obszaru IT jak i biznesowych), które powinny zostać rozwiązane w celu wdrożenia rozwiązań z zakresu roboty</w:t>
      </w:r>
      <w:r>
        <w:rPr>
          <w:rFonts w:ascii="Arial" w:hAnsi="Arial" w:cs="Arial"/>
        </w:rPr>
        <w:t>zacji</w:t>
      </w:r>
      <w:r w:rsidRPr="00FF291F">
        <w:rPr>
          <w:rFonts w:ascii="Arial" w:hAnsi="Arial" w:cs="Arial"/>
        </w:rPr>
        <w:t xml:space="preserve"> i automaty</w:t>
      </w:r>
      <w:r>
        <w:rPr>
          <w:rFonts w:ascii="Arial" w:hAnsi="Arial" w:cs="Arial"/>
        </w:rPr>
        <w:t>zacji</w:t>
      </w:r>
      <w:r w:rsidRPr="00FF291F">
        <w:rPr>
          <w:rFonts w:ascii="Arial" w:hAnsi="Arial" w:cs="Arial"/>
        </w:rPr>
        <w:t xml:space="preserve">, </w:t>
      </w:r>
    </w:p>
    <w:p w14:paraId="3E3164F2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Wspieranie analiz, w szczególności biznesowych i technicznych DIRS MS,</w:t>
      </w:r>
    </w:p>
    <w:p w14:paraId="07FA7667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Uczestnictwo w specyfikacji potrzeb w zakresie sprzętu i oprogramowania na potrzeby wdrożenia w DIRS MS zautomatyzowanych procesów</w:t>
      </w:r>
      <w:r>
        <w:rPr>
          <w:rFonts w:ascii="Arial" w:hAnsi="Arial" w:cs="Arial"/>
        </w:rPr>
        <w:t>;</w:t>
      </w:r>
    </w:p>
    <w:p w14:paraId="2E9D02C5" w14:textId="77777777" w:rsidR="002A6F83" w:rsidRPr="00FF291F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 xml:space="preserve">Wspieranie innowacji, ocena dostępnych technologii IT, </w:t>
      </w:r>
      <w:r>
        <w:rPr>
          <w:rFonts w:ascii="Arial" w:hAnsi="Arial" w:cs="Arial"/>
        </w:rPr>
        <w:t xml:space="preserve">etc. - </w:t>
      </w:r>
      <w:r w:rsidRPr="00FF291F">
        <w:rPr>
          <w:rFonts w:ascii="Arial" w:hAnsi="Arial" w:cs="Arial"/>
        </w:rPr>
        <w:t xml:space="preserve">w celu rozwoju </w:t>
      </w:r>
      <w:r>
        <w:rPr>
          <w:rFonts w:ascii="Arial" w:hAnsi="Arial" w:cs="Arial"/>
        </w:rPr>
        <w:t xml:space="preserve">robotyzacji i </w:t>
      </w:r>
      <w:r w:rsidRPr="00FF291F">
        <w:rPr>
          <w:rFonts w:ascii="Arial" w:hAnsi="Arial" w:cs="Arial"/>
        </w:rPr>
        <w:t>automatyzacji procesów w resor</w:t>
      </w:r>
      <w:r>
        <w:rPr>
          <w:rFonts w:ascii="Arial" w:hAnsi="Arial" w:cs="Arial"/>
        </w:rPr>
        <w:t>cie</w:t>
      </w:r>
      <w:r w:rsidRPr="00FF291F">
        <w:rPr>
          <w:rFonts w:ascii="Arial" w:hAnsi="Arial" w:cs="Arial"/>
        </w:rPr>
        <w:t xml:space="preserve"> sprawiedliwości,</w:t>
      </w:r>
    </w:p>
    <w:p w14:paraId="52436F4D" w14:textId="4E59CBB3" w:rsidR="006A0606" w:rsidRPr="002A6F83" w:rsidRDefault="002A6F83" w:rsidP="002A6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 w:rsidRPr="00FF291F">
        <w:rPr>
          <w:rFonts w:ascii="Arial" w:hAnsi="Arial" w:cs="Arial"/>
        </w:rPr>
        <w:t>Przestrzeganie zasad dotyczących bezpieczeństwa danych osobowych oraz zachowania tajemnicy wszelkich informacji związanych z wykonywaniem usług na rzecz Zamawiającego.</w:t>
      </w:r>
    </w:p>
    <w:sectPr w:rsidR="006A0606" w:rsidRPr="002A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13075"/>
    <w:multiLevelType w:val="hybridMultilevel"/>
    <w:tmpl w:val="876CBE66"/>
    <w:lvl w:ilvl="0" w:tplc="20A0011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787CAA"/>
    <w:multiLevelType w:val="hybridMultilevel"/>
    <w:tmpl w:val="0A34ABF8"/>
    <w:lvl w:ilvl="0" w:tplc="20A0011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3D043A"/>
    <w:multiLevelType w:val="hybridMultilevel"/>
    <w:tmpl w:val="8B1E7C82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5D55AA"/>
    <w:multiLevelType w:val="hybridMultilevel"/>
    <w:tmpl w:val="ECEA85F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12572D"/>
    <w:multiLevelType w:val="hybridMultilevel"/>
    <w:tmpl w:val="3B569D5E"/>
    <w:lvl w:ilvl="0" w:tplc="C1544B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3981">
    <w:abstractNumId w:val="4"/>
  </w:num>
  <w:num w:numId="2" w16cid:durableId="395710180">
    <w:abstractNumId w:val="0"/>
  </w:num>
  <w:num w:numId="3" w16cid:durableId="504445027">
    <w:abstractNumId w:val="2"/>
  </w:num>
  <w:num w:numId="4" w16cid:durableId="580522951">
    <w:abstractNumId w:val="3"/>
  </w:num>
  <w:num w:numId="5" w16cid:durableId="133615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1B0E"/>
    <w:rsid w:val="00133A9D"/>
    <w:rsid w:val="0017448F"/>
    <w:rsid w:val="002363E9"/>
    <w:rsid w:val="0023661E"/>
    <w:rsid w:val="002570D6"/>
    <w:rsid w:val="00285B55"/>
    <w:rsid w:val="002A6F83"/>
    <w:rsid w:val="002D6400"/>
    <w:rsid w:val="004056FA"/>
    <w:rsid w:val="004506D6"/>
    <w:rsid w:val="004A178C"/>
    <w:rsid w:val="0051683F"/>
    <w:rsid w:val="00545BDD"/>
    <w:rsid w:val="005A5A1A"/>
    <w:rsid w:val="006A0606"/>
    <w:rsid w:val="006B00A9"/>
    <w:rsid w:val="006D1262"/>
    <w:rsid w:val="006D6299"/>
    <w:rsid w:val="006D7259"/>
    <w:rsid w:val="006E7913"/>
    <w:rsid w:val="00710A1E"/>
    <w:rsid w:val="0072444C"/>
    <w:rsid w:val="00737797"/>
    <w:rsid w:val="007B4BB8"/>
    <w:rsid w:val="007E1CA1"/>
    <w:rsid w:val="00836B9F"/>
    <w:rsid w:val="00857354"/>
    <w:rsid w:val="00922514"/>
    <w:rsid w:val="009A7BD0"/>
    <w:rsid w:val="009F4DA0"/>
    <w:rsid w:val="00A56DCA"/>
    <w:rsid w:val="00A6773B"/>
    <w:rsid w:val="00A732D8"/>
    <w:rsid w:val="00AC7458"/>
    <w:rsid w:val="00B0722D"/>
    <w:rsid w:val="00BD55D9"/>
    <w:rsid w:val="00C01695"/>
    <w:rsid w:val="00C134B5"/>
    <w:rsid w:val="00C24DE2"/>
    <w:rsid w:val="00C3181B"/>
    <w:rsid w:val="00C602E2"/>
    <w:rsid w:val="00D208B3"/>
    <w:rsid w:val="00D3234C"/>
    <w:rsid w:val="00D9537C"/>
    <w:rsid w:val="00DE605E"/>
    <w:rsid w:val="00DE63EE"/>
    <w:rsid w:val="00E05C82"/>
    <w:rsid w:val="00EC2601"/>
    <w:rsid w:val="00F148E7"/>
    <w:rsid w:val="00F314C2"/>
    <w:rsid w:val="00FF291F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B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B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B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B5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6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2023-05-04T09:09:00Z</dcterms:created>
  <dcterms:modified xsi:type="dcterms:W3CDTF">2023-05-04T09:09:00Z</dcterms:modified>
</cp:coreProperties>
</file>