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96EA" w14:textId="77777777" w:rsidR="002B0228" w:rsidRPr="002B0228" w:rsidRDefault="002B0228" w:rsidP="00C14C08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2B0228">
        <w:rPr>
          <w:rFonts w:ascii="Arial" w:hAnsi="Arial" w:cs="Arial"/>
          <w:bCs/>
          <w:sz w:val="22"/>
          <w:szCs w:val="22"/>
          <w:u w:val="single"/>
        </w:rPr>
        <w:t>Załącznik nr 1</w:t>
      </w:r>
      <w:r w:rsidRPr="002B0228">
        <w:rPr>
          <w:rFonts w:ascii="Arial" w:hAnsi="Arial" w:cs="Arial"/>
          <w:bCs/>
          <w:sz w:val="22"/>
          <w:szCs w:val="22"/>
        </w:rPr>
        <w:t xml:space="preserve"> do Umowy nr </w:t>
      </w:r>
      <w:r w:rsidRPr="002B0228">
        <w:rPr>
          <w:rFonts w:ascii="Arial" w:hAnsi="Arial" w:cs="Arial"/>
          <w:sz w:val="22"/>
          <w:szCs w:val="22"/>
        </w:rPr>
        <w:t>[●]</w:t>
      </w:r>
    </w:p>
    <w:p w14:paraId="410468EC" w14:textId="77777777" w:rsidR="002B0228" w:rsidRPr="002B0228" w:rsidRDefault="002B0228" w:rsidP="00A812DE">
      <w:pPr>
        <w:spacing w:before="60" w:after="60"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6139FE5F" w14:textId="2B246204" w:rsidR="002B0228" w:rsidRDefault="002B0228" w:rsidP="00C14C08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  <w:r w:rsidRPr="002B0228">
        <w:rPr>
          <w:rFonts w:ascii="Arial" w:hAnsi="Arial" w:cs="Arial"/>
          <w:b/>
          <w:bCs/>
          <w:smallCaps/>
          <w:color w:val="000000"/>
          <w:sz w:val="28"/>
          <w:szCs w:val="28"/>
        </w:rPr>
        <w:t>Opis przedmiotu zamówienia</w:t>
      </w:r>
    </w:p>
    <w:p w14:paraId="2DD10713" w14:textId="77777777" w:rsidR="002B0228" w:rsidRPr="002B0228" w:rsidRDefault="002B0228" w:rsidP="00A812DE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hAnsi="Arial" w:cs="Arial"/>
          <w:b/>
          <w:bCs/>
          <w:smallCaps/>
          <w:color w:val="000000"/>
          <w:sz w:val="28"/>
          <w:szCs w:val="28"/>
        </w:rPr>
      </w:pPr>
    </w:p>
    <w:p w14:paraId="6C27933E" w14:textId="6EAFEC50" w:rsidR="00235E0A" w:rsidRPr="00A812DE" w:rsidRDefault="00235E0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1. Przedmiot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. </w:t>
      </w:r>
    </w:p>
    <w:p w14:paraId="2A3F7C31" w14:textId="5E93F30A" w:rsidR="00F9166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Przedmiotem zamówienia jest relokacja </w:t>
      </w:r>
      <w:r w:rsidR="005D1DF7" w:rsidRPr="00A812DE">
        <w:rPr>
          <w:rFonts w:ascii="Arial" w:hAnsi="Arial" w:cs="Arial"/>
          <w:sz w:val="22"/>
          <w:szCs w:val="22"/>
        </w:rPr>
        <w:t>certyfikowa</w:t>
      </w:r>
      <w:r w:rsidR="00A43E7F" w:rsidRPr="00A812DE">
        <w:rPr>
          <w:rFonts w:ascii="Arial" w:hAnsi="Arial" w:cs="Arial"/>
          <w:sz w:val="22"/>
          <w:szCs w:val="22"/>
        </w:rPr>
        <w:t>nych</w:t>
      </w:r>
      <w:r w:rsidR="005D1DF7" w:rsidRPr="00A812DE">
        <w:rPr>
          <w:rFonts w:ascii="Arial" w:hAnsi="Arial" w:cs="Arial"/>
          <w:sz w:val="22"/>
          <w:szCs w:val="22"/>
        </w:rPr>
        <w:t xml:space="preserve"> platform sprzętow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SAP HANA opisan</w:t>
      </w:r>
      <w:r w:rsidR="00A43E7F" w:rsidRPr="00A812DE">
        <w:rPr>
          <w:rFonts w:ascii="Arial" w:hAnsi="Arial" w:cs="Arial"/>
          <w:sz w:val="22"/>
          <w:szCs w:val="22"/>
        </w:rPr>
        <w:t>ych</w:t>
      </w:r>
      <w:r w:rsidR="005D1DF7" w:rsidRPr="00A812DE">
        <w:rPr>
          <w:rFonts w:ascii="Arial" w:hAnsi="Arial" w:cs="Arial"/>
          <w:sz w:val="22"/>
          <w:szCs w:val="22"/>
        </w:rPr>
        <w:t xml:space="preserve"> w Tabeli poniżej</w:t>
      </w:r>
      <w:r w:rsidR="00F9166A" w:rsidRPr="00A812DE">
        <w:rPr>
          <w:rFonts w:ascii="Arial" w:hAnsi="Arial" w:cs="Arial"/>
          <w:sz w:val="22"/>
          <w:szCs w:val="22"/>
        </w:rPr>
        <w:t xml:space="preserve">, </w:t>
      </w:r>
      <w:r w:rsidR="00A43E7F" w:rsidRPr="00A812DE">
        <w:rPr>
          <w:rFonts w:ascii="Arial" w:hAnsi="Arial" w:cs="Arial"/>
          <w:sz w:val="22"/>
          <w:szCs w:val="22"/>
        </w:rPr>
        <w:t>która obejmuje</w:t>
      </w:r>
      <w:r w:rsidR="00F9166A" w:rsidRPr="00A812DE">
        <w:rPr>
          <w:rFonts w:ascii="Arial" w:hAnsi="Arial" w:cs="Arial"/>
          <w:sz w:val="22"/>
          <w:szCs w:val="22"/>
        </w:rPr>
        <w:t>: oględziny i wykonanie oceny stanu technicznego platform sprzętowych (zawierającej informacje o stanie technicznym i użytkowym tj. np.: głośna praca wentylatora, uszkodzony dysk, uszkodzenie mechaniczne urządzeń itp.), sporządzenie dokumentacji do celów ich relokacji, demontaż platform sprzętowych</w:t>
      </w:r>
      <w:r w:rsidR="00F9166A" w:rsidRPr="00A812DE" w:rsidDel="00733255">
        <w:rPr>
          <w:rFonts w:ascii="Arial" w:hAnsi="Arial" w:cs="Arial"/>
          <w:sz w:val="22"/>
          <w:szCs w:val="22"/>
        </w:rPr>
        <w:t xml:space="preserve"> </w:t>
      </w:r>
      <w:r w:rsidR="00F9166A" w:rsidRPr="00A812DE">
        <w:rPr>
          <w:rFonts w:ascii="Arial" w:hAnsi="Arial" w:cs="Arial"/>
          <w:sz w:val="22"/>
          <w:szCs w:val="22"/>
        </w:rPr>
        <w:t>(bez szaf typu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r w:rsidR="00F9166A" w:rsidRPr="00A812DE">
        <w:rPr>
          <w:rFonts w:ascii="Arial" w:hAnsi="Arial" w:cs="Arial"/>
          <w:sz w:val="22"/>
          <w:szCs w:val="22"/>
        </w:rPr>
        <w:t xml:space="preserve">rack), pakowanie, załadunek, transport, rozładunek, rozpakowanie, montaż w szafach typu rack w nowej lokalizacji, oględziny i wykonanie oceny stanu technicznego platform sprzętowych po relokacji (zawierającej informacje o stanie technicznym i użytkowym tj. np.: głośna praca wentylatora, uszkodzony dysk, uszkodzenie mechaniczne urządzeń itp.), uruchomienie </w:t>
      </w:r>
      <w:r w:rsidR="008E40C1" w:rsidRPr="00A812DE">
        <w:rPr>
          <w:rFonts w:ascii="Arial" w:hAnsi="Arial" w:cs="Arial"/>
          <w:sz w:val="22"/>
          <w:szCs w:val="22"/>
        </w:rPr>
        <w:t xml:space="preserve">i sprawdzenie poprawności działania platform sprzętowych </w:t>
      </w:r>
      <w:r w:rsidR="00F9166A" w:rsidRPr="00A812DE">
        <w:rPr>
          <w:rFonts w:ascii="Arial" w:hAnsi="Arial" w:cs="Arial"/>
          <w:sz w:val="22"/>
          <w:szCs w:val="22"/>
        </w:rPr>
        <w:t>w nowej lokalizacji</w:t>
      </w:r>
      <w:r w:rsidR="008E40C1" w:rsidRPr="00A812DE">
        <w:rPr>
          <w:rFonts w:ascii="Arial" w:hAnsi="Arial" w:cs="Arial"/>
          <w:sz w:val="22"/>
          <w:szCs w:val="22"/>
        </w:rPr>
        <w:t>, a w razie stwierdzenia uszkodzeń lub błędów, odpowiednio naprawa lub wymiana na koszt i ryzyko Wykonawcy oraz ponowne uruchomienie i sprawdzenie poprawności działania</w:t>
      </w:r>
      <w:r w:rsidR="006E4AD6">
        <w:rPr>
          <w:rFonts w:ascii="Arial" w:hAnsi="Arial" w:cs="Arial"/>
          <w:sz w:val="22"/>
          <w:szCs w:val="22"/>
        </w:rPr>
        <w:t>, sporządzenie dokumentacji powykonawczej</w:t>
      </w:r>
      <w:r w:rsidR="00F9166A" w:rsidRPr="00A812DE">
        <w:rPr>
          <w:rFonts w:ascii="Arial" w:hAnsi="Arial" w:cs="Arial"/>
          <w:sz w:val="22"/>
          <w:szCs w:val="22"/>
        </w:rPr>
        <w:t>.</w:t>
      </w:r>
    </w:p>
    <w:p w14:paraId="274FDE99" w14:textId="46929189" w:rsidR="00235E0A" w:rsidRDefault="00235E0A" w:rsidP="002B022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Celem </w:t>
      </w:r>
      <w:r w:rsidR="00773091" w:rsidRPr="00A812DE">
        <w:rPr>
          <w:rFonts w:ascii="Arial" w:hAnsi="Arial" w:cs="Arial"/>
          <w:sz w:val="22"/>
          <w:szCs w:val="22"/>
        </w:rPr>
        <w:t>zamówienia</w:t>
      </w:r>
      <w:r w:rsidRPr="00A812DE">
        <w:rPr>
          <w:rFonts w:ascii="Arial" w:hAnsi="Arial" w:cs="Arial"/>
          <w:sz w:val="22"/>
          <w:szCs w:val="22"/>
        </w:rPr>
        <w:t xml:space="preserve"> jest przeniesienie i odtworzenie funkcjonalne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>SAP HANA (</w:t>
      </w:r>
      <w:r w:rsidR="00525370">
        <w:rPr>
          <w:rFonts w:ascii="Arial" w:hAnsi="Arial" w:cs="Arial"/>
          <w:sz w:val="22"/>
          <w:szCs w:val="22"/>
        </w:rPr>
        <w:t>wraz z o</w:t>
      </w:r>
      <w:r w:rsidR="00635C16">
        <w:rPr>
          <w:rFonts w:ascii="Arial" w:hAnsi="Arial" w:cs="Arial"/>
          <w:sz w:val="22"/>
          <w:szCs w:val="22"/>
        </w:rPr>
        <w:t>kabl</w:t>
      </w:r>
      <w:r w:rsidR="00525370">
        <w:rPr>
          <w:rFonts w:ascii="Arial" w:hAnsi="Arial" w:cs="Arial"/>
          <w:sz w:val="22"/>
          <w:szCs w:val="22"/>
        </w:rPr>
        <w:t>owaniem</w:t>
      </w:r>
      <w:r w:rsidR="00635C16">
        <w:rPr>
          <w:rFonts w:ascii="Arial" w:hAnsi="Arial" w:cs="Arial"/>
          <w:sz w:val="22"/>
          <w:szCs w:val="22"/>
        </w:rPr>
        <w:t xml:space="preserve"> zasilając</w:t>
      </w:r>
      <w:r w:rsidR="00525370">
        <w:rPr>
          <w:rFonts w:ascii="Arial" w:hAnsi="Arial" w:cs="Arial"/>
          <w:sz w:val="22"/>
          <w:szCs w:val="22"/>
        </w:rPr>
        <w:t>ym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nia</w:t>
      </w:r>
      <w:r w:rsidR="00525370">
        <w:rPr>
          <w:rFonts w:ascii="Arial" w:hAnsi="Arial" w:cs="Arial"/>
          <w:sz w:val="22"/>
          <w:szCs w:val="22"/>
        </w:rPr>
        <w:t>mi</w:t>
      </w:r>
      <w:r w:rsidRPr="00A812DE">
        <w:rPr>
          <w:rFonts w:ascii="Arial" w:hAnsi="Arial" w:cs="Arial"/>
          <w:sz w:val="22"/>
          <w:szCs w:val="22"/>
        </w:rPr>
        <w:t xml:space="preserve"> sieci LAN) do stanu</w:t>
      </w:r>
      <w:r w:rsidR="00464817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>w</w:t>
      </w:r>
      <w:r w:rsidR="00767330" w:rsidRPr="00A812DE">
        <w:rPr>
          <w:rFonts w:ascii="Arial" w:hAnsi="Arial" w:cs="Arial"/>
          <w:sz w:val="22"/>
          <w:szCs w:val="22"/>
        </w:rPr>
        <w:t xml:space="preserve"> </w:t>
      </w:r>
      <w:r w:rsidR="001442D7" w:rsidRPr="00A812DE">
        <w:rPr>
          <w:rFonts w:ascii="Arial" w:hAnsi="Arial" w:cs="Arial"/>
          <w:sz w:val="22"/>
          <w:szCs w:val="22"/>
        </w:rPr>
        <w:t xml:space="preserve">pełni funkcjonalnego </w:t>
      </w:r>
      <w:r w:rsidR="00F9166A" w:rsidRPr="00A812DE">
        <w:rPr>
          <w:rFonts w:ascii="Arial" w:hAnsi="Arial" w:cs="Arial"/>
          <w:sz w:val="22"/>
          <w:szCs w:val="22"/>
        </w:rPr>
        <w:t xml:space="preserve">środowiska </w:t>
      </w:r>
      <w:r w:rsidR="001442D7" w:rsidRPr="00A812DE">
        <w:rPr>
          <w:rFonts w:ascii="Arial" w:hAnsi="Arial" w:cs="Arial"/>
          <w:sz w:val="22"/>
          <w:szCs w:val="22"/>
        </w:rPr>
        <w:t xml:space="preserve">złożonego z </w:t>
      </w:r>
      <w:r w:rsidR="00F9166A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 xml:space="preserve">klastrów zlokalizowanych w </w:t>
      </w:r>
      <w:r w:rsidR="00A43E7F" w:rsidRPr="00A812DE">
        <w:rPr>
          <w:rFonts w:ascii="Arial" w:hAnsi="Arial" w:cs="Arial"/>
          <w:sz w:val="22"/>
          <w:szCs w:val="22"/>
        </w:rPr>
        <w:t xml:space="preserve">dwóch </w:t>
      </w:r>
      <w:r w:rsidR="001442D7" w:rsidRPr="00A812DE">
        <w:rPr>
          <w:rFonts w:ascii="Arial" w:hAnsi="Arial" w:cs="Arial"/>
          <w:sz w:val="22"/>
          <w:szCs w:val="22"/>
        </w:rPr>
        <w:t>lokalizacjach</w:t>
      </w:r>
      <w:r w:rsidR="00A43E7F" w:rsidRPr="00A812DE">
        <w:rPr>
          <w:rFonts w:ascii="Arial" w:hAnsi="Arial" w:cs="Arial"/>
          <w:sz w:val="22"/>
          <w:szCs w:val="22"/>
        </w:rPr>
        <w:t>: część środowiska w dotychczasowej a część w nowej lokalizacji</w:t>
      </w:r>
      <w:r w:rsidR="001442D7" w:rsidRPr="00A812DE">
        <w:rPr>
          <w:rFonts w:ascii="Arial" w:hAnsi="Arial" w:cs="Arial"/>
          <w:sz w:val="22"/>
          <w:szCs w:val="22"/>
        </w:rPr>
        <w:t>.</w:t>
      </w:r>
      <w:r w:rsidRPr="00A812DE">
        <w:rPr>
          <w:rFonts w:ascii="Arial" w:hAnsi="Arial" w:cs="Arial"/>
          <w:sz w:val="22"/>
          <w:szCs w:val="22"/>
        </w:rPr>
        <w:t xml:space="preserve"> Odtworzenie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Pr="00A812DE">
        <w:rPr>
          <w:rFonts w:ascii="Arial" w:hAnsi="Arial" w:cs="Arial"/>
          <w:sz w:val="22"/>
          <w:szCs w:val="22"/>
        </w:rPr>
        <w:t xml:space="preserve">SAP HANA </w:t>
      </w:r>
      <w:r w:rsidR="0041320E" w:rsidRPr="00A812DE">
        <w:rPr>
          <w:rFonts w:ascii="Arial" w:hAnsi="Arial" w:cs="Arial"/>
          <w:sz w:val="22"/>
          <w:szCs w:val="22"/>
        </w:rPr>
        <w:t>nastąpi</w:t>
      </w:r>
      <w:r w:rsidRPr="00A812DE">
        <w:rPr>
          <w:rFonts w:ascii="Arial" w:hAnsi="Arial" w:cs="Arial"/>
          <w:sz w:val="22"/>
          <w:szCs w:val="22"/>
        </w:rPr>
        <w:t xml:space="preserve"> na podstawie </w:t>
      </w:r>
      <w:r w:rsidR="00A43E7F" w:rsidRPr="00A812DE">
        <w:rPr>
          <w:rFonts w:ascii="Arial" w:hAnsi="Arial" w:cs="Arial"/>
          <w:sz w:val="22"/>
          <w:szCs w:val="22"/>
        </w:rPr>
        <w:t xml:space="preserve">ww. </w:t>
      </w:r>
      <w:r w:rsidRPr="00A812DE">
        <w:rPr>
          <w:rFonts w:ascii="Arial" w:hAnsi="Arial" w:cs="Arial"/>
          <w:sz w:val="22"/>
          <w:szCs w:val="22"/>
        </w:rPr>
        <w:t xml:space="preserve">dokumentacji </w:t>
      </w:r>
      <w:r w:rsidR="00A43E7F" w:rsidRPr="00A812DE">
        <w:rPr>
          <w:rFonts w:ascii="Arial" w:hAnsi="Arial" w:cs="Arial"/>
          <w:sz w:val="22"/>
          <w:szCs w:val="22"/>
        </w:rPr>
        <w:t>do celów relokacji</w:t>
      </w:r>
      <w:r w:rsidRPr="00A812DE">
        <w:rPr>
          <w:rFonts w:ascii="Arial" w:hAnsi="Arial" w:cs="Arial"/>
          <w:sz w:val="22"/>
          <w:szCs w:val="22"/>
        </w:rPr>
        <w:t>.</w:t>
      </w:r>
    </w:p>
    <w:p w14:paraId="5C93C2B4" w14:textId="77777777" w:rsidR="002B0228" w:rsidRPr="00A812DE" w:rsidRDefault="002B022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32F6593F" w14:textId="32AC3CCF" w:rsidR="009D36EB" w:rsidRPr="00A812DE" w:rsidRDefault="0058063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. </w:t>
      </w:r>
      <w:r w:rsidR="00235E0A" w:rsidRPr="00A812DE">
        <w:rPr>
          <w:rFonts w:ascii="Arial" w:hAnsi="Arial" w:cs="Arial"/>
          <w:sz w:val="22"/>
          <w:szCs w:val="22"/>
        </w:rPr>
        <w:t xml:space="preserve">Termin realizacji </w:t>
      </w:r>
      <w:r w:rsidR="009D36EB" w:rsidRPr="00A812DE">
        <w:rPr>
          <w:rFonts w:ascii="Arial" w:hAnsi="Arial" w:cs="Arial"/>
          <w:sz w:val="22"/>
          <w:szCs w:val="22"/>
        </w:rPr>
        <w:t>zamówienia.</w:t>
      </w:r>
    </w:p>
    <w:p w14:paraId="3371B4B6" w14:textId="1FDD4589" w:rsidR="003D438F" w:rsidRPr="00D571B3" w:rsidRDefault="008E40C1" w:rsidP="003D438F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D571B3">
        <w:rPr>
          <w:rFonts w:ascii="Arial" w:hAnsi="Arial" w:cs="Arial"/>
          <w:sz w:val="22"/>
          <w:szCs w:val="22"/>
        </w:rPr>
        <w:t>1</w:t>
      </w:r>
      <w:r w:rsidRPr="00A812DE">
        <w:rPr>
          <w:rFonts w:ascii="Arial" w:hAnsi="Arial" w:cs="Arial"/>
          <w:sz w:val="22"/>
          <w:szCs w:val="22"/>
        </w:rPr>
        <w:t xml:space="preserve"> </w:t>
      </w:r>
      <w:bookmarkStart w:id="0" w:name="_Hlk132967342"/>
      <w:r w:rsidR="003D438F" w:rsidRPr="00A812DE">
        <w:rPr>
          <w:rFonts w:ascii="Arial" w:hAnsi="Arial" w:cs="Arial"/>
          <w:sz w:val="22"/>
          <w:szCs w:val="22"/>
        </w:rPr>
        <w:t xml:space="preserve">Relokacja </w:t>
      </w:r>
      <w:r w:rsidR="003D438F">
        <w:rPr>
          <w:rFonts w:ascii="Arial" w:hAnsi="Arial" w:cs="Arial"/>
          <w:sz w:val="22"/>
          <w:szCs w:val="22"/>
        </w:rPr>
        <w:t xml:space="preserve">musi </w:t>
      </w:r>
      <w:r w:rsidR="003D438F" w:rsidRPr="00A812DE">
        <w:rPr>
          <w:rFonts w:ascii="Arial" w:hAnsi="Arial" w:cs="Arial"/>
          <w:sz w:val="22"/>
          <w:szCs w:val="22"/>
        </w:rPr>
        <w:t>zosta</w:t>
      </w:r>
      <w:r w:rsidR="003D438F">
        <w:rPr>
          <w:rFonts w:ascii="Arial" w:hAnsi="Arial" w:cs="Arial"/>
          <w:sz w:val="22"/>
          <w:szCs w:val="22"/>
        </w:rPr>
        <w:t>ć</w:t>
      </w:r>
      <w:r w:rsidR="003D438F" w:rsidRPr="00A812DE">
        <w:rPr>
          <w:rFonts w:ascii="Arial" w:hAnsi="Arial" w:cs="Arial"/>
          <w:sz w:val="22"/>
          <w:szCs w:val="22"/>
        </w:rPr>
        <w:t xml:space="preserve"> przeprowadzona </w:t>
      </w:r>
      <w:r w:rsidR="003D438F">
        <w:rPr>
          <w:rFonts w:ascii="Arial" w:hAnsi="Arial" w:cs="Arial"/>
          <w:sz w:val="22"/>
          <w:szCs w:val="22"/>
        </w:rPr>
        <w:t xml:space="preserve">w ciągu 6 tygodni od zawarcia Umowy, </w:t>
      </w:r>
      <w:r w:rsidR="003D438F" w:rsidRPr="00A812DE">
        <w:rPr>
          <w:rFonts w:ascii="Arial" w:hAnsi="Arial" w:cs="Arial"/>
          <w:sz w:val="22"/>
          <w:szCs w:val="22"/>
        </w:rPr>
        <w:t xml:space="preserve">w terminach zgodnych z harmonogramem określonym przez Zamawiającego wg jego potrzeb biznesowych (okna serwisowe systemów </w:t>
      </w:r>
      <w:r w:rsidR="003D438F" w:rsidRPr="00D571B3">
        <w:rPr>
          <w:rFonts w:ascii="Arial" w:hAnsi="Arial" w:cs="Arial"/>
          <w:sz w:val="22"/>
          <w:szCs w:val="22"/>
        </w:rPr>
        <w:t>teleinformatycznych Zamawiającego, obejmujące co najmniej sobotę i niedzielę).</w:t>
      </w:r>
    </w:p>
    <w:p w14:paraId="45126731" w14:textId="3DDB90E3" w:rsidR="00235E0A" w:rsidRPr="00A812DE" w:rsidRDefault="00D571B3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D571B3">
        <w:rPr>
          <w:rFonts w:ascii="Arial" w:hAnsi="Arial" w:cs="Arial"/>
          <w:sz w:val="22"/>
          <w:szCs w:val="22"/>
        </w:rPr>
        <w:t xml:space="preserve">2.2 </w:t>
      </w:r>
      <w:r w:rsidR="005B0FD1" w:rsidRPr="00D571B3">
        <w:rPr>
          <w:rFonts w:ascii="Arial" w:hAnsi="Arial" w:cs="Arial"/>
          <w:sz w:val="22"/>
          <w:szCs w:val="22"/>
        </w:rPr>
        <w:t>W</w:t>
      </w:r>
      <w:r w:rsidR="00A43E7F" w:rsidRPr="00DA4FC8">
        <w:rPr>
          <w:rFonts w:ascii="Arial" w:hAnsi="Arial" w:cs="Arial"/>
          <w:sz w:val="22"/>
          <w:szCs w:val="22"/>
        </w:rPr>
        <w:t xml:space="preserve"> zawiadomieni</w:t>
      </w:r>
      <w:r w:rsidR="005B0FD1" w:rsidRPr="00DA4FC8">
        <w:rPr>
          <w:rFonts w:ascii="Arial" w:hAnsi="Arial" w:cs="Arial"/>
          <w:sz w:val="22"/>
          <w:szCs w:val="22"/>
        </w:rPr>
        <w:t>u</w:t>
      </w:r>
      <w:r w:rsidR="00A43E7F" w:rsidRPr="00DA4FC8">
        <w:rPr>
          <w:rFonts w:ascii="Arial" w:hAnsi="Arial" w:cs="Arial"/>
          <w:sz w:val="22"/>
          <w:szCs w:val="22"/>
        </w:rPr>
        <w:t>, o którym mowa w pkt 3.2</w:t>
      </w:r>
      <w:r w:rsidR="00B9479E">
        <w:rPr>
          <w:rFonts w:ascii="Arial" w:hAnsi="Arial" w:cs="Arial"/>
          <w:sz w:val="22"/>
          <w:szCs w:val="22"/>
        </w:rPr>
        <w:t>,</w:t>
      </w:r>
      <w:r w:rsidR="005B0FD1" w:rsidRPr="00DA4FC8">
        <w:rPr>
          <w:rFonts w:ascii="Arial" w:hAnsi="Arial" w:cs="Arial"/>
          <w:sz w:val="22"/>
          <w:szCs w:val="22"/>
        </w:rPr>
        <w:t xml:space="preserve"> Zamawiający </w:t>
      </w:r>
      <w:r w:rsidRPr="00DA4FC8">
        <w:rPr>
          <w:rFonts w:ascii="Arial" w:hAnsi="Arial" w:cs="Arial"/>
          <w:sz w:val="22"/>
          <w:szCs w:val="22"/>
        </w:rPr>
        <w:t>wskaże</w:t>
      </w:r>
      <w:r w:rsidR="005B0FD1" w:rsidRPr="00DA4FC8">
        <w:rPr>
          <w:rFonts w:ascii="Arial" w:hAnsi="Arial" w:cs="Arial"/>
          <w:sz w:val="22"/>
          <w:szCs w:val="22"/>
        </w:rPr>
        <w:t xml:space="preserve"> Wykonawc</w:t>
      </w:r>
      <w:r w:rsidRPr="00DA4FC8">
        <w:rPr>
          <w:rFonts w:ascii="Arial" w:hAnsi="Arial" w:cs="Arial"/>
          <w:sz w:val="22"/>
          <w:szCs w:val="22"/>
        </w:rPr>
        <w:t>y</w:t>
      </w:r>
      <w:r w:rsidR="005B0FD1" w:rsidRPr="00DA4FC8">
        <w:rPr>
          <w:rFonts w:ascii="Arial" w:hAnsi="Arial" w:cs="Arial"/>
          <w:sz w:val="22"/>
          <w:szCs w:val="22"/>
        </w:rPr>
        <w:t xml:space="preserve"> </w:t>
      </w:r>
      <w:r w:rsidRPr="00DA4FC8">
        <w:rPr>
          <w:rFonts w:ascii="Arial" w:hAnsi="Arial" w:cs="Arial"/>
          <w:sz w:val="22"/>
          <w:szCs w:val="22"/>
        </w:rPr>
        <w:t xml:space="preserve">co najmniej dwa </w:t>
      </w:r>
      <w:r w:rsidR="005B0FD1" w:rsidRPr="00DA4FC8">
        <w:rPr>
          <w:rFonts w:ascii="Arial" w:hAnsi="Arial" w:cs="Arial"/>
          <w:sz w:val="22"/>
          <w:szCs w:val="22"/>
        </w:rPr>
        <w:t>okna serwisow</w:t>
      </w:r>
      <w:r w:rsidRPr="00DA4FC8">
        <w:rPr>
          <w:rFonts w:ascii="Arial" w:hAnsi="Arial" w:cs="Arial"/>
          <w:sz w:val="22"/>
          <w:szCs w:val="22"/>
        </w:rPr>
        <w:t>e</w:t>
      </w:r>
      <w:r w:rsidR="00525370">
        <w:rPr>
          <w:rFonts w:ascii="Arial" w:hAnsi="Arial" w:cs="Arial"/>
          <w:sz w:val="22"/>
          <w:szCs w:val="22"/>
        </w:rPr>
        <w:t xml:space="preserve"> </w:t>
      </w:r>
      <w:r w:rsidR="00525370" w:rsidRPr="00A812DE">
        <w:rPr>
          <w:rFonts w:ascii="Arial" w:hAnsi="Arial" w:cs="Arial"/>
          <w:sz w:val="22"/>
          <w:szCs w:val="22"/>
        </w:rPr>
        <w:t xml:space="preserve">systemów </w:t>
      </w:r>
      <w:r w:rsidR="00525370" w:rsidRPr="00D571B3">
        <w:rPr>
          <w:rFonts w:ascii="Arial" w:hAnsi="Arial" w:cs="Arial"/>
          <w:sz w:val="22"/>
          <w:szCs w:val="22"/>
        </w:rPr>
        <w:t>teleinformatycznych Zamawiającego</w:t>
      </w:r>
      <w:r w:rsidRPr="00DA4FC8">
        <w:rPr>
          <w:rFonts w:ascii="Arial" w:hAnsi="Arial" w:cs="Arial"/>
          <w:sz w:val="22"/>
          <w:szCs w:val="22"/>
        </w:rPr>
        <w:t>, z których Wykonawca wybierze jedno</w:t>
      </w:r>
      <w:r w:rsidR="00525370">
        <w:rPr>
          <w:rFonts w:ascii="Arial" w:hAnsi="Arial" w:cs="Arial"/>
          <w:sz w:val="22"/>
          <w:szCs w:val="22"/>
        </w:rPr>
        <w:t>, w którym zamierza z</w:t>
      </w:r>
      <w:r w:rsidRPr="00DA4FC8">
        <w:rPr>
          <w:rFonts w:ascii="Arial" w:hAnsi="Arial" w:cs="Arial"/>
          <w:sz w:val="22"/>
          <w:szCs w:val="22"/>
        </w:rPr>
        <w:t>realiz</w:t>
      </w:r>
      <w:r w:rsidR="00525370">
        <w:rPr>
          <w:rFonts w:ascii="Arial" w:hAnsi="Arial" w:cs="Arial"/>
          <w:sz w:val="22"/>
          <w:szCs w:val="22"/>
        </w:rPr>
        <w:t>ować</w:t>
      </w:r>
      <w:r w:rsidRPr="00DA4FC8">
        <w:rPr>
          <w:rFonts w:ascii="Arial" w:hAnsi="Arial" w:cs="Arial"/>
          <w:sz w:val="22"/>
          <w:szCs w:val="22"/>
        </w:rPr>
        <w:t xml:space="preserve"> zamówieni</w:t>
      </w:r>
      <w:r w:rsidR="00525370">
        <w:rPr>
          <w:rFonts w:ascii="Arial" w:hAnsi="Arial" w:cs="Arial"/>
          <w:sz w:val="22"/>
          <w:szCs w:val="22"/>
        </w:rPr>
        <w:t>e</w:t>
      </w:r>
      <w:r w:rsidRPr="00DA4FC8">
        <w:rPr>
          <w:rFonts w:ascii="Arial" w:hAnsi="Arial" w:cs="Arial"/>
          <w:sz w:val="22"/>
          <w:szCs w:val="22"/>
        </w:rPr>
        <w:t>.</w:t>
      </w:r>
      <w:r w:rsidRPr="00D571B3">
        <w:rPr>
          <w:rFonts w:ascii="Arial" w:hAnsi="Arial" w:cs="Arial"/>
          <w:sz w:val="22"/>
          <w:szCs w:val="22"/>
        </w:rPr>
        <w:t xml:space="preserve"> W terminie </w:t>
      </w:r>
      <w:r w:rsidR="003D438F">
        <w:rPr>
          <w:rFonts w:ascii="Arial" w:hAnsi="Arial" w:cs="Arial"/>
          <w:sz w:val="22"/>
          <w:szCs w:val="22"/>
        </w:rPr>
        <w:t>7</w:t>
      </w:r>
      <w:r w:rsidRPr="00D571B3">
        <w:rPr>
          <w:rFonts w:ascii="Arial" w:hAnsi="Arial" w:cs="Arial"/>
          <w:sz w:val="22"/>
          <w:szCs w:val="22"/>
        </w:rPr>
        <w:t xml:space="preserve"> dni przed </w:t>
      </w:r>
      <w:r>
        <w:rPr>
          <w:rFonts w:ascii="Arial" w:hAnsi="Arial" w:cs="Arial"/>
          <w:sz w:val="22"/>
          <w:szCs w:val="22"/>
        </w:rPr>
        <w:t>wybranym</w:t>
      </w:r>
      <w:r w:rsidRPr="00D571B3">
        <w:rPr>
          <w:rFonts w:ascii="Arial" w:hAnsi="Arial" w:cs="Arial"/>
          <w:sz w:val="22"/>
          <w:szCs w:val="22"/>
        </w:rPr>
        <w:t xml:space="preserve"> oknem</w:t>
      </w:r>
      <w:r>
        <w:rPr>
          <w:rFonts w:ascii="Arial" w:hAnsi="Arial" w:cs="Arial"/>
          <w:sz w:val="22"/>
          <w:szCs w:val="22"/>
        </w:rPr>
        <w:t xml:space="preserve"> serwisowym</w:t>
      </w:r>
      <w:r w:rsidRPr="00D571B3">
        <w:rPr>
          <w:rFonts w:ascii="Arial" w:hAnsi="Arial" w:cs="Arial"/>
          <w:sz w:val="22"/>
          <w:szCs w:val="22"/>
        </w:rPr>
        <w:t xml:space="preserve">, Wykonawca przedłoży Zamawiającemu do zatwierdzenia dokumentację do celów relokacji, w której </w:t>
      </w:r>
      <w:r w:rsidR="003D438F">
        <w:rPr>
          <w:rFonts w:ascii="Arial" w:hAnsi="Arial" w:cs="Arial"/>
          <w:sz w:val="22"/>
          <w:szCs w:val="22"/>
        </w:rPr>
        <w:t xml:space="preserve">zawrze m.in. sekwencję czynności, jakie </w:t>
      </w:r>
      <w:r w:rsidR="00B62A65">
        <w:rPr>
          <w:rFonts w:ascii="Arial" w:hAnsi="Arial" w:cs="Arial"/>
          <w:sz w:val="22"/>
          <w:szCs w:val="22"/>
        </w:rPr>
        <w:t>podejmie</w:t>
      </w:r>
      <w:r w:rsidRPr="00D571B3">
        <w:rPr>
          <w:rFonts w:ascii="Arial" w:hAnsi="Arial" w:cs="Arial"/>
          <w:sz w:val="22"/>
          <w:szCs w:val="22"/>
        </w:rPr>
        <w:t xml:space="preserve"> </w:t>
      </w:r>
      <w:r w:rsidR="003D438F" w:rsidRPr="00A812DE">
        <w:rPr>
          <w:rFonts w:ascii="Arial" w:hAnsi="Arial" w:cs="Arial"/>
          <w:sz w:val="22"/>
          <w:szCs w:val="22"/>
        </w:rPr>
        <w:t xml:space="preserve">w ramach </w:t>
      </w:r>
      <w:r w:rsidR="003D438F">
        <w:rPr>
          <w:rFonts w:ascii="Arial" w:hAnsi="Arial" w:cs="Arial"/>
          <w:sz w:val="22"/>
          <w:szCs w:val="22"/>
        </w:rPr>
        <w:t xml:space="preserve">realizacji zamówienia oraz </w:t>
      </w:r>
      <w:r w:rsidRPr="00D571B3">
        <w:rPr>
          <w:rFonts w:ascii="Arial" w:hAnsi="Arial" w:cs="Arial"/>
          <w:sz w:val="22"/>
          <w:szCs w:val="22"/>
        </w:rPr>
        <w:t xml:space="preserve">przewidywany czas </w:t>
      </w:r>
      <w:r w:rsidR="003D438F">
        <w:rPr>
          <w:rFonts w:ascii="Arial" w:hAnsi="Arial" w:cs="Arial"/>
          <w:sz w:val="22"/>
          <w:szCs w:val="22"/>
        </w:rPr>
        <w:t xml:space="preserve">ich </w:t>
      </w:r>
      <w:r w:rsidRPr="00D571B3">
        <w:rPr>
          <w:rFonts w:ascii="Arial" w:hAnsi="Arial" w:cs="Arial"/>
          <w:sz w:val="22"/>
          <w:szCs w:val="22"/>
        </w:rPr>
        <w:t>trwania</w:t>
      </w:r>
      <w:r>
        <w:rPr>
          <w:rFonts w:ascii="Arial" w:hAnsi="Arial" w:cs="Arial"/>
          <w:sz w:val="22"/>
          <w:szCs w:val="22"/>
        </w:rPr>
        <w:t>, przy czym terminy te muszą uwzględniać wymogi Zamawiającego, w tym długość trwania okien serwisowych, o których mowa w pkt 2.1</w:t>
      </w:r>
      <w:r w:rsidRPr="00A812DE">
        <w:rPr>
          <w:rFonts w:ascii="Arial" w:hAnsi="Arial" w:cs="Arial"/>
          <w:sz w:val="22"/>
          <w:szCs w:val="22"/>
        </w:rPr>
        <w:t>.</w:t>
      </w:r>
      <w:r w:rsidR="003D438F" w:rsidRPr="003D438F">
        <w:rPr>
          <w:rFonts w:ascii="Arial" w:hAnsi="Arial" w:cs="Arial"/>
          <w:sz w:val="22"/>
          <w:szCs w:val="22"/>
        </w:rPr>
        <w:t xml:space="preserve"> Wykonawca uwzględni ewentualne uwagi do harmonogramu w ciągu </w:t>
      </w:r>
      <w:r w:rsidR="003D438F">
        <w:rPr>
          <w:rFonts w:ascii="Arial" w:hAnsi="Arial" w:cs="Arial"/>
          <w:sz w:val="22"/>
          <w:szCs w:val="22"/>
        </w:rPr>
        <w:t>3 dni</w:t>
      </w:r>
      <w:r w:rsidR="003D438F" w:rsidRPr="003D438F">
        <w:rPr>
          <w:rFonts w:ascii="Arial" w:hAnsi="Arial" w:cs="Arial"/>
          <w:sz w:val="22"/>
          <w:szCs w:val="22"/>
        </w:rPr>
        <w:t xml:space="preserve"> od ich zgłoszenia przez Zamawiającego.</w:t>
      </w:r>
    </w:p>
    <w:p w14:paraId="14A69A87" w14:textId="2798F053" w:rsidR="008E40C1" w:rsidRDefault="008E40C1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3</w:t>
      </w:r>
      <w:r w:rsidRPr="00A812DE">
        <w:rPr>
          <w:rFonts w:ascii="Arial" w:hAnsi="Arial" w:cs="Arial"/>
          <w:sz w:val="22"/>
          <w:szCs w:val="22"/>
        </w:rPr>
        <w:t xml:space="preserve"> Uruchomienie i sprawdzenie poprawności działania platform sprzętowych</w:t>
      </w:r>
      <w:r w:rsidR="00DF7484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 nowej lokalizacji, w tym</w:t>
      </w:r>
      <w:r w:rsidR="00720183">
        <w:rPr>
          <w:rFonts w:ascii="Arial" w:hAnsi="Arial" w:cs="Arial"/>
          <w:sz w:val="22"/>
          <w:szCs w:val="22"/>
        </w:rPr>
        <w:t xml:space="preserve"> ewentualna</w:t>
      </w:r>
      <w:r w:rsidRPr="00A812DE">
        <w:rPr>
          <w:rFonts w:ascii="Arial" w:hAnsi="Arial" w:cs="Arial"/>
          <w:sz w:val="22"/>
          <w:szCs w:val="22"/>
        </w:rPr>
        <w:t xml:space="preserve"> naprawa błędów lub wymiana uszkodzonych elementów oraz ponowne uruchomienie i sprawdzenie poprawności działania muszą zakończyć się w ciągu 14 dni od wyłączenia na potrzeby relokacji.</w:t>
      </w:r>
    </w:p>
    <w:p w14:paraId="456A9BA5" w14:textId="36CA3BFD" w:rsidR="00DF7484" w:rsidRDefault="00DF7484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E127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Dokumentacja powykonawcza musi zostać przedłożona w ciągu</w:t>
      </w:r>
      <w:r w:rsidRPr="00DF7484">
        <w:rPr>
          <w:rFonts w:ascii="Arial" w:hAnsi="Arial" w:cs="Arial"/>
          <w:sz w:val="22"/>
          <w:szCs w:val="22"/>
        </w:rPr>
        <w:t xml:space="preserve"> 14 dni od daty uruchomienia kolokowanej infrastruktury, potwierdzonego pozytywną weryfikacją przez Zamawiającego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F3602C8" w14:textId="77777777" w:rsidR="002B0228" w:rsidRPr="00A812DE" w:rsidRDefault="002B0228" w:rsidP="002B0228">
      <w:pPr>
        <w:widowControl w:val="0"/>
        <w:autoSpaceDE w:val="0"/>
        <w:autoSpaceDN w:val="0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2420CE1" w14:textId="43089061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3</w:t>
      </w:r>
      <w:r w:rsidR="009A119C" w:rsidRPr="00A812DE">
        <w:rPr>
          <w:rFonts w:ascii="Arial" w:hAnsi="Arial" w:cs="Arial"/>
          <w:sz w:val="22"/>
          <w:szCs w:val="22"/>
        </w:rPr>
        <w:t xml:space="preserve">. </w:t>
      </w:r>
      <w:r w:rsidR="009D36EB" w:rsidRPr="00A812DE">
        <w:rPr>
          <w:rFonts w:ascii="Arial" w:hAnsi="Arial" w:cs="Arial"/>
          <w:sz w:val="22"/>
          <w:szCs w:val="22"/>
        </w:rPr>
        <w:t>Miejsce realizacji zamówienia</w:t>
      </w:r>
      <w:r w:rsidR="00C14C08">
        <w:rPr>
          <w:rFonts w:ascii="Arial" w:hAnsi="Arial" w:cs="Arial"/>
          <w:sz w:val="22"/>
          <w:szCs w:val="22"/>
        </w:rPr>
        <w:t>.</w:t>
      </w:r>
    </w:p>
    <w:p w14:paraId="072FA9A9" w14:textId="3707A1AE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3.1 </w:t>
      </w:r>
      <w:r w:rsidR="00124F2B" w:rsidRPr="00A812DE">
        <w:rPr>
          <w:rFonts w:ascii="Arial" w:hAnsi="Arial" w:cs="Arial"/>
          <w:sz w:val="22"/>
          <w:szCs w:val="22"/>
        </w:rPr>
        <w:t xml:space="preserve">Aktualna </w:t>
      </w:r>
      <w:r w:rsidR="00235E0A" w:rsidRPr="00A812DE">
        <w:rPr>
          <w:rFonts w:ascii="Arial" w:hAnsi="Arial" w:cs="Arial"/>
          <w:sz w:val="22"/>
          <w:szCs w:val="22"/>
        </w:rPr>
        <w:t>lokalizacja</w:t>
      </w:r>
      <w:r w:rsidRPr="00A812DE">
        <w:rPr>
          <w:rFonts w:ascii="Arial" w:hAnsi="Arial" w:cs="Arial"/>
          <w:sz w:val="22"/>
          <w:szCs w:val="22"/>
        </w:rPr>
        <w:t xml:space="preserve"> platform sprzętowych SAP HANA</w:t>
      </w:r>
      <w:r w:rsidR="00B62A65">
        <w:rPr>
          <w:rFonts w:ascii="Arial" w:hAnsi="Arial" w:cs="Arial"/>
          <w:sz w:val="22"/>
          <w:szCs w:val="22"/>
        </w:rPr>
        <w:t>, których dotyczy zamówienie</w:t>
      </w:r>
      <w:r w:rsidR="00235E0A" w:rsidRPr="00A812DE">
        <w:rPr>
          <w:rFonts w:ascii="Arial" w:hAnsi="Arial" w:cs="Arial"/>
          <w:sz w:val="22"/>
          <w:szCs w:val="22"/>
        </w:rPr>
        <w:t>:</w:t>
      </w:r>
    </w:p>
    <w:p w14:paraId="49EFA031" w14:textId="32E42AD5" w:rsidR="00235E0A" w:rsidRPr="00A812DE" w:rsidRDefault="006F6295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Ministerstwa Sprawiedliwości w Warszawie.</w:t>
      </w:r>
    </w:p>
    <w:p w14:paraId="77E3F790" w14:textId="77777777" w:rsidR="00A43E7F" w:rsidRPr="00A812DE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3.2 </w:t>
      </w:r>
      <w:r w:rsidR="009D36EB" w:rsidRPr="00A812DE">
        <w:rPr>
          <w:rFonts w:ascii="Arial" w:hAnsi="Arial" w:cs="Arial"/>
          <w:sz w:val="22"/>
          <w:szCs w:val="22"/>
        </w:rPr>
        <w:t>Miejsce, do którego ma nastąpić relokacja:</w:t>
      </w:r>
    </w:p>
    <w:p w14:paraId="1C1B9EB6" w14:textId="6AE358D0" w:rsidR="002B0228" w:rsidRPr="00DA4FC8" w:rsidRDefault="00A43E7F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O</w:t>
      </w:r>
      <w:r w:rsidR="009D36EB" w:rsidRPr="00A812DE">
        <w:rPr>
          <w:rFonts w:ascii="Arial" w:hAnsi="Arial" w:cs="Arial"/>
          <w:sz w:val="22"/>
          <w:szCs w:val="22"/>
        </w:rPr>
        <w:t xml:space="preserve">biekt znajdujący się </w:t>
      </w:r>
      <w:r w:rsidR="00E44234">
        <w:rPr>
          <w:rFonts w:ascii="Arial" w:hAnsi="Arial" w:cs="Arial"/>
          <w:sz w:val="22"/>
          <w:szCs w:val="22"/>
        </w:rPr>
        <w:t>w odległości nie większej niż 15 km od aktualnej lokalizacji, o której mowa w pkt 3.1</w:t>
      </w:r>
      <w:r w:rsidR="009D36EB" w:rsidRPr="00A812DE">
        <w:rPr>
          <w:rFonts w:ascii="Arial" w:hAnsi="Arial" w:cs="Arial"/>
          <w:sz w:val="22"/>
          <w:szCs w:val="22"/>
        </w:rPr>
        <w:t xml:space="preserve">, wskazany w zawiadomieniu przesłanym Wykonawcy w formie pisemnej albo w formie elektronicznej, wystosowanym przez Zamawiającego </w:t>
      </w:r>
      <w:r w:rsidR="005B0FD1">
        <w:rPr>
          <w:rFonts w:ascii="Arial" w:hAnsi="Arial" w:cs="Arial"/>
          <w:sz w:val="22"/>
          <w:szCs w:val="22"/>
        </w:rPr>
        <w:t>niezwłocznie po zawarciu umowy w przedmiocie zamówienia</w:t>
      </w:r>
      <w:r w:rsidR="009D36EB" w:rsidRPr="00A812DE">
        <w:rPr>
          <w:rFonts w:ascii="Arial" w:hAnsi="Arial" w:cs="Arial"/>
          <w:sz w:val="22"/>
          <w:szCs w:val="22"/>
        </w:rPr>
        <w:t>.</w:t>
      </w:r>
      <w:r w:rsidR="00FE127B">
        <w:rPr>
          <w:rFonts w:ascii="Arial" w:hAnsi="Arial" w:cs="Arial"/>
          <w:sz w:val="22"/>
          <w:szCs w:val="22"/>
        </w:rPr>
        <w:t xml:space="preserve"> Po otrzymaniu tego zawiadomienia, Wykonawca dokona oględzin miejsca montażu w now</w:t>
      </w:r>
      <w:r w:rsidR="00FE127B" w:rsidRPr="00B2146D">
        <w:rPr>
          <w:rFonts w:ascii="Arial" w:hAnsi="Arial" w:cs="Arial"/>
          <w:sz w:val="22"/>
          <w:szCs w:val="22"/>
        </w:rPr>
        <w:t>ej lokalizacji</w:t>
      </w:r>
      <w:r w:rsidR="00B2146D" w:rsidRPr="00B2146D">
        <w:rPr>
          <w:rFonts w:ascii="Arial" w:hAnsi="Arial" w:cs="Arial"/>
          <w:sz w:val="22"/>
          <w:szCs w:val="22"/>
        </w:rPr>
        <w:t xml:space="preserve"> w szczególności na potrzeby sporządzenia </w:t>
      </w:r>
      <w:r w:rsidR="00B2146D" w:rsidRPr="00DA4FC8">
        <w:rPr>
          <w:rFonts w:ascii="Arial" w:hAnsi="Arial" w:cs="Arial"/>
          <w:sz w:val="22"/>
          <w:szCs w:val="22"/>
        </w:rPr>
        <w:t>dokumentacji do celów relokacji</w:t>
      </w:r>
      <w:r w:rsidR="00B2146D">
        <w:rPr>
          <w:rFonts w:ascii="Arial" w:hAnsi="Arial" w:cs="Arial"/>
          <w:sz w:val="22"/>
          <w:szCs w:val="22"/>
        </w:rPr>
        <w:t>, w terminie uzgodnionym z Zamawiającym</w:t>
      </w:r>
      <w:r w:rsidR="00B2146D" w:rsidRPr="00DA4FC8">
        <w:rPr>
          <w:rFonts w:ascii="Arial" w:hAnsi="Arial" w:cs="Arial"/>
          <w:sz w:val="22"/>
          <w:szCs w:val="22"/>
        </w:rPr>
        <w:t>.</w:t>
      </w:r>
    </w:p>
    <w:p w14:paraId="1D745A14" w14:textId="77777777" w:rsidR="009D36EB" w:rsidRPr="00A812DE" w:rsidRDefault="009D36E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</w:p>
    <w:p w14:paraId="2EFB1050" w14:textId="5499A3B4" w:rsidR="009A119C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9A119C" w:rsidRPr="00A812DE">
        <w:rPr>
          <w:rFonts w:ascii="Arial" w:hAnsi="Arial" w:cs="Arial"/>
          <w:sz w:val="22"/>
          <w:szCs w:val="22"/>
        </w:rPr>
        <w:t>.</w:t>
      </w:r>
      <w:r w:rsidR="00A43E7F" w:rsidRPr="00A812DE">
        <w:rPr>
          <w:rFonts w:ascii="Arial" w:hAnsi="Arial" w:cs="Arial"/>
          <w:sz w:val="22"/>
          <w:szCs w:val="22"/>
        </w:rPr>
        <w:t xml:space="preserve"> </w:t>
      </w:r>
      <w:r w:rsidR="009A119C" w:rsidRPr="00A812DE">
        <w:rPr>
          <w:rFonts w:ascii="Arial" w:hAnsi="Arial" w:cs="Arial"/>
          <w:sz w:val="22"/>
          <w:szCs w:val="22"/>
        </w:rPr>
        <w:t xml:space="preserve">Wymagania </w:t>
      </w:r>
      <w:r w:rsidR="00E97020">
        <w:rPr>
          <w:rFonts w:ascii="Arial" w:hAnsi="Arial" w:cs="Arial"/>
          <w:sz w:val="22"/>
          <w:szCs w:val="22"/>
        </w:rPr>
        <w:t>szczegółowe</w:t>
      </w:r>
      <w:r w:rsidR="00C14C08">
        <w:rPr>
          <w:rFonts w:ascii="Arial" w:hAnsi="Arial" w:cs="Arial"/>
          <w:sz w:val="22"/>
          <w:szCs w:val="22"/>
        </w:rPr>
        <w:t>.</w:t>
      </w:r>
    </w:p>
    <w:p w14:paraId="4F891472" w14:textId="655480DD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 xml:space="preserve">1 </w:t>
      </w:r>
      <w:r w:rsidR="00235E0A" w:rsidRPr="00A812DE">
        <w:rPr>
          <w:rFonts w:ascii="Arial" w:hAnsi="Arial" w:cs="Arial"/>
          <w:sz w:val="22"/>
          <w:szCs w:val="22"/>
        </w:rPr>
        <w:t>W</w:t>
      </w:r>
      <w:r w:rsidR="00023164">
        <w:rPr>
          <w:rFonts w:ascii="Arial" w:hAnsi="Arial" w:cs="Arial"/>
          <w:sz w:val="22"/>
          <w:szCs w:val="22"/>
        </w:rPr>
        <w:t xml:space="preserve"> ramach zamówienia, W</w:t>
      </w:r>
      <w:r w:rsidR="00235E0A" w:rsidRPr="00A812DE">
        <w:rPr>
          <w:rFonts w:ascii="Arial" w:hAnsi="Arial" w:cs="Arial"/>
          <w:sz w:val="22"/>
          <w:szCs w:val="22"/>
        </w:rPr>
        <w:t xml:space="preserve">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ubezpieczenia </w:t>
      </w:r>
      <w:r w:rsidR="00635C16">
        <w:rPr>
          <w:rFonts w:ascii="Arial" w:hAnsi="Arial" w:cs="Arial"/>
          <w:sz w:val="22"/>
          <w:szCs w:val="22"/>
        </w:rPr>
        <w:t>przenoszonego mienia</w:t>
      </w:r>
      <w:r w:rsidR="007429BD">
        <w:rPr>
          <w:rFonts w:ascii="Arial" w:hAnsi="Arial" w:cs="Arial"/>
          <w:sz w:val="22"/>
          <w:szCs w:val="22"/>
        </w:rPr>
        <w:t xml:space="preserve"> od wszelkich ryzyk</w:t>
      </w:r>
      <w:r w:rsidR="00E44234">
        <w:rPr>
          <w:rFonts w:ascii="Arial" w:hAnsi="Arial" w:cs="Arial"/>
          <w:sz w:val="22"/>
          <w:szCs w:val="22"/>
        </w:rPr>
        <w:t xml:space="preserve">, w tym </w:t>
      </w:r>
      <w:r w:rsidR="00E3462B">
        <w:rPr>
          <w:rFonts w:ascii="Arial" w:hAnsi="Arial" w:cs="Arial"/>
          <w:sz w:val="22"/>
          <w:szCs w:val="22"/>
        </w:rPr>
        <w:t xml:space="preserve">od </w:t>
      </w:r>
      <w:r w:rsidR="00E44234">
        <w:rPr>
          <w:rFonts w:ascii="Arial" w:hAnsi="Arial" w:cs="Arial"/>
          <w:sz w:val="22"/>
          <w:szCs w:val="22"/>
        </w:rPr>
        <w:t>utraty danych</w:t>
      </w:r>
      <w:r w:rsidR="007429BD">
        <w:rPr>
          <w:rFonts w:ascii="Arial" w:hAnsi="Arial" w:cs="Arial"/>
          <w:sz w:val="22"/>
          <w:szCs w:val="22"/>
        </w:rPr>
        <w:t>,</w:t>
      </w:r>
      <w:r w:rsidR="00E3462B">
        <w:rPr>
          <w:rFonts w:ascii="Arial" w:hAnsi="Arial" w:cs="Arial"/>
          <w:sz w:val="22"/>
          <w:szCs w:val="22"/>
        </w:rPr>
        <w:t xml:space="preserve"> na czas realizacji zamówienia</w:t>
      </w:r>
      <w:r w:rsidR="007429BD">
        <w:rPr>
          <w:rFonts w:ascii="Arial" w:hAnsi="Arial" w:cs="Arial"/>
          <w:sz w:val="22"/>
          <w:szCs w:val="22"/>
        </w:rPr>
        <w:t>,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7429BD">
        <w:rPr>
          <w:rFonts w:ascii="Arial" w:hAnsi="Arial" w:cs="Arial"/>
          <w:sz w:val="22"/>
          <w:szCs w:val="22"/>
        </w:rPr>
        <w:t>do jego wartości odtworzeniowej (6 mln złotych)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  <w:r w:rsidR="00E3462B">
        <w:rPr>
          <w:rFonts w:ascii="Arial" w:hAnsi="Arial" w:cs="Arial"/>
          <w:sz w:val="22"/>
          <w:szCs w:val="22"/>
        </w:rPr>
        <w:t xml:space="preserve">Wykonawca powinien </w:t>
      </w:r>
      <w:r w:rsidR="007429BD">
        <w:rPr>
          <w:rFonts w:ascii="Arial" w:hAnsi="Arial" w:cs="Arial"/>
          <w:sz w:val="22"/>
          <w:szCs w:val="22"/>
        </w:rPr>
        <w:t>przez czas realizacji zamówienia</w:t>
      </w:r>
      <w:r w:rsidR="007429BD" w:rsidRPr="007429BD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 xml:space="preserve">posiadać </w:t>
      </w:r>
      <w:r w:rsidR="007429BD">
        <w:rPr>
          <w:rFonts w:ascii="Arial" w:hAnsi="Arial" w:cs="Arial"/>
          <w:sz w:val="22"/>
          <w:szCs w:val="22"/>
        </w:rPr>
        <w:t xml:space="preserve">również </w:t>
      </w:r>
      <w:r w:rsidR="00E3462B">
        <w:rPr>
          <w:rFonts w:ascii="Arial" w:hAnsi="Arial" w:cs="Arial"/>
          <w:sz w:val="22"/>
          <w:szCs w:val="22"/>
        </w:rPr>
        <w:t xml:space="preserve">ubezpieczenie odpowiedzialności cywilnej </w:t>
      </w:r>
      <w:r w:rsidR="00E3462B" w:rsidRPr="00A812DE">
        <w:rPr>
          <w:rFonts w:ascii="Arial" w:hAnsi="Arial" w:cs="Arial"/>
          <w:sz w:val="22"/>
          <w:szCs w:val="22"/>
        </w:rPr>
        <w:t xml:space="preserve">w </w:t>
      </w:r>
      <w:r w:rsidR="00E3462B">
        <w:rPr>
          <w:rFonts w:ascii="Arial" w:hAnsi="Arial" w:cs="Arial"/>
          <w:sz w:val="22"/>
          <w:szCs w:val="22"/>
        </w:rPr>
        <w:t xml:space="preserve">związku z </w:t>
      </w:r>
      <w:r w:rsidR="00E3462B" w:rsidRPr="00A812DE">
        <w:rPr>
          <w:rFonts w:ascii="Arial" w:hAnsi="Arial" w:cs="Arial"/>
          <w:sz w:val="22"/>
          <w:szCs w:val="22"/>
        </w:rPr>
        <w:t>realizacj</w:t>
      </w:r>
      <w:r w:rsidR="00E3462B">
        <w:rPr>
          <w:rFonts w:ascii="Arial" w:hAnsi="Arial" w:cs="Arial"/>
          <w:sz w:val="22"/>
          <w:szCs w:val="22"/>
        </w:rPr>
        <w:t>ą</w:t>
      </w:r>
      <w:r w:rsidR="00E3462B" w:rsidRPr="00A812DE">
        <w:rPr>
          <w:rFonts w:ascii="Arial" w:hAnsi="Arial" w:cs="Arial"/>
          <w:sz w:val="22"/>
          <w:szCs w:val="22"/>
        </w:rPr>
        <w:t xml:space="preserve"> </w:t>
      </w:r>
      <w:r w:rsidR="00E3462B">
        <w:rPr>
          <w:rFonts w:ascii="Arial" w:hAnsi="Arial" w:cs="Arial"/>
          <w:sz w:val="22"/>
          <w:szCs w:val="22"/>
        </w:rPr>
        <w:t xml:space="preserve">zamówienia na kwotę co najmniej </w:t>
      </w:r>
      <w:r w:rsidR="007429BD">
        <w:rPr>
          <w:rFonts w:ascii="Arial" w:hAnsi="Arial" w:cs="Arial"/>
          <w:sz w:val="22"/>
          <w:szCs w:val="22"/>
        </w:rPr>
        <w:t>5</w:t>
      </w:r>
      <w:r w:rsidR="00E3462B">
        <w:rPr>
          <w:rFonts w:ascii="Arial" w:hAnsi="Arial" w:cs="Arial"/>
          <w:sz w:val="22"/>
          <w:szCs w:val="22"/>
        </w:rPr>
        <w:t xml:space="preserve"> mln złotych.</w:t>
      </w:r>
    </w:p>
    <w:p w14:paraId="616510D7" w14:textId="0F133102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2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41320E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jest do zabezpieczenia odpowiedniej </w:t>
      </w:r>
      <w:r w:rsidR="0041320E" w:rsidRPr="00A812DE">
        <w:rPr>
          <w:rFonts w:ascii="Arial" w:hAnsi="Arial" w:cs="Arial"/>
          <w:sz w:val="22"/>
          <w:szCs w:val="22"/>
        </w:rPr>
        <w:t>ilości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materiałów</w:t>
      </w:r>
      <w:r w:rsidR="00235E0A" w:rsidRPr="00A812DE">
        <w:rPr>
          <w:rFonts w:ascii="Arial" w:hAnsi="Arial" w:cs="Arial"/>
          <w:sz w:val="22"/>
          <w:szCs w:val="22"/>
        </w:rPr>
        <w:t xml:space="preserve"> pakowych </w:t>
      </w:r>
      <w:r w:rsidR="0041320E" w:rsidRPr="00A812DE">
        <w:rPr>
          <w:rFonts w:ascii="Arial" w:hAnsi="Arial" w:cs="Arial"/>
          <w:sz w:val="22"/>
          <w:szCs w:val="22"/>
        </w:rPr>
        <w:t>służących</w:t>
      </w:r>
      <w:r w:rsidR="00235E0A" w:rsidRPr="00A812DE">
        <w:rPr>
          <w:rFonts w:ascii="Arial" w:hAnsi="Arial" w:cs="Arial"/>
          <w:sz w:val="22"/>
          <w:szCs w:val="22"/>
        </w:rPr>
        <w:t xml:space="preserve"> do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acji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320E" w:rsidRPr="00A812DE">
        <w:rPr>
          <w:rFonts w:ascii="Arial" w:hAnsi="Arial" w:cs="Arial"/>
          <w:sz w:val="22"/>
          <w:szCs w:val="22"/>
        </w:rPr>
        <w:t>gwarantujących</w:t>
      </w:r>
      <w:r w:rsidR="00235E0A" w:rsidRPr="00A812DE">
        <w:rPr>
          <w:rFonts w:ascii="Arial" w:hAnsi="Arial" w:cs="Arial"/>
          <w:sz w:val="22"/>
          <w:szCs w:val="22"/>
        </w:rPr>
        <w:t xml:space="preserve"> płynną realizację przedmiotu </w:t>
      </w:r>
      <w:r w:rsidR="0041320E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bez </w:t>
      </w:r>
      <w:r w:rsidR="0041320E" w:rsidRPr="00A812DE">
        <w:rPr>
          <w:rFonts w:ascii="Arial" w:hAnsi="Arial" w:cs="Arial"/>
          <w:sz w:val="22"/>
          <w:szCs w:val="22"/>
        </w:rPr>
        <w:t>zbędnych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przestojów</w:t>
      </w:r>
      <w:r w:rsidR="00235E0A" w:rsidRPr="00A812DE">
        <w:rPr>
          <w:rFonts w:ascii="Arial" w:hAnsi="Arial" w:cs="Arial"/>
          <w:sz w:val="22"/>
          <w:szCs w:val="22"/>
        </w:rPr>
        <w:t xml:space="preserve"> i </w:t>
      </w:r>
      <w:r w:rsidR="0041320E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, adekwatnie do przenoszonych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środowiska SAP HANA.</w:t>
      </w:r>
    </w:p>
    <w:p w14:paraId="3FC4490B" w14:textId="6E4BDB96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41320E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3</w:t>
      </w:r>
      <w:r w:rsidR="0041320E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powinien </w:t>
      </w:r>
      <w:r w:rsidR="0041320E" w:rsidRPr="00A812DE">
        <w:rPr>
          <w:rFonts w:ascii="Arial" w:hAnsi="Arial" w:cs="Arial"/>
          <w:sz w:val="22"/>
          <w:szCs w:val="22"/>
        </w:rPr>
        <w:t>posiadać</w:t>
      </w:r>
      <w:r w:rsidR="00235E0A" w:rsidRPr="00A812DE">
        <w:rPr>
          <w:rFonts w:ascii="Arial" w:hAnsi="Arial" w:cs="Arial"/>
          <w:sz w:val="22"/>
          <w:szCs w:val="22"/>
        </w:rPr>
        <w:t xml:space="preserve"> wiedzę oraz </w:t>
      </w:r>
      <w:r w:rsidR="0041320E" w:rsidRPr="00A812DE">
        <w:rPr>
          <w:rFonts w:ascii="Arial" w:hAnsi="Arial" w:cs="Arial"/>
          <w:sz w:val="22"/>
          <w:szCs w:val="22"/>
        </w:rPr>
        <w:t>doświadczenie</w:t>
      </w:r>
      <w:r w:rsidR="00235E0A" w:rsidRPr="00A812DE">
        <w:rPr>
          <w:rFonts w:ascii="Arial" w:hAnsi="Arial" w:cs="Arial"/>
          <w:sz w:val="22"/>
          <w:szCs w:val="22"/>
        </w:rPr>
        <w:t xml:space="preserve"> wymagane w transporcie </w:t>
      </w:r>
      <w:r w:rsidR="00E91D51" w:rsidRPr="00A812DE">
        <w:rPr>
          <w:rFonts w:ascii="Arial" w:hAnsi="Arial" w:cs="Arial"/>
          <w:sz w:val="22"/>
          <w:szCs w:val="22"/>
        </w:rPr>
        <w:t>relok</w:t>
      </w:r>
      <w:r w:rsidR="00E91D51">
        <w:rPr>
          <w:rFonts w:ascii="Arial" w:hAnsi="Arial" w:cs="Arial"/>
          <w:sz w:val="22"/>
          <w:szCs w:val="22"/>
        </w:rPr>
        <w:t xml:space="preserve">owanego </w:t>
      </w:r>
      <w:r w:rsidR="00E91D51" w:rsidRPr="00A812DE">
        <w:rPr>
          <w:rFonts w:ascii="Arial" w:hAnsi="Arial" w:cs="Arial"/>
          <w:sz w:val="22"/>
          <w:szCs w:val="22"/>
        </w:rPr>
        <w:t>sprzętu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E91D51">
        <w:rPr>
          <w:rFonts w:ascii="Arial" w:hAnsi="Arial" w:cs="Arial"/>
          <w:sz w:val="22"/>
          <w:szCs w:val="22"/>
        </w:rPr>
        <w:t>relokacja</w:t>
      </w:r>
      <w:r w:rsidR="00E91D51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musi </w:t>
      </w:r>
      <w:r w:rsidR="0041320E" w:rsidRPr="00A812DE">
        <w:rPr>
          <w:rFonts w:ascii="Arial" w:hAnsi="Arial" w:cs="Arial"/>
          <w:sz w:val="22"/>
          <w:szCs w:val="22"/>
        </w:rPr>
        <w:t>się</w:t>
      </w:r>
      <w:r w:rsidR="00E91D51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odbyć</w:t>
      </w:r>
      <w:r w:rsidR="00235E0A" w:rsidRPr="00A812DE">
        <w:rPr>
          <w:rFonts w:ascii="Arial" w:hAnsi="Arial" w:cs="Arial"/>
          <w:sz w:val="22"/>
          <w:szCs w:val="22"/>
        </w:rPr>
        <w:t xml:space="preserve"> bez naruszenia </w:t>
      </w:r>
      <w:r w:rsidR="0041320E" w:rsidRPr="00A812DE">
        <w:rPr>
          <w:rFonts w:ascii="Arial" w:hAnsi="Arial" w:cs="Arial"/>
          <w:sz w:val="22"/>
          <w:szCs w:val="22"/>
        </w:rPr>
        <w:t>integralności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1D51">
        <w:rPr>
          <w:rFonts w:ascii="Arial" w:hAnsi="Arial" w:cs="Arial"/>
          <w:sz w:val="22"/>
          <w:szCs w:val="22"/>
        </w:rPr>
        <w:t>w szczególności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320E" w:rsidRPr="00A812DE">
        <w:rPr>
          <w:rFonts w:ascii="Arial" w:hAnsi="Arial" w:cs="Arial"/>
          <w:sz w:val="22"/>
          <w:szCs w:val="22"/>
        </w:rPr>
        <w:t>elementów</w:t>
      </w:r>
      <w:r w:rsidR="00235E0A" w:rsidRPr="00A812DE">
        <w:rPr>
          <w:rFonts w:ascii="Arial" w:hAnsi="Arial" w:cs="Arial"/>
          <w:sz w:val="22"/>
          <w:szCs w:val="22"/>
        </w:rPr>
        <w:t xml:space="preserve"> składowych </w:t>
      </w:r>
      <w:r w:rsidR="0041320E" w:rsidRPr="00A812DE">
        <w:rPr>
          <w:rFonts w:ascii="Arial" w:hAnsi="Arial" w:cs="Arial"/>
          <w:sz w:val="22"/>
          <w:szCs w:val="22"/>
        </w:rPr>
        <w:t>urządzeń</w:t>
      </w:r>
      <w:r w:rsidR="00235E0A" w:rsidRPr="00A812DE">
        <w:rPr>
          <w:rFonts w:ascii="Arial" w:hAnsi="Arial" w:cs="Arial"/>
          <w:sz w:val="22"/>
          <w:szCs w:val="22"/>
        </w:rPr>
        <w:t xml:space="preserve"> w tym </w:t>
      </w:r>
      <w:r w:rsidR="00E91D51" w:rsidRPr="00A812DE">
        <w:rPr>
          <w:rFonts w:ascii="Arial" w:hAnsi="Arial" w:cs="Arial"/>
          <w:sz w:val="22"/>
          <w:szCs w:val="22"/>
        </w:rPr>
        <w:t xml:space="preserve">fabrycznego </w:t>
      </w:r>
      <w:r w:rsidR="00235E0A" w:rsidRPr="00A812DE">
        <w:rPr>
          <w:rFonts w:ascii="Arial" w:hAnsi="Arial" w:cs="Arial"/>
          <w:sz w:val="22"/>
          <w:szCs w:val="22"/>
        </w:rPr>
        <w:t>okablowania</w:t>
      </w:r>
      <w:r w:rsidR="00E91D51">
        <w:rPr>
          <w:rFonts w:ascii="Arial" w:hAnsi="Arial" w:cs="Arial"/>
          <w:sz w:val="22"/>
          <w:szCs w:val="22"/>
        </w:rPr>
        <w:t xml:space="preserve"> serwera</w:t>
      </w:r>
      <w:r w:rsidR="00235E0A" w:rsidRPr="00A812DE">
        <w:rPr>
          <w:rFonts w:ascii="Arial" w:hAnsi="Arial" w:cs="Arial"/>
          <w:sz w:val="22"/>
          <w:szCs w:val="22"/>
        </w:rPr>
        <w:t>).</w:t>
      </w:r>
    </w:p>
    <w:p w14:paraId="1882543A" w14:textId="4CE31349" w:rsidR="00235E0A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E64A8B"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ma </w:t>
      </w:r>
      <w:r w:rsidR="00734F86" w:rsidRPr="00A812DE">
        <w:rPr>
          <w:rFonts w:ascii="Arial" w:hAnsi="Arial" w:cs="Arial"/>
          <w:sz w:val="22"/>
          <w:szCs w:val="22"/>
        </w:rPr>
        <w:t>obowiązek</w:t>
      </w:r>
      <w:r w:rsidR="00235E0A" w:rsidRPr="00A812DE">
        <w:rPr>
          <w:rFonts w:ascii="Arial" w:hAnsi="Arial" w:cs="Arial"/>
          <w:sz w:val="22"/>
          <w:szCs w:val="22"/>
        </w:rPr>
        <w:t xml:space="preserve"> wykonania oceny stanu technicznego, </w:t>
      </w:r>
      <w:r w:rsidR="00734F86" w:rsidRPr="00A812DE">
        <w:rPr>
          <w:rFonts w:ascii="Arial" w:hAnsi="Arial" w:cs="Arial"/>
          <w:sz w:val="22"/>
          <w:szCs w:val="22"/>
        </w:rPr>
        <w:t>potwierdzającego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sprawność</w:t>
      </w:r>
      <w:r w:rsidR="00235E0A" w:rsidRPr="00A812DE">
        <w:rPr>
          <w:rFonts w:ascii="Arial" w:hAnsi="Arial" w:cs="Arial"/>
          <w:sz w:val="22"/>
          <w:szCs w:val="22"/>
        </w:rPr>
        <w:t xml:space="preserve"> techniczną </w:t>
      </w:r>
      <w:r w:rsidR="00E97020" w:rsidRPr="00A812DE">
        <w:rPr>
          <w:rFonts w:ascii="Arial" w:hAnsi="Arial" w:cs="Arial"/>
          <w:sz w:val="22"/>
          <w:szCs w:val="22"/>
        </w:rPr>
        <w:t>relok</w:t>
      </w:r>
      <w:r w:rsidR="00E97020">
        <w:rPr>
          <w:rFonts w:ascii="Arial" w:hAnsi="Arial" w:cs="Arial"/>
          <w:sz w:val="22"/>
          <w:szCs w:val="22"/>
        </w:rPr>
        <w:t xml:space="preserve">owanego </w:t>
      </w:r>
      <w:r w:rsidR="00E97020" w:rsidRPr="00A812DE">
        <w:rPr>
          <w:rFonts w:ascii="Arial" w:hAnsi="Arial" w:cs="Arial"/>
          <w:sz w:val="22"/>
          <w:szCs w:val="22"/>
        </w:rPr>
        <w:t>sprzętu</w:t>
      </w:r>
      <w:r w:rsidR="00E97020">
        <w:rPr>
          <w:rFonts w:ascii="Arial" w:hAnsi="Arial" w:cs="Arial"/>
          <w:sz w:val="22"/>
          <w:szCs w:val="22"/>
        </w:rPr>
        <w:t xml:space="preserve"> przed </w:t>
      </w:r>
      <w:r w:rsidR="008D65A1">
        <w:rPr>
          <w:rFonts w:ascii="Arial" w:hAnsi="Arial" w:cs="Arial"/>
          <w:sz w:val="22"/>
          <w:szCs w:val="22"/>
        </w:rPr>
        <w:t>demontażem na potrzeby relokacji</w:t>
      </w:r>
      <w:r w:rsidR="00FE127B">
        <w:rPr>
          <w:rFonts w:ascii="Arial" w:hAnsi="Arial" w:cs="Arial"/>
          <w:sz w:val="22"/>
          <w:szCs w:val="22"/>
        </w:rPr>
        <w:t xml:space="preserve">, </w:t>
      </w:r>
      <w:r w:rsidR="00B2146D">
        <w:rPr>
          <w:rFonts w:ascii="Arial" w:hAnsi="Arial" w:cs="Arial"/>
          <w:sz w:val="22"/>
          <w:szCs w:val="22"/>
        </w:rPr>
        <w:t xml:space="preserve">jak również </w:t>
      </w:r>
      <w:r w:rsidR="00FE127B">
        <w:rPr>
          <w:rFonts w:ascii="Arial" w:hAnsi="Arial" w:cs="Arial"/>
          <w:sz w:val="22"/>
          <w:szCs w:val="22"/>
        </w:rPr>
        <w:t xml:space="preserve">przed montażem </w:t>
      </w:r>
      <w:r w:rsidR="008D65A1">
        <w:rPr>
          <w:rFonts w:ascii="Arial" w:hAnsi="Arial" w:cs="Arial"/>
          <w:sz w:val="22"/>
          <w:szCs w:val="22"/>
        </w:rPr>
        <w:t xml:space="preserve">w nowej </w:t>
      </w:r>
      <w:r w:rsidR="00ED47F5">
        <w:rPr>
          <w:rFonts w:ascii="Arial" w:hAnsi="Arial" w:cs="Arial"/>
          <w:sz w:val="22"/>
          <w:szCs w:val="22"/>
        </w:rPr>
        <w:t>lokalizacji</w:t>
      </w:r>
      <w:r w:rsidR="00235E0A" w:rsidRPr="00A812DE">
        <w:rPr>
          <w:rFonts w:ascii="Arial" w:hAnsi="Arial" w:cs="Arial"/>
          <w:sz w:val="22"/>
          <w:szCs w:val="22"/>
        </w:rPr>
        <w:t xml:space="preserve">. W przypadku stwierdzenia </w:t>
      </w:r>
      <w:r w:rsidR="00E97020">
        <w:rPr>
          <w:rFonts w:ascii="Arial" w:hAnsi="Arial" w:cs="Arial"/>
          <w:sz w:val="22"/>
          <w:szCs w:val="22"/>
        </w:rPr>
        <w:t>jakichkolwiek braków, błędów lub uszkodzeń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E97020">
        <w:rPr>
          <w:rFonts w:ascii="Arial" w:hAnsi="Arial" w:cs="Arial"/>
          <w:sz w:val="22"/>
          <w:szCs w:val="22"/>
        </w:rPr>
        <w:t xml:space="preserve">Wykonawca </w:t>
      </w:r>
      <w:r w:rsidR="00734F86" w:rsidRPr="00A812DE">
        <w:rPr>
          <w:rFonts w:ascii="Arial" w:hAnsi="Arial" w:cs="Arial"/>
          <w:sz w:val="22"/>
          <w:szCs w:val="22"/>
        </w:rPr>
        <w:t>usuni</w:t>
      </w:r>
      <w:r w:rsidR="00E97020">
        <w:rPr>
          <w:rFonts w:ascii="Arial" w:hAnsi="Arial" w:cs="Arial"/>
          <w:sz w:val="22"/>
          <w:szCs w:val="22"/>
        </w:rPr>
        <w:t>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E97020">
        <w:rPr>
          <w:rFonts w:ascii="Arial" w:hAnsi="Arial" w:cs="Arial"/>
          <w:sz w:val="22"/>
          <w:szCs w:val="22"/>
        </w:rPr>
        <w:t>je na własny koszt w ciągu</w:t>
      </w:r>
      <w:r w:rsidR="008D65A1">
        <w:rPr>
          <w:rFonts w:ascii="Arial" w:hAnsi="Arial" w:cs="Arial"/>
          <w:sz w:val="22"/>
          <w:szCs w:val="22"/>
        </w:rPr>
        <w:t xml:space="preserve"> 3 dni od </w:t>
      </w:r>
      <w:r w:rsidR="00FE127B" w:rsidRPr="00A812DE">
        <w:rPr>
          <w:rFonts w:ascii="Arial" w:hAnsi="Arial" w:cs="Arial"/>
          <w:sz w:val="22"/>
          <w:szCs w:val="22"/>
        </w:rPr>
        <w:t>wykonania oceny stanu technicznego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26E29868" w14:textId="0F0AE172" w:rsidR="00EA1923" w:rsidRPr="00A812DE" w:rsidRDefault="00EA192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4.5 Relokacja musi zostać przeprowadzona zgodnie z zasadami sztuki, zgodnie z wytycznymi wynikającymi z zawartych przez Zamawiającego umów serwisowych dotyczących eksploatowanego sprzętu, a przy tym w sposób bezpieczny, niezagrażający utracie danych i gwarantujący szybkie przywrócenie funkcjonowania systemu do pracy w trybie biznesowym. Dokładny przebieg realizacji tych zadań wymaga uzgodnienia z Zamawiającym.</w:t>
      </w:r>
    </w:p>
    <w:p w14:paraId="50F39174" w14:textId="488293DF" w:rsidR="00B2146D" w:rsidRPr="00A812DE" w:rsidRDefault="00B2146D" w:rsidP="00B2146D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</w:t>
      </w:r>
      <w:r w:rsidRPr="00A81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Szczegółowe w</w:t>
      </w:r>
      <w:r w:rsidRPr="00A812DE">
        <w:rPr>
          <w:rFonts w:ascii="Arial" w:hAnsi="Arial" w:cs="Arial"/>
          <w:sz w:val="22"/>
          <w:szCs w:val="22"/>
        </w:rPr>
        <w:t>ytyczne i rekomendacje zostaną przekazane Wykonawcy w trybie roboczym (w toku realizacji zamówienia).</w:t>
      </w:r>
    </w:p>
    <w:p w14:paraId="353AC8B4" w14:textId="2ACD35DC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7</w:t>
      </w:r>
      <w:r w:rsidR="00EA1923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635C16">
        <w:rPr>
          <w:rFonts w:ascii="Arial" w:hAnsi="Arial" w:cs="Arial"/>
          <w:sz w:val="22"/>
          <w:szCs w:val="22"/>
        </w:rPr>
        <w:t>uwzględni w</w:t>
      </w:r>
      <w:r w:rsidR="00235E0A" w:rsidRPr="00A812DE">
        <w:rPr>
          <w:rFonts w:ascii="Arial" w:hAnsi="Arial" w:cs="Arial"/>
          <w:sz w:val="22"/>
          <w:szCs w:val="22"/>
        </w:rPr>
        <w:t xml:space="preserve"> dokumentacji </w:t>
      </w:r>
      <w:r w:rsidR="00635C16">
        <w:rPr>
          <w:rFonts w:ascii="Arial" w:hAnsi="Arial" w:cs="Arial"/>
          <w:sz w:val="22"/>
          <w:szCs w:val="22"/>
        </w:rPr>
        <w:t xml:space="preserve">na potrzeby relokacji wszelkie informacje istotne dla </w:t>
      </w:r>
      <w:r w:rsidR="00235E0A" w:rsidRPr="00A812DE">
        <w:rPr>
          <w:rFonts w:ascii="Arial" w:hAnsi="Arial" w:cs="Arial"/>
          <w:sz w:val="22"/>
          <w:szCs w:val="22"/>
        </w:rPr>
        <w:t>odtworzeni</w:t>
      </w:r>
      <w:r w:rsidR="00635C16">
        <w:rPr>
          <w:rFonts w:ascii="Arial" w:hAnsi="Arial" w:cs="Arial"/>
          <w:sz w:val="22"/>
          <w:szCs w:val="22"/>
        </w:rPr>
        <w:t>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635C16">
        <w:rPr>
          <w:rFonts w:ascii="Arial" w:hAnsi="Arial" w:cs="Arial"/>
          <w:sz w:val="22"/>
          <w:szCs w:val="22"/>
        </w:rPr>
        <w:t xml:space="preserve">(w tym 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635C16" w:rsidRPr="00A812DE">
        <w:rPr>
          <w:rFonts w:ascii="Arial" w:hAnsi="Arial" w:cs="Arial"/>
          <w:sz w:val="22"/>
          <w:szCs w:val="22"/>
        </w:rPr>
        <w:t>połącze</w:t>
      </w:r>
      <w:r w:rsidR="00635C16">
        <w:rPr>
          <w:rFonts w:ascii="Arial" w:hAnsi="Arial" w:cs="Arial"/>
          <w:sz w:val="22"/>
          <w:szCs w:val="22"/>
        </w:rPr>
        <w:t>ń</w:t>
      </w:r>
      <w:r w:rsidR="00635C16" w:rsidRPr="00A812DE">
        <w:rPr>
          <w:rFonts w:ascii="Arial" w:hAnsi="Arial" w:cs="Arial"/>
          <w:sz w:val="22"/>
          <w:szCs w:val="22"/>
        </w:rPr>
        <w:t xml:space="preserve"> sieci LAN</w:t>
      </w:r>
      <w:r w:rsidR="00235E0A" w:rsidRPr="00A812DE">
        <w:rPr>
          <w:rFonts w:ascii="Arial" w:hAnsi="Arial" w:cs="Arial"/>
          <w:sz w:val="22"/>
          <w:szCs w:val="22"/>
        </w:rPr>
        <w:t xml:space="preserve">) w nowej lokalizacji do stanu sprzed </w:t>
      </w:r>
      <w:r w:rsidR="00734F86" w:rsidRPr="00A812DE">
        <w:rPr>
          <w:rFonts w:ascii="Arial" w:hAnsi="Arial" w:cs="Arial"/>
          <w:sz w:val="22"/>
          <w:szCs w:val="22"/>
        </w:rPr>
        <w:t>demontażu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408A3ADE" w14:textId="22C785E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8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 xml:space="preserve">połączeń </w:t>
      </w:r>
      <w:r w:rsidR="00635C16">
        <w:rPr>
          <w:rFonts w:ascii="Arial" w:hAnsi="Arial" w:cs="Arial"/>
          <w:sz w:val="22"/>
          <w:szCs w:val="22"/>
        </w:rPr>
        <w:t xml:space="preserve">sieci </w:t>
      </w:r>
      <w:r w:rsidR="00235E0A" w:rsidRPr="00A812DE">
        <w:rPr>
          <w:rFonts w:ascii="Arial" w:hAnsi="Arial" w:cs="Arial"/>
          <w:sz w:val="22"/>
          <w:szCs w:val="22"/>
        </w:rPr>
        <w:t>LAN</w:t>
      </w:r>
      <w:r w:rsidR="00635C16">
        <w:rPr>
          <w:rFonts w:ascii="Arial" w:hAnsi="Arial" w:cs="Arial"/>
          <w:sz w:val="22"/>
          <w:szCs w:val="22"/>
        </w:rPr>
        <w:t>.</w:t>
      </w:r>
    </w:p>
    <w:p w14:paraId="59B685F1" w14:textId="2468224E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9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Rozłączenie</w:t>
      </w:r>
      <w:r w:rsidR="00235E0A" w:rsidRPr="00A812DE">
        <w:rPr>
          <w:rFonts w:ascii="Arial" w:hAnsi="Arial" w:cs="Arial"/>
          <w:sz w:val="22"/>
          <w:szCs w:val="22"/>
        </w:rPr>
        <w:t xml:space="preserve"> zasilania </w:t>
      </w:r>
      <w:r w:rsidR="00734F86" w:rsidRPr="00A812DE">
        <w:rPr>
          <w:rFonts w:ascii="Arial" w:hAnsi="Arial" w:cs="Arial"/>
          <w:sz w:val="22"/>
          <w:szCs w:val="22"/>
        </w:rPr>
        <w:t>wewnątrz</w:t>
      </w:r>
      <w:r w:rsidR="00235E0A" w:rsidRPr="00A812DE">
        <w:rPr>
          <w:rFonts w:ascii="Arial" w:hAnsi="Arial" w:cs="Arial"/>
          <w:sz w:val="22"/>
          <w:szCs w:val="22"/>
        </w:rPr>
        <w:t xml:space="preserve"> szaf </w:t>
      </w:r>
      <w:r w:rsidR="00582224" w:rsidRPr="00A812DE">
        <w:rPr>
          <w:rFonts w:ascii="Arial" w:hAnsi="Arial" w:cs="Arial"/>
          <w:sz w:val="22"/>
          <w:szCs w:val="22"/>
        </w:rPr>
        <w:t>RACK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588A5F06" w14:textId="11EA85C4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10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Demontaż</w:t>
      </w:r>
      <w:r w:rsidR="00235E0A" w:rsidRPr="00A812DE">
        <w:rPr>
          <w:rFonts w:ascii="Arial" w:hAnsi="Arial" w:cs="Arial"/>
          <w:sz w:val="22"/>
          <w:szCs w:val="22"/>
        </w:rPr>
        <w:t xml:space="preserve">̇ środowiska SAP HANA z </w:t>
      </w:r>
      <w:r w:rsidR="0041475F">
        <w:rPr>
          <w:rFonts w:ascii="Arial" w:hAnsi="Arial" w:cs="Arial"/>
          <w:sz w:val="22"/>
          <w:szCs w:val="22"/>
        </w:rPr>
        <w:t>najwyższą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starannością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 xml:space="preserve">ze szczególną </w:t>
      </w:r>
      <w:r w:rsidR="007429BD">
        <w:rPr>
          <w:rFonts w:ascii="Arial" w:hAnsi="Arial" w:cs="Arial"/>
          <w:sz w:val="22"/>
          <w:szCs w:val="22"/>
        </w:rPr>
        <w:t>baczeniem na</w:t>
      </w:r>
      <w:r w:rsidR="0041475F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wrażliwe</w:t>
      </w:r>
      <w:r w:rsidR="00235E0A" w:rsidRPr="00A812DE">
        <w:rPr>
          <w:rFonts w:ascii="Arial" w:hAnsi="Arial" w:cs="Arial"/>
          <w:sz w:val="22"/>
          <w:szCs w:val="22"/>
        </w:rPr>
        <w:t xml:space="preserve"> na uszkodzenia elementy optyczne oraz </w:t>
      </w:r>
      <w:r w:rsidR="00734F86" w:rsidRPr="00A812DE">
        <w:rPr>
          <w:rFonts w:ascii="Arial" w:hAnsi="Arial" w:cs="Arial"/>
          <w:sz w:val="22"/>
          <w:szCs w:val="22"/>
        </w:rPr>
        <w:t>nośniki</w:t>
      </w:r>
      <w:r w:rsidR="00235E0A" w:rsidRPr="00A812DE">
        <w:rPr>
          <w:rFonts w:ascii="Arial" w:hAnsi="Arial" w:cs="Arial"/>
          <w:sz w:val="22"/>
          <w:szCs w:val="22"/>
        </w:rPr>
        <w:t xml:space="preserve"> danych.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wymaga</w:t>
      </w:r>
      <w:r w:rsidR="00582224" w:rsidRPr="00A812DE">
        <w:rPr>
          <w:rFonts w:ascii="Arial" w:hAnsi="Arial" w:cs="Arial"/>
          <w:sz w:val="22"/>
          <w:szCs w:val="22"/>
        </w:rPr>
        <w:t>,</w:t>
      </w:r>
      <w:r w:rsidR="00235E0A" w:rsidRPr="00A812DE">
        <w:rPr>
          <w:rFonts w:ascii="Arial" w:hAnsi="Arial" w:cs="Arial"/>
          <w:sz w:val="22"/>
          <w:szCs w:val="22"/>
        </w:rPr>
        <w:t xml:space="preserve"> aby wszystkie </w:t>
      </w:r>
      <w:r w:rsidR="00734F86" w:rsidRPr="00A812DE">
        <w:rPr>
          <w:rFonts w:ascii="Arial" w:hAnsi="Arial" w:cs="Arial"/>
          <w:sz w:val="22"/>
          <w:szCs w:val="22"/>
        </w:rPr>
        <w:t>urządzenia</w:t>
      </w:r>
      <w:r w:rsidR="00235E0A" w:rsidRPr="00A812DE">
        <w:rPr>
          <w:rFonts w:ascii="Arial" w:hAnsi="Arial" w:cs="Arial"/>
          <w:sz w:val="22"/>
          <w:szCs w:val="22"/>
        </w:rPr>
        <w:t xml:space="preserve"> zostały wymontowane</w:t>
      </w:r>
      <w:r w:rsidR="0041475F" w:rsidRPr="0041475F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>z szaf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41475F">
        <w:rPr>
          <w:rFonts w:ascii="Arial" w:hAnsi="Arial" w:cs="Arial"/>
          <w:sz w:val="22"/>
          <w:szCs w:val="22"/>
        </w:rPr>
        <w:t>należycie</w:t>
      </w:r>
      <w:r w:rsidR="00235E0A" w:rsidRPr="00A812DE">
        <w:rPr>
          <w:rFonts w:ascii="Arial" w:hAnsi="Arial" w:cs="Arial"/>
          <w:sz w:val="22"/>
          <w:szCs w:val="22"/>
        </w:rPr>
        <w:t xml:space="preserve"> zabezpieczone i zapakowane do transportu.</w:t>
      </w:r>
    </w:p>
    <w:p w14:paraId="1A904033" w14:textId="66A225B7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1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Spakowanie przenoszonego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materiały pakowe. </w:t>
      </w:r>
    </w:p>
    <w:p w14:paraId="158F5BA9" w14:textId="43422805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2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Etykietowanie zapakowanego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 xml:space="preserve">, etykieta musi zawierać następujące informacje: zawartość opakowania opisana nazwą zgodną z wykazem </w:t>
      </w:r>
      <w:r w:rsidR="0041475F">
        <w:rPr>
          <w:rFonts w:ascii="Arial" w:hAnsi="Arial" w:cs="Arial"/>
          <w:sz w:val="22"/>
          <w:szCs w:val="22"/>
        </w:rPr>
        <w:t>w Tabel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18EF7642" w14:textId="3BDABD7E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3</w:t>
      </w:r>
      <w:r w:rsidR="00B2146D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Załadunek, przewiezienie i rozładunek </w:t>
      </w:r>
      <w:r w:rsidR="0041475F">
        <w:rPr>
          <w:rFonts w:ascii="Arial" w:hAnsi="Arial" w:cs="Arial"/>
          <w:sz w:val="22"/>
          <w:szCs w:val="22"/>
        </w:rPr>
        <w:t>musi nastąpić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41475F" w:rsidRPr="00A812DE">
        <w:rPr>
          <w:rFonts w:ascii="Arial" w:hAnsi="Arial" w:cs="Arial"/>
          <w:sz w:val="22"/>
          <w:szCs w:val="22"/>
        </w:rPr>
        <w:t xml:space="preserve">w asyście </w:t>
      </w:r>
      <w:r w:rsidR="0041475F">
        <w:rPr>
          <w:rFonts w:ascii="Arial" w:hAnsi="Arial" w:cs="Arial"/>
          <w:sz w:val="22"/>
          <w:szCs w:val="22"/>
        </w:rPr>
        <w:t xml:space="preserve">co najmniej jednej osoby wyznaczonej przez </w:t>
      </w:r>
      <w:r w:rsidR="0041475F" w:rsidRPr="00A812DE">
        <w:rPr>
          <w:rFonts w:ascii="Arial" w:hAnsi="Arial" w:cs="Arial"/>
          <w:sz w:val="22"/>
          <w:szCs w:val="22"/>
        </w:rPr>
        <w:t>Zamawiającego</w:t>
      </w:r>
      <w:r w:rsidR="003E3CEE">
        <w:rPr>
          <w:rFonts w:ascii="Arial" w:hAnsi="Arial" w:cs="Arial"/>
          <w:sz w:val="22"/>
          <w:szCs w:val="22"/>
        </w:rPr>
        <w:t xml:space="preserve"> (co oznacza fizyczną obecność w szczególności w pojeździe, w którym ładunek jest przewożony)</w:t>
      </w:r>
      <w:r w:rsidR="0041475F">
        <w:rPr>
          <w:rFonts w:ascii="Arial" w:hAnsi="Arial" w:cs="Arial"/>
          <w:sz w:val="22"/>
          <w:szCs w:val="22"/>
        </w:rPr>
        <w:t xml:space="preserve">, </w:t>
      </w:r>
      <w:r w:rsidR="007429BD" w:rsidRPr="00A812DE">
        <w:rPr>
          <w:rFonts w:ascii="Arial" w:hAnsi="Arial" w:cs="Arial"/>
          <w:sz w:val="22"/>
          <w:szCs w:val="22"/>
        </w:rPr>
        <w:t xml:space="preserve">z </w:t>
      </w:r>
      <w:r w:rsidR="007429BD">
        <w:rPr>
          <w:rFonts w:ascii="Arial" w:hAnsi="Arial" w:cs="Arial"/>
          <w:sz w:val="22"/>
          <w:szCs w:val="22"/>
        </w:rPr>
        <w:t>najwyższą</w:t>
      </w:r>
      <w:r w:rsidR="007429BD" w:rsidRPr="00A812DE">
        <w:rPr>
          <w:rFonts w:ascii="Arial" w:hAnsi="Arial" w:cs="Arial"/>
          <w:sz w:val="22"/>
          <w:szCs w:val="22"/>
        </w:rPr>
        <w:t xml:space="preserve"> starannością</w:t>
      </w:r>
      <w:r w:rsidR="007429BD">
        <w:rPr>
          <w:rFonts w:ascii="Arial" w:hAnsi="Arial" w:cs="Arial"/>
          <w:sz w:val="22"/>
          <w:szCs w:val="22"/>
        </w:rPr>
        <w:t xml:space="preserve"> uwzględniającą wartość mienia i zapisanych na nich danych.</w:t>
      </w:r>
    </w:p>
    <w:p w14:paraId="43B9D20E" w14:textId="79017A31" w:rsidR="003022F8" w:rsidRPr="00A812DE" w:rsidRDefault="003022F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7712E2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4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Wszystkie elementy dodatkowe wymagane do instalacji fizycznej (śrubki, kable itp.) muszą zostać dostarczone przez Wykonawcę w ramach zamówienia.</w:t>
      </w:r>
    </w:p>
    <w:p w14:paraId="075E430B" w14:textId="48B9922D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5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Rozpakowanie i </w:t>
      </w:r>
      <w:r w:rsidR="00734F86" w:rsidRPr="00A812DE">
        <w:rPr>
          <w:rFonts w:ascii="Arial" w:hAnsi="Arial" w:cs="Arial"/>
          <w:sz w:val="22"/>
          <w:szCs w:val="22"/>
        </w:rPr>
        <w:t>montaż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w </w:t>
      </w:r>
      <w:r w:rsidR="00734F86" w:rsidRPr="00A812DE">
        <w:rPr>
          <w:rFonts w:ascii="Arial" w:hAnsi="Arial" w:cs="Arial"/>
          <w:sz w:val="22"/>
          <w:szCs w:val="22"/>
        </w:rPr>
        <w:t>obecności</w:t>
      </w:r>
      <w:r w:rsidR="00235E0A" w:rsidRPr="00A812DE">
        <w:rPr>
          <w:rFonts w:ascii="Arial" w:hAnsi="Arial" w:cs="Arial"/>
          <w:sz w:val="22"/>
          <w:szCs w:val="22"/>
        </w:rPr>
        <w:t xml:space="preserve"> i według </w:t>
      </w:r>
      <w:r w:rsidR="00734F86" w:rsidRPr="00A812DE">
        <w:rPr>
          <w:rFonts w:ascii="Arial" w:hAnsi="Arial" w:cs="Arial"/>
          <w:sz w:val="22"/>
          <w:szCs w:val="22"/>
        </w:rPr>
        <w:t>wskazań</w:t>
      </w:r>
      <w:r w:rsidR="00235E0A" w:rsidRPr="00A812DE">
        <w:rPr>
          <w:rFonts w:ascii="Arial" w:hAnsi="Arial" w:cs="Arial"/>
          <w:sz w:val="22"/>
          <w:szCs w:val="22"/>
        </w:rPr>
        <w:t xml:space="preserve"> personelu </w:t>
      </w:r>
      <w:r w:rsidR="00734F86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6DC88658" w14:textId="25250018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6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Odtworzenie funkcjonalne infrastruktury </w:t>
      </w:r>
      <w:r w:rsidR="00734F86" w:rsidRPr="00A812DE">
        <w:rPr>
          <w:rFonts w:ascii="Arial" w:hAnsi="Arial" w:cs="Arial"/>
          <w:sz w:val="22"/>
          <w:szCs w:val="22"/>
        </w:rPr>
        <w:t>połączeń</w:t>
      </w:r>
      <w:r w:rsidR="00235E0A" w:rsidRPr="00A812DE">
        <w:rPr>
          <w:rFonts w:ascii="Arial" w:hAnsi="Arial" w:cs="Arial"/>
          <w:sz w:val="22"/>
          <w:szCs w:val="22"/>
        </w:rPr>
        <w:t xml:space="preserve"> (</w:t>
      </w:r>
      <w:r w:rsidR="0097362C">
        <w:rPr>
          <w:rFonts w:ascii="Arial" w:hAnsi="Arial" w:cs="Arial"/>
          <w:sz w:val="22"/>
          <w:szCs w:val="22"/>
        </w:rPr>
        <w:t xml:space="preserve">okablowania </w:t>
      </w:r>
      <w:r w:rsidR="00635C16">
        <w:rPr>
          <w:rFonts w:ascii="Arial" w:hAnsi="Arial" w:cs="Arial"/>
          <w:sz w:val="22"/>
          <w:szCs w:val="22"/>
        </w:rPr>
        <w:t>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</w:t>
      </w:r>
      <w:r w:rsidR="00582224" w:rsidRPr="00A812DE">
        <w:rPr>
          <w:rFonts w:ascii="Arial" w:hAnsi="Arial" w:cs="Arial"/>
          <w:sz w:val="22"/>
          <w:szCs w:val="22"/>
        </w:rPr>
        <w:t>połączeń</w:t>
      </w:r>
      <w:r w:rsidR="00635C16">
        <w:rPr>
          <w:rFonts w:ascii="Arial" w:hAnsi="Arial" w:cs="Arial"/>
          <w:sz w:val="22"/>
          <w:szCs w:val="22"/>
        </w:rPr>
        <w:t xml:space="preserve"> sieci</w:t>
      </w:r>
      <w:r w:rsidR="00235E0A" w:rsidRPr="00A812DE">
        <w:rPr>
          <w:rFonts w:ascii="Arial" w:hAnsi="Arial" w:cs="Arial"/>
          <w:sz w:val="22"/>
          <w:szCs w:val="22"/>
        </w:rPr>
        <w:t xml:space="preserve"> LAN) dla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>SAP HANA</w:t>
      </w:r>
      <w:r w:rsidR="00734F86" w:rsidRPr="00A812DE">
        <w:rPr>
          <w:rFonts w:ascii="Arial" w:hAnsi="Arial" w:cs="Arial"/>
          <w:sz w:val="22"/>
          <w:szCs w:val="22"/>
        </w:rPr>
        <w:t>.</w:t>
      </w:r>
    </w:p>
    <w:p w14:paraId="29D8B3FE" w14:textId="536F4960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7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Uruchomienie przeniesionego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HANA. </w:t>
      </w:r>
    </w:p>
    <w:p w14:paraId="2D2C17A8" w14:textId="03BD6119" w:rsidR="00B665CB" w:rsidRPr="00A812DE" w:rsidRDefault="00B665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8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Instalacja mus</w:t>
      </w:r>
      <w:r w:rsidR="00DF7484">
        <w:rPr>
          <w:rFonts w:ascii="Arial" w:hAnsi="Arial" w:cs="Arial"/>
          <w:sz w:val="22"/>
          <w:szCs w:val="22"/>
        </w:rPr>
        <w:t>i</w:t>
      </w:r>
      <w:r w:rsidRPr="00A812DE">
        <w:rPr>
          <w:rFonts w:ascii="Arial" w:hAnsi="Arial" w:cs="Arial"/>
          <w:sz w:val="22"/>
          <w:szCs w:val="22"/>
        </w:rPr>
        <w:t xml:space="preserve"> zostać wykonane zgodnie z rekomendacjami producenta certyfikowanej platformy SAP HANA posiadanej przez Zamawiającego, a przy tym bez wpływu na działające </w:t>
      </w:r>
      <w:r w:rsidR="003022F8" w:rsidRPr="00A812DE">
        <w:rPr>
          <w:rFonts w:ascii="Arial" w:hAnsi="Arial" w:cs="Arial"/>
          <w:sz w:val="22"/>
          <w:szCs w:val="22"/>
        </w:rPr>
        <w:t xml:space="preserve">już </w:t>
      </w:r>
      <w:r w:rsidRPr="00A812DE">
        <w:rPr>
          <w:rFonts w:ascii="Arial" w:hAnsi="Arial" w:cs="Arial"/>
          <w:sz w:val="22"/>
          <w:szCs w:val="22"/>
        </w:rPr>
        <w:t>środowiska i bez powodowania jakichkolwiek przerw czy opóźnień</w:t>
      </w:r>
      <w:r w:rsidR="003022F8" w:rsidRPr="00A812DE">
        <w:rPr>
          <w:rFonts w:ascii="Arial" w:hAnsi="Arial" w:cs="Arial"/>
          <w:sz w:val="22"/>
          <w:szCs w:val="22"/>
        </w:rPr>
        <w:t>.</w:t>
      </w:r>
    </w:p>
    <w:p w14:paraId="6AC0CEF2" w14:textId="06D434C6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3022F8" w:rsidRPr="00A812DE">
        <w:rPr>
          <w:rFonts w:ascii="Arial" w:hAnsi="Arial" w:cs="Arial"/>
          <w:sz w:val="22"/>
          <w:szCs w:val="22"/>
        </w:rPr>
        <w:t>1</w:t>
      </w:r>
      <w:r w:rsidR="00B2146D">
        <w:rPr>
          <w:rFonts w:ascii="Arial" w:hAnsi="Arial" w:cs="Arial"/>
          <w:sz w:val="22"/>
          <w:szCs w:val="22"/>
        </w:rPr>
        <w:t>9</w:t>
      </w:r>
      <w:r w:rsidR="003022F8" w:rsidRPr="00A812DE">
        <w:rPr>
          <w:rFonts w:ascii="Arial" w:hAnsi="Arial" w:cs="Arial"/>
          <w:sz w:val="22"/>
          <w:szCs w:val="22"/>
        </w:rPr>
        <w:t xml:space="preserve"> </w:t>
      </w:r>
      <w:r w:rsidR="00ED47F5">
        <w:rPr>
          <w:rFonts w:ascii="Arial" w:hAnsi="Arial" w:cs="Arial"/>
          <w:sz w:val="22"/>
          <w:szCs w:val="22"/>
        </w:rPr>
        <w:t xml:space="preserve">Przed montażem w nowej lokalizacji, </w:t>
      </w:r>
      <w:r w:rsidR="00734F86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przeprowadzi kontrolę przeniesionego przez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 </w:t>
      </w:r>
      <w:r w:rsidR="00717572" w:rsidRPr="00A812DE">
        <w:rPr>
          <w:rFonts w:ascii="Arial" w:hAnsi="Arial" w:cs="Arial"/>
          <w:sz w:val="22"/>
          <w:szCs w:val="22"/>
        </w:rPr>
        <w:t xml:space="preserve">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717572" w:rsidRPr="00A812DE">
        <w:rPr>
          <w:rFonts w:ascii="Arial" w:hAnsi="Arial" w:cs="Arial"/>
          <w:sz w:val="22"/>
          <w:szCs w:val="22"/>
        </w:rPr>
        <w:t>SAP HANA</w:t>
      </w:r>
      <w:r w:rsidR="00235E0A" w:rsidRPr="00A812DE">
        <w:rPr>
          <w:rFonts w:ascii="Arial" w:hAnsi="Arial" w:cs="Arial"/>
          <w:sz w:val="22"/>
          <w:szCs w:val="22"/>
        </w:rPr>
        <w:t xml:space="preserve">, w </w:t>
      </w:r>
      <w:r w:rsidR="00E3462B">
        <w:rPr>
          <w:rFonts w:ascii="Arial" w:hAnsi="Arial" w:cs="Arial"/>
          <w:sz w:val="22"/>
          <w:szCs w:val="22"/>
        </w:rPr>
        <w:t xml:space="preserve">ciągu </w:t>
      </w:r>
      <w:r w:rsidR="00CC2D6A" w:rsidRPr="00A812DE">
        <w:rPr>
          <w:rFonts w:ascii="Arial" w:hAnsi="Arial" w:cs="Arial"/>
          <w:sz w:val="22"/>
          <w:szCs w:val="22"/>
        </w:rPr>
        <w:t>3</w:t>
      </w:r>
      <w:r w:rsidR="00235E0A" w:rsidRPr="00A812DE">
        <w:rPr>
          <w:rFonts w:ascii="Arial" w:hAnsi="Arial" w:cs="Arial"/>
          <w:sz w:val="22"/>
          <w:szCs w:val="22"/>
        </w:rPr>
        <w:t xml:space="preserve"> dni od dnia przeniesienia środowiska </w:t>
      </w:r>
      <w:r w:rsidR="003C7148" w:rsidRPr="008D73A7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do nowej lokalizacji. W przypadku stwierdzenia jakichkolwiek </w:t>
      </w:r>
      <w:r w:rsidR="00734F86" w:rsidRPr="00A812DE">
        <w:rPr>
          <w:rFonts w:ascii="Arial" w:hAnsi="Arial" w:cs="Arial"/>
          <w:sz w:val="22"/>
          <w:szCs w:val="22"/>
        </w:rPr>
        <w:t>braków</w:t>
      </w:r>
      <w:r w:rsidR="00235E0A" w:rsidRPr="00A812DE">
        <w:rPr>
          <w:rFonts w:ascii="Arial" w:hAnsi="Arial" w:cs="Arial"/>
          <w:sz w:val="22"/>
          <w:szCs w:val="22"/>
        </w:rPr>
        <w:t xml:space="preserve"> lub </w:t>
      </w:r>
      <w:r w:rsidR="00734F86" w:rsidRPr="00A812DE">
        <w:rPr>
          <w:rFonts w:ascii="Arial" w:hAnsi="Arial" w:cs="Arial"/>
          <w:sz w:val="22"/>
          <w:szCs w:val="22"/>
        </w:rPr>
        <w:t>uszkodzeń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17572" w:rsidRPr="00A812DE">
        <w:rPr>
          <w:rFonts w:ascii="Arial" w:hAnsi="Arial" w:cs="Arial"/>
          <w:sz w:val="22"/>
          <w:szCs w:val="22"/>
        </w:rPr>
        <w:t>środowiska SAP HANA</w:t>
      </w:r>
      <w:r w:rsidR="00235E0A" w:rsidRPr="00A812DE">
        <w:rPr>
          <w:rFonts w:ascii="Arial" w:hAnsi="Arial" w:cs="Arial"/>
          <w:sz w:val="22"/>
          <w:szCs w:val="22"/>
        </w:rPr>
        <w:t xml:space="preserve">, </w:t>
      </w:r>
      <w:r w:rsidR="00717572" w:rsidRPr="00A812DE">
        <w:rPr>
          <w:rFonts w:ascii="Arial" w:hAnsi="Arial" w:cs="Arial"/>
          <w:sz w:val="22"/>
          <w:szCs w:val="22"/>
        </w:rPr>
        <w:t>Zamawiający</w:t>
      </w:r>
      <w:r w:rsidR="00235E0A" w:rsidRPr="00A812DE">
        <w:rPr>
          <w:rFonts w:ascii="Arial" w:hAnsi="Arial" w:cs="Arial"/>
          <w:sz w:val="22"/>
          <w:szCs w:val="22"/>
        </w:rPr>
        <w:t xml:space="preserve"> niezwłocznie powiadomi o tym fakcie </w:t>
      </w:r>
      <w:r w:rsidR="00734F86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̨. </w:t>
      </w:r>
    </w:p>
    <w:p w14:paraId="43592925" w14:textId="77777777" w:rsidR="0041475F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734F86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7712E2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ponosi </w:t>
      </w:r>
      <w:r w:rsidR="00734F86" w:rsidRPr="00A812DE">
        <w:rPr>
          <w:rFonts w:ascii="Arial" w:hAnsi="Arial" w:cs="Arial"/>
          <w:sz w:val="22"/>
          <w:szCs w:val="22"/>
        </w:rPr>
        <w:t>odpowiedzialność</w:t>
      </w:r>
      <w:r w:rsidR="00235E0A" w:rsidRPr="00A812DE">
        <w:rPr>
          <w:rFonts w:ascii="Arial" w:hAnsi="Arial" w:cs="Arial"/>
          <w:sz w:val="22"/>
          <w:szCs w:val="22"/>
        </w:rPr>
        <w:t xml:space="preserve"> za wszelkie szkody </w:t>
      </w:r>
      <w:r w:rsidR="00734F86" w:rsidRPr="00A812DE">
        <w:rPr>
          <w:rFonts w:ascii="Arial" w:hAnsi="Arial" w:cs="Arial"/>
          <w:sz w:val="22"/>
          <w:szCs w:val="22"/>
        </w:rPr>
        <w:t>wyrządzone</w:t>
      </w:r>
      <w:r w:rsidR="00235E0A" w:rsidRPr="00A812DE">
        <w:rPr>
          <w:rFonts w:ascii="Arial" w:hAnsi="Arial" w:cs="Arial"/>
          <w:sz w:val="22"/>
          <w:szCs w:val="22"/>
        </w:rPr>
        <w:t xml:space="preserve"> wskutek wykonywania </w:t>
      </w:r>
      <w:r w:rsidR="00734F86" w:rsidRPr="00A812DE">
        <w:rPr>
          <w:rFonts w:ascii="Arial" w:hAnsi="Arial" w:cs="Arial"/>
          <w:sz w:val="22"/>
          <w:szCs w:val="22"/>
        </w:rPr>
        <w:t>czynności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734F86" w:rsidRPr="00A812DE">
        <w:rPr>
          <w:rFonts w:ascii="Arial" w:hAnsi="Arial" w:cs="Arial"/>
          <w:sz w:val="22"/>
          <w:szCs w:val="22"/>
        </w:rPr>
        <w:t>objętych</w:t>
      </w:r>
      <w:r w:rsidR="00235E0A" w:rsidRPr="00A812DE">
        <w:rPr>
          <w:rFonts w:ascii="Arial" w:hAnsi="Arial" w:cs="Arial"/>
          <w:sz w:val="22"/>
          <w:szCs w:val="22"/>
        </w:rPr>
        <w:t xml:space="preserve"> niniejszym </w:t>
      </w:r>
      <w:r w:rsidR="00734F86" w:rsidRPr="00A812DE">
        <w:rPr>
          <w:rFonts w:ascii="Arial" w:hAnsi="Arial" w:cs="Arial"/>
          <w:sz w:val="22"/>
          <w:szCs w:val="22"/>
        </w:rPr>
        <w:t>zamówieniem</w:t>
      </w:r>
      <w:r w:rsidR="00235E0A" w:rsidRPr="00A812DE">
        <w:rPr>
          <w:rFonts w:ascii="Arial" w:hAnsi="Arial" w:cs="Arial"/>
          <w:sz w:val="22"/>
          <w:szCs w:val="22"/>
        </w:rPr>
        <w:t>, w tym m.in.:</w:t>
      </w:r>
    </w:p>
    <w:p w14:paraId="271B1EA8" w14:textId="32640D26" w:rsidR="00717572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.1 </w:t>
      </w:r>
      <w:r w:rsidR="00235E0A" w:rsidRPr="00A812DE">
        <w:rPr>
          <w:rFonts w:ascii="Arial" w:hAnsi="Arial" w:cs="Arial"/>
          <w:sz w:val="22"/>
          <w:szCs w:val="22"/>
        </w:rPr>
        <w:t xml:space="preserve">Brak </w:t>
      </w:r>
      <w:r w:rsidR="00DE64E9" w:rsidRPr="00A812DE">
        <w:rPr>
          <w:rFonts w:ascii="Arial" w:hAnsi="Arial" w:cs="Arial"/>
          <w:sz w:val="22"/>
          <w:szCs w:val="22"/>
        </w:rPr>
        <w:t>zgodności</w:t>
      </w:r>
      <w:r w:rsidR="00235E0A" w:rsidRPr="00A812DE">
        <w:rPr>
          <w:rFonts w:ascii="Arial" w:hAnsi="Arial" w:cs="Arial"/>
          <w:sz w:val="22"/>
          <w:szCs w:val="22"/>
        </w:rPr>
        <w:t xml:space="preserve"> stanu </w:t>
      </w:r>
      <w:r w:rsidR="00717572" w:rsidRPr="00A812DE">
        <w:rPr>
          <w:rFonts w:ascii="Arial" w:hAnsi="Arial" w:cs="Arial"/>
          <w:sz w:val="22"/>
          <w:szCs w:val="22"/>
        </w:rPr>
        <w:t xml:space="preserve">środowiska SAP HANA </w:t>
      </w:r>
      <w:r w:rsidR="00235E0A" w:rsidRPr="00A812DE">
        <w:rPr>
          <w:rFonts w:ascii="Arial" w:hAnsi="Arial" w:cs="Arial"/>
          <w:sz w:val="22"/>
          <w:szCs w:val="22"/>
        </w:rPr>
        <w:t>(</w:t>
      </w:r>
      <w:r w:rsidR="003E0005">
        <w:rPr>
          <w:rFonts w:ascii="Arial" w:hAnsi="Arial" w:cs="Arial"/>
          <w:sz w:val="22"/>
          <w:szCs w:val="22"/>
        </w:rPr>
        <w:t xml:space="preserve">tak </w:t>
      </w:r>
      <w:r w:rsidR="00F61167" w:rsidRPr="00A812DE">
        <w:rPr>
          <w:rFonts w:ascii="Arial" w:hAnsi="Arial" w:cs="Arial"/>
          <w:sz w:val="22"/>
          <w:szCs w:val="22"/>
        </w:rPr>
        <w:t>ilościowo</w:t>
      </w:r>
      <w:r w:rsidR="003E0005">
        <w:rPr>
          <w:rFonts w:ascii="Arial" w:hAnsi="Arial" w:cs="Arial"/>
          <w:sz w:val="22"/>
          <w:szCs w:val="22"/>
        </w:rPr>
        <w:t xml:space="preserve"> jak i </w:t>
      </w:r>
      <w:r w:rsidR="00F61167" w:rsidRPr="00A812DE">
        <w:rPr>
          <w:rFonts w:ascii="Arial" w:hAnsi="Arial" w:cs="Arial"/>
          <w:sz w:val="22"/>
          <w:szCs w:val="22"/>
        </w:rPr>
        <w:t>jakościow</w:t>
      </w:r>
      <w:r w:rsidR="003E0005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>) w nowej lokalizacji z jego stanem w dotychczasowej lokalizacji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FCD5915" w14:textId="6F33FCBB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>.2 Utratę</w:t>
      </w:r>
      <w:r w:rsidR="00235E0A" w:rsidRPr="00A812DE">
        <w:rPr>
          <w:rFonts w:ascii="Arial" w:hAnsi="Arial" w:cs="Arial"/>
          <w:sz w:val="22"/>
          <w:szCs w:val="22"/>
        </w:rPr>
        <w:t xml:space="preserve">, ubytek lub uszkodzenie (awarię) </w:t>
      </w:r>
      <w:r w:rsidR="00DE64E9" w:rsidRPr="00A812DE">
        <w:rPr>
          <w:rFonts w:ascii="Arial" w:hAnsi="Arial" w:cs="Arial"/>
          <w:sz w:val="22"/>
          <w:szCs w:val="22"/>
        </w:rPr>
        <w:t>sprzętu</w:t>
      </w:r>
      <w:r w:rsidR="00235E0A" w:rsidRPr="00A812DE">
        <w:rPr>
          <w:rFonts w:ascii="Arial" w:hAnsi="Arial" w:cs="Arial"/>
          <w:sz w:val="22"/>
          <w:szCs w:val="22"/>
        </w:rPr>
        <w:t xml:space="preserve"> środowiska </w:t>
      </w:r>
      <w:r w:rsidR="00CC2D6A" w:rsidRPr="00A812DE">
        <w:rPr>
          <w:rFonts w:ascii="Arial" w:hAnsi="Arial" w:cs="Arial"/>
          <w:sz w:val="22"/>
          <w:szCs w:val="22"/>
        </w:rPr>
        <w:t xml:space="preserve">serwerowego </w:t>
      </w:r>
      <w:r w:rsidR="00235E0A" w:rsidRPr="00A812DE">
        <w:rPr>
          <w:rFonts w:ascii="Arial" w:hAnsi="Arial" w:cs="Arial"/>
          <w:sz w:val="22"/>
          <w:szCs w:val="22"/>
        </w:rPr>
        <w:t xml:space="preserve">SAP HANA </w:t>
      </w:r>
      <w:r w:rsidR="00E3462B">
        <w:rPr>
          <w:rFonts w:ascii="Arial" w:hAnsi="Arial" w:cs="Arial"/>
          <w:sz w:val="22"/>
          <w:szCs w:val="22"/>
        </w:rPr>
        <w:t>w związku z realizacją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zamówien</w:t>
      </w:r>
      <w:r w:rsidR="00E3462B">
        <w:rPr>
          <w:rFonts w:ascii="Arial" w:hAnsi="Arial" w:cs="Arial"/>
          <w:sz w:val="22"/>
          <w:szCs w:val="22"/>
        </w:rPr>
        <w:t>ia</w:t>
      </w:r>
      <w:r w:rsidR="00235E0A" w:rsidRPr="00A812DE">
        <w:rPr>
          <w:rFonts w:ascii="Arial" w:hAnsi="Arial" w:cs="Arial"/>
          <w:sz w:val="22"/>
          <w:szCs w:val="22"/>
        </w:rPr>
        <w:t>.</w:t>
      </w:r>
    </w:p>
    <w:p w14:paraId="375FB6C1" w14:textId="7D616123" w:rsidR="00235E0A" w:rsidRPr="00A812DE" w:rsidRDefault="00580633" w:rsidP="00C14C08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B2146D">
        <w:rPr>
          <w:rFonts w:ascii="Arial" w:hAnsi="Arial" w:cs="Arial"/>
          <w:sz w:val="22"/>
          <w:szCs w:val="22"/>
        </w:rPr>
        <w:t>20</w:t>
      </w:r>
      <w:r w:rsidR="00DE64E9" w:rsidRPr="00A812DE">
        <w:rPr>
          <w:rFonts w:ascii="Arial" w:hAnsi="Arial" w:cs="Arial"/>
          <w:sz w:val="22"/>
          <w:szCs w:val="22"/>
        </w:rPr>
        <w:t xml:space="preserve">.3 </w:t>
      </w:r>
      <w:r w:rsidR="00235E0A" w:rsidRPr="00A812DE">
        <w:rPr>
          <w:rFonts w:ascii="Arial" w:hAnsi="Arial" w:cs="Arial"/>
          <w:sz w:val="22"/>
          <w:szCs w:val="22"/>
        </w:rPr>
        <w:t xml:space="preserve">Uszkodzenia lub ubytki w pomieszczeniach i na szlakach komunikacyjnych spowodowane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, a zaistniałe podczas realizacji przedmiotu </w:t>
      </w:r>
      <w:r w:rsidR="00DE64E9" w:rsidRPr="00A812DE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. </w:t>
      </w:r>
    </w:p>
    <w:p w14:paraId="0077709C" w14:textId="25D27F4B" w:rsidR="00717572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1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naprawienia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</w:t>
      </w:r>
      <w:r w:rsidR="003C7148">
        <w:rPr>
          <w:rFonts w:ascii="Arial" w:hAnsi="Arial" w:cs="Arial"/>
          <w:sz w:val="22"/>
          <w:szCs w:val="22"/>
        </w:rPr>
        <w:t>.</w:t>
      </w:r>
      <w:r w:rsidR="00DE64E9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W przypadku braku </w:t>
      </w:r>
      <w:r w:rsidR="00DE64E9" w:rsidRPr="00A812DE">
        <w:rPr>
          <w:rFonts w:ascii="Arial" w:hAnsi="Arial" w:cs="Arial"/>
          <w:sz w:val="22"/>
          <w:szCs w:val="22"/>
        </w:rPr>
        <w:t>możliwości</w:t>
      </w:r>
      <w:r w:rsidR="00235E0A" w:rsidRPr="00A812DE">
        <w:rPr>
          <w:rFonts w:ascii="Arial" w:hAnsi="Arial" w:cs="Arial"/>
          <w:sz w:val="22"/>
          <w:szCs w:val="22"/>
        </w:rPr>
        <w:t xml:space="preserve"> naprawy przez </w:t>
      </w:r>
      <w:r w:rsidR="00DE64E9" w:rsidRPr="00A812DE">
        <w:rPr>
          <w:rFonts w:ascii="Arial" w:hAnsi="Arial" w:cs="Arial"/>
          <w:sz w:val="22"/>
          <w:szCs w:val="22"/>
        </w:rPr>
        <w:t>Wykonawcę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wyrządzonej</w:t>
      </w:r>
      <w:r w:rsidR="00235E0A" w:rsidRPr="00A812DE">
        <w:rPr>
          <w:rFonts w:ascii="Arial" w:hAnsi="Arial" w:cs="Arial"/>
          <w:sz w:val="22"/>
          <w:szCs w:val="22"/>
        </w:rPr>
        <w:t xml:space="preserve"> szkody, Wykonawca </w:t>
      </w:r>
      <w:r w:rsidR="00DE64E9" w:rsidRPr="00A812DE">
        <w:rPr>
          <w:rFonts w:ascii="Arial" w:hAnsi="Arial" w:cs="Arial"/>
          <w:sz w:val="22"/>
          <w:szCs w:val="22"/>
        </w:rPr>
        <w:t>będzie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zobowiązany</w:t>
      </w:r>
      <w:r w:rsidR="00235E0A" w:rsidRPr="00A812DE">
        <w:rPr>
          <w:rFonts w:ascii="Arial" w:hAnsi="Arial" w:cs="Arial"/>
          <w:sz w:val="22"/>
          <w:szCs w:val="22"/>
        </w:rPr>
        <w:t xml:space="preserve"> do pokrycia </w:t>
      </w:r>
      <w:r w:rsidR="00DE64E9" w:rsidRPr="00A812DE">
        <w:rPr>
          <w:rFonts w:ascii="Arial" w:hAnsi="Arial" w:cs="Arial"/>
          <w:sz w:val="22"/>
          <w:szCs w:val="22"/>
        </w:rPr>
        <w:t>kosztów</w:t>
      </w:r>
      <w:r w:rsidR="00235E0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związanych</w:t>
      </w:r>
      <w:r w:rsidR="00235E0A" w:rsidRPr="00A812DE">
        <w:rPr>
          <w:rFonts w:ascii="Arial" w:hAnsi="Arial" w:cs="Arial"/>
          <w:sz w:val="22"/>
          <w:szCs w:val="22"/>
        </w:rPr>
        <w:t xml:space="preserve"> z jej </w:t>
      </w:r>
      <w:r w:rsidR="00DE64E9" w:rsidRPr="00A812DE">
        <w:rPr>
          <w:rFonts w:ascii="Arial" w:hAnsi="Arial" w:cs="Arial"/>
          <w:sz w:val="22"/>
          <w:szCs w:val="22"/>
        </w:rPr>
        <w:t>usunięciem</w:t>
      </w:r>
      <w:r w:rsidR="00235E0A" w:rsidRPr="00A812DE">
        <w:rPr>
          <w:rFonts w:ascii="Arial" w:hAnsi="Arial" w:cs="Arial"/>
          <w:sz w:val="22"/>
          <w:szCs w:val="22"/>
        </w:rPr>
        <w:t xml:space="preserve">, zleconym przez </w:t>
      </w:r>
      <w:r w:rsidR="00DE64E9" w:rsidRPr="00A812DE">
        <w:rPr>
          <w:rFonts w:ascii="Arial" w:hAnsi="Arial" w:cs="Arial"/>
          <w:sz w:val="22"/>
          <w:szCs w:val="22"/>
        </w:rPr>
        <w:t>Zamawiającego</w:t>
      </w:r>
      <w:r w:rsidR="00235E0A" w:rsidRPr="00A812DE">
        <w:rPr>
          <w:rFonts w:ascii="Arial" w:hAnsi="Arial" w:cs="Arial"/>
          <w:sz w:val="22"/>
          <w:szCs w:val="22"/>
        </w:rPr>
        <w:t xml:space="preserve"> innej firmie. </w:t>
      </w:r>
    </w:p>
    <w:p w14:paraId="603B1554" w14:textId="5A63B2DA" w:rsidR="00235E0A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2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235E0A" w:rsidRPr="00A812DE">
        <w:rPr>
          <w:rFonts w:ascii="Arial" w:hAnsi="Arial" w:cs="Arial"/>
          <w:sz w:val="22"/>
          <w:szCs w:val="22"/>
        </w:rPr>
        <w:t xml:space="preserve">Relokacja nie może spowodować utraty gwarancji </w:t>
      </w:r>
      <w:r w:rsidR="003C7148">
        <w:rPr>
          <w:rFonts w:ascii="Arial" w:hAnsi="Arial" w:cs="Arial"/>
          <w:sz w:val="22"/>
          <w:szCs w:val="22"/>
        </w:rPr>
        <w:t xml:space="preserve">na </w:t>
      </w:r>
      <w:r w:rsidR="00235E0A" w:rsidRPr="00A812DE">
        <w:rPr>
          <w:rFonts w:ascii="Arial" w:hAnsi="Arial" w:cs="Arial"/>
          <w:sz w:val="22"/>
          <w:szCs w:val="22"/>
        </w:rPr>
        <w:t>posiadane przez Zamawiającego środowisk</w:t>
      </w:r>
      <w:r w:rsidR="003C7148">
        <w:rPr>
          <w:rFonts w:ascii="Arial" w:hAnsi="Arial" w:cs="Arial"/>
          <w:sz w:val="22"/>
          <w:szCs w:val="22"/>
        </w:rPr>
        <w:t>o</w:t>
      </w:r>
      <w:r w:rsidR="00235E0A" w:rsidRPr="00A812DE">
        <w:rPr>
          <w:rFonts w:ascii="Arial" w:hAnsi="Arial" w:cs="Arial"/>
          <w:sz w:val="22"/>
          <w:szCs w:val="22"/>
        </w:rPr>
        <w:t xml:space="preserve"> serwerowe SAP HANA. Wykonawca przed </w:t>
      </w:r>
      <w:r w:rsidR="00023164">
        <w:rPr>
          <w:rFonts w:ascii="Arial" w:hAnsi="Arial" w:cs="Arial"/>
          <w:sz w:val="22"/>
          <w:szCs w:val="22"/>
        </w:rPr>
        <w:t xml:space="preserve">zawarciem </w:t>
      </w:r>
      <w:r w:rsidR="00235E0A" w:rsidRPr="00A812DE">
        <w:rPr>
          <w:rFonts w:ascii="Arial" w:hAnsi="Arial" w:cs="Arial"/>
          <w:sz w:val="22"/>
          <w:szCs w:val="22"/>
        </w:rPr>
        <w:t xml:space="preserve">umowy </w:t>
      </w:r>
      <w:r w:rsidR="00023164">
        <w:rPr>
          <w:rFonts w:ascii="Arial" w:hAnsi="Arial" w:cs="Arial"/>
          <w:sz w:val="22"/>
          <w:szCs w:val="22"/>
        </w:rPr>
        <w:t xml:space="preserve">w przedmiocie zamówienia </w:t>
      </w:r>
      <w:r w:rsidR="00235E0A" w:rsidRPr="00A812DE">
        <w:rPr>
          <w:rFonts w:ascii="Arial" w:hAnsi="Arial" w:cs="Arial"/>
          <w:sz w:val="22"/>
          <w:szCs w:val="22"/>
        </w:rPr>
        <w:t xml:space="preserve">musi dostarczyć oświadczenie producenta </w:t>
      </w:r>
      <w:r w:rsidR="00023164" w:rsidRPr="00A812DE">
        <w:rPr>
          <w:rFonts w:ascii="Arial" w:hAnsi="Arial" w:cs="Arial"/>
          <w:sz w:val="22"/>
          <w:szCs w:val="22"/>
        </w:rPr>
        <w:t>certyfikowan</w:t>
      </w:r>
      <w:r w:rsidR="00023164">
        <w:rPr>
          <w:rFonts w:ascii="Arial" w:hAnsi="Arial" w:cs="Arial"/>
          <w:sz w:val="22"/>
          <w:szCs w:val="22"/>
        </w:rPr>
        <w:t>ych</w:t>
      </w:r>
      <w:r w:rsidR="00023164" w:rsidRPr="00A812DE">
        <w:rPr>
          <w:rFonts w:ascii="Arial" w:hAnsi="Arial" w:cs="Arial"/>
          <w:sz w:val="22"/>
          <w:szCs w:val="22"/>
        </w:rPr>
        <w:t xml:space="preserve"> platform </w:t>
      </w:r>
      <w:r w:rsidR="00023164">
        <w:rPr>
          <w:rFonts w:ascii="Arial" w:hAnsi="Arial" w:cs="Arial"/>
          <w:sz w:val="22"/>
          <w:szCs w:val="22"/>
        </w:rPr>
        <w:t xml:space="preserve">sprzętowych </w:t>
      </w:r>
      <w:r w:rsidR="00235E0A" w:rsidRPr="00A812DE">
        <w:rPr>
          <w:rFonts w:ascii="Arial" w:hAnsi="Arial" w:cs="Arial"/>
          <w:sz w:val="22"/>
          <w:szCs w:val="22"/>
        </w:rPr>
        <w:t xml:space="preserve">SAP HANA potwierdzające, że </w:t>
      </w:r>
      <w:r w:rsidR="00582224" w:rsidRPr="00A812DE">
        <w:rPr>
          <w:rFonts w:ascii="Arial" w:hAnsi="Arial" w:cs="Arial"/>
          <w:sz w:val="22"/>
          <w:szCs w:val="22"/>
        </w:rPr>
        <w:t xml:space="preserve">relokacja </w:t>
      </w:r>
      <w:r w:rsidR="00235E0A" w:rsidRPr="00A812DE">
        <w:rPr>
          <w:rFonts w:ascii="Arial" w:hAnsi="Arial" w:cs="Arial"/>
          <w:sz w:val="22"/>
          <w:szCs w:val="22"/>
        </w:rPr>
        <w:t xml:space="preserve">zostanie zrealizowana przez </w:t>
      </w:r>
      <w:r w:rsidR="00185EBD" w:rsidRPr="00A812DE">
        <w:rPr>
          <w:rFonts w:ascii="Arial" w:hAnsi="Arial" w:cs="Arial"/>
          <w:sz w:val="22"/>
          <w:szCs w:val="22"/>
        </w:rPr>
        <w:t xml:space="preserve">producenta </w:t>
      </w:r>
      <w:r w:rsidR="00185EBD">
        <w:rPr>
          <w:rFonts w:ascii="Arial" w:hAnsi="Arial" w:cs="Arial"/>
          <w:sz w:val="22"/>
          <w:szCs w:val="22"/>
        </w:rPr>
        <w:t xml:space="preserve">lub przedsiębiorcę </w:t>
      </w:r>
      <w:r w:rsidR="00235E0A" w:rsidRPr="00A812DE">
        <w:rPr>
          <w:rFonts w:ascii="Arial" w:hAnsi="Arial" w:cs="Arial"/>
          <w:sz w:val="22"/>
          <w:szCs w:val="22"/>
        </w:rPr>
        <w:t>autoryzowan</w:t>
      </w:r>
      <w:r w:rsidR="00185EBD">
        <w:rPr>
          <w:rFonts w:ascii="Arial" w:hAnsi="Arial" w:cs="Arial"/>
          <w:sz w:val="22"/>
          <w:szCs w:val="22"/>
        </w:rPr>
        <w:t>ego</w:t>
      </w:r>
      <w:r w:rsidR="00235E0A" w:rsidRPr="00A812DE">
        <w:rPr>
          <w:rFonts w:ascii="Arial" w:hAnsi="Arial" w:cs="Arial"/>
          <w:sz w:val="22"/>
          <w:szCs w:val="22"/>
        </w:rPr>
        <w:t xml:space="preserve"> przez </w:t>
      </w:r>
      <w:r w:rsidR="00185EBD">
        <w:rPr>
          <w:rFonts w:ascii="Arial" w:hAnsi="Arial" w:cs="Arial"/>
          <w:sz w:val="22"/>
          <w:szCs w:val="22"/>
        </w:rPr>
        <w:t xml:space="preserve">producenta </w:t>
      </w:r>
      <w:r w:rsidR="00717572" w:rsidRPr="00A812DE">
        <w:rPr>
          <w:rFonts w:ascii="Arial" w:hAnsi="Arial" w:cs="Arial"/>
          <w:sz w:val="22"/>
          <w:szCs w:val="22"/>
        </w:rPr>
        <w:t xml:space="preserve">oraz że </w:t>
      </w:r>
      <w:r w:rsidR="00235E0A" w:rsidRPr="00A812DE">
        <w:rPr>
          <w:rFonts w:ascii="Arial" w:hAnsi="Arial" w:cs="Arial"/>
          <w:sz w:val="22"/>
          <w:szCs w:val="22"/>
        </w:rPr>
        <w:t xml:space="preserve">realizacja przedmiotu </w:t>
      </w:r>
      <w:r w:rsidR="00185EBD">
        <w:rPr>
          <w:rFonts w:ascii="Arial" w:hAnsi="Arial" w:cs="Arial"/>
          <w:sz w:val="22"/>
          <w:szCs w:val="22"/>
        </w:rPr>
        <w:t>zamówienia</w:t>
      </w:r>
      <w:r w:rsidR="00235E0A" w:rsidRPr="00A812DE">
        <w:rPr>
          <w:rFonts w:ascii="Arial" w:hAnsi="Arial" w:cs="Arial"/>
          <w:sz w:val="22"/>
          <w:szCs w:val="22"/>
        </w:rPr>
        <w:t xml:space="preserve"> nie spowoduje utraty gwarancji posiadanej przez Zamawiającego</w:t>
      </w:r>
      <w:r w:rsidR="00023164">
        <w:rPr>
          <w:rFonts w:ascii="Arial" w:hAnsi="Arial" w:cs="Arial"/>
          <w:sz w:val="22"/>
          <w:szCs w:val="22"/>
        </w:rPr>
        <w:t xml:space="preserve"> na</w:t>
      </w:r>
      <w:r w:rsidR="00235E0A" w:rsidRPr="00A812DE">
        <w:rPr>
          <w:rFonts w:ascii="Arial" w:hAnsi="Arial" w:cs="Arial"/>
          <w:sz w:val="22"/>
          <w:szCs w:val="22"/>
        </w:rPr>
        <w:t xml:space="preserve"> certyfikowane platformy </w:t>
      </w:r>
      <w:r w:rsidR="00023164">
        <w:rPr>
          <w:rFonts w:ascii="Arial" w:hAnsi="Arial" w:cs="Arial"/>
          <w:sz w:val="22"/>
          <w:szCs w:val="22"/>
        </w:rPr>
        <w:t xml:space="preserve">sprzętowe </w:t>
      </w:r>
      <w:r w:rsidR="00A84DBE" w:rsidRPr="00A812DE">
        <w:rPr>
          <w:rFonts w:ascii="Arial" w:hAnsi="Arial" w:cs="Arial"/>
          <w:sz w:val="22"/>
          <w:szCs w:val="22"/>
        </w:rPr>
        <w:t xml:space="preserve">SAP </w:t>
      </w:r>
      <w:r w:rsidR="00235E0A" w:rsidRPr="00A812DE">
        <w:rPr>
          <w:rFonts w:ascii="Arial" w:hAnsi="Arial" w:cs="Arial"/>
          <w:sz w:val="22"/>
          <w:szCs w:val="22"/>
        </w:rPr>
        <w:t>HANA</w:t>
      </w:r>
      <w:r w:rsidR="00185EBD">
        <w:rPr>
          <w:rFonts w:ascii="Arial" w:hAnsi="Arial" w:cs="Arial"/>
          <w:sz w:val="22"/>
          <w:szCs w:val="22"/>
        </w:rPr>
        <w:t xml:space="preserve"> oraz </w:t>
      </w:r>
      <w:r w:rsidR="00FF0EC3">
        <w:rPr>
          <w:rFonts w:ascii="Arial" w:hAnsi="Arial" w:cs="Arial"/>
          <w:sz w:val="22"/>
          <w:szCs w:val="22"/>
        </w:rPr>
        <w:t>potwierdzenie zawarcia umów</w:t>
      </w:r>
      <w:r w:rsidR="00185EBD">
        <w:rPr>
          <w:rFonts w:ascii="Arial" w:hAnsi="Arial" w:cs="Arial"/>
          <w:sz w:val="22"/>
          <w:szCs w:val="22"/>
        </w:rPr>
        <w:t xml:space="preserve"> ubezpieczen</w:t>
      </w:r>
      <w:r w:rsidR="00FF0EC3">
        <w:rPr>
          <w:rFonts w:ascii="Arial" w:hAnsi="Arial" w:cs="Arial"/>
          <w:sz w:val="22"/>
          <w:szCs w:val="22"/>
        </w:rPr>
        <w:t>ia</w:t>
      </w:r>
      <w:r w:rsidR="00185EBD">
        <w:rPr>
          <w:rFonts w:ascii="Arial" w:hAnsi="Arial" w:cs="Arial"/>
          <w:sz w:val="22"/>
          <w:szCs w:val="22"/>
        </w:rPr>
        <w:t>, o których mowa w pkt 4.1.</w:t>
      </w:r>
    </w:p>
    <w:p w14:paraId="5E84243E" w14:textId="7B9B9462" w:rsidR="00A84DBE" w:rsidRPr="00A812DE" w:rsidRDefault="00A84DBE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3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Relokacja zostanie przeprowadzona na ryzyko Wykonawcy, co oznacza przejęcie odpowiedzialności za sprzęt i zapisane na nim dane oraz zagwarantowanie, że w przypadku utraty, zniszczenia lub uszkodzenia, Zamawiający otrzyma sprzęt nie gorszy niż utracony / zniszczony / uszkodzony, a utracone dane zostaną odtworzone.</w:t>
      </w:r>
    </w:p>
    <w:p w14:paraId="218D5B75" w14:textId="635DB1A6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4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Dokumentacją powykonawczą będzie opis </w:t>
      </w:r>
      <w:r w:rsidR="0057758C">
        <w:rPr>
          <w:rFonts w:ascii="Arial" w:hAnsi="Arial" w:cs="Arial"/>
          <w:sz w:val="22"/>
          <w:szCs w:val="22"/>
        </w:rPr>
        <w:t xml:space="preserve">czynności </w:t>
      </w:r>
      <w:r w:rsidR="00DE64E9" w:rsidRPr="00A812DE">
        <w:rPr>
          <w:rFonts w:ascii="Arial" w:hAnsi="Arial" w:cs="Arial"/>
          <w:sz w:val="22"/>
          <w:szCs w:val="22"/>
        </w:rPr>
        <w:t xml:space="preserve">wykonanych </w:t>
      </w:r>
      <w:r w:rsidR="0057758C">
        <w:rPr>
          <w:rFonts w:ascii="Arial" w:hAnsi="Arial" w:cs="Arial"/>
          <w:sz w:val="22"/>
          <w:szCs w:val="22"/>
        </w:rPr>
        <w:t>w ramach realizacji zamówienia</w:t>
      </w:r>
      <w:r w:rsidR="00DE64E9" w:rsidRPr="00A812DE">
        <w:rPr>
          <w:rFonts w:ascii="Arial" w:hAnsi="Arial" w:cs="Arial"/>
          <w:sz w:val="22"/>
          <w:szCs w:val="22"/>
        </w:rPr>
        <w:t>.</w:t>
      </w:r>
    </w:p>
    <w:p w14:paraId="4D138611" w14:textId="2A859943" w:rsidR="00586A86" w:rsidRPr="00A812DE" w:rsidRDefault="00586A86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lastRenderedPageBreak/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5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Opracowanie i dostarczenie dokumentacji powykonawczej, w oryginale (2 egz.) oraz w postaci elektronicznej (plik .doc lub .docx).</w:t>
      </w:r>
    </w:p>
    <w:p w14:paraId="54B519D0" w14:textId="7FCE18C1" w:rsidR="00DE64E9" w:rsidRPr="00A812DE" w:rsidRDefault="00580633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</w:t>
      </w:r>
      <w:r w:rsidR="00DE64E9" w:rsidRPr="00A812DE">
        <w:rPr>
          <w:rFonts w:ascii="Arial" w:hAnsi="Arial" w:cs="Arial"/>
          <w:sz w:val="22"/>
          <w:szCs w:val="22"/>
        </w:rPr>
        <w:t>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6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>Dokumentacja wymaga akceptacji Zamawiającego. W</w:t>
      </w:r>
      <w:r w:rsidR="0057758C">
        <w:rPr>
          <w:rFonts w:ascii="Arial" w:hAnsi="Arial" w:cs="Arial"/>
          <w:sz w:val="22"/>
          <w:szCs w:val="22"/>
        </w:rPr>
        <w:t xml:space="preserve"> </w:t>
      </w:r>
      <w:r w:rsidR="00DE64E9" w:rsidRPr="00A812DE">
        <w:rPr>
          <w:rFonts w:ascii="Arial" w:hAnsi="Arial" w:cs="Arial"/>
          <w:sz w:val="22"/>
          <w:szCs w:val="22"/>
        </w:rPr>
        <w:t xml:space="preserve">przypadku </w:t>
      </w:r>
      <w:r w:rsidR="0057758C">
        <w:rPr>
          <w:rFonts w:ascii="Arial" w:hAnsi="Arial" w:cs="Arial"/>
          <w:sz w:val="22"/>
          <w:szCs w:val="22"/>
        </w:rPr>
        <w:t xml:space="preserve">zgłoszenia </w:t>
      </w:r>
      <w:r w:rsidR="00DE64E9" w:rsidRPr="00A812DE">
        <w:rPr>
          <w:rFonts w:ascii="Arial" w:hAnsi="Arial" w:cs="Arial"/>
          <w:sz w:val="22"/>
          <w:szCs w:val="22"/>
        </w:rPr>
        <w:t xml:space="preserve">wystąpienia błędów w dokumentacji </w:t>
      </w:r>
      <w:r w:rsidR="0057758C">
        <w:rPr>
          <w:rFonts w:ascii="Arial" w:hAnsi="Arial" w:cs="Arial"/>
          <w:sz w:val="22"/>
          <w:szCs w:val="22"/>
        </w:rPr>
        <w:t xml:space="preserve">tj. niezgodności </w:t>
      </w:r>
      <w:r w:rsidR="00DE64E9" w:rsidRPr="00A812DE">
        <w:rPr>
          <w:rFonts w:ascii="Arial" w:hAnsi="Arial" w:cs="Arial"/>
          <w:sz w:val="22"/>
          <w:szCs w:val="22"/>
        </w:rPr>
        <w:t xml:space="preserve">ze stanem faktycznym, </w:t>
      </w:r>
      <w:r w:rsidR="0057758C">
        <w:rPr>
          <w:rFonts w:ascii="Arial" w:hAnsi="Arial" w:cs="Arial"/>
          <w:sz w:val="22"/>
          <w:szCs w:val="22"/>
        </w:rPr>
        <w:t xml:space="preserve">Wykonawca zobowiązany jest uwzględnić wszystkie </w:t>
      </w:r>
      <w:r w:rsidR="00DE64E9" w:rsidRPr="00A812DE">
        <w:rPr>
          <w:rFonts w:ascii="Arial" w:hAnsi="Arial" w:cs="Arial"/>
          <w:sz w:val="22"/>
          <w:szCs w:val="22"/>
        </w:rPr>
        <w:t>poprawki/korekty Zamawiającego.</w:t>
      </w:r>
    </w:p>
    <w:p w14:paraId="50A991A7" w14:textId="20989BC7" w:rsidR="00496ACB" w:rsidRPr="00A812DE" w:rsidRDefault="00496ACB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</w:t>
      </w:r>
      <w:r w:rsidR="00C6633A" w:rsidRPr="00A812DE">
        <w:rPr>
          <w:rFonts w:ascii="Arial" w:hAnsi="Arial" w:cs="Arial"/>
          <w:sz w:val="22"/>
          <w:szCs w:val="22"/>
        </w:rPr>
        <w:t>2</w:t>
      </w:r>
      <w:r w:rsidR="00B2146D">
        <w:rPr>
          <w:rFonts w:ascii="Arial" w:hAnsi="Arial" w:cs="Arial"/>
          <w:sz w:val="22"/>
          <w:szCs w:val="22"/>
        </w:rPr>
        <w:t>7</w:t>
      </w:r>
      <w:r w:rsidR="00C6633A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>Wykonawca traktowany jest jako wytwórca odpadów powstałych w toku realizacji zamówienia i utylizuje je na własny koszt i ryzyko, zgodnie z właściwymi przepisami.</w:t>
      </w:r>
    </w:p>
    <w:p w14:paraId="3CF0A609" w14:textId="3142C6AB" w:rsidR="00C6633A" w:rsidRPr="00A812DE" w:rsidRDefault="00B73C3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 </w:t>
      </w:r>
      <w:r w:rsidR="00E97020">
        <w:rPr>
          <w:rFonts w:ascii="Arial" w:hAnsi="Arial" w:cs="Arial"/>
          <w:sz w:val="22"/>
          <w:szCs w:val="22"/>
        </w:rPr>
        <w:t>W</w:t>
      </w:r>
      <w:r w:rsidR="00E97020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ramach </w:t>
      </w:r>
      <w:r w:rsidR="00023164">
        <w:rPr>
          <w:rFonts w:ascii="Arial" w:hAnsi="Arial" w:cs="Arial"/>
          <w:sz w:val="22"/>
          <w:szCs w:val="22"/>
        </w:rPr>
        <w:t>zamówienia,</w:t>
      </w:r>
      <w:r w:rsidR="00023164" w:rsidRPr="00A812DE">
        <w:rPr>
          <w:rFonts w:ascii="Arial" w:hAnsi="Arial" w:cs="Arial"/>
          <w:sz w:val="22"/>
          <w:szCs w:val="22"/>
        </w:rPr>
        <w:t xml:space="preserve"> </w:t>
      </w:r>
      <w:r w:rsidRPr="00A812DE">
        <w:rPr>
          <w:rFonts w:ascii="Arial" w:hAnsi="Arial" w:cs="Arial"/>
          <w:sz w:val="22"/>
          <w:szCs w:val="22"/>
        </w:rPr>
        <w:t xml:space="preserve">po stronie Wykonawcy pozostaje zapewnienie wszelkich materiałów </w:t>
      </w:r>
      <w:r w:rsidR="00FD6301" w:rsidRPr="00A812DE">
        <w:rPr>
          <w:rFonts w:ascii="Arial" w:hAnsi="Arial" w:cs="Arial"/>
          <w:sz w:val="22"/>
          <w:szCs w:val="22"/>
        </w:rPr>
        <w:t>eksploatacyjnych do odtworzenia</w:t>
      </w:r>
      <w:r w:rsidR="00635C16">
        <w:rPr>
          <w:rFonts w:ascii="Arial" w:hAnsi="Arial" w:cs="Arial"/>
          <w:sz w:val="22"/>
          <w:szCs w:val="22"/>
        </w:rPr>
        <w:t xml:space="preserve"> i</w:t>
      </w:r>
      <w:r w:rsidR="00FD6301" w:rsidRPr="00A812DE">
        <w:rPr>
          <w:rFonts w:ascii="Arial" w:hAnsi="Arial" w:cs="Arial"/>
          <w:sz w:val="22"/>
          <w:szCs w:val="22"/>
        </w:rPr>
        <w:t xml:space="preserve">nfrastruktury </w:t>
      </w:r>
      <w:r w:rsidR="00635C16">
        <w:rPr>
          <w:rFonts w:ascii="Arial" w:hAnsi="Arial" w:cs="Arial"/>
          <w:sz w:val="22"/>
          <w:szCs w:val="22"/>
        </w:rPr>
        <w:t xml:space="preserve">serwerowej </w:t>
      </w:r>
      <w:r w:rsidR="00FD6301" w:rsidRPr="00A812DE">
        <w:rPr>
          <w:rFonts w:ascii="Arial" w:hAnsi="Arial" w:cs="Arial"/>
          <w:sz w:val="22"/>
          <w:szCs w:val="22"/>
        </w:rPr>
        <w:t xml:space="preserve">w </w:t>
      </w:r>
      <w:r w:rsidR="00635C16">
        <w:rPr>
          <w:rFonts w:ascii="Arial" w:hAnsi="Arial" w:cs="Arial"/>
          <w:sz w:val="22"/>
          <w:szCs w:val="22"/>
        </w:rPr>
        <w:t>nowej lokalizacji, w tym</w:t>
      </w:r>
      <w:r w:rsidR="0097362C">
        <w:rPr>
          <w:rFonts w:ascii="Arial" w:hAnsi="Arial" w:cs="Arial"/>
          <w:sz w:val="22"/>
          <w:szCs w:val="22"/>
        </w:rPr>
        <w:t xml:space="preserve"> okablowania</w:t>
      </w:r>
      <w:r w:rsidR="00635C16">
        <w:rPr>
          <w:rFonts w:ascii="Arial" w:hAnsi="Arial" w:cs="Arial"/>
          <w:sz w:val="22"/>
          <w:szCs w:val="22"/>
        </w:rPr>
        <w:t xml:space="preserve"> zasila</w:t>
      </w:r>
      <w:r w:rsidR="0097362C">
        <w:rPr>
          <w:rFonts w:ascii="Arial" w:hAnsi="Arial" w:cs="Arial"/>
          <w:sz w:val="22"/>
          <w:szCs w:val="22"/>
        </w:rPr>
        <w:t>jącego</w:t>
      </w:r>
      <w:r w:rsidR="00635C16">
        <w:rPr>
          <w:rFonts w:ascii="Arial" w:hAnsi="Arial" w:cs="Arial"/>
          <w:sz w:val="22"/>
          <w:szCs w:val="22"/>
        </w:rPr>
        <w:t xml:space="preserve"> i połączeń sieci LAN</w:t>
      </w:r>
      <w:r w:rsidR="00FD6301" w:rsidRPr="00A812DE">
        <w:rPr>
          <w:rFonts w:ascii="Arial" w:hAnsi="Arial" w:cs="Arial"/>
          <w:sz w:val="22"/>
          <w:szCs w:val="22"/>
        </w:rPr>
        <w:t>.</w:t>
      </w:r>
    </w:p>
    <w:p w14:paraId="1BF5E443" w14:textId="4941ADD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4.28.1 Kable zasilające z wtykami C13/C14</w:t>
      </w:r>
      <w:r w:rsidR="00E3462B">
        <w:rPr>
          <w:rFonts w:ascii="Arial" w:hAnsi="Arial" w:cs="Arial"/>
          <w:sz w:val="22"/>
          <w:szCs w:val="22"/>
        </w:rPr>
        <w:t>.</w:t>
      </w:r>
    </w:p>
    <w:p w14:paraId="780AB1B8" w14:textId="3CA49EF1" w:rsidR="00FD6301" w:rsidRPr="00A812DE" w:rsidRDefault="00FD6301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 xml:space="preserve">4.28.2 </w:t>
      </w:r>
      <w:r w:rsidR="00B30C1D" w:rsidRPr="00A812DE">
        <w:rPr>
          <w:rFonts w:ascii="Arial" w:hAnsi="Arial" w:cs="Arial"/>
          <w:sz w:val="22"/>
          <w:szCs w:val="22"/>
        </w:rPr>
        <w:t>Kable światłowodowe</w:t>
      </w:r>
      <w:r w:rsidR="0097362C">
        <w:rPr>
          <w:rFonts w:ascii="Arial" w:hAnsi="Arial" w:cs="Arial"/>
          <w:sz w:val="22"/>
          <w:szCs w:val="22"/>
        </w:rPr>
        <w:t xml:space="preserve"> </w:t>
      </w:r>
      <w:r w:rsidR="00707714" w:rsidRPr="00A812DE">
        <w:rPr>
          <w:rFonts w:ascii="Arial" w:hAnsi="Arial" w:cs="Arial"/>
          <w:sz w:val="22"/>
          <w:szCs w:val="22"/>
        </w:rPr>
        <w:t>MM, OM4, złącza LC</w:t>
      </w:r>
      <w:r w:rsidR="003E3CEE">
        <w:rPr>
          <w:rFonts w:ascii="Arial" w:hAnsi="Arial" w:cs="Arial"/>
          <w:sz w:val="22"/>
          <w:szCs w:val="22"/>
        </w:rPr>
        <w:t xml:space="preserve"> </w:t>
      </w:r>
      <w:r w:rsidR="00A545D8" w:rsidRPr="00A812DE">
        <w:rPr>
          <w:rFonts w:ascii="Arial" w:hAnsi="Arial" w:cs="Arial"/>
          <w:sz w:val="22"/>
          <w:szCs w:val="22"/>
        </w:rPr>
        <w:t xml:space="preserve">– kable </w:t>
      </w:r>
      <w:r w:rsidR="0097362C">
        <w:rPr>
          <w:rFonts w:ascii="Arial" w:hAnsi="Arial" w:cs="Arial"/>
          <w:sz w:val="22"/>
          <w:szCs w:val="22"/>
        </w:rPr>
        <w:t>w odpowiedniej liczbie</w:t>
      </w:r>
      <w:r w:rsidR="0097362C" w:rsidRPr="00A812DE">
        <w:rPr>
          <w:rFonts w:ascii="Arial" w:hAnsi="Arial" w:cs="Arial"/>
          <w:sz w:val="22"/>
          <w:szCs w:val="22"/>
        </w:rPr>
        <w:t xml:space="preserve"> </w:t>
      </w:r>
      <w:r w:rsidR="003E3CEE">
        <w:rPr>
          <w:rFonts w:ascii="Arial" w:hAnsi="Arial" w:cs="Arial"/>
          <w:sz w:val="22"/>
          <w:szCs w:val="22"/>
        </w:rPr>
        <w:t>(</w:t>
      </w:r>
      <w:r w:rsidR="0097362C">
        <w:rPr>
          <w:rFonts w:ascii="Arial" w:hAnsi="Arial" w:cs="Arial"/>
          <w:sz w:val="22"/>
          <w:szCs w:val="22"/>
        </w:rPr>
        <w:t xml:space="preserve">o </w:t>
      </w:r>
      <w:r w:rsidR="003E3CEE">
        <w:rPr>
          <w:rFonts w:ascii="Arial" w:hAnsi="Arial" w:cs="Arial"/>
          <w:sz w:val="22"/>
          <w:szCs w:val="22"/>
        </w:rPr>
        <w:t>dł. 5-7m</w:t>
      </w:r>
      <w:r w:rsidR="0097362C">
        <w:rPr>
          <w:rFonts w:ascii="Arial" w:hAnsi="Arial" w:cs="Arial"/>
          <w:sz w:val="22"/>
          <w:szCs w:val="22"/>
        </w:rPr>
        <w:t xml:space="preserve"> każdy</w:t>
      </w:r>
      <w:r w:rsidR="003E3CEE">
        <w:rPr>
          <w:rFonts w:ascii="Arial" w:hAnsi="Arial" w:cs="Arial"/>
          <w:sz w:val="22"/>
          <w:szCs w:val="22"/>
        </w:rPr>
        <w:t xml:space="preserve">) </w:t>
      </w:r>
      <w:r w:rsidR="0097362C">
        <w:rPr>
          <w:rFonts w:ascii="Arial" w:hAnsi="Arial" w:cs="Arial"/>
          <w:sz w:val="22"/>
          <w:szCs w:val="22"/>
        </w:rPr>
        <w:t xml:space="preserve">należy poprowadzić </w:t>
      </w:r>
      <w:r w:rsidR="00A545D8" w:rsidRPr="00A812DE">
        <w:rPr>
          <w:rFonts w:ascii="Arial" w:hAnsi="Arial" w:cs="Arial"/>
          <w:sz w:val="22"/>
          <w:szCs w:val="22"/>
        </w:rPr>
        <w:t xml:space="preserve">nad szafami </w:t>
      </w:r>
      <w:r w:rsidR="00A812DE">
        <w:rPr>
          <w:rFonts w:ascii="Arial" w:hAnsi="Arial" w:cs="Arial"/>
          <w:sz w:val="22"/>
          <w:szCs w:val="22"/>
        </w:rPr>
        <w:t xml:space="preserve">typu rack, </w:t>
      </w:r>
      <w:r w:rsidR="00A545D8" w:rsidRPr="00A812DE">
        <w:rPr>
          <w:rFonts w:ascii="Arial" w:hAnsi="Arial" w:cs="Arial"/>
          <w:sz w:val="22"/>
          <w:szCs w:val="22"/>
        </w:rPr>
        <w:t xml:space="preserve">w </w:t>
      </w:r>
      <w:r w:rsidR="00A812DE">
        <w:rPr>
          <w:rFonts w:ascii="Arial" w:hAnsi="Arial" w:cs="Arial"/>
          <w:sz w:val="22"/>
          <w:szCs w:val="22"/>
        </w:rPr>
        <w:t xml:space="preserve">dedykowanych </w:t>
      </w:r>
      <w:r w:rsidR="00A545D8" w:rsidRPr="00A812DE">
        <w:rPr>
          <w:rFonts w:ascii="Arial" w:hAnsi="Arial" w:cs="Arial"/>
          <w:sz w:val="22"/>
          <w:szCs w:val="22"/>
        </w:rPr>
        <w:t>korytach kablowych</w:t>
      </w:r>
      <w:r w:rsidR="00D80EE4" w:rsidRPr="00A812DE">
        <w:rPr>
          <w:rFonts w:ascii="Arial" w:hAnsi="Arial" w:cs="Arial"/>
          <w:sz w:val="22"/>
          <w:szCs w:val="22"/>
        </w:rPr>
        <w:t xml:space="preserve">, kable </w:t>
      </w:r>
      <w:r w:rsidR="00A812DE">
        <w:rPr>
          <w:rFonts w:ascii="Arial" w:hAnsi="Arial" w:cs="Arial"/>
          <w:sz w:val="22"/>
          <w:szCs w:val="22"/>
        </w:rPr>
        <w:t xml:space="preserve">należy oznaczyć - </w:t>
      </w:r>
      <w:r w:rsidR="00D80EE4" w:rsidRPr="00A812DE">
        <w:rPr>
          <w:rFonts w:ascii="Arial" w:hAnsi="Arial" w:cs="Arial"/>
          <w:sz w:val="22"/>
          <w:szCs w:val="22"/>
        </w:rPr>
        <w:t>musz</w:t>
      </w:r>
      <w:r w:rsidR="00A812DE">
        <w:rPr>
          <w:rFonts w:ascii="Arial" w:hAnsi="Arial" w:cs="Arial"/>
          <w:sz w:val="22"/>
          <w:szCs w:val="22"/>
        </w:rPr>
        <w:t>ą</w:t>
      </w:r>
      <w:r w:rsidR="00D80EE4" w:rsidRPr="00A812DE">
        <w:rPr>
          <w:rFonts w:ascii="Arial" w:hAnsi="Arial" w:cs="Arial"/>
          <w:sz w:val="22"/>
          <w:szCs w:val="22"/>
        </w:rPr>
        <w:t xml:space="preserve"> posiadać </w:t>
      </w:r>
      <w:r w:rsidR="00E97020">
        <w:rPr>
          <w:rFonts w:ascii="Arial" w:hAnsi="Arial" w:cs="Arial"/>
          <w:sz w:val="22"/>
          <w:szCs w:val="22"/>
        </w:rPr>
        <w:t xml:space="preserve">laminowane </w:t>
      </w:r>
      <w:r w:rsidR="00D80EE4" w:rsidRPr="00A812DE">
        <w:rPr>
          <w:rFonts w:ascii="Arial" w:hAnsi="Arial" w:cs="Arial"/>
          <w:sz w:val="22"/>
          <w:szCs w:val="22"/>
        </w:rPr>
        <w:t>etykiety z opisem.</w:t>
      </w:r>
    </w:p>
    <w:p w14:paraId="1DA40ECD" w14:textId="53E35258" w:rsidR="00B30C1D" w:rsidRPr="00A812DE" w:rsidRDefault="00A545D8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sz w:val="22"/>
          <w:szCs w:val="22"/>
        </w:rPr>
        <w:t>4.28.3 zabezpieczenie śrub niezbędnych do posadowienia urządzeń w szafie RACK.</w:t>
      </w:r>
    </w:p>
    <w:p w14:paraId="4B9EF472" w14:textId="0FD17875" w:rsidR="00C6633A" w:rsidRPr="00A812DE" w:rsidRDefault="00C6633A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8B87A67" w14:textId="68FA32DD" w:rsidR="00235E0A" w:rsidRPr="00A812DE" w:rsidRDefault="00CA47D7" w:rsidP="00A812DE">
      <w:pPr>
        <w:pStyle w:val="NormalnyWeb"/>
        <w:spacing w:before="60" w:beforeAutospacing="0" w:after="60" w:afterAutospacing="0" w:line="259" w:lineRule="auto"/>
        <w:jc w:val="both"/>
        <w:rPr>
          <w:rFonts w:ascii="Arial" w:hAnsi="Arial" w:cs="Arial"/>
          <w:sz w:val="22"/>
          <w:szCs w:val="22"/>
        </w:rPr>
      </w:pPr>
      <w:r w:rsidRPr="00A812DE">
        <w:rPr>
          <w:rFonts w:ascii="Arial" w:hAnsi="Arial" w:cs="Arial"/>
          <w:b/>
          <w:bCs/>
          <w:sz w:val="22"/>
          <w:szCs w:val="22"/>
        </w:rPr>
        <w:t>Tabela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- Wykaz </w:t>
      </w:r>
      <w:r w:rsidR="00A812DE">
        <w:rPr>
          <w:rFonts w:ascii="Arial" w:hAnsi="Arial" w:cs="Arial"/>
          <w:b/>
          <w:bCs/>
          <w:sz w:val="22"/>
          <w:szCs w:val="22"/>
        </w:rPr>
        <w:t>platform sprzętowych</w:t>
      </w:r>
      <w:r w:rsidRPr="00A812DE">
        <w:rPr>
          <w:rFonts w:ascii="Arial" w:hAnsi="Arial" w:cs="Arial"/>
          <w:b/>
          <w:bCs/>
          <w:sz w:val="22"/>
          <w:szCs w:val="22"/>
        </w:rPr>
        <w:t xml:space="preserve"> SAP HANA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p</w:t>
      </w:r>
      <w:r w:rsidR="00DE64E9" w:rsidRPr="00A812DE">
        <w:rPr>
          <w:rFonts w:ascii="Arial" w:hAnsi="Arial" w:cs="Arial"/>
          <w:b/>
          <w:bCs/>
          <w:sz w:val="22"/>
          <w:szCs w:val="22"/>
        </w:rPr>
        <w:t>odlegając</w:t>
      </w:r>
      <w:r w:rsidR="00A812DE">
        <w:rPr>
          <w:rFonts w:ascii="Arial" w:hAnsi="Arial" w:cs="Arial"/>
          <w:b/>
          <w:bCs/>
          <w:sz w:val="22"/>
          <w:szCs w:val="22"/>
        </w:rPr>
        <w:t>ych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12DE">
        <w:rPr>
          <w:rFonts w:ascii="Arial" w:hAnsi="Arial" w:cs="Arial"/>
          <w:b/>
          <w:bCs/>
          <w:sz w:val="22"/>
          <w:szCs w:val="22"/>
        </w:rPr>
        <w:t>r</w:t>
      </w:r>
      <w:r w:rsidR="00235E0A" w:rsidRPr="00A812DE">
        <w:rPr>
          <w:rFonts w:ascii="Arial" w:hAnsi="Arial" w:cs="Arial"/>
          <w:b/>
          <w:bCs/>
          <w:sz w:val="22"/>
          <w:szCs w:val="22"/>
        </w:rPr>
        <w:t xml:space="preserve">elokacji </w:t>
      </w:r>
    </w:p>
    <w:p w14:paraId="51544BDA" w14:textId="7D03771D" w:rsidR="00A545D8" w:rsidRDefault="00A545D8" w:rsidP="00A812DE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"/>
        <w:gridCol w:w="1239"/>
        <w:gridCol w:w="1295"/>
        <w:gridCol w:w="1890"/>
        <w:gridCol w:w="1428"/>
      </w:tblGrid>
      <w:tr w:rsidR="006F6295" w:rsidRPr="00525370" w14:paraId="1EDC1F50" w14:textId="77777777" w:rsidTr="00525370">
        <w:tc>
          <w:tcPr>
            <w:tcW w:w="429" w:type="dxa"/>
            <w:vAlign w:val="center"/>
          </w:tcPr>
          <w:p w14:paraId="43991231" w14:textId="68C30967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39" w:type="dxa"/>
            <w:vAlign w:val="center"/>
          </w:tcPr>
          <w:p w14:paraId="625BA948" w14:textId="26E9A2F9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typ serwera</w:t>
            </w:r>
          </w:p>
        </w:tc>
        <w:tc>
          <w:tcPr>
            <w:tcW w:w="1295" w:type="dxa"/>
            <w:vAlign w:val="center"/>
          </w:tcPr>
          <w:p w14:paraId="717A13EF" w14:textId="20390647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konfiguracja sprzętowa</w:t>
            </w:r>
          </w:p>
        </w:tc>
        <w:tc>
          <w:tcPr>
            <w:tcW w:w="1890" w:type="dxa"/>
            <w:vAlign w:val="center"/>
          </w:tcPr>
          <w:p w14:paraId="735B9D6D" w14:textId="495C1D7D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1428" w:type="dxa"/>
            <w:vAlign w:val="center"/>
          </w:tcPr>
          <w:p w14:paraId="1CB34421" w14:textId="6401A81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zastosowanie SAP HANA</w:t>
            </w:r>
          </w:p>
        </w:tc>
      </w:tr>
      <w:tr w:rsidR="006F6295" w:rsidRPr="00525370" w14:paraId="2D7C5C42" w14:textId="77777777" w:rsidTr="00525370">
        <w:tc>
          <w:tcPr>
            <w:tcW w:w="429" w:type="dxa"/>
            <w:vAlign w:val="center"/>
          </w:tcPr>
          <w:p w14:paraId="7DA9FFE6" w14:textId="4917566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9" w:type="dxa"/>
            <w:vAlign w:val="center"/>
          </w:tcPr>
          <w:p w14:paraId="7DCB1176" w14:textId="26EF5CA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1</w:t>
            </w:r>
          </w:p>
        </w:tc>
        <w:tc>
          <w:tcPr>
            <w:tcW w:w="1295" w:type="dxa"/>
            <w:vAlign w:val="center"/>
          </w:tcPr>
          <w:p w14:paraId="7269E642" w14:textId="27A42EAC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63B35EB2" w14:textId="609F4636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7344C214" w14:textId="59557BA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BW4H</w:t>
            </w:r>
          </w:p>
        </w:tc>
      </w:tr>
      <w:tr w:rsidR="006F6295" w:rsidRPr="00525370" w14:paraId="72480478" w14:textId="77777777" w:rsidTr="00525370">
        <w:tc>
          <w:tcPr>
            <w:tcW w:w="429" w:type="dxa"/>
            <w:vAlign w:val="center"/>
          </w:tcPr>
          <w:p w14:paraId="16EC2912" w14:textId="5638DE3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9" w:type="dxa"/>
            <w:vAlign w:val="center"/>
          </w:tcPr>
          <w:p w14:paraId="7CF049E3" w14:textId="7DD2D181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2</w:t>
            </w:r>
          </w:p>
        </w:tc>
        <w:tc>
          <w:tcPr>
            <w:tcW w:w="1295" w:type="dxa"/>
            <w:vAlign w:val="center"/>
          </w:tcPr>
          <w:p w14:paraId="294F8C11" w14:textId="45CBA2F6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6BBD32BA" w14:textId="30378525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544FFF82" w14:textId="5CFBA4BF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  <w:tr w:rsidR="006F6295" w:rsidRPr="00525370" w14:paraId="7B377B74" w14:textId="77777777" w:rsidTr="00525370">
        <w:tc>
          <w:tcPr>
            <w:tcW w:w="429" w:type="dxa"/>
            <w:vAlign w:val="center"/>
          </w:tcPr>
          <w:p w14:paraId="4FE05233" w14:textId="4DCFB02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39" w:type="dxa"/>
            <w:vAlign w:val="center"/>
          </w:tcPr>
          <w:p w14:paraId="6BBE49DD" w14:textId="64B77BE0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2</w:t>
            </w:r>
          </w:p>
        </w:tc>
        <w:tc>
          <w:tcPr>
            <w:tcW w:w="1295" w:type="dxa"/>
            <w:vAlign w:val="center"/>
          </w:tcPr>
          <w:p w14:paraId="7E248D3B" w14:textId="6E263B22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TS860M5</w:t>
            </w:r>
          </w:p>
        </w:tc>
        <w:tc>
          <w:tcPr>
            <w:tcW w:w="1890" w:type="dxa"/>
            <w:vAlign w:val="center"/>
          </w:tcPr>
          <w:p w14:paraId="5B4B0AA4" w14:textId="4BB76D8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68E4194E" w14:textId="56F2B122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  <w:tr w:rsidR="006F6295" w:rsidRPr="00525370" w14:paraId="1CE6FBCB" w14:textId="77777777" w:rsidTr="00525370">
        <w:tc>
          <w:tcPr>
            <w:tcW w:w="429" w:type="dxa"/>
            <w:vAlign w:val="center"/>
          </w:tcPr>
          <w:p w14:paraId="1A87FEC3" w14:textId="1E5A93B0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39" w:type="dxa"/>
            <w:vAlign w:val="center"/>
          </w:tcPr>
          <w:p w14:paraId="6E454EC9" w14:textId="5295FA49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Certified Appliances typ 3</w:t>
            </w:r>
          </w:p>
        </w:tc>
        <w:tc>
          <w:tcPr>
            <w:tcW w:w="1295" w:type="dxa"/>
            <w:vAlign w:val="center"/>
          </w:tcPr>
          <w:p w14:paraId="73EC6DF3" w14:textId="4BB80AEE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Inspur NF8260M5</w:t>
            </w:r>
          </w:p>
        </w:tc>
        <w:tc>
          <w:tcPr>
            <w:tcW w:w="1890" w:type="dxa"/>
            <w:vAlign w:val="center"/>
          </w:tcPr>
          <w:p w14:paraId="50430A13" w14:textId="6E882F83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SUSE Linux Enterprise Server for SAP Applications 15 SP2</w:t>
            </w:r>
          </w:p>
        </w:tc>
        <w:tc>
          <w:tcPr>
            <w:tcW w:w="1428" w:type="dxa"/>
            <w:vAlign w:val="center"/>
          </w:tcPr>
          <w:p w14:paraId="36E64C0D" w14:textId="7993B9BC" w:rsidR="006F6295" w:rsidRPr="00525370" w:rsidRDefault="006F6295" w:rsidP="00525370">
            <w:pPr>
              <w:spacing w:before="60" w:after="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3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SoH/S4H</w:t>
            </w:r>
          </w:p>
        </w:tc>
      </w:tr>
    </w:tbl>
    <w:p w14:paraId="134144A8" w14:textId="77777777" w:rsidR="00DA4FC8" w:rsidRPr="00A812DE" w:rsidRDefault="00DA4FC8" w:rsidP="00525370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sectPr w:rsidR="00DA4FC8" w:rsidRPr="00A812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6BAF" w14:textId="77777777" w:rsidR="00163D87" w:rsidRDefault="00163D87" w:rsidP="008E40C1">
      <w:r>
        <w:separator/>
      </w:r>
    </w:p>
  </w:endnote>
  <w:endnote w:type="continuationSeparator" w:id="0">
    <w:p w14:paraId="00EDD0FE" w14:textId="77777777" w:rsidR="00163D87" w:rsidRDefault="00163D87" w:rsidP="008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F52F" w14:textId="47FB2394" w:rsidR="008E40C1" w:rsidRDefault="008E40C1" w:rsidP="00A812DE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16C9" w14:textId="77777777" w:rsidR="00163D87" w:rsidRDefault="00163D87" w:rsidP="008E40C1">
      <w:r>
        <w:separator/>
      </w:r>
    </w:p>
  </w:footnote>
  <w:footnote w:type="continuationSeparator" w:id="0">
    <w:p w14:paraId="115F278A" w14:textId="77777777" w:rsidR="00163D87" w:rsidRDefault="00163D87" w:rsidP="008E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32F" w14:textId="4D122ED4" w:rsidR="002B0228" w:rsidRPr="00DA4FC8" w:rsidRDefault="002B0228" w:rsidP="00A812DE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064"/>
    <w:multiLevelType w:val="multilevel"/>
    <w:tmpl w:val="1CFA2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A16A9"/>
    <w:multiLevelType w:val="multilevel"/>
    <w:tmpl w:val="EE12E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0D3485"/>
    <w:multiLevelType w:val="multilevel"/>
    <w:tmpl w:val="467687F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5" w15:restartNumberingAfterBreak="0">
    <w:nsid w:val="497667E8"/>
    <w:multiLevelType w:val="multilevel"/>
    <w:tmpl w:val="152A4B0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alibri" w:hAnsi="Calibri" w:cs="Calibri" w:hint="default"/>
        <w:sz w:val="22"/>
      </w:rPr>
    </w:lvl>
  </w:abstractNum>
  <w:abstractNum w:abstractNumId="6" w15:restartNumberingAfterBreak="0">
    <w:nsid w:val="4FEB3AF6"/>
    <w:multiLevelType w:val="multilevel"/>
    <w:tmpl w:val="579A1E2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B10BCD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46912781">
    <w:abstractNumId w:val="1"/>
  </w:num>
  <w:num w:numId="2" w16cid:durableId="1653748951">
    <w:abstractNumId w:val="0"/>
  </w:num>
  <w:num w:numId="3" w16cid:durableId="37701980">
    <w:abstractNumId w:val="6"/>
  </w:num>
  <w:num w:numId="4" w16cid:durableId="775977119">
    <w:abstractNumId w:val="3"/>
  </w:num>
  <w:num w:numId="5" w16cid:durableId="767890519">
    <w:abstractNumId w:val="5"/>
  </w:num>
  <w:num w:numId="6" w16cid:durableId="455026783">
    <w:abstractNumId w:val="4"/>
  </w:num>
  <w:num w:numId="7" w16cid:durableId="985548556">
    <w:abstractNumId w:val="7"/>
  </w:num>
  <w:num w:numId="8" w16cid:durableId="177054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A"/>
    <w:rsid w:val="00023164"/>
    <w:rsid w:val="00023F4C"/>
    <w:rsid w:val="00033530"/>
    <w:rsid w:val="000A06C5"/>
    <w:rsid w:val="00124F2B"/>
    <w:rsid w:val="001442D7"/>
    <w:rsid w:val="00163D87"/>
    <w:rsid w:val="00185EBD"/>
    <w:rsid w:val="001B6CA2"/>
    <w:rsid w:val="00223B52"/>
    <w:rsid w:val="00225829"/>
    <w:rsid w:val="002347E9"/>
    <w:rsid w:val="00235E0A"/>
    <w:rsid w:val="00240046"/>
    <w:rsid w:val="002B0228"/>
    <w:rsid w:val="002C4F1D"/>
    <w:rsid w:val="002E5A43"/>
    <w:rsid w:val="003022F8"/>
    <w:rsid w:val="00340234"/>
    <w:rsid w:val="00340A89"/>
    <w:rsid w:val="0034358A"/>
    <w:rsid w:val="00351BF0"/>
    <w:rsid w:val="003A208E"/>
    <w:rsid w:val="003C5372"/>
    <w:rsid w:val="003C7148"/>
    <w:rsid w:val="003D438F"/>
    <w:rsid w:val="003E0005"/>
    <w:rsid w:val="003E3CEE"/>
    <w:rsid w:val="004039B3"/>
    <w:rsid w:val="0041320E"/>
    <w:rsid w:val="0041475F"/>
    <w:rsid w:val="004362A2"/>
    <w:rsid w:val="0044439D"/>
    <w:rsid w:val="00464817"/>
    <w:rsid w:val="00466B71"/>
    <w:rsid w:val="004963A6"/>
    <w:rsid w:val="00496ACB"/>
    <w:rsid w:val="004F09B0"/>
    <w:rsid w:val="00523D21"/>
    <w:rsid w:val="00525370"/>
    <w:rsid w:val="00574605"/>
    <w:rsid w:val="0057758C"/>
    <w:rsid w:val="00580633"/>
    <w:rsid w:val="00582224"/>
    <w:rsid w:val="00586A86"/>
    <w:rsid w:val="005B0FD1"/>
    <w:rsid w:val="005D1DF7"/>
    <w:rsid w:val="00635C16"/>
    <w:rsid w:val="006553DC"/>
    <w:rsid w:val="00657325"/>
    <w:rsid w:val="006E4AD6"/>
    <w:rsid w:val="006F4388"/>
    <w:rsid w:val="006F6295"/>
    <w:rsid w:val="00703ED9"/>
    <w:rsid w:val="00707714"/>
    <w:rsid w:val="00717572"/>
    <w:rsid w:val="00720183"/>
    <w:rsid w:val="00733255"/>
    <w:rsid w:val="00734F86"/>
    <w:rsid w:val="007429BD"/>
    <w:rsid w:val="00767330"/>
    <w:rsid w:val="007677DA"/>
    <w:rsid w:val="007712E2"/>
    <w:rsid w:val="00773091"/>
    <w:rsid w:val="00786CD6"/>
    <w:rsid w:val="007F2592"/>
    <w:rsid w:val="008032B2"/>
    <w:rsid w:val="00861254"/>
    <w:rsid w:val="008A1DD6"/>
    <w:rsid w:val="008D65A1"/>
    <w:rsid w:val="008E40C1"/>
    <w:rsid w:val="00920981"/>
    <w:rsid w:val="009370E0"/>
    <w:rsid w:val="00945EE8"/>
    <w:rsid w:val="0097362C"/>
    <w:rsid w:val="00987A06"/>
    <w:rsid w:val="009A119C"/>
    <w:rsid w:val="009D36EB"/>
    <w:rsid w:val="00A43E7F"/>
    <w:rsid w:val="00A545D8"/>
    <w:rsid w:val="00A812DE"/>
    <w:rsid w:val="00A84DBE"/>
    <w:rsid w:val="00B2146D"/>
    <w:rsid w:val="00B30C1D"/>
    <w:rsid w:val="00B421E5"/>
    <w:rsid w:val="00B50CEC"/>
    <w:rsid w:val="00B62A65"/>
    <w:rsid w:val="00B62CFF"/>
    <w:rsid w:val="00B665CB"/>
    <w:rsid w:val="00B73C38"/>
    <w:rsid w:val="00B84DD0"/>
    <w:rsid w:val="00B9479E"/>
    <w:rsid w:val="00C14C08"/>
    <w:rsid w:val="00C6633A"/>
    <w:rsid w:val="00CA0538"/>
    <w:rsid w:val="00CA47D7"/>
    <w:rsid w:val="00CC0591"/>
    <w:rsid w:val="00CC2D6A"/>
    <w:rsid w:val="00CE687B"/>
    <w:rsid w:val="00CF6509"/>
    <w:rsid w:val="00CF7BBC"/>
    <w:rsid w:val="00D17260"/>
    <w:rsid w:val="00D47661"/>
    <w:rsid w:val="00D571B3"/>
    <w:rsid w:val="00D80EE4"/>
    <w:rsid w:val="00DA4FC8"/>
    <w:rsid w:val="00DE64E9"/>
    <w:rsid w:val="00DF4D92"/>
    <w:rsid w:val="00DF7484"/>
    <w:rsid w:val="00E06283"/>
    <w:rsid w:val="00E119E0"/>
    <w:rsid w:val="00E3462B"/>
    <w:rsid w:val="00E44234"/>
    <w:rsid w:val="00E64A8B"/>
    <w:rsid w:val="00E76DDE"/>
    <w:rsid w:val="00E84AF0"/>
    <w:rsid w:val="00E91D51"/>
    <w:rsid w:val="00E97020"/>
    <w:rsid w:val="00EA1923"/>
    <w:rsid w:val="00ED47F5"/>
    <w:rsid w:val="00EE5691"/>
    <w:rsid w:val="00F03220"/>
    <w:rsid w:val="00F4340B"/>
    <w:rsid w:val="00F61167"/>
    <w:rsid w:val="00F9166A"/>
    <w:rsid w:val="00FA16E8"/>
    <w:rsid w:val="00FC18B4"/>
    <w:rsid w:val="00FD6301"/>
    <w:rsid w:val="00FE127B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A38E"/>
  <w15:chartTrackingRefBased/>
  <w15:docId w15:val="{E83262BB-365D-0743-B1A6-79E257D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5E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235E0A"/>
    <w:pPr>
      <w:spacing w:after="120" w:line="276" w:lineRule="auto"/>
      <w:ind w:left="720"/>
      <w:contextualSpacing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235E0A"/>
    <w:rPr>
      <w:kern w:val="0"/>
      <w:sz w:val="22"/>
      <w:szCs w:val="22"/>
      <w14:ligatures w14:val="none"/>
    </w:rPr>
  </w:style>
  <w:style w:type="character" w:customStyle="1" w:styleId="FontStyle104">
    <w:name w:val="Font Style104"/>
    <w:basedOn w:val="Domylnaczcionkaakapitu"/>
    <w:uiPriority w:val="99"/>
    <w:rsid w:val="00235E0A"/>
    <w:rPr>
      <w:rFonts w:ascii="Cambria" w:hAnsi="Cambria" w:cs="Cambri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2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2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42D7"/>
  </w:style>
  <w:style w:type="paragraph" w:styleId="Nagwek">
    <w:name w:val="header"/>
    <w:basedOn w:val="Normalny"/>
    <w:link w:val="Nagwek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0C1"/>
  </w:style>
  <w:style w:type="paragraph" w:styleId="Stopka">
    <w:name w:val="footer"/>
    <w:basedOn w:val="Normalny"/>
    <w:link w:val="StopkaZnak"/>
    <w:uiPriority w:val="99"/>
    <w:unhideWhenUsed/>
    <w:rsid w:val="008E4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0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5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58C"/>
    <w:rPr>
      <w:vertAlign w:val="superscript"/>
    </w:rPr>
  </w:style>
  <w:style w:type="table" w:styleId="Tabela-Siatka">
    <w:name w:val="Table Grid"/>
    <w:basedOn w:val="Standardowy"/>
    <w:uiPriority w:val="39"/>
    <w:rsid w:val="00DA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Marcin  (DIRS)</dc:creator>
  <cp:keywords/>
  <dc:description/>
  <cp:lastModifiedBy>Federowicz Wiktoria  (DIRS)</cp:lastModifiedBy>
  <cp:revision>2</cp:revision>
  <cp:lastPrinted>2023-04-18T08:34:00Z</cp:lastPrinted>
  <dcterms:created xsi:type="dcterms:W3CDTF">2023-05-26T06:17:00Z</dcterms:created>
  <dcterms:modified xsi:type="dcterms:W3CDTF">2023-05-26T06:17:00Z</dcterms:modified>
</cp:coreProperties>
</file>