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A103B" w14:textId="51026AF6" w:rsidR="009C00BA" w:rsidRPr="0027791C" w:rsidRDefault="005A4B52">
      <w:pPr>
        <w:rPr>
          <w:rFonts w:ascii="Calibri" w:hAnsi="Calibri" w:cs="Calibri"/>
          <w:b/>
          <w:bCs/>
          <w:sz w:val="36"/>
          <w:szCs w:val="36"/>
        </w:rPr>
      </w:pPr>
      <w:r w:rsidRPr="0027791C">
        <w:rPr>
          <w:rFonts w:ascii="Calibri" w:hAnsi="Calibri" w:cs="Calibri"/>
          <w:b/>
          <w:bCs/>
          <w:sz w:val="36"/>
          <w:szCs w:val="36"/>
        </w:rPr>
        <w:t xml:space="preserve">                                       Załącznik nr 1</w:t>
      </w:r>
    </w:p>
    <w:p w14:paraId="1AD777FA" w14:textId="57BD39A3" w:rsidR="00DB65B3" w:rsidRPr="00092099" w:rsidRDefault="005A4B52">
      <w:pPr>
        <w:rPr>
          <w:rFonts w:ascii="Calibri" w:hAnsi="Calibri" w:cs="Calibri"/>
          <w:b/>
          <w:bCs/>
          <w:sz w:val="32"/>
          <w:szCs w:val="32"/>
        </w:rPr>
      </w:pPr>
      <w:r w:rsidRPr="00092099">
        <w:rPr>
          <w:rFonts w:ascii="Calibri" w:hAnsi="Calibri" w:cs="Calibri"/>
          <w:b/>
          <w:bCs/>
          <w:sz w:val="32"/>
          <w:szCs w:val="32"/>
        </w:rPr>
        <w:t xml:space="preserve">Wykaz materiałów elektrycznych </w:t>
      </w:r>
      <w:r w:rsidR="009C00BA">
        <w:rPr>
          <w:rFonts w:ascii="Calibri" w:hAnsi="Calibri" w:cs="Calibri"/>
          <w:b/>
          <w:bCs/>
          <w:sz w:val="32"/>
          <w:szCs w:val="32"/>
        </w:rPr>
        <w:t>do zakupu</w:t>
      </w:r>
      <w:r w:rsidR="00FC0D72">
        <w:rPr>
          <w:rFonts w:ascii="Calibri" w:hAnsi="Calibri" w:cs="Calibri"/>
          <w:b/>
          <w:bCs/>
          <w:sz w:val="32"/>
          <w:szCs w:val="32"/>
        </w:rPr>
        <w:t xml:space="preserve"> – w kolorze białym</w:t>
      </w:r>
    </w:p>
    <w:p w14:paraId="4E271436" w14:textId="357F08C2" w:rsidR="005A4B52" w:rsidRDefault="007D6BD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 w:rsidR="005E4CE5">
        <w:rPr>
          <w:rFonts w:ascii="Calibri" w:hAnsi="Calibri" w:cs="Calibri"/>
          <w:sz w:val="24"/>
          <w:szCs w:val="24"/>
        </w:rPr>
        <w:t xml:space="preserve"> </w:t>
      </w:r>
      <w:r w:rsidR="00E23076">
        <w:rPr>
          <w:rFonts w:ascii="Calibri" w:hAnsi="Calibri" w:cs="Calibri"/>
          <w:sz w:val="24"/>
          <w:szCs w:val="24"/>
        </w:rPr>
        <w:t xml:space="preserve">Włącznik </w:t>
      </w:r>
      <w:r w:rsidR="006B6497">
        <w:rPr>
          <w:rFonts w:ascii="Calibri" w:hAnsi="Calibri" w:cs="Calibri"/>
          <w:sz w:val="24"/>
          <w:szCs w:val="24"/>
        </w:rPr>
        <w:t xml:space="preserve">Simon 54; pojedynczy </w:t>
      </w:r>
      <w:r>
        <w:rPr>
          <w:rFonts w:ascii="Calibri" w:hAnsi="Calibri" w:cs="Calibri"/>
          <w:sz w:val="24"/>
          <w:szCs w:val="24"/>
        </w:rPr>
        <w:t>-</w:t>
      </w:r>
      <w:r w:rsidR="00566907">
        <w:rPr>
          <w:rFonts w:ascii="Calibri" w:hAnsi="Calibri" w:cs="Calibri"/>
          <w:sz w:val="24"/>
          <w:szCs w:val="24"/>
        </w:rPr>
        <w:t xml:space="preserve"> </w:t>
      </w:r>
      <w:r w:rsidR="006B6497">
        <w:rPr>
          <w:rFonts w:ascii="Calibri" w:hAnsi="Calibri" w:cs="Calibri"/>
          <w:sz w:val="24"/>
          <w:szCs w:val="24"/>
        </w:rPr>
        <w:t>2</w:t>
      </w:r>
      <w:r w:rsidR="00566907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 xml:space="preserve"> szt.</w:t>
      </w:r>
    </w:p>
    <w:p w14:paraId="26B6AD4F" w14:textId="657FBA2A" w:rsidR="007D6BD4" w:rsidRDefault="007D6BD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 w:rsidR="005E4CE5">
        <w:rPr>
          <w:rFonts w:ascii="Calibri" w:hAnsi="Calibri" w:cs="Calibri"/>
          <w:sz w:val="24"/>
          <w:szCs w:val="24"/>
        </w:rPr>
        <w:t xml:space="preserve"> </w:t>
      </w:r>
      <w:r w:rsidR="006B6497">
        <w:rPr>
          <w:rFonts w:ascii="Calibri" w:hAnsi="Calibri" w:cs="Calibri"/>
          <w:sz w:val="24"/>
          <w:szCs w:val="24"/>
        </w:rPr>
        <w:t xml:space="preserve">Włącznik Simon 54; podwójny </w:t>
      </w:r>
      <w:r>
        <w:rPr>
          <w:rFonts w:ascii="Calibri" w:hAnsi="Calibri" w:cs="Calibri"/>
          <w:sz w:val="24"/>
          <w:szCs w:val="24"/>
        </w:rPr>
        <w:t xml:space="preserve">– </w:t>
      </w:r>
      <w:r w:rsidR="005E4CE5">
        <w:rPr>
          <w:rFonts w:ascii="Calibri" w:hAnsi="Calibri" w:cs="Calibri"/>
          <w:sz w:val="24"/>
          <w:szCs w:val="24"/>
        </w:rPr>
        <w:t>2</w:t>
      </w:r>
      <w:r w:rsidR="00566907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 xml:space="preserve"> szt.</w:t>
      </w:r>
    </w:p>
    <w:p w14:paraId="459B9E86" w14:textId="216CE70D" w:rsidR="007D6BD4" w:rsidRPr="004B679C" w:rsidRDefault="007D6BD4">
      <w:pPr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 w:rsidR="005E4CE5">
        <w:rPr>
          <w:rFonts w:ascii="Calibri" w:hAnsi="Calibri" w:cs="Calibri"/>
          <w:sz w:val="24"/>
          <w:szCs w:val="24"/>
        </w:rPr>
        <w:t xml:space="preserve"> Włącznik</w:t>
      </w:r>
      <w:r w:rsidR="00FC0D72">
        <w:rPr>
          <w:rFonts w:ascii="Calibri" w:hAnsi="Calibri" w:cs="Calibri"/>
          <w:sz w:val="24"/>
          <w:szCs w:val="24"/>
        </w:rPr>
        <w:t xml:space="preserve"> Simon</w:t>
      </w:r>
      <w:r w:rsidR="006B6497">
        <w:rPr>
          <w:rFonts w:ascii="Calibri" w:hAnsi="Calibri" w:cs="Calibri"/>
          <w:sz w:val="24"/>
          <w:szCs w:val="24"/>
        </w:rPr>
        <w:t xml:space="preserve"> schodowy; pojedynczy</w:t>
      </w:r>
      <w:r>
        <w:rPr>
          <w:rFonts w:ascii="Calibri" w:hAnsi="Calibri" w:cs="Calibri"/>
          <w:sz w:val="24"/>
          <w:szCs w:val="24"/>
        </w:rPr>
        <w:t xml:space="preserve"> </w:t>
      </w:r>
      <w:r w:rsidR="005B70C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-</w:t>
      </w:r>
      <w:r w:rsidR="005B70C3">
        <w:rPr>
          <w:rFonts w:ascii="Calibri" w:hAnsi="Calibri" w:cs="Calibri"/>
          <w:sz w:val="24"/>
          <w:szCs w:val="24"/>
        </w:rPr>
        <w:t xml:space="preserve"> </w:t>
      </w:r>
      <w:r w:rsidR="006B6497">
        <w:rPr>
          <w:rFonts w:ascii="Calibri" w:hAnsi="Calibri" w:cs="Calibri"/>
          <w:sz w:val="24"/>
          <w:szCs w:val="24"/>
        </w:rPr>
        <w:t>10</w:t>
      </w:r>
      <w:r w:rsidR="004B679C">
        <w:rPr>
          <w:rFonts w:ascii="Calibri" w:hAnsi="Calibri" w:cs="Calibri"/>
          <w:sz w:val="24"/>
          <w:szCs w:val="24"/>
        </w:rPr>
        <w:t xml:space="preserve"> szt.</w:t>
      </w:r>
      <w:r w:rsidR="00F9467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DCD0F93" w14:textId="2D77A00C" w:rsidR="0003300B" w:rsidRDefault="007D6BD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 w:rsidR="005E4CE5">
        <w:rPr>
          <w:rFonts w:ascii="Calibri" w:hAnsi="Calibri" w:cs="Calibri"/>
          <w:sz w:val="24"/>
          <w:szCs w:val="24"/>
        </w:rPr>
        <w:t xml:space="preserve"> </w:t>
      </w:r>
      <w:r w:rsidR="00914687">
        <w:rPr>
          <w:rFonts w:ascii="Calibri" w:hAnsi="Calibri" w:cs="Calibri"/>
          <w:sz w:val="24"/>
          <w:szCs w:val="24"/>
        </w:rPr>
        <w:t>G</w:t>
      </w:r>
      <w:r w:rsidR="006B6497">
        <w:rPr>
          <w:rFonts w:ascii="Calibri" w:hAnsi="Calibri" w:cs="Calibri"/>
          <w:sz w:val="24"/>
          <w:szCs w:val="24"/>
        </w:rPr>
        <w:t xml:space="preserve">niazdo Simon 54; pojedyncze </w:t>
      </w:r>
      <w:r w:rsidR="00914687">
        <w:rPr>
          <w:rFonts w:ascii="Calibri" w:hAnsi="Calibri" w:cs="Calibri"/>
          <w:sz w:val="24"/>
          <w:szCs w:val="24"/>
        </w:rPr>
        <w:t>- 10 szt.</w:t>
      </w:r>
    </w:p>
    <w:p w14:paraId="3F7D9FFC" w14:textId="6143C9CB" w:rsidR="00914687" w:rsidRDefault="0091468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</w:t>
      </w:r>
      <w:r w:rsidR="005E4CE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Gniazdo Simon 54; podwójne -</w:t>
      </w:r>
      <w:r w:rsidR="005E4CE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10 szt.</w:t>
      </w:r>
    </w:p>
    <w:p w14:paraId="47A5CB51" w14:textId="0EA65E17" w:rsidR="00914687" w:rsidRDefault="0091468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</w:t>
      </w:r>
      <w:r w:rsidR="005E4CE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Starter S2 – </w:t>
      </w:r>
      <w:r w:rsidR="001510F0">
        <w:rPr>
          <w:rFonts w:ascii="Calibri" w:hAnsi="Calibri" w:cs="Calibri"/>
          <w:sz w:val="24"/>
          <w:szCs w:val="24"/>
        </w:rPr>
        <w:t>100 szt.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05BB5AA2" w14:textId="499FACAB" w:rsidR="00914687" w:rsidRDefault="0091468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</w:t>
      </w:r>
      <w:r w:rsidR="005E4CE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Ramka Simon 54; pojedyncza – 70 szt.</w:t>
      </w:r>
    </w:p>
    <w:p w14:paraId="50445D15" w14:textId="0DAFFC55" w:rsidR="00914687" w:rsidRDefault="0091468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</w:t>
      </w:r>
      <w:r w:rsidR="005E4CE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Ramka Simon 54; </w:t>
      </w:r>
      <w:r w:rsidR="0036265D">
        <w:rPr>
          <w:rFonts w:ascii="Calibri" w:hAnsi="Calibri" w:cs="Calibri"/>
          <w:sz w:val="24"/>
          <w:szCs w:val="24"/>
        </w:rPr>
        <w:t>podwójna</w:t>
      </w:r>
      <w:r>
        <w:rPr>
          <w:rFonts w:ascii="Calibri" w:hAnsi="Calibri" w:cs="Calibri"/>
          <w:sz w:val="24"/>
          <w:szCs w:val="24"/>
        </w:rPr>
        <w:t xml:space="preserve"> </w:t>
      </w:r>
      <w:r w:rsidR="0036265D">
        <w:rPr>
          <w:rFonts w:ascii="Calibri" w:hAnsi="Calibri" w:cs="Calibri"/>
          <w:sz w:val="24"/>
          <w:szCs w:val="24"/>
        </w:rPr>
        <w:t>– 5 szt.</w:t>
      </w:r>
    </w:p>
    <w:p w14:paraId="0E845280" w14:textId="33701083" w:rsidR="0036265D" w:rsidRDefault="0036265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</w:t>
      </w:r>
      <w:r w:rsidR="005E4CE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Puszka eklektyczna hermetyczna (85x85) – 40 szt.</w:t>
      </w:r>
    </w:p>
    <w:p w14:paraId="467203AC" w14:textId="7CE0B9D8" w:rsidR="0036265D" w:rsidRDefault="0036265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10.Świetlówka 18W/830 – </w:t>
      </w:r>
      <w:r w:rsidR="001510F0">
        <w:rPr>
          <w:rFonts w:ascii="Calibri" w:hAnsi="Calibri" w:cs="Calibri"/>
          <w:sz w:val="24"/>
          <w:szCs w:val="24"/>
        </w:rPr>
        <w:t>250 szt.</w:t>
      </w:r>
    </w:p>
    <w:p w14:paraId="6F9C0F43" w14:textId="77777777" w:rsidR="00453D62" w:rsidRPr="007D6BD4" w:rsidRDefault="00453D62" w:rsidP="00BF2FEB">
      <w:pPr>
        <w:spacing w:line="276" w:lineRule="auto"/>
        <w:rPr>
          <w:rFonts w:ascii="Calibri" w:hAnsi="Calibri" w:cs="Calibri"/>
          <w:sz w:val="24"/>
          <w:szCs w:val="24"/>
        </w:rPr>
      </w:pPr>
    </w:p>
    <w:sectPr w:rsidR="00453D62" w:rsidRPr="007D6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52"/>
    <w:rsid w:val="0003300B"/>
    <w:rsid w:val="000353FC"/>
    <w:rsid w:val="000805B6"/>
    <w:rsid w:val="00086077"/>
    <w:rsid w:val="00091525"/>
    <w:rsid w:val="00092099"/>
    <w:rsid w:val="001344B5"/>
    <w:rsid w:val="0014611E"/>
    <w:rsid w:val="001510F0"/>
    <w:rsid w:val="001E2380"/>
    <w:rsid w:val="0021327F"/>
    <w:rsid w:val="002167A1"/>
    <w:rsid w:val="00260917"/>
    <w:rsid w:val="00264FCD"/>
    <w:rsid w:val="0027791C"/>
    <w:rsid w:val="002804B6"/>
    <w:rsid w:val="002D75E4"/>
    <w:rsid w:val="002F1CB5"/>
    <w:rsid w:val="00352979"/>
    <w:rsid w:val="0036265D"/>
    <w:rsid w:val="0039777F"/>
    <w:rsid w:val="003A58CE"/>
    <w:rsid w:val="003D3940"/>
    <w:rsid w:val="00427CE8"/>
    <w:rsid w:val="00453D62"/>
    <w:rsid w:val="004751A0"/>
    <w:rsid w:val="004A54FB"/>
    <w:rsid w:val="004A7134"/>
    <w:rsid w:val="004B679C"/>
    <w:rsid w:val="00532976"/>
    <w:rsid w:val="005360CC"/>
    <w:rsid w:val="00566907"/>
    <w:rsid w:val="005A4B52"/>
    <w:rsid w:val="005B70C3"/>
    <w:rsid w:val="005E4CE5"/>
    <w:rsid w:val="006B6497"/>
    <w:rsid w:val="007020F7"/>
    <w:rsid w:val="0071078B"/>
    <w:rsid w:val="007D6BD4"/>
    <w:rsid w:val="007F2F8C"/>
    <w:rsid w:val="008265A3"/>
    <w:rsid w:val="00914687"/>
    <w:rsid w:val="009C00BA"/>
    <w:rsid w:val="009E1FBA"/>
    <w:rsid w:val="00A735CB"/>
    <w:rsid w:val="00A84DE7"/>
    <w:rsid w:val="00B063F6"/>
    <w:rsid w:val="00B12B88"/>
    <w:rsid w:val="00B9389C"/>
    <w:rsid w:val="00BF2FEB"/>
    <w:rsid w:val="00CB2931"/>
    <w:rsid w:val="00D27AC8"/>
    <w:rsid w:val="00D82C25"/>
    <w:rsid w:val="00DB65B3"/>
    <w:rsid w:val="00DE506C"/>
    <w:rsid w:val="00E23076"/>
    <w:rsid w:val="00EA1E4A"/>
    <w:rsid w:val="00EE078C"/>
    <w:rsid w:val="00EE6F8E"/>
    <w:rsid w:val="00F9467C"/>
    <w:rsid w:val="00FC0D72"/>
    <w:rsid w:val="00FC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79A6"/>
  <w15:chartTrackingRefBased/>
  <w15:docId w15:val="{494CAA66-1C0C-4D69-BF2C-6C633217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4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4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4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4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4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4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4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4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4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4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4B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4B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4B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4B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4B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4B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4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4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4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4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4B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4B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4B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4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4B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4B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Andrzej  (BA)</dc:creator>
  <cp:keywords/>
  <dc:description/>
  <cp:lastModifiedBy>Rutkowski Andrzej  (BA)</cp:lastModifiedBy>
  <cp:revision>15</cp:revision>
  <dcterms:created xsi:type="dcterms:W3CDTF">2025-08-27T05:53:00Z</dcterms:created>
  <dcterms:modified xsi:type="dcterms:W3CDTF">2025-08-27T07:18:00Z</dcterms:modified>
</cp:coreProperties>
</file>