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76EE" w14:textId="3D021BF1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 xml:space="preserve">Umowa Nr </w:t>
      </w:r>
      <w:bookmarkStart w:id="0" w:name="_Hlk195005281"/>
      <w:r w:rsidR="00CD6DE5" w:rsidRPr="00CD6DE5">
        <w:rPr>
          <w:rFonts w:ascii="Verdana" w:hAnsi="Verdana"/>
          <w:b/>
          <w:bCs/>
          <w:sz w:val="20"/>
          <w:szCs w:val="20"/>
          <w:lang w:eastAsia="pl-PL"/>
        </w:rPr>
        <w:t>D</w:t>
      </w:r>
      <w:r w:rsidR="00892B52">
        <w:rPr>
          <w:rFonts w:ascii="Verdana" w:hAnsi="Verdana"/>
          <w:b/>
          <w:bCs/>
          <w:sz w:val="20"/>
          <w:szCs w:val="20"/>
          <w:lang w:eastAsia="pl-PL"/>
        </w:rPr>
        <w:t>AiS</w:t>
      </w:r>
      <w:r w:rsidR="00CD6DE5" w:rsidRPr="00CD6DE5">
        <w:rPr>
          <w:rFonts w:ascii="Verdana" w:hAnsi="Verdana"/>
          <w:b/>
          <w:bCs/>
          <w:sz w:val="20"/>
          <w:szCs w:val="20"/>
          <w:lang w:eastAsia="pl-PL"/>
        </w:rPr>
        <w:t>-II.0300</w:t>
      </w:r>
      <w:r w:rsidR="00892B52">
        <w:rPr>
          <w:rFonts w:ascii="Verdana" w:hAnsi="Verdana"/>
          <w:b/>
          <w:bCs/>
          <w:sz w:val="20"/>
          <w:szCs w:val="20"/>
          <w:lang w:eastAsia="pl-PL"/>
        </w:rPr>
        <w:t>….</w:t>
      </w:r>
      <w:r w:rsidR="00CD6DE5" w:rsidRPr="00CD6DE5">
        <w:rPr>
          <w:rFonts w:ascii="Verdana" w:hAnsi="Verdana"/>
          <w:b/>
          <w:bCs/>
          <w:sz w:val="20"/>
          <w:szCs w:val="20"/>
          <w:lang w:eastAsia="pl-PL"/>
        </w:rPr>
        <w:t>.202</w:t>
      </w:r>
      <w:r w:rsidR="00892B52">
        <w:rPr>
          <w:rFonts w:ascii="Verdana" w:hAnsi="Verdana"/>
          <w:b/>
          <w:bCs/>
          <w:sz w:val="20"/>
          <w:szCs w:val="20"/>
          <w:lang w:eastAsia="pl-PL"/>
        </w:rPr>
        <w:t>5</w:t>
      </w:r>
      <w:bookmarkEnd w:id="0"/>
    </w:p>
    <w:p w14:paraId="3757550A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C662C89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C75DAE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0961DB38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1E7AACA3" w14:textId="77777777" w:rsidR="00C9781C" w:rsidRPr="00E3737B" w:rsidRDefault="00C9781C" w:rsidP="00C9781C">
      <w:pPr>
        <w:rPr>
          <w:rFonts w:ascii="Verdana" w:hAnsi="Verdana"/>
          <w:sz w:val="20"/>
          <w:szCs w:val="20"/>
          <w:lang w:eastAsia="pl-PL"/>
        </w:rPr>
      </w:pPr>
    </w:p>
    <w:p w14:paraId="5ECCF8A4" w14:textId="6FB5568C" w:rsidR="004D03D3" w:rsidRPr="00E3737B" w:rsidRDefault="002C7BAB" w:rsidP="00553EE9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C9781C" w:rsidRPr="00E3737B">
        <w:rPr>
          <w:rFonts w:ascii="Verdana" w:hAnsi="Verdana"/>
          <w:sz w:val="20"/>
          <w:szCs w:val="20"/>
          <w:lang w:eastAsia="pl-PL"/>
        </w:rPr>
        <w:t xml:space="preserve">awarta w dniu </w:t>
      </w:r>
      <w:r w:rsidR="00553EE9">
        <w:rPr>
          <w:rFonts w:ascii="Verdana" w:hAnsi="Verdana"/>
          <w:sz w:val="20"/>
          <w:szCs w:val="20"/>
          <w:lang w:eastAsia="pl-PL"/>
        </w:rPr>
        <w:t>…………</w:t>
      </w:r>
      <w:r w:rsidR="009A4EFA">
        <w:rPr>
          <w:rFonts w:ascii="Verdana" w:hAnsi="Verdana"/>
          <w:sz w:val="20"/>
          <w:szCs w:val="20"/>
          <w:lang w:eastAsia="pl-PL"/>
        </w:rPr>
        <w:t>……</w:t>
      </w:r>
      <w:r w:rsidR="00553EE9">
        <w:rPr>
          <w:rFonts w:ascii="Verdana" w:hAnsi="Verdana"/>
          <w:sz w:val="20"/>
          <w:szCs w:val="20"/>
          <w:lang w:eastAsia="pl-PL"/>
        </w:rPr>
        <w:t>…</w:t>
      </w:r>
      <w:r w:rsidR="009A4EFA">
        <w:rPr>
          <w:rFonts w:ascii="Verdana" w:hAnsi="Verdana"/>
          <w:sz w:val="20"/>
          <w:szCs w:val="20"/>
          <w:lang w:eastAsia="pl-PL"/>
        </w:rPr>
        <w:t>……</w:t>
      </w:r>
      <w:r w:rsidR="00553EE9">
        <w:rPr>
          <w:rFonts w:ascii="Verdana" w:hAnsi="Verdana"/>
          <w:sz w:val="20"/>
          <w:szCs w:val="20"/>
          <w:lang w:eastAsia="pl-PL"/>
        </w:rPr>
        <w:t>………</w:t>
      </w:r>
      <w:r w:rsidR="00272D8C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C9781C" w:rsidRPr="00E3737B">
        <w:rPr>
          <w:rFonts w:ascii="Verdana" w:hAnsi="Verdana"/>
          <w:sz w:val="20"/>
          <w:szCs w:val="20"/>
          <w:lang w:eastAsia="pl-PL"/>
        </w:rPr>
        <w:t>20</w:t>
      </w:r>
      <w:r w:rsidR="00272D8C" w:rsidRPr="00E3737B">
        <w:rPr>
          <w:rFonts w:ascii="Verdana" w:hAnsi="Verdana"/>
          <w:sz w:val="20"/>
          <w:szCs w:val="20"/>
          <w:lang w:eastAsia="pl-PL"/>
        </w:rPr>
        <w:t>2</w:t>
      </w:r>
      <w:r w:rsidR="004A2587">
        <w:rPr>
          <w:rFonts w:ascii="Verdana" w:hAnsi="Verdana"/>
          <w:sz w:val="20"/>
          <w:szCs w:val="20"/>
          <w:lang w:eastAsia="pl-PL"/>
        </w:rPr>
        <w:t>..</w:t>
      </w:r>
      <w:r w:rsidR="00272D8C" w:rsidRPr="00E3737B">
        <w:rPr>
          <w:rFonts w:ascii="Verdana" w:hAnsi="Verdana"/>
          <w:sz w:val="20"/>
          <w:szCs w:val="20"/>
          <w:lang w:eastAsia="pl-PL"/>
        </w:rPr>
        <w:t xml:space="preserve"> r</w:t>
      </w:r>
      <w:r w:rsidR="00C9781C" w:rsidRPr="00E3737B">
        <w:rPr>
          <w:rFonts w:ascii="Verdana" w:hAnsi="Verdana"/>
          <w:sz w:val="20"/>
          <w:szCs w:val="20"/>
          <w:lang w:eastAsia="pl-PL"/>
        </w:rPr>
        <w:t>., w Warszawie pomiędzy</w:t>
      </w:r>
    </w:p>
    <w:p w14:paraId="633DAC46" w14:textId="38BB689C" w:rsidR="00C9781C" w:rsidRPr="00E3737B" w:rsidRDefault="00C9781C" w:rsidP="00E3737B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B77503">
        <w:rPr>
          <w:rFonts w:ascii="Verdana" w:hAnsi="Verdana"/>
          <w:b/>
          <w:bCs/>
          <w:sz w:val="20"/>
          <w:szCs w:val="20"/>
          <w:lang w:eastAsia="pl-PL"/>
        </w:rPr>
        <w:t>Skarbem Państwa - Ministrem Sprawiedliwości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, Aleje Ujazdowskie 11, 00-950 Warszawa, zwanym dalej </w:t>
      </w:r>
      <w:r w:rsidRPr="00E3737B">
        <w:rPr>
          <w:rFonts w:ascii="Verdana" w:hAnsi="Verdana"/>
          <w:b/>
          <w:sz w:val="20"/>
          <w:szCs w:val="20"/>
          <w:lang w:eastAsia="pl-PL"/>
        </w:rPr>
        <w:t>Zamawiającym</w:t>
      </w:r>
      <w:r w:rsidRPr="00E3737B">
        <w:rPr>
          <w:rFonts w:ascii="Verdana" w:hAnsi="Verdana"/>
          <w:sz w:val="20"/>
          <w:szCs w:val="20"/>
          <w:lang w:eastAsia="pl-PL"/>
        </w:rPr>
        <w:t>,</w:t>
      </w:r>
    </w:p>
    <w:p w14:paraId="5006E912" w14:textId="33B52A64" w:rsidR="00C9781C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reprezentowanym przez:</w:t>
      </w:r>
    </w:p>
    <w:p w14:paraId="679F1E51" w14:textId="2D1DB536" w:rsidR="00F915BD" w:rsidRPr="001224A3" w:rsidRDefault="009A4EFA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9A4EFA">
        <w:rPr>
          <w:rFonts w:ascii="Verdana" w:hAnsi="Verdana"/>
          <w:b/>
          <w:bCs/>
          <w:sz w:val="20"/>
          <w:szCs w:val="20"/>
          <w:lang w:eastAsia="pl-PL"/>
        </w:rPr>
        <w:t>Jarosława Wyżgowskiego</w:t>
      </w:r>
      <w:r w:rsidRPr="009A4EFA">
        <w:rPr>
          <w:rFonts w:ascii="Verdana" w:hAnsi="Verdana"/>
          <w:sz w:val="20"/>
          <w:szCs w:val="20"/>
          <w:lang w:eastAsia="pl-PL"/>
        </w:rPr>
        <w:t xml:space="preserve"> - Dyrektora Biura Finansów</w:t>
      </w:r>
      <w:r>
        <w:rPr>
          <w:rFonts w:ascii="Verdana" w:hAnsi="Verdana"/>
          <w:sz w:val="20"/>
          <w:szCs w:val="20"/>
          <w:lang w:eastAsia="pl-PL"/>
        </w:rPr>
        <w:t>,</w:t>
      </w:r>
    </w:p>
    <w:p w14:paraId="08AFBD3C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a </w:t>
      </w:r>
      <w:r w:rsidR="000D1EDF" w:rsidRPr="00E3737B">
        <w:rPr>
          <w:rFonts w:ascii="Verdana" w:hAnsi="Verdana"/>
          <w:sz w:val="20"/>
          <w:szCs w:val="20"/>
          <w:lang w:eastAsia="pl-PL"/>
        </w:rPr>
        <w:t>firmą</w:t>
      </w:r>
    </w:p>
    <w:p w14:paraId="00D470CE" w14:textId="01948BAD" w:rsidR="00FC05BB" w:rsidRDefault="00892B52" w:rsidP="00C9781C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…………</w:t>
      </w:r>
      <w:r w:rsidR="00195406" w:rsidRPr="00195406">
        <w:rPr>
          <w:rFonts w:ascii="Verdana" w:hAnsi="Verdana"/>
          <w:b/>
          <w:sz w:val="20"/>
          <w:szCs w:val="20"/>
          <w:lang w:eastAsia="pl-PL"/>
        </w:rPr>
        <w:t xml:space="preserve">., </w:t>
      </w:r>
      <w:r w:rsidR="00195406" w:rsidRPr="009A4EFA">
        <w:rPr>
          <w:rFonts w:ascii="Verdana" w:hAnsi="Verdana"/>
          <w:bCs/>
          <w:sz w:val="20"/>
          <w:szCs w:val="20"/>
          <w:lang w:eastAsia="pl-PL"/>
        </w:rPr>
        <w:t xml:space="preserve">ul. </w:t>
      </w:r>
      <w:r>
        <w:rPr>
          <w:rFonts w:ascii="Verdana" w:hAnsi="Verdana"/>
          <w:bCs/>
          <w:sz w:val="20"/>
          <w:szCs w:val="20"/>
          <w:lang w:eastAsia="pl-PL"/>
        </w:rPr>
        <w:t>……………..</w:t>
      </w:r>
      <w:r w:rsidR="00195406" w:rsidRPr="009A4EFA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>…………………….</w:t>
      </w:r>
      <w:r w:rsidR="000D65A9">
        <w:rPr>
          <w:rFonts w:ascii="Verdana" w:hAnsi="Verdana"/>
          <w:bCs/>
          <w:sz w:val="20"/>
          <w:szCs w:val="20"/>
          <w:lang w:eastAsia="pl-PL"/>
        </w:rPr>
        <w:t xml:space="preserve">, </w:t>
      </w:r>
      <w:r w:rsidR="000D65A9" w:rsidRPr="000D65A9">
        <w:rPr>
          <w:rFonts w:ascii="Verdana" w:hAnsi="Verdana"/>
          <w:bCs/>
          <w:sz w:val="20"/>
          <w:szCs w:val="20"/>
          <w:lang w:eastAsia="pl-PL"/>
        </w:rPr>
        <w:t>wpisaną do rejestru przedsiębiorców Krajowego Rejestru Sądowego</w:t>
      </w:r>
      <w:r w:rsidR="000D65A9">
        <w:rPr>
          <w:rFonts w:ascii="Verdana" w:hAnsi="Verdana"/>
          <w:bCs/>
          <w:sz w:val="20"/>
          <w:szCs w:val="20"/>
          <w:lang w:eastAsia="pl-PL"/>
        </w:rPr>
        <w:t xml:space="preserve"> pod numerem </w:t>
      </w:r>
      <w:r>
        <w:rPr>
          <w:rFonts w:ascii="Verdana" w:hAnsi="Verdana"/>
          <w:bCs/>
          <w:sz w:val="20"/>
          <w:szCs w:val="20"/>
          <w:lang w:eastAsia="pl-PL"/>
        </w:rPr>
        <w:t>………………</w:t>
      </w:r>
      <w:r w:rsidR="000D65A9" w:rsidRPr="000D65A9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FC05BB" w:rsidRPr="00FC05BB">
        <w:rPr>
          <w:rFonts w:ascii="Verdana" w:hAnsi="Verdana"/>
          <w:bCs/>
          <w:sz w:val="20"/>
          <w:szCs w:val="20"/>
          <w:lang w:eastAsia="pl-PL"/>
        </w:rPr>
        <w:t xml:space="preserve">NIP: </w:t>
      </w:r>
      <w:r>
        <w:rPr>
          <w:rFonts w:ascii="Verdana" w:hAnsi="Verdana"/>
          <w:bCs/>
          <w:sz w:val="20"/>
          <w:szCs w:val="20"/>
          <w:lang w:eastAsia="pl-PL"/>
        </w:rPr>
        <w:t>………………</w:t>
      </w:r>
      <w:r w:rsidR="00FC05BB" w:rsidRPr="00FC05BB">
        <w:rPr>
          <w:rFonts w:ascii="Verdana" w:hAnsi="Verdana"/>
          <w:bCs/>
          <w:sz w:val="20"/>
          <w:szCs w:val="20"/>
          <w:lang w:eastAsia="pl-PL"/>
        </w:rPr>
        <w:t xml:space="preserve">, REGON: </w:t>
      </w:r>
      <w:r>
        <w:rPr>
          <w:rFonts w:ascii="Verdana" w:hAnsi="Verdana"/>
          <w:bCs/>
          <w:sz w:val="20"/>
          <w:szCs w:val="20"/>
          <w:lang w:eastAsia="pl-PL"/>
        </w:rPr>
        <w:t>……………..</w:t>
      </w:r>
    </w:p>
    <w:p w14:paraId="58FB6EF4" w14:textId="2F6640E5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zwaną dalej </w:t>
      </w:r>
      <w:r w:rsidRPr="00E3737B">
        <w:rPr>
          <w:rFonts w:ascii="Verdana" w:hAnsi="Verdana"/>
          <w:b/>
          <w:sz w:val="20"/>
          <w:szCs w:val="20"/>
          <w:lang w:eastAsia="pl-PL"/>
        </w:rPr>
        <w:t>Wykonawcą</w:t>
      </w:r>
      <w:r w:rsidRPr="00E3737B">
        <w:rPr>
          <w:rFonts w:ascii="Verdana" w:hAnsi="Verdana"/>
          <w:sz w:val="20"/>
          <w:szCs w:val="20"/>
          <w:lang w:eastAsia="pl-PL"/>
        </w:rPr>
        <w:t>,</w:t>
      </w:r>
    </w:p>
    <w:p w14:paraId="40DC5D68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reprezentowanym przez: </w:t>
      </w:r>
    </w:p>
    <w:p w14:paraId="057072C2" w14:textId="046A61CB" w:rsidR="00195406" w:rsidRPr="009A4EFA" w:rsidRDefault="00892B52" w:rsidP="00C9781C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…………………</w:t>
      </w:r>
      <w:r w:rsidR="00195406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9A4EFA">
        <w:rPr>
          <w:rFonts w:ascii="Verdana" w:hAnsi="Verdana"/>
          <w:b/>
          <w:sz w:val="20"/>
          <w:szCs w:val="20"/>
          <w:lang w:eastAsia="pl-PL"/>
        </w:rPr>
        <w:t xml:space="preserve">- </w:t>
      </w:r>
      <w:r>
        <w:rPr>
          <w:rFonts w:ascii="Verdana" w:hAnsi="Verdana"/>
          <w:bCs/>
          <w:sz w:val="20"/>
          <w:szCs w:val="20"/>
          <w:lang w:eastAsia="pl-PL"/>
        </w:rPr>
        <w:t>…………………….</w:t>
      </w:r>
      <w:r w:rsidR="009A4EFA">
        <w:rPr>
          <w:rFonts w:ascii="Verdana" w:hAnsi="Verdana"/>
          <w:bCs/>
          <w:sz w:val="20"/>
          <w:szCs w:val="20"/>
          <w:lang w:eastAsia="pl-PL"/>
        </w:rPr>
        <w:t>,</w:t>
      </w:r>
    </w:p>
    <w:p w14:paraId="042E11FE" w14:textId="2E88FFEF" w:rsidR="00C9781C" w:rsidRPr="00E3737B" w:rsidRDefault="00C9781C" w:rsidP="000A6780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wyniku rozstrzygniętego postępowania o udzielenie zamówienia publicznego prowadzonego w trybie przetargu nieograniczonego zgodnie z przepisami ustawy z dnia </w:t>
      </w:r>
      <w:r w:rsidR="003925FE" w:rsidRPr="003925FE">
        <w:rPr>
          <w:rFonts w:ascii="Verdana" w:hAnsi="Verdana"/>
          <w:sz w:val="20"/>
          <w:szCs w:val="20"/>
          <w:lang w:eastAsia="pl-PL"/>
        </w:rPr>
        <w:t xml:space="preserve">11 września 2019 r. Prawo zamówień publicznych </w:t>
      </w:r>
      <w:r w:rsidR="00C96F84">
        <w:rPr>
          <w:rFonts w:ascii="Verdana" w:hAnsi="Verdana"/>
          <w:sz w:val="20"/>
          <w:szCs w:val="20"/>
          <w:lang w:eastAsia="pl-PL"/>
        </w:rPr>
        <w:t xml:space="preserve">tj. </w:t>
      </w:r>
      <w:r w:rsidR="00C96F84" w:rsidRPr="00C96F84">
        <w:rPr>
          <w:rFonts w:ascii="Verdana" w:hAnsi="Verdana"/>
          <w:sz w:val="20"/>
          <w:szCs w:val="20"/>
          <w:lang w:eastAsia="pl-PL"/>
        </w:rPr>
        <w:t>z dnia 22 lipca 2022 r. (Dz.U. z 202</w:t>
      </w:r>
      <w:r w:rsidR="000A6780">
        <w:rPr>
          <w:rFonts w:ascii="Verdana" w:hAnsi="Verdana"/>
          <w:sz w:val="20"/>
          <w:szCs w:val="20"/>
          <w:lang w:eastAsia="pl-PL"/>
        </w:rPr>
        <w:t>4 poz. 1320 z późn. zm.).</w:t>
      </w:r>
    </w:p>
    <w:p w14:paraId="7674E3B5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D509DEC" w14:textId="77777777" w:rsidR="00C9781C" w:rsidRPr="00E3737B" w:rsidRDefault="00C9781C" w:rsidP="006970A8">
      <w:pPr>
        <w:numPr>
          <w:ilvl w:val="0"/>
          <w:numId w:val="16"/>
        </w:numPr>
        <w:spacing w:after="200" w:line="360" w:lineRule="auto"/>
        <w:contextualSpacing/>
        <w:jc w:val="center"/>
        <w:rPr>
          <w:rFonts w:ascii="Verdana" w:eastAsia="Calibri" w:hAnsi="Verdana"/>
          <w:sz w:val="20"/>
          <w:szCs w:val="20"/>
        </w:rPr>
      </w:pPr>
    </w:p>
    <w:p w14:paraId="49FFF920" w14:textId="77777777" w:rsidR="00FB7D31" w:rsidRDefault="00C9781C" w:rsidP="00FB7D31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Zamawiający zleca, a Wykonawca przyjmuje do </w:t>
      </w:r>
      <w:bookmarkStart w:id="1" w:name="_Hlk123299886"/>
      <w:r w:rsidRPr="001224A3">
        <w:rPr>
          <w:rFonts w:ascii="Verdana" w:hAnsi="Verdana"/>
          <w:sz w:val="20"/>
          <w:szCs w:val="20"/>
          <w:lang w:eastAsia="pl-PL"/>
        </w:rPr>
        <w:t xml:space="preserve">wykonania 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usługi </w:t>
      </w:r>
      <w:bookmarkStart w:id="2" w:name="_Hlk216177750"/>
      <w:r w:rsidRPr="001224A3">
        <w:rPr>
          <w:rFonts w:ascii="Verdana" w:hAnsi="Verdana"/>
          <w:sz w:val="20"/>
          <w:szCs w:val="20"/>
          <w:lang w:eastAsia="pl-PL"/>
        </w:rPr>
        <w:t>opracowani</w:t>
      </w:r>
      <w:r w:rsidR="00077E6E" w:rsidRPr="001224A3">
        <w:rPr>
          <w:rFonts w:ascii="Verdana" w:hAnsi="Verdana"/>
          <w:sz w:val="20"/>
          <w:szCs w:val="20"/>
          <w:lang w:eastAsia="pl-PL"/>
        </w:rPr>
        <w:t>a</w:t>
      </w:r>
      <w:r w:rsidRPr="001224A3">
        <w:rPr>
          <w:rFonts w:ascii="Verdana" w:hAnsi="Verdana"/>
          <w:sz w:val="20"/>
          <w:szCs w:val="20"/>
          <w:lang w:eastAsia="pl-PL"/>
        </w:rPr>
        <w:t xml:space="preserve"> wynikowych tablic statystycznych </w:t>
      </w:r>
      <w:bookmarkEnd w:id="2"/>
      <w:r w:rsidRPr="001224A3">
        <w:rPr>
          <w:rFonts w:ascii="Verdana" w:hAnsi="Verdana"/>
          <w:sz w:val="20"/>
          <w:szCs w:val="20"/>
          <w:lang w:eastAsia="pl-PL"/>
        </w:rPr>
        <w:t xml:space="preserve">z </w:t>
      </w:r>
      <w:r w:rsidR="00272D8C" w:rsidRPr="001224A3">
        <w:rPr>
          <w:rFonts w:ascii="Verdana" w:hAnsi="Verdana"/>
          <w:sz w:val="20"/>
          <w:szCs w:val="20"/>
          <w:lang w:eastAsia="pl-PL"/>
        </w:rPr>
        <w:t>s</w:t>
      </w:r>
      <w:r w:rsidRPr="001224A3">
        <w:rPr>
          <w:rFonts w:ascii="Verdana" w:hAnsi="Verdana"/>
          <w:sz w:val="20"/>
          <w:szCs w:val="20"/>
          <w:lang w:eastAsia="pl-PL"/>
        </w:rPr>
        <w:t xml:space="preserve">ystemu </w:t>
      </w:r>
      <w:r w:rsidR="00272D8C" w:rsidRPr="001224A3">
        <w:rPr>
          <w:rFonts w:ascii="Verdana" w:hAnsi="Verdana"/>
          <w:sz w:val="20"/>
          <w:szCs w:val="20"/>
          <w:lang w:eastAsia="pl-PL"/>
        </w:rPr>
        <w:t>t</w:t>
      </w:r>
      <w:r w:rsidRPr="001224A3">
        <w:rPr>
          <w:rFonts w:ascii="Verdana" w:hAnsi="Verdana"/>
          <w:sz w:val="20"/>
          <w:szCs w:val="20"/>
          <w:lang w:eastAsia="pl-PL"/>
        </w:rPr>
        <w:t>eleinformatycznego Krajowego Rejestru Karnego (</w:t>
      </w:r>
      <w:r w:rsidR="4EAABCE5" w:rsidRPr="001224A3">
        <w:rPr>
          <w:rFonts w:ascii="Verdana" w:hAnsi="Verdana"/>
          <w:sz w:val="20"/>
          <w:szCs w:val="20"/>
          <w:lang w:eastAsia="pl-PL"/>
        </w:rPr>
        <w:t xml:space="preserve">ST </w:t>
      </w:r>
      <w:r w:rsidRPr="001224A3">
        <w:rPr>
          <w:rFonts w:ascii="Verdana" w:hAnsi="Verdana"/>
          <w:sz w:val="20"/>
          <w:szCs w:val="20"/>
          <w:lang w:eastAsia="pl-PL"/>
        </w:rPr>
        <w:t>KRK)</w:t>
      </w:r>
      <w:r w:rsidR="0F8611F1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7423A7">
        <w:rPr>
          <w:rFonts w:ascii="Verdana" w:hAnsi="Verdana"/>
          <w:sz w:val="20"/>
          <w:szCs w:val="20"/>
          <w:lang w:eastAsia="pl-PL"/>
        </w:rPr>
        <w:t xml:space="preserve">oddzielnie </w:t>
      </w:r>
      <w:r w:rsidRPr="001224A3">
        <w:rPr>
          <w:rFonts w:ascii="Verdana" w:hAnsi="Verdana"/>
          <w:sz w:val="20"/>
          <w:szCs w:val="20"/>
          <w:lang w:eastAsia="pl-PL"/>
        </w:rPr>
        <w:t xml:space="preserve">za rok </w:t>
      </w:r>
      <w:bookmarkStart w:id="3" w:name="_Hlk195005298"/>
      <w:r w:rsidR="006178FE" w:rsidRPr="004D1290">
        <w:rPr>
          <w:rFonts w:ascii="Verdana" w:hAnsi="Verdana"/>
          <w:sz w:val="20"/>
          <w:szCs w:val="20"/>
          <w:lang w:eastAsia="pl-PL"/>
        </w:rPr>
        <w:t>2021</w:t>
      </w:r>
      <w:r w:rsidR="00892B52" w:rsidRPr="004D1290">
        <w:rPr>
          <w:rFonts w:ascii="Verdana" w:hAnsi="Verdana"/>
          <w:sz w:val="20"/>
          <w:szCs w:val="20"/>
          <w:lang w:eastAsia="pl-PL"/>
        </w:rPr>
        <w:t>,</w:t>
      </w:r>
      <w:r w:rsidR="006178FE" w:rsidRPr="004D1290">
        <w:rPr>
          <w:rFonts w:ascii="Verdana" w:hAnsi="Verdana"/>
          <w:sz w:val="20"/>
          <w:szCs w:val="20"/>
          <w:lang w:eastAsia="pl-PL"/>
        </w:rPr>
        <w:t xml:space="preserve"> 2022</w:t>
      </w:r>
      <w:bookmarkEnd w:id="1"/>
      <w:r w:rsidR="004D03D3" w:rsidRPr="004D1290">
        <w:rPr>
          <w:rFonts w:ascii="Verdana" w:hAnsi="Verdana"/>
          <w:sz w:val="20"/>
          <w:szCs w:val="20"/>
          <w:lang w:eastAsia="pl-PL"/>
        </w:rPr>
        <w:t>,</w:t>
      </w:r>
      <w:r w:rsidR="00892B52" w:rsidRPr="004D1290">
        <w:rPr>
          <w:rFonts w:ascii="Verdana" w:hAnsi="Verdana"/>
          <w:sz w:val="20"/>
          <w:szCs w:val="20"/>
          <w:lang w:eastAsia="pl-PL"/>
        </w:rPr>
        <w:t xml:space="preserve"> 2023, 2024</w:t>
      </w:r>
      <w:r w:rsidR="00FF1B2A" w:rsidRPr="004D1290">
        <w:rPr>
          <w:rFonts w:ascii="Verdana" w:hAnsi="Verdana"/>
          <w:sz w:val="20"/>
          <w:szCs w:val="20"/>
          <w:lang w:eastAsia="pl-PL"/>
        </w:rPr>
        <w:t xml:space="preserve"> i</w:t>
      </w:r>
      <w:r w:rsidR="00892B52" w:rsidRPr="004D1290">
        <w:rPr>
          <w:rFonts w:ascii="Verdana" w:hAnsi="Verdana"/>
          <w:sz w:val="20"/>
          <w:szCs w:val="20"/>
          <w:lang w:eastAsia="pl-PL"/>
        </w:rPr>
        <w:t xml:space="preserve"> 2025</w:t>
      </w:r>
      <w:bookmarkEnd w:id="3"/>
      <w:r w:rsidR="00892B52">
        <w:rPr>
          <w:rFonts w:ascii="Verdana" w:hAnsi="Verdana"/>
          <w:sz w:val="20"/>
          <w:szCs w:val="20"/>
          <w:lang w:eastAsia="pl-PL"/>
        </w:rPr>
        <w:t xml:space="preserve">, 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zgodnie z </w:t>
      </w:r>
      <w:r w:rsidRPr="001224A3">
        <w:rPr>
          <w:rFonts w:ascii="Verdana" w:hAnsi="Verdana"/>
          <w:sz w:val="20"/>
          <w:szCs w:val="20"/>
          <w:lang w:eastAsia="pl-PL"/>
        </w:rPr>
        <w:t>warunk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ami określonymi w </w:t>
      </w:r>
      <w:r w:rsidR="00F915BD">
        <w:rPr>
          <w:rFonts w:ascii="Verdana" w:hAnsi="Verdana"/>
          <w:sz w:val="20"/>
          <w:szCs w:val="20"/>
          <w:lang w:eastAsia="pl-PL"/>
        </w:rPr>
        <w:t>U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mowie oraz </w:t>
      </w:r>
      <w:r w:rsidRPr="001224A3">
        <w:rPr>
          <w:rFonts w:ascii="Verdana" w:hAnsi="Verdana"/>
          <w:sz w:val="20"/>
          <w:szCs w:val="20"/>
          <w:lang w:eastAsia="pl-PL"/>
        </w:rPr>
        <w:t xml:space="preserve"> opisan</w:t>
      </w:r>
      <w:r w:rsidR="00077E6E" w:rsidRPr="001224A3">
        <w:rPr>
          <w:rFonts w:ascii="Verdana" w:hAnsi="Verdana"/>
          <w:sz w:val="20"/>
          <w:szCs w:val="20"/>
          <w:lang w:eastAsia="pl-PL"/>
        </w:rPr>
        <w:t>ymi</w:t>
      </w:r>
      <w:r w:rsidRPr="001224A3">
        <w:rPr>
          <w:rFonts w:ascii="Verdana" w:hAnsi="Verdana"/>
          <w:sz w:val="20"/>
          <w:szCs w:val="20"/>
          <w:lang w:eastAsia="pl-PL"/>
        </w:rPr>
        <w:t xml:space="preserve"> w</w:t>
      </w:r>
      <w:r w:rsidR="004D03D3" w:rsidRPr="001224A3">
        <w:rPr>
          <w:rFonts w:ascii="Verdana" w:hAnsi="Verdana"/>
          <w:sz w:val="20"/>
          <w:szCs w:val="20"/>
          <w:lang w:eastAsia="pl-PL"/>
        </w:rPr>
        <w:t xml:space="preserve"> Załączniku nr 1 </w:t>
      </w:r>
      <w:r w:rsidRPr="001224A3">
        <w:rPr>
          <w:rFonts w:ascii="Verdana" w:hAnsi="Verdana"/>
          <w:sz w:val="20"/>
          <w:szCs w:val="20"/>
          <w:lang w:eastAsia="pl-PL"/>
        </w:rPr>
        <w:t xml:space="preserve"> Opis przedmiotu Zamówienia (OPZ)</w:t>
      </w:r>
      <w:r w:rsidR="003171D3" w:rsidRPr="001224A3">
        <w:rPr>
          <w:rFonts w:ascii="Verdana" w:hAnsi="Verdana"/>
          <w:sz w:val="20"/>
          <w:szCs w:val="20"/>
          <w:lang w:eastAsia="pl-PL"/>
        </w:rPr>
        <w:t xml:space="preserve"> i </w:t>
      </w:r>
      <w:r w:rsidR="004D03D3" w:rsidRPr="001224A3">
        <w:rPr>
          <w:rFonts w:ascii="Verdana" w:hAnsi="Verdana"/>
          <w:sz w:val="20"/>
          <w:szCs w:val="20"/>
          <w:lang w:eastAsia="pl-PL"/>
        </w:rPr>
        <w:t xml:space="preserve">Załączniku nr 2 </w:t>
      </w:r>
      <w:r w:rsidR="004D03D3" w:rsidRPr="001224A3">
        <w:rPr>
          <w:rFonts w:ascii="Verdana" w:hAnsi="Verdana" w:cs="Arial"/>
          <w:sz w:val="20"/>
          <w:szCs w:val="20"/>
          <w:lang w:eastAsia="pl-PL"/>
        </w:rPr>
        <w:t>Spis tablic statystycznych</w:t>
      </w:r>
      <w:r w:rsidR="00023296" w:rsidRPr="00023296">
        <w:t xml:space="preserve"> </w:t>
      </w:r>
      <w:r w:rsidR="00023296" w:rsidRPr="00023296">
        <w:rPr>
          <w:rFonts w:ascii="Verdana" w:hAnsi="Verdana" w:cs="Arial"/>
          <w:sz w:val="20"/>
          <w:szCs w:val="20"/>
          <w:lang w:eastAsia="pl-PL"/>
        </w:rPr>
        <w:t>do wykonania oraz wzory tablic</w:t>
      </w:r>
      <w:r w:rsidR="004D03D3" w:rsidRPr="001224A3">
        <w:rPr>
          <w:rFonts w:ascii="Verdana" w:hAnsi="Verdana" w:cs="Arial"/>
          <w:sz w:val="20"/>
          <w:szCs w:val="20"/>
          <w:lang w:eastAsia="pl-PL"/>
        </w:rPr>
        <w:t>,</w:t>
      </w:r>
      <w:r w:rsidR="001E0218" w:rsidRPr="001224A3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>stanowiący</w:t>
      </w:r>
      <w:r w:rsidR="004D03D3" w:rsidRPr="001224A3">
        <w:rPr>
          <w:rFonts w:ascii="Verdana" w:hAnsi="Verdana"/>
          <w:sz w:val="20"/>
          <w:szCs w:val="20"/>
          <w:lang w:eastAsia="pl-PL"/>
        </w:rPr>
        <w:t>ch</w:t>
      </w:r>
      <w:r w:rsidRPr="001224A3">
        <w:rPr>
          <w:rFonts w:ascii="Verdana" w:hAnsi="Verdana"/>
          <w:sz w:val="20"/>
          <w:szCs w:val="20"/>
          <w:lang w:eastAsia="pl-PL"/>
        </w:rPr>
        <w:t xml:space="preserve"> integralną część </w:t>
      </w:r>
      <w:r w:rsidR="00C96F84">
        <w:rPr>
          <w:rFonts w:ascii="Verdana" w:hAnsi="Verdana"/>
          <w:sz w:val="20"/>
          <w:szCs w:val="20"/>
          <w:lang w:eastAsia="pl-PL"/>
        </w:rPr>
        <w:t>U</w:t>
      </w:r>
      <w:r w:rsidRPr="001224A3">
        <w:rPr>
          <w:rFonts w:ascii="Verdana" w:hAnsi="Verdana"/>
          <w:sz w:val="20"/>
          <w:szCs w:val="20"/>
          <w:lang w:eastAsia="pl-PL"/>
        </w:rPr>
        <w:t xml:space="preserve">mowy. </w:t>
      </w:r>
    </w:p>
    <w:p w14:paraId="382473AC" w14:textId="59B5210E" w:rsidR="00656B57" w:rsidRPr="00B85470" w:rsidRDefault="00FB7D31" w:rsidP="00FB7D31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FB7D31">
        <w:rPr>
          <w:rFonts w:ascii="Verdana" w:hAnsi="Verdana"/>
          <w:sz w:val="20"/>
          <w:szCs w:val="20"/>
          <w:lang w:eastAsia="pl-PL"/>
        </w:rPr>
        <w:t xml:space="preserve">Zamawiający przewiduje możliwość skorzystania z prawa opcji i przedłużenia Umowy </w:t>
      </w:r>
      <w:r>
        <w:rPr>
          <w:rFonts w:ascii="Verdana" w:hAnsi="Verdana"/>
          <w:sz w:val="20"/>
          <w:szCs w:val="20"/>
          <w:lang w:eastAsia="pl-PL"/>
        </w:rPr>
        <w:t xml:space="preserve">na </w:t>
      </w:r>
      <w:r w:rsidRPr="00FB7D31">
        <w:rPr>
          <w:rFonts w:ascii="Verdana" w:hAnsi="Verdana"/>
          <w:sz w:val="20"/>
          <w:szCs w:val="20"/>
          <w:lang w:eastAsia="pl-PL"/>
        </w:rPr>
        <w:t>opracowani</w:t>
      </w:r>
      <w:r w:rsidR="002954F8">
        <w:rPr>
          <w:rFonts w:ascii="Verdana" w:hAnsi="Verdana"/>
          <w:sz w:val="20"/>
          <w:szCs w:val="20"/>
          <w:lang w:eastAsia="pl-PL"/>
        </w:rPr>
        <w:t>e</w:t>
      </w:r>
      <w:r w:rsidRPr="00FB7D31">
        <w:rPr>
          <w:rFonts w:ascii="Verdana" w:hAnsi="Verdana"/>
          <w:sz w:val="20"/>
          <w:szCs w:val="20"/>
          <w:lang w:eastAsia="pl-PL"/>
        </w:rPr>
        <w:t xml:space="preserve"> wynikowych tablic statystycznych</w:t>
      </w:r>
      <w:r>
        <w:rPr>
          <w:rFonts w:ascii="Verdana" w:hAnsi="Verdana"/>
          <w:sz w:val="20"/>
          <w:szCs w:val="20"/>
          <w:lang w:eastAsia="pl-PL"/>
        </w:rPr>
        <w:t xml:space="preserve"> za rok 2026 i 2027.</w:t>
      </w:r>
    </w:p>
    <w:p w14:paraId="54347609" w14:textId="4770CB7E" w:rsidR="00A216CB" w:rsidRPr="001224A3" w:rsidRDefault="00A216CB" w:rsidP="006970A8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 w:cstheme="minorHAnsi"/>
          <w:sz w:val="20"/>
          <w:szCs w:val="20"/>
        </w:rPr>
        <w:t>Wykonawca oświadcza, że posiada wiedzę fachową</w:t>
      </w:r>
      <w:r w:rsidR="00B85470">
        <w:rPr>
          <w:rFonts w:ascii="Verdana" w:hAnsi="Verdana" w:cstheme="minorHAnsi"/>
          <w:sz w:val="20"/>
          <w:szCs w:val="20"/>
        </w:rPr>
        <w:t>,</w:t>
      </w:r>
      <w:r w:rsidRPr="001224A3">
        <w:rPr>
          <w:rFonts w:ascii="Verdana" w:hAnsi="Verdana" w:cstheme="minorHAnsi"/>
          <w:sz w:val="20"/>
          <w:szCs w:val="20"/>
        </w:rPr>
        <w:t xml:space="preserve"> a także dysponuje odpowiednim personelem i odpowiednimi środkami gwarantującymi profesjonalną realizację Umowy.</w:t>
      </w:r>
    </w:p>
    <w:p w14:paraId="1361DA2F" w14:textId="2BFBF98B" w:rsidR="00077E6E" w:rsidRPr="00E3737B" w:rsidRDefault="00077E6E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2ED6C25" w14:textId="77777777" w:rsidR="00C9781C" w:rsidRPr="008171CD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2</w:t>
      </w:r>
    </w:p>
    <w:p w14:paraId="595A991D" w14:textId="337C8FF9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 zobowiązany jest </w:t>
      </w:r>
      <w:r w:rsidR="00286B3C">
        <w:rPr>
          <w:rFonts w:ascii="Verdana" w:hAnsi="Verdana"/>
          <w:sz w:val="20"/>
          <w:szCs w:val="20"/>
          <w:lang w:eastAsia="pl-PL"/>
        </w:rPr>
        <w:t xml:space="preserve">w szczególności </w:t>
      </w:r>
      <w:r w:rsidRPr="00E3737B">
        <w:rPr>
          <w:rFonts w:ascii="Verdana" w:hAnsi="Verdana"/>
          <w:sz w:val="20"/>
          <w:szCs w:val="20"/>
          <w:lang w:eastAsia="pl-PL"/>
        </w:rPr>
        <w:t>do:</w:t>
      </w:r>
    </w:p>
    <w:p w14:paraId="2FCC4053" w14:textId="652FBD58" w:rsidR="00C9781C" w:rsidRPr="00D017C6" w:rsidRDefault="65B93B5A" w:rsidP="00D017C6">
      <w:pPr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u</w:t>
      </w:r>
      <w:r w:rsidR="00C9781C" w:rsidRPr="001224A3">
        <w:rPr>
          <w:rFonts w:ascii="Verdana" w:hAnsi="Verdana"/>
          <w:sz w:val="20"/>
          <w:szCs w:val="20"/>
          <w:lang w:eastAsia="pl-PL"/>
        </w:rPr>
        <w:t>dostępnienia</w:t>
      </w:r>
      <w:r w:rsidR="6CFF71DB" w:rsidRPr="001224A3">
        <w:rPr>
          <w:rFonts w:ascii="Verdana" w:hAnsi="Verdana"/>
          <w:sz w:val="20"/>
          <w:szCs w:val="20"/>
          <w:lang w:eastAsia="pl-PL"/>
        </w:rPr>
        <w:t xml:space="preserve"> W</w:t>
      </w:r>
      <w:r w:rsidR="588C35C7" w:rsidRPr="001224A3">
        <w:rPr>
          <w:rFonts w:ascii="Verdana" w:hAnsi="Verdana"/>
          <w:sz w:val="20"/>
          <w:szCs w:val="20"/>
          <w:lang w:eastAsia="pl-PL"/>
        </w:rPr>
        <w:t>ykonawcy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danych o osobach i podmiotach zbiorowych zawartych </w:t>
      </w:r>
      <w:r w:rsidR="00C9781C" w:rsidRPr="001224A3">
        <w:rPr>
          <w:rFonts w:ascii="Verdana" w:hAnsi="Verdana"/>
          <w:sz w:val="20"/>
          <w:szCs w:val="20"/>
        </w:rPr>
        <w:br/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w bazach danych </w:t>
      </w:r>
      <w:r w:rsidR="29F1B428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1224A3">
        <w:rPr>
          <w:rFonts w:ascii="Verdana" w:hAnsi="Verdana"/>
          <w:sz w:val="20"/>
          <w:szCs w:val="20"/>
          <w:lang w:eastAsia="pl-PL"/>
        </w:rPr>
        <w:t>ST KRK</w:t>
      </w:r>
      <w:r w:rsidR="003C7176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w </w:t>
      </w:r>
      <w:r w:rsidR="588C35C7" w:rsidRPr="004D1290">
        <w:rPr>
          <w:rFonts w:ascii="Verdana" w:hAnsi="Verdana"/>
          <w:sz w:val="20"/>
          <w:szCs w:val="20"/>
          <w:lang w:eastAsia="pl-PL"/>
        </w:rPr>
        <w:t>środowisku testowym tożsamym ze środowiskiem produkcyjnym</w:t>
      </w:r>
      <w:r w:rsidR="002C7BAB">
        <w:rPr>
          <w:rFonts w:ascii="Verdana" w:hAnsi="Verdana"/>
          <w:sz w:val="20"/>
          <w:szCs w:val="20"/>
          <w:lang w:eastAsia="pl-PL"/>
        </w:rPr>
        <w:t>,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D017C6" w:rsidRPr="00D017C6">
        <w:rPr>
          <w:rFonts w:ascii="Verdana" w:hAnsi="Verdana"/>
          <w:sz w:val="20"/>
          <w:szCs w:val="20"/>
          <w:lang w:eastAsia="pl-PL"/>
        </w:rPr>
        <w:t xml:space="preserve">pod warunkiem zawarcia Umowy powierzenia przetwarzania danych osobowych, o której mowa w Załączniku nr 3 do Umowy, oraz </w:t>
      </w:r>
      <w:r w:rsidR="00A71094" w:rsidRPr="00D017C6">
        <w:rPr>
          <w:rFonts w:ascii="Verdana" w:hAnsi="Verdana"/>
          <w:sz w:val="20"/>
          <w:szCs w:val="20"/>
          <w:lang w:eastAsia="pl-PL"/>
        </w:rPr>
        <w:t xml:space="preserve">zapewnienia </w:t>
      </w:r>
      <w:r w:rsidR="00A71094" w:rsidRPr="00D017C6">
        <w:rPr>
          <w:rFonts w:ascii="Verdana" w:hAnsi="Verdana"/>
          <w:sz w:val="20"/>
          <w:szCs w:val="20"/>
          <w:lang w:eastAsia="pl-PL"/>
        </w:rPr>
        <w:lastRenderedPageBreak/>
        <w:t xml:space="preserve">Wykonawcy możliwości wykonania tablic statystycznych w środowisku mającym dostęp do </w:t>
      </w:r>
      <w:r w:rsidR="3BF27B48" w:rsidRPr="00D017C6">
        <w:rPr>
          <w:rFonts w:ascii="Verdana" w:hAnsi="Verdana"/>
          <w:sz w:val="20"/>
          <w:szCs w:val="20"/>
          <w:lang w:eastAsia="pl-PL"/>
        </w:rPr>
        <w:t>ST KRK</w:t>
      </w:r>
      <w:r w:rsidR="00A71094" w:rsidRPr="00D017C6">
        <w:rPr>
          <w:rFonts w:ascii="Verdana" w:hAnsi="Verdana"/>
          <w:sz w:val="20"/>
          <w:szCs w:val="20"/>
          <w:lang w:eastAsia="pl-PL"/>
        </w:rPr>
        <w:t xml:space="preserve"> z wykorzystaniem licencji</w:t>
      </w:r>
      <w:r w:rsidR="06574DB7" w:rsidRPr="00D017C6">
        <w:rPr>
          <w:rFonts w:ascii="Verdana" w:hAnsi="Verdana"/>
          <w:sz w:val="20"/>
          <w:szCs w:val="20"/>
          <w:lang w:eastAsia="pl-PL"/>
        </w:rPr>
        <w:t xml:space="preserve"> i </w:t>
      </w:r>
      <w:r w:rsidR="09893D90" w:rsidRPr="00D017C6">
        <w:rPr>
          <w:rFonts w:ascii="Verdana" w:hAnsi="Verdana"/>
          <w:sz w:val="20"/>
          <w:szCs w:val="20"/>
          <w:lang w:eastAsia="pl-PL"/>
        </w:rPr>
        <w:t xml:space="preserve">urządzeń systemowych </w:t>
      </w:r>
      <w:r w:rsidR="00A71094" w:rsidRPr="00D017C6">
        <w:rPr>
          <w:rFonts w:ascii="Verdana" w:hAnsi="Verdana"/>
          <w:sz w:val="20"/>
          <w:szCs w:val="20"/>
          <w:lang w:eastAsia="pl-PL"/>
        </w:rPr>
        <w:t xml:space="preserve">będących w dyspozycji Departamentu Informatyzacji i Rejestrów Sądowych – z tym, że </w:t>
      </w:r>
      <w:r w:rsidR="00D5535B" w:rsidRPr="00D017C6">
        <w:rPr>
          <w:rFonts w:ascii="Verdana" w:hAnsi="Verdana"/>
          <w:sz w:val="20"/>
          <w:szCs w:val="20"/>
          <w:lang w:eastAsia="pl-PL"/>
        </w:rPr>
        <w:t xml:space="preserve">Wykonawca ponosi </w:t>
      </w:r>
      <w:r w:rsidR="00A71094" w:rsidRPr="00D017C6">
        <w:rPr>
          <w:rFonts w:ascii="Verdana" w:hAnsi="Verdana"/>
          <w:sz w:val="20"/>
          <w:szCs w:val="20"/>
          <w:lang w:eastAsia="pl-PL"/>
        </w:rPr>
        <w:t xml:space="preserve">koszty </w:t>
      </w:r>
      <w:r w:rsidR="00D5535B" w:rsidRPr="00D017C6">
        <w:rPr>
          <w:rFonts w:ascii="Verdana" w:hAnsi="Verdana"/>
          <w:sz w:val="20"/>
          <w:szCs w:val="20"/>
          <w:lang w:eastAsia="pl-PL"/>
        </w:rPr>
        <w:t xml:space="preserve">materiałów niezbędnych do wykonania przedmiotu </w:t>
      </w:r>
      <w:r w:rsidR="0012021F" w:rsidRPr="00D017C6">
        <w:rPr>
          <w:rFonts w:ascii="Verdana" w:hAnsi="Verdana"/>
          <w:sz w:val="20"/>
          <w:szCs w:val="20"/>
          <w:lang w:eastAsia="pl-PL"/>
        </w:rPr>
        <w:t>U</w:t>
      </w:r>
      <w:r w:rsidR="00D5535B" w:rsidRPr="00D017C6">
        <w:rPr>
          <w:rFonts w:ascii="Verdana" w:hAnsi="Verdana"/>
          <w:sz w:val="20"/>
          <w:szCs w:val="20"/>
          <w:lang w:eastAsia="pl-PL"/>
        </w:rPr>
        <w:t>mowy</w:t>
      </w:r>
      <w:r w:rsidR="00C738D9" w:rsidRPr="00D017C6">
        <w:rPr>
          <w:rFonts w:ascii="Verdana" w:hAnsi="Verdana"/>
          <w:sz w:val="20"/>
          <w:szCs w:val="20"/>
          <w:lang w:eastAsia="pl-PL"/>
        </w:rPr>
        <w:t>,</w:t>
      </w:r>
      <w:r w:rsidR="00D5535B" w:rsidRPr="00D017C6">
        <w:rPr>
          <w:rFonts w:ascii="Verdana" w:hAnsi="Verdana"/>
          <w:sz w:val="20"/>
          <w:szCs w:val="20"/>
          <w:lang w:eastAsia="pl-PL"/>
        </w:rPr>
        <w:t xml:space="preserve"> w tym </w:t>
      </w:r>
      <w:r w:rsidR="00A71094" w:rsidRPr="00D017C6">
        <w:rPr>
          <w:rFonts w:ascii="Verdana" w:hAnsi="Verdana"/>
          <w:sz w:val="20"/>
          <w:szCs w:val="20"/>
          <w:lang w:eastAsia="pl-PL"/>
        </w:rPr>
        <w:t xml:space="preserve">papieru, materiałów eksploatacyjnych do drukarek, wymiennych nośników danych </w:t>
      </w:r>
      <w:r w:rsidR="00D5535B" w:rsidRPr="00D017C6">
        <w:rPr>
          <w:rFonts w:ascii="Verdana" w:hAnsi="Verdana"/>
          <w:sz w:val="20"/>
          <w:szCs w:val="20"/>
          <w:lang w:eastAsia="pl-PL"/>
        </w:rPr>
        <w:t>itp.</w:t>
      </w:r>
      <w:r w:rsidR="00BC2CC4" w:rsidRPr="00D017C6">
        <w:rPr>
          <w:rFonts w:ascii="Verdana" w:hAnsi="Verdana"/>
          <w:sz w:val="20"/>
          <w:szCs w:val="20"/>
          <w:lang w:eastAsia="pl-PL"/>
        </w:rPr>
        <w:t>;</w:t>
      </w:r>
    </w:p>
    <w:p w14:paraId="49CC7BE8" w14:textId="32F0FE0A" w:rsidR="00C9781C" w:rsidRPr="00E3737B" w:rsidRDefault="00C9781C" w:rsidP="006970A8">
      <w:pPr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skorygowania przez</w:t>
      </w:r>
      <w:r w:rsidR="5D8E2242" w:rsidRPr="00E3737B">
        <w:rPr>
          <w:rFonts w:ascii="Verdana" w:hAnsi="Verdana"/>
          <w:sz w:val="20"/>
          <w:szCs w:val="20"/>
          <w:lang w:eastAsia="pl-PL"/>
        </w:rPr>
        <w:t xml:space="preserve"> Biuro Informacyjne</w:t>
      </w:r>
      <w:r w:rsidRPr="00E3737B">
        <w:rPr>
          <w:rFonts w:ascii="Verdana" w:hAnsi="Verdana"/>
          <w:sz w:val="20"/>
          <w:szCs w:val="20"/>
          <w:lang w:eastAsia="pl-PL"/>
        </w:rPr>
        <w:t xml:space="preserve"> Krajow</w:t>
      </w:r>
      <w:r w:rsidR="4CA86E50" w:rsidRPr="00E3737B">
        <w:rPr>
          <w:rFonts w:ascii="Verdana" w:hAnsi="Verdana"/>
          <w:sz w:val="20"/>
          <w:szCs w:val="20"/>
          <w:lang w:eastAsia="pl-PL"/>
        </w:rPr>
        <w:t>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 Rejestr</w:t>
      </w:r>
      <w:r w:rsidR="5F5D241C" w:rsidRPr="00E373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 Karn</w:t>
      </w:r>
      <w:r w:rsidR="6CCB8217" w:rsidRPr="00E3737B">
        <w:rPr>
          <w:rFonts w:ascii="Verdana" w:hAnsi="Verdana"/>
          <w:sz w:val="20"/>
          <w:szCs w:val="20"/>
          <w:lang w:eastAsia="pl-PL"/>
        </w:rPr>
        <w:t>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, dokumentów źródłowych, na podstawie raportów (wykazów) dostarczonych przez Wykonawcę </w:t>
      </w:r>
      <w:r w:rsidR="00D5535B" w:rsidRPr="00E3737B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w uzgodnieniu z Departamentem </w:t>
      </w:r>
      <w:bookmarkStart w:id="4" w:name="_Hlk195013385"/>
      <w:r w:rsidR="006D468B" w:rsidRPr="006D468B">
        <w:rPr>
          <w:rFonts w:ascii="Verdana" w:hAnsi="Verdana"/>
          <w:sz w:val="20"/>
          <w:szCs w:val="20"/>
          <w:lang w:eastAsia="pl-PL"/>
        </w:rPr>
        <w:t>Analiz i Strategii</w:t>
      </w:r>
      <w:bookmarkEnd w:id="4"/>
      <w:r w:rsidR="006D468B" w:rsidRPr="006D468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 xml:space="preserve">– Wydziałem </w:t>
      </w:r>
      <w:bookmarkStart w:id="5" w:name="_Hlk195013238"/>
      <w:r w:rsidR="006D468B" w:rsidRPr="006D468B">
        <w:rPr>
          <w:rFonts w:ascii="Verdana" w:hAnsi="Verdana"/>
          <w:sz w:val="20"/>
          <w:szCs w:val="20"/>
          <w:lang w:eastAsia="pl-PL"/>
        </w:rPr>
        <w:t>Statystyki i Analiz</w:t>
      </w:r>
      <w:bookmarkEnd w:id="5"/>
      <w:r w:rsidR="31228CAA" w:rsidRPr="00E3737B">
        <w:rPr>
          <w:rFonts w:ascii="Verdana" w:hAnsi="Verdana"/>
          <w:sz w:val="20"/>
          <w:szCs w:val="20"/>
          <w:lang w:eastAsia="pl-PL"/>
        </w:rPr>
        <w:t xml:space="preserve">, o ile zakres korekt mieści się w ustawowych kompetencjach Biura, o których mowa w ustawie z dnia </w:t>
      </w:r>
      <w:r w:rsidR="58919001" w:rsidRPr="00E3737B">
        <w:rPr>
          <w:rFonts w:ascii="Verdana" w:hAnsi="Verdana"/>
          <w:sz w:val="20"/>
          <w:szCs w:val="20"/>
          <w:lang w:eastAsia="pl-PL"/>
        </w:rPr>
        <w:t>2</w:t>
      </w:r>
      <w:r w:rsidR="00A51F29">
        <w:rPr>
          <w:rFonts w:ascii="Verdana" w:hAnsi="Verdana"/>
          <w:sz w:val="20"/>
          <w:szCs w:val="20"/>
          <w:lang w:eastAsia="pl-PL"/>
        </w:rPr>
        <w:t>4</w:t>
      </w:r>
      <w:r w:rsidR="003C7176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62F31847" w:rsidRPr="00E3737B">
        <w:rPr>
          <w:rFonts w:ascii="Verdana" w:hAnsi="Verdana"/>
          <w:sz w:val="20"/>
          <w:szCs w:val="20"/>
          <w:lang w:eastAsia="pl-PL"/>
        </w:rPr>
        <w:t>maja 2000 r. o</w:t>
      </w:r>
      <w:r w:rsidR="003C7176" w:rsidRPr="00E3737B">
        <w:rPr>
          <w:rFonts w:ascii="Verdana" w:hAnsi="Verdana"/>
          <w:sz w:val="20"/>
          <w:szCs w:val="20"/>
          <w:lang w:eastAsia="pl-PL"/>
        </w:rPr>
        <w:t> </w:t>
      </w:r>
      <w:r w:rsidR="58971EAE" w:rsidRPr="00E3737B">
        <w:rPr>
          <w:rFonts w:ascii="Verdana" w:hAnsi="Verdana"/>
          <w:sz w:val="20"/>
          <w:szCs w:val="20"/>
          <w:lang w:eastAsia="pl-PL"/>
        </w:rPr>
        <w:t>K</w:t>
      </w:r>
      <w:r w:rsidR="62F31847" w:rsidRPr="00E3737B">
        <w:rPr>
          <w:rFonts w:ascii="Verdana" w:hAnsi="Verdana"/>
          <w:sz w:val="20"/>
          <w:szCs w:val="20"/>
          <w:lang w:eastAsia="pl-PL"/>
        </w:rPr>
        <w:t xml:space="preserve">rajowym </w:t>
      </w:r>
      <w:r w:rsidR="0E1775EB" w:rsidRPr="00E3737B">
        <w:rPr>
          <w:rFonts w:ascii="Verdana" w:hAnsi="Verdana"/>
          <w:sz w:val="20"/>
          <w:szCs w:val="20"/>
          <w:lang w:eastAsia="pl-PL"/>
        </w:rPr>
        <w:t>R</w:t>
      </w:r>
      <w:r w:rsidR="61E7E97B" w:rsidRPr="00E3737B">
        <w:rPr>
          <w:rFonts w:ascii="Verdana" w:hAnsi="Verdana"/>
          <w:sz w:val="20"/>
          <w:szCs w:val="20"/>
          <w:lang w:eastAsia="pl-PL"/>
        </w:rPr>
        <w:t xml:space="preserve">ejestrze </w:t>
      </w:r>
      <w:r w:rsidR="00E53A08" w:rsidRPr="00E53A08">
        <w:rPr>
          <w:rFonts w:ascii="Verdana" w:hAnsi="Verdana"/>
          <w:sz w:val="20"/>
          <w:szCs w:val="20"/>
          <w:lang w:eastAsia="pl-PL"/>
        </w:rPr>
        <w:t>(Dz.U. z 202</w:t>
      </w:r>
      <w:r w:rsidR="00A51F29">
        <w:rPr>
          <w:rFonts w:ascii="Verdana" w:hAnsi="Verdana"/>
          <w:sz w:val="20"/>
          <w:szCs w:val="20"/>
          <w:lang w:eastAsia="pl-PL"/>
        </w:rPr>
        <w:t>4</w:t>
      </w:r>
      <w:r w:rsidR="00E53A08" w:rsidRPr="00E53A08">
        <w:rPr>
          <w:rFonts w:ascii="Verdana" w:hAnsi="Verdana"/>
          <w:sz w:val="20"/>
          <w:szCs w:val="20"/>
          <w:lang w:eastAsia="pl-PL"/>
        </w:rPr>
        <w:t xml:space="preserve"> r. poz. </w:t>
      </w:r>
      <w:r w:rsidR="00A51F29">
        <w:rPr>
          <w:rFonts w:ascii="Verdana" w:hAnsi="Verdana"/>
          <w:sz w:val="20"/>
          <w:szCs w:val="20"/>
          <w:lang w:eastAsia="pl-PL"/>
        </w:rPr>
        <w:t>276</w:t>
      </w:r>
      <w:r w:rsidR="00E53A08" w:rsidRPr="00E53A08">
        <w:rPr>
          <w:rFonts w:ascii="Verdana" w:hAnsi="Verdana"/>
          <w:sz w:val="20"/>
          <w:szCs w:val="20"/>
          <w:lang w:eastAsia="pl-PL"/>
        </w:rPr>
        <w:t>)</w:t>
      </w:r>
      <w:r w:rsidR="61E7E97B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44BA3F42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iCs/>
          <w:sz w:val="20"/>
          <w:szCs w:val="20"/>
          <w:lang w:eastAsia="pl-PL"/>
        </w:rPr>
      </w:pPr>
    </w:p>
    <w:p w14:paraId="3819A7DC" w14:textId="53CF8C95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3</w:t>
      </w:r>
    </w:p>
    <w:p w14:paraId="5C512098" w14:textId="77777777" w:rsidR="00760DF6" w:rsidRPr="008171CD" w:rsidRDefault="00760DF6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97877E4" w14:textId="2B9C0B9F" w:rsidR="00122176" w:rsidRPr="001224A3" w:rsidRDefault="00122176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Wykonawca zobowiązany jest</w:t>
      </w:r>
      <w:r w:rsidR="00286B3C">
        <w:rPr>
          <w:rFonts w:ascii="Verdana" w:hAnsi="Verdana"/>
          <w:sz w:val="20"/>
          <w:szCs w:val="20"/>
          <w:lang w:eastAsia="pl-PL"/>
        </w:rPr>
        <w:t xml:space="preserve"> w szczególności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 do</w:t>
      </w:r>
      <w:r w:rsidRPr="001224A3">
        <w:rPr>
          <w:rFonts w:ascii="Verdana" w:hAnsi="Verdana"/>
          <w:sz w:val="20"/>
          <w:szCs w:val="20"/>
          <w:lang w:eastAsia="pl-PL"/>
        </w:rPr>
        <w:t>:</w:t>
      </w:r>
    </w:p>
    <w:p w14:paraId="2D9C3EFF" w14:textId="6697FBFC" w:rsidR="00122176" w:rsidRPr="00E3737B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wykorzystywania </w:t>
      </w:r>
      <w:r w:rsidR="008D0618" w:rsidRPr="004C747B">
        <w:rPr>
          <w:rFonts w:ascii="Verdana" w:hAnsi="Verdana"/>
          <w:sz w:val="20"/>
          <w:szCs w:val="20"/>
          <w:lang w:eastAsia="pl-PL"/>
        </w:rPr>
        <w:t xml:space="preserve">udostępnionego środowiska testowego </w:t>
      </w:r>
      <w:r w:rsidR="075C842A" w:rsidRPr="004C74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w sposób niezakłócający ich prawidłowego działania i realizacji zadań Biura Informacyjnego Krajowego Rejestru Karnego</w:t>
      </w:r>
      <w:r w:rsidR="00D5535B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5E2975F5" w14:textId="3FBE8F99" w:rsidR="00122176" w:rsidRPr="00105284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informowania </w:t>
      </w:r>
      <w:bookmarkStart w:id="6" w:name="_Hlk126062072"/>
      <w:r w:rsidRPr="00105284">
        <w:rPr>
          <w:rFonts w:ascii="Verdana" w:hAnsi="Verdana"/>
          <w:sz w:val="20"/>
          <w:szCs w:val="20"/>
          <w:lang w:eastAsia="pl-PL"/>
        </w:rPr>
        <w:t xml:space="preserve">za pośrednictwem poczty elektronicznej </w:t>
      </w:r>
      <w:bookmarkEnd w:id="6"/>
      <w:r w:rsidRPr="00105284">
        <w:rPr>
          <w:rFonts w:ascii="Verdana" w:hAnsi="Verdana"/>
          <w:sz w:val="20"/>
          <w:szCs w:val="20"/>
          <w:lang w:eastAsia="pl-PL"/>
        </w:rPr>
        <w:t xml:space="preserve">o planowanych zmianach </w:t>
      </w:r>
      <w:r w:rsidRPr="004C747B">
        <w:rPr>
          <w:rFonts w:ascii="Verdana" w:hAnsi="Verdana"/>
          <w:sz w:val="20"/>
          <w:szCs w:val="20"/>
          <w:lang w:eastAsia="pl-PL"/>
        </w:rPr>
        <w:t xml:space="preserve">w środowisku testowym </w:t>
      </w:r>
      <w:r w:rsidR="1D051C09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 xml:space="preserve">, z co najmniej 12 godzinnym wyprzedzeniem lub 1 godzinnym w przypadku konieczności wykonania nagłych zmian, których Wykonawca nie był w stanie przewidzieć i nie wynikają z jego zaniedbań, bądź konieczność ich wykonania wynika z </w:t>
      </w:r>
      <w:r w:rsidR="00D5535B" w:rsidRPr="00105284">
        <w:rPr>
          <w:rFonts w:ascii="Verdana" w:hAnsi="Verdana"/>
          <w:sz w:val="20"/>
          <w:szCs w:val="20"/>
          <w:lang w:eastAsia="pl-PL"/>
        </w:rPr>
        <w:t xml:space="preserve">przyczyn leżących po </w:t>
      </w:r>
      <w:r w:rsidR="00286B3C" w:rsidRPr="00105284">
        <w:rPr>
          <w:rFonts w:ascii="Verdana" w:hAnsi="Verdana"/>
          <w:sz w:val="20"/>
          <w:szCs w:val="20"/>
          <w:lang w:eastAsia="pl-PL"/>
        </w:rPr>
        <w:t>stronie</w:t>
      </w:r>
      <w:r w:rsidR="00D5535B" w:rsidRPr="00105284">
        <w:rPr>
          <w:rFonts w:ascii="Verdana" w:hAnsi="Verdana"/>
          <w:sz w:val="20"/>
          <w:szCs w:val="20"/>
          <w:lang w:eastAsia="pl-PL"/>
        </w:rPr>
        <w:t xml:space="preserve">  </w:t>
      </w:r>
      <w:r w:rsidRPr="00105284">
        <w:rPr>
          <w:rFonts w:ascii="Verdana" w:hAnsi="Verdana"/>
          <w:sz w:val="20"/>
          <w:szCs w:val="20"/>
          <w:lang w:eastAsia="pl-PL"/>
        </w:rPr>
        <w:t>Zamawiającego</w:t>
      </w:r>
      <w:r w:rsidR="00D5535B" w:rsidRPr="00105284">
        <w:rPr>
          <w:rFonts w:ascii="Verdana" w:hAnsi="Verdana"/>
          <w:sz w:val="20"/>
          <w:szCs w:val="20"/>
          <w:lang w:eastAsia="pl-PL"/>
        </w:rPr>
        <w:t>;</w:t>
      </w:r>
    </w:p>
    <w:p w14:paraId="779F101E" w14:textId="4953F289" w:rsidR="00122176" w:rsidRPr="00105284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przekazywania </w:t>
      </w:r>
      <w:bookmarkStart w:id="7" w:name="_Hlk56083719"/>
      <w:r w:rsidR="00096AF9" w:rsidRPr="00105284">
        <w:rPr>
          <w:rFonts w:ascii="Verdana" w:hAnsi="Verdana"/>
          <w:sz w:val="20"/>
          <w:szCs w:val="20"/>
          <w:lang w:eastAsia="pl-PL"/>
        </w:rPr>
        <w:t xml:space="preserve">za pośrednictwem poczty elektronicznej </w:t>
      </w:r>
      <w:r w:rsidR="00F63D1C" w:rsidRPr="00105284">
        <w:rPr>
          <w:rFonts w:ascii="Verdana" w:hAnsi="Verdana"/>
          <w:sz w:val="20"/>
          <w:szCs w:val="20"/>
          <w:lang w:eastAsia="pl-PL"/>
        </w:rPr>
        <w:t xml:space="preserve">w terminie do </w:t>
      </w:r>
      <w:r w:rsidR="003E327C" w:rsidRPr="00105284">
        <w:rPr>
          <w:rFonts w:ascii="Verdana" w:hAnsi="Verdana"/>
          <w:sz w:val="20"/>
          <w:szCs w:val="20"/>
          <w:lang w:eastAsia="pl-PL"/>
        </w:rPr>
        <w:t xml:space="preserve">końca </w:t>
      </w:r>
      <w:r w:rsidR="00DE079B" w:rsidRPr="00105284">
        <w:rPr>
          <w:rFonts w:ascii="Verdana" w:hAnsi="Verdana"/>
          <w:sz w:val="20"/>
          <w:szCs w:val="20"/>
          <w:lang w:eastAsia="pl-PL"/>
        </w:rPr>
        <w:t>następnego dnia roboczego</w:t>
      </w:r>
      <w:r w:rsidR="00F63D1C" w:rsidRPr="00105284">
        <w:rPr>
          <w:rFonts w:ascii="Verdana" w:hAnsi="Verdana"/>
          <w:sz w:val="20"/>
          <w:szCs w:val="20"/>
          <w:lang w:eastAsia="pl-PL"/>
        </w:rPr>
        <w:t xml:space="preserve">, licząc od czasu </w:t>
      </w:r>
      <w:r w:rsidR="008A5E99" w:rsidRPr="00105284">
        <w:rPr>
          <w:rFonts w:ascii="Verdana" w:hAnsi="Verdana"/>
          <w:sz w:val="20"/>
          <w:szCs w:val="20"/>
          <w:lang w:eastAsia="pl-PL"/>
        </w:rPr>
        <w:t>wprowadzenia każdej zmiany</w:t>
      </w:r>
      <w:bookmarkEnd w:id="7"/>
      <w:r w:rsidR="00F63D1C" w:rsidRPr="00105284">
        <w:rPr>
          <w:rFonts w:ascii="Verdana" w:hAnsi="Verdana"/>
          <w:sz w:val="20"/>
          <w:szCs w:val="20"/>
          <w:lang w:eastAsia="pl-PL"/>
        </w:rPr>
        <w:t xml:space="preserve">, </w:t>
      </w:r>
      <w:r w:rsidRPr="00105284">
        <w:rPr>
          <w:rFonts w:ascii="Verdana" w:hAnsi="Verdana"/>
          <w:sz w:val="20"/>
          <w:szCs w:val="20"/>
          <w:lang w:eastAsia="pl-PL"/>
        </w:rPr>
        <w:t xml:space="preserve">listy zmian dokonanych na </w:t>
      </w:r>
      <w:r w:rsidRPr="004C747B">
        <w:rPr>
          <w:rFonts w:ascii="Verdana" w:hAnsi="Verdana"/>
          <w:sz w:val="20"/>
          <w:szCs w:val="20"/>
          <w:lang w:eastAsia="pl-PL"/>
        </w:rPr>
        <w:t xml:space="preserve">środowisku testowym </w:t>
      </w:r>
      <w:r w:rsidR="33C20E35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DE079B" w:rsidRPr="00105284">
        <w:rPr>
          <w:rFonts w:ascii="Verdana" w:hAnsi="Verdana"/>
          <w:sz w:val="20"/>
          <w:szCs w:val="20"/>
          <w:lang w:eastAsia="pl-PL"/>
        </w:rPr>
        <w:t>wraz z komplet</w:t>
      </w:r>
      <w:r w:rsidR="00775C12" w:rsidRPr="00105284">
        <w:rPr>
          <w:rFonts w:ascii="Verdana" w:hAnsi="Verdana"/>
          <w:sz w:val="20"/>
          <w:szCs w:val="20"/>
          <w:lang w:eastAsia="pl-PL"/>
        </w:rPr>
        <w:t>n</w:t>
      </w:r>
      <w:r w:rsidR="00DE079B" w:rsidRPr="00105284">
        <w:rPr>
          <w:rFonts w:ascii="Verdana" w:hAnsi="Verdana"/>
          <w:sz w:val="20"/>
          <w:szCs w:val="20"/>
          <w:lang w:eastAsia="pl-PL"/>
        </w:rPr>
        <w:t>ą dokumentacją umożliwiającą</w:t>
      </w:r>
      <w:r w:rsidRPr="00105284">
        <w:rPr>
          <w:rFonts w:ascii="Verdana" w:hAnsi="Verdana"/>
          <w:sz w:val="20"/>
          <w:szCs w:val="20"/>
          <w:lang w:eastAsia="pl-PL"/>
        </w:rPr>
        <w:t xml:space="preserve"> administratorowi</w:t>
      </w:r>
      <w:r w:rsidR="00FE73C0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Pr="00105284">
        <w:rPr>
          <w:rFonts w:ascii="Verdana" w:hAnsi="Verdana"/>
          <w:sz w:val="20"/>
          <w:szCs w:val="20"/>
          <w:lang w:eastAsia="pl-PL"/>
        </w:rPr>
        <w:t>systemu samodzielne wdrożenie takich zmian w środowisku produkcyjnym</w:t>
      </w:r>
      <w:r w:rsidR="007175D8">
        <w:rPr>
          <w:rFonts w:ascii="Verdana" w:hAnsi="Verdana"/>
          <w:sz w:val="20"/>
          <w:szCs w:val="20"/>
          <w:lang w:eastAsia="pl-PL"/>
        </w:rPr>
        <w:t xml:space="preserve">. </w:t>
      </w:r>
      <w:r w:rsidR="007175D8" w:rsidRPr="003379B2">
        <w:rPr>
          <w:rFonts w:ascii="Verdana" w:hAnsi="Verdana"/>
          <w:b/>
          <w:bCs/>
          <w:sz w:val="20"/>
          <w:szCs w:val="20"/>
          <w:lang w:eastAsia="pl-PL"/>
        </w:rPr>
        <w:t xml:space="preserve">Obowiązek, o którym mowa </w:t>
      </w:r>
      <w:r w:rsidR="007175D8">
        <w:rPr>
          <w:rFonts w:ascii="Verdana" w:hAnsi="Verdana"/>
          <w:b/>
          <w:bCs/>
          <w:sz w:val="20"/>
          <w:szCs w:val="20"/>
          <w:lang w:eastAsia="pl-PL"/>
        </w:rPr>
        <w:br/>
      </w:r>
      <w:r w:rsidR="007175D8" w:rsidRPr="003379B2">
        <w:rPr>
          <w:rFonts w:ascii="Verdana" w:hAnsi="Verdana"/>
          <w:b/>
          <w:bCs/>
          <w:sz w:val="20"/>
          <w:szCs w:val="20"/>
          <w:lang w:eastAsia="pl-PL"/>
        </w:rPr>
        <w:t>w zdaniu poprzednim dotyczy również realizacji zadań określonych  w pkt. 9  oraz 10 Załącznika nr 1</w:t>
      </w:r>
      <w:r w:rsidR="007175D8">
        <w:rPr>
          <w:rFonts w:ascii="Verdana" w:hAnsi="Verdana"/>
          <w:sz w:val="20"/>
          <w:szCs w:val="20"/>
          <w:lang w:eastAsia="pl-PL"/>
        </w:rPr>
        <w:t xml:space="preserve"> </w:t>
      </w:r>
      <w:r w:rsidR="00D5535B" w:rsidRPr="00105284">
        <w:rPr>
          <w:rFonts w:ascii="Verdana" w:hAnsi="Verdana"/>
          <w:sz w:val="20"/>
          <w:szCs w:val="20"/>
          <w:lang w:eastAsia="pl-PL"/>
        </w:rPr>
        <w:t>;</w:t>
      </w:r>
    </w:p>
    <w:p w14:paraId="2C3A401E" w14:textId="30E91434" w:rsidR="00122176" w:rsidRPr="00105284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>czynn</w:t>
      </w:r>
      <w:r w:rsidR="00096AF9" w:rsidRPr="00105284">
        <w:rPr>
          <w:rFonts w:ascii="Verdana" w:hAnsi="Verdana"/>
          <w:sz w:val="20"/>
          <w:szCs w:val="20"/>
          <w:lang w:eastAsia="pl-PL"/>
        </w:rPr>
        <w:t>ego</w:t>
      </w:r>
      <w:r w:rsidRPr="00105284">
        <w:rPr>
          <w:rFonts w:ascii="Verdana" w:hAnsi="Verdana"/>
          <w:sz w:val="20"/>
          <w:szCs w:val="20"/>
          <w:lang w:eastAsia="pl-PL"/>
        </w:rPr>
        <w:t xml:space="preserve"> udział</w:t>
      </w:r>
      <w:r w:rsidR="00096AF9" w:rsidRPr="00105284">
        <w:rPr>
          <w:rFonts w:ascii="Verdana" w:hAnsi="Verdana"/>
          <w:sz w:val="20"/>
          <w:szCs w:val="20"/>
          <w:lang w:eastAsia="pl-PL"/>
        </w:rPr>
        <w:t>u</w:t>
      </w:r>
      <w:r w:rsidRPr="00105284">
        <w:rPr>
          <w:rFonts w:ascii="Verdana" w:hAnsi="Verdana"/>
          <w:sz w:val="20"/>
          <w:szCs w:val="20"/>
          <w:lang w:eastAsia="pl-PL"/>
        </w:rPr>
        <w:t xml:space="preserve"> we wdrożeniu zmian wskazanych w pkt. 3) na żądanie Zamawiającego.</w:t>
      </w:r>
    </w:p>
    <w:p w14:paraId="51BA840E" w14:textId="7AD9E34C" w:rsidR="00122176" w:rsidRPr="00105284" w:rsidRDefault="00122176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Wykonawca zobowiązany jest ponadto do konsultowania z Zamawiającym wszelkich koniecznych do podjęcia działań, które mogą wpłynąć na dostępność i wydajność </w:t>
      </w:r>
      <w:r w:rsidRPr="004C747B">
        <w:rPr>
          <w:rFonts w:ascii="Verdana" w:hAnsi="Verdana"/>
          <w:sz w:val="20"/>
          <w:szCs w:val="20"/>
          <w:lang w:eastAsia="pl-PL"/>
        </w:rPr>
        <w:t>środowisk</w:t>
      </w:r>
      <w:r w:rsidR="00893661" w:rsidRPr="004C747B">
        <w:rPr>
          <w:rFonts w:ascii="Verdana" w:hAnsi="Verdana"/>
          <w:sz w:val="20"/>
          <w:szCs w:val="20"/>
          <w:lang w:eastAsia="pl-PL"/>
        </w:rPr>
        <w:t>a testowego</w:t>
      </w:r>
      <w:r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4ED682D4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 xml:space="preserve">. </w:t>
      </w:r>
      <w:r w:rsidR="0035165B" w:rsidRPr="00105284">
        <w:rPr>
          <w:rFonts w:ascii="Verdana" w:hAnsi="Verdana"/>
          <w:sz w:val="20"/>
          <w:szCs w:val="20"/>
          <w:lang w:eastAsia="pl-PL"/>
        </w:rPr>
        <w:t xml:space="preserve">Zmiany będą wprowadzane w </w:t>
      </w:r>
      <w:r w:rsidR="0014012A" w:rsidRPr="00105284">
        <w:rPr>
          <w:rFonts w:ascii="Verdana" w:hAnsi="Verdana"/>
          <w:sz w:val="20"/>
          <w:szCs w:val="20"/>
          <w:lang w:eastAsia="pl-PL"/>
        </w:rPr>
        <w:t>terminie</w:t>
      </w:r>
      <w:r w:rsidR="0035165B" w:rsidRPr="00105284">
        <w:rPr>
          <w:rFonts w:ascii="Verdana" w:hAnsi="Verdana"/>
          <w:sz w:val="20"/>
          <w:szCs w:val="20"/>
          <w:lang w:eastAsia="pl-PL"/>
        </w:rPr>
        <w:t xml:space="preserve"> uzgodnionym </w:t>
      </w:r>
      <w:r w:rsidR="00FE73C0" w:rsidRPr="00105284">
        <w:rPr>
          <w:rFonts w:ascii="Verdana" w:hAnsi="Verdana"/>
          <w:sz w:val="20"/>
          <w:szCs w:val="20"/>
          <w:lang w:eastAsia="pl-PL"/>
        </w:rPr>
        <w:br/>
      </w:r>
      <w:r w:rsidR="0035165B" w:rsidRPr="00105284">
        <w:rPr>
          <w:rFonts w:ascii="Verdana" w:hAnsi="Verdana"/>
          <w:sz w:val="20"/>
          <w:szCs w:val="20"/>
          <w:lang w:eastAsia="pl-PL"/>
        </w:rPr>
        <w:t xml:space="preserve">w trybie roboczym z Zamawiającym. </w:t>
      </w:r>
    </w:p>
    <w:p w14:paraId="7B690006" w14:textId="470B0C4C" w:rsidR="00122176" w:rsidRPr="003C5BEA" w:rsidRDefault="00122176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lastRenderedPageBreak/>
        <w:t xml:space="preserve">W uzasadnionych przypadkach Zamawiający może poinformować </w:t>
      </w:r>
      <w:r w:rsidR="00127C06" w:rsidRPr="00105284">
        <w:rPr>
          <w:rFonts w:ascii="Verdana" w:hAnsi="Verdana"/>
          <w:sz w:val="20"/>
          <w:szCs w:val="20"/>
          <w:lang w:eastAsia="pl-PL"/>
        </w:rPr>
        <w:t>W</w:t>
      </w:r>
      <w:r w:rsidRPr="00105284">
        <w:rPr>
          <w:rFonts w:ascii="Verdana" w:hAnsi="Verdana"/>
          <w:sz w:val="20"/>
          <w:szCs w:val="20"/>
          <w:lang w:eastAsia="pl-PL"/>
        </w:rPr>
        <w:t>ykonawcę o</w:t>
      </w:r>
      <w:r w:rsidR="00F47106" w:rsidRPr="00105284">
        <w:rPr>
          <w:rFonts w:ascii="Verdana" w:hAnsi="Verdana"/>
          <w:sz w:val="20"/>
          <w:szCs w:val="20"/>
          <w:lang w:eastAsia="pl-PL"/>
        </w:rPr>
        <w:t> </w:t>
      </w:r>
      <w:r w:rsidRPr="00105284">
        <w:rPr>
          <w:rFonts w:ascii="Verdana" w:hAnsi="Verdana"/>
          <w:sz w:val="20"/>
          <w:szCs w:val="20"/>
          <w:lang w:eastAsia="pl-PL"/>
        </w:rPr>
        <w:t xml:space="preserve">braku możliwości dokonywania zmian w </w:t>
      </w:r>
      <w:r w:rsidRPr="004C747B">
        <w:rPr>
          <w:rFonts w:ascii="Verdana" w:hAnsi="Verdana"/>
          <w:sz w:val="20"/>
          <w:szCs w:val="20"/>
          <w:lang w:eastAsia="pl-PL"/>
        </w:rPr>
        <w:t>środowisk</w:t>
      </w:r>
      <w:r w:rsidR="00D04D63" w:rsidRPr="004C747B">
        <w:rPr>
          <w:rFonts w:ascii="Verdana" w:hAnsi="Verdana"/>
          <w:sz w:val="20"/>
          <w:szCs w:val="20"/>
          <w:lang w:eastAsia="pl-PL"/>
        </w:rPr>
        <w:t>u testowym</w:t>
      </w:r>
      <w:r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005C52FB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>. W</w:t>
      </w:r>
      <w:r w:rsidRPr="00553EE9">
        <w:rPr>
          <w:rFonts w:ascii="Verdana" w:hAnsi="Verdana"/>
          <w:sz w:val="20"/>
          <w:szCs w:val="20"/>
          <w:lang w:eastAsia="pl-PL"/>
        </w:rPr>
        <w:t xml:space="preserve"> razie wystąpienia takich sytuacji Wykonawca zaniecha jakichkolwiek prowadzonych działań. Zamawiający poinformuje o najbliższym możliwym terminie podjęcia wznowienia przez </w:t>
      </w:r>
      <w:r w:rsidRPr="003C5BEA">
        <w:rPr>
          <w:rFonts w:ascii="Verdana" w:hAnsi="Verdana"/>
          <w:sz w:val="20"/>
          <w:szCs w:val="20"/>
          <w:lang w:eastAsia="pl-PL"/>
        </w:rPr>
        <w:t xml:space="preserve">Wykonawcę prac. </w:t>
      </w:r>
    </w:p>
    <w:p w14:paraId="4522373F" w14:textId="18975F9A" w:rsidR="0035165B" w:rsidRDefault="0014012A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3C5BEA">
        <w:rPr>
          <w:rFonts w:ascii="Verdana" w:hAnsi="Verdana"/>
          <w:sz w:val="20"/>
          <w:szCs w:val="20"/>
          <w:lang w:eastAsia="pl-PL"/>
        </w:rPr>
        <w:t>Zamawiający zapewni, że n</w:t>
      </w:r>
      <w:r w:rsidR="00122176" w:rsidRPr="003C5BEA">
        <w:rPr>
          <w:rFonts w:ascii="Verdana" w:hAnsi="Verdana"/>
          <w:sz w:val="20"/>
          <w:szCs w:val="20"/>
          <w:lang w:eastAsia="pl-PL"/>
        </w:rPr>
        <w:t>iedostępność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 środowisk</w:t>
      </w:r>
      <w:r w:rsidR="00D04D63">
        <w:rPr>
          <w:rFonts w:ascii="Verdana" w:hAnsi="Verdana"/>
          <w:sz w:val="20"/>
          <w:szCs w:val="20"/>
          <w:lang w:eastAsia="pl-PL"/>
        </w:rPr>
        <w:t>a testowego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 w sytuacjach wskazanych w </w:t>
      </w:r>
      <w:r w:rsidR="00FA7EF2">
        <w:rPr>
          <w:rFonts w:ascii="Verdana" w:hAnsi="Verdana"/>
          <w:sz w:val="20"/>
          <w:szCs w:val="20"/>
          <w:lang w:eastAsia="pl-PL"/>
        </w:rPr>
        <w:t>us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t. 3 wyniesie </w:t>
      </w:r>
      <w:r w:rsidR="00D04D63" w:rsidRPr="00E3737B">
        <w:rPr>
          <w:rFonts w:ascii="Verdana" w:hAnsi="Verdana"/>
          <w:sz w:val="20"/>
          <w:szCs w:val="20"/>
          <w:lang w:eastAsia="pl-PL"/>
        </w:rPr>
        <w:t xml:space="preserve">nie </w:t>
      </w:r>
      <w:r w:rsidR="00122176" w:rsidRPr="00E3737B">
        <w:rPr>
          <w:rFonts w:ascii="Verdana" w:hAnsi="Verdana"/>
          <w:sz w:val="20"/>
          <w:szCs w:val="20"/>
          <w:lang w:eastAsia="pl-PL"/>
        </w:rPr>
        <w:t>więcej niż 120 godzin w miesiącu</w:t>
      </w:r>
      <w:r w:rsidR="0035165B">
        <w:rPr>
          <w:rFonts w:ascii="Verdana" w:hAnsi="Verdana"/>
          <w:sz w:val="20"/>
          <w:szCs w:val="20"/>
          <w:lang w:eastAsia="pl-PL"/>
        </w:rPr>
        <w:t>.</w:t>
      </w:r>
      <w:r w:rsidR="00014878"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5C01A48" w14:textId="2DD10B27" w:rsidR="0085169D" w:rsidRPr="00E3737B" w:rsidRDefault="000A75DB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będzie realizował </w:t>
      </w:r>
      <w:r w:rsidR="0085169D" w:rsidRPr="00E3737B">
        <w:rPr>
          <w:rFonts w:ascii="Verdana" w:hAnsi="Verdana"/>
          <w:sz w:val="20"/>
          <w:szCs w:val="20"/>
          <w:lang w:eastAsia="pl-PL"/>
        </w:rPr>
        <w:t xml:space="preserve">przedmiot zamówienia </w:t>
      </w:r>
      <w:r w:rsidR="00FA7EF2">
        <w:rPr>
          <w:rFonts w:ascii="Verdana" w:hAnsi="Verdana"/>
          <w:sz w:val="20"/>
          <w:szCs w:val="20"/>
          <w:lang w:eastAsia="pl-PL"/>
        </w:rPr>
        <w:t xml:space="preserve">z </w:t>
      </w:r>
      <w:r w:rsidRPr="00E3737B">
        <w:rPr>
          <w:rFonts w:ascii="Verdana" w:hAnsi="Verdana"/>
          <w:sz w:val="20"/>
          <w:szCs w:val="20"/>
          <w:lang w:eastAsia="pl-PL"/>
        </w:rPr>
        <w:t>osob</w:t>
      </w:r>
      <w:r w:rsidR="00EE04A9">
        <w:rPr>
          <w:rFonts w:ascii="Verdana" w:hAnsi="Verdana"/>
          <w:sz w:val="20"/>
          <w:szCs w:val="20"/>
          <w:lang w:eastAsia="pl-PL"/>
        </w:rPr>
        <w:t>ami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wskazan</w:t>
      </w:r>
      <w:r w:rsidR="00EE04A9">
        <w:rPr>
          <w:rFonts w:ascii="Verdana" w:hAnsi="Verdana"/>
          <w:sz w:val="20"/>
          <w:szCs w:val="20"/>
          <w:lang w:eastAsia="pl-PL"/>
        </w:rPr>
        <w:t>ymi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</w:t>
      </w:r>
      <w:r w:rsidR="00BC2CC4" w:rsidRPr="00E3737B">
        <w:rPr>
          <w:rFonts w:ascii="Verdana" w:hAnsi="Verdana"/>
          <w:sz w:val="20"/>
          <w:szCs w:val="20"/>
          <w:lang w:eastAsia="pl-PL"/>
        </w:rPr>
        <w:t>Z</w:t>
      </w:r>
      <w:r w:rsidR="0085169D" w:rsidRPr="00E3737B">
        <w:rPr>
          <w:rFonts w:ascii="Verdana" w:hAnsi="Verdana"/>
          <w:sz w:val="20"/>
          <w:szCs w:val="20"/>
          <w:lang w:eastAsia="pl-PL"/>
        </w:rPr>
        <w:t>ałączniku nr</w:t>
      </w:r>
      <w:r w:rsidR="00BC2CC4" w:rsidRPr="00E3737B">
        <w:rPr>
          <w:rFonts w:ascii="Verdana" w:hAnsi="Verdana"/>
          <w:sz w:val="20"/>
          <w:szCs w:val="20"/>
          <w:lang w:eastAsia="pl-PL"/>
        </w:rPr>
        <w:t xml:space="preserve"> 4 </w:t>
      </w:r>
      <w:r w:rsidR="0085169D" w:rsidRPr="00E3737B">
        <w:rPr>
          <w:rFonts w:ascii="Verdana" w:hAnsi="Verdana"/>
          <w:sz w:val="20"/>
          <w:szCs w:val="20"/>
          <w:lang w:eastAsia="pl-PL"/>
        </w:rPr>
        <w:t xml:space="preserve">do </w:t>
      </w:r>
      <w:r w:rsidR="00FA7EF2">
        <w:rPr>
          <w:rFonts w:ascii="Verdana" w:hAnsi="Verdana"/>
          <w:sz w:val="20"/>
          <w:szCs w:val="20"/>
          <w:lang w:eastAsia="pl-PL"/>
        </w:rPr>
        <w:t>U</w:t>
      </w:r>
      <w:r w:rsidR="0085169D" w:rsidRPr="00E3737B">
        <w:rPr>
          <w:rFonts w:ascii="Verdana" w:hAnsi="Verdana"/>
          <w:sz w:val="20"/>
          <w:szCs w:val="20"/>
          <w:lang w:eastAsia="pl-PL"/>
        </w:rPr>
        <w:t>mowy.</w:t>
      </w:r>
    </w:p>
    <w:p w14:paraId="0FE9D89F" w14:textId="214B6DEC" w:rsidR="0085169D" w:rsidRPr="00E3737B" w:rsidRDefault="0085169D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 trakcie obowiązywania Umowy Wykonawcy przysługiwać będzie prawo do zastępowania za pisemną lub elektroniczną zgodą Zamawiającego członk</w:t>
      </w:r>
      <w:r w:rsidR="00CA7CE6" w:rsidRPr="00E3737B">
        <w:rPr>
          <w:rFonts w:ascii="Verdana" w:hAnsi="Verdana"/>
          <w:sz w:val="20"/>
          <w:szCs w:val="20"/>
          <w:lang w:eastAsia="pl-PL"/>
        </w:rPr>
        <w:t>a</w:t>
      </w:r>
      <w:r w:rsidRPr="00E3737B">
        <w:rPr>
          <w:rFonts w:ascii="Verdana" w:hAnsi="Verdana"/>
          <w:sz w:val="20"/>
          <w:szCs w:val="20"/>
          <w:lang w:eastAsia="pl-PL"/>
        </w:rPr>
        <w:t xml:space="preserve"> zespołu Wykonawcy innymi osobami o nie mniejszym doświadczeniu niż osoba zastępowana</w:t>
      </w:r>
      <w:r w:rsidR="00BC2CC4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31A5143C" w14:textId="0C006580" w:rsidR="0085169D" w:rsidRPr="00E3737B" w:rsidRDefault="0085169D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trakcie obowiązywania Umowy Wykonawcy przysługiwać będzie prawo do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wprowadzenia nowych osób do </w:t>
      </w:r>
      <w:bookmarkStart w:id="8" w:name="_Hlk67492531"/>
      <w:r w:rsidR="00CA7CE6" w:rsidRPr="00E3737B">
        <w:rPr>
          <w:rFonts w:ascii="Verdana" w:hAnsi="Verdana"/>
          <w:sz w:val="20"/>
          <w:szCs w:val="20"/>
          <w:lang w:eastAsia="pl-PL"/>
        </w:rPr>
        <w:t>zespołu realizującego umowę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bookmarkEnd w:id="8"/>
      <w:r w:rsidRPr="00E3737B">
        <w:rPr>
          <w:rFonts w:ascii="Verdana" w:hAnsi="Verdana"/>
          <w:sz w:val="20"/>
          <w:szCs w:val="20"/>
          <w:lang w:eastAsia="pl-PL"/>
        </w:rPr>
        <w:t xml:space="preserve">za pisemną lub elektroniczną zgodą Zamawiającego </w:t>
      </w:r>
      <w:r w:rsidR="00CA7CE6" w:rsidRPr="00E3737B">
        <w:rPr>
          <w:rFonts w:ascii="Verdana" w:hAnsi="Verdana"/>
          <w:sz w:val="20"/>
          <w:szCs w:val="20"/>
          <w:lang w:eastAsia="pl-PL"/>
        </w:rPr>
        <w:t>pod warunkiem, że dodatkowa osoba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posiada nie mniejsze doświadczenie niż osoba z wykazu stanowiącego </w:t>
      </w:r>
      <w:r w:rsidR="00FA7EF2">
        <w:rPr>
          <w:rFonts w:ascii="Verdana" w:hAnsi="Verdana"/>
          <w:sz w:val="20"/>
          <w:szCs w:val="20"/>
          <w:lang w:eastAsia="pl-PL"/>
        </w:rPr>
        <w:t>Z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ałącznik </w:t>
      </w:r>
      <w:r w:rsidR="00FA7EF2" w:rsidRPr="00FA7EF2">
        <w:rPr>
          <w:rFonts w:ascii="Verdana" w:hAnsi="Verdana"/>
          <w:sz w:val="20"/>
          <w:szCs w:val="20"/>
          <w:lang w:eastAsia="pl-PL"/>
        </w:rPr>
        <w:t xml:space="preserve">nr 4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do </w:t>
      </w:r>
      <w:r w:rsidR="00FA7EF2">
        <w:rPr>
          <w:rFonts w:ascii="Verdana" w:hAnsi="Verdana"/>
          <w:sz w:val="20"/>
          <w:szCs w:val="20"/>
          <w:lang w:eastAsia="pl-PL"/>
        </w:rPr>
        <w:t>U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mowy. </w:t>
      </w:r>
    </w:p>
    <w:p w14:paraId="57B3A623" w14:textId="77777777" w:rsidR="00F47106" w:rsidRPr="001224A3" w:rsidRDefault="00F47106" w:rsidP="00714E8E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5902F435" w14:textId="2F5C59B6" w:rsidR="008171CD" w:rsidRDefault="00C9781C" w:rsidP="008171CD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bookmarkStart w:id="9" w:name="_Hlk195000066"/>
      <w:bookmarkStart w:id="10" w:name="_Hlk67397655"/>
      <w:r w:rsidRPr="008171CD">
        <w:rPr>
          <w:rFonts w:ascii="Verdana" w:hAnsi="Verdana"/>
          <w:b/>
          <w:bCs/>
          <w:sz w:val="20"/>
          <w:szCs w:val="20"/>
          <w:lang w:eastAsia="pl-PL"/>
        </w:rPr>
        <w:t>§ 4</w:t>
      </w:r>
    </w:p>
    <w:bookmarkEnd w:id="9"/>
    <w:p w14:paraId="04EA6394" w14:textId="77777777" w:rsidR="00760DF6" w:rsidRPr="008171CD" w:rsidRDefault="00760DF6" w:rsidP="008171CD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bookmarkEnd w:id="10"/>
    <w:p w14:paraId="39D0194E" w14:textId="422AC710" w:rsidR="00C7006D" w:rsidRPr="001224A3" w:rsidRDefault="00C7006D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nie może ujawnić osobom trzecim informacji w zakresie oprogramowania </w:t>
      </w:r>
      <w:r w:rsidR="00CA0610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i danych </w:t>
      </w:r>
      <w:r w:rsidRPr="001224A3">
        <w:rPr>
          <w:rFonts w:ascii="Verdana" w:hAnsi="Verdana"/>
          <w:sz w:val="20"/>
          <w:szCs w:val="20"/>
          <w:lang w:eastAsia="pl-PL"/>
        </w:rPr>
        <w:t>gromadzonych za pomocą tego oprogramowania, w systemach informatycznych Zamawiającego, w szczególności w zakresie ST KRK.</w:t>
      </w:r>
    </w:p>
    <w:p w14:paraId="654186FF" w14:textId="7E238A46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Informacją w rozumieniu Umowy są wszystkie dane, materiały lub dokumenty, pisemne, elektroniczne lub ustne, przekazane lub pozyskane przez Wykonawcę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>w związku z realizacją Umowy oraz wytworzone przez Wykonawcę na potrzeby realizacji Umowy.</w:t>
      </w:r>
    </w:p>
    <w:p w14:paraId="69BAD7BA" w14:textId="77777777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Informacje stanowią wyłączną własność Ministerstwa Sprawiedliwości. </w:t>
      </w:r>
    </w:p>
    <w:p w14:paraId="47C9D71A" w14:textId="77777777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może przetwarzać powierzone mu przez Zamawiającego informacje tylko przez okres obowiązywania Umowy.</w:t>
      </w:r>
    </w:p>
    <w:p w14:paraId="155B6468" w14:textId="77777777" w:rsidR="000A28C6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</w:t>
      </w:r>
    </w:p>
    <w:p w14:paraId="64C72C65" w14:textId="01B23946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utrwalenia na nośnikach należących do Wykonawcy informacji uzyskanych w związku z realizacją Umowy, Wykonawca zobowiązuje się do usunięcia z nośników tych informacji, w tym również sporządzonych kopii zapasowych, oraz </w:t>
      </w:r>
      <w:bookmarkStart w:id="11" w:name="_Hlk195000046"/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zniszczenia wszelkich danych, dokumentów </w:t>
      </w:r>
      <w:bookmarkEnd w:id="11"/>
      <w:r w:rsidRPr="001224A3">
        <w:rPr>
          <w:rFonts w:ascii="Verdana" w:hAnsi="Verdana" w:cstheme="minorHAnsi"/>
          <w:sz w:val="20"/>
          <w:szCs w:val="20"/>
          <w:lang w:eastAsia="ar-SA"/>
        </w:rPr>
        <w:t>mogących posłużyć do odtworzenia, w całości lub części, informacji</w:t>
      </w:r>
      <w:r w:rsidR="0091057A">
        <w:rPr>
          <w:rFonts w:ascii="Verdana" w:hAnsi="Verdana" w:cstheme="minorHAnsi"/>
          <w:sz w:val="20"/>
          <w:szCs w:val="20"/>
          <w:lang w:eastAsia="ar-SA"/>
        </w:rPr>
        <w:t xml:space="preserve">, co powinno być potwierdzone </w:t>
      </w:r>
      <w:bookmarkStart w:id="12" w:name="_Hlk195000005"/>
      <w:r w:rsidR="000A28C6">
        <w:rPr>
          <w:rFonts w:ascii="Verdana" w:hAnsi="Verdana" w:cstheme="minorHAnsi"/>
          <w:sz w:val="20"/>
          <w:szCs w:val="20"/>
          <w:lang w:eastAsia="ar-SA"/>
        </w:rPr>
        <w:t>oświadczeniem Wykonawcy</w:t>
      </w:r>
      <w:bookmarkEnd w:id="12"/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. </w:t>
      </w:r>
    </w:p>
    <w:p w14:paraId="74A17FF2" w14:textId="79AAC58A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lastRenderedPageBreak/>
        <w:t xml:space="preserve">Wykonawca zobowiązuje się do zachowania w tajemnicy wszystkich informacji, a także sposobów 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ich 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zabezpieczenia, zarówno w trakcie trwania niniejszej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jak i po jej wygaśnięciu lub rozwiązaniu. Wykonawca ponosi pełną odpowiedzialność za zachowanie w tajemnicy ww. informacji przez osoby, którymi się posługuje przy realizacji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mowy. </w:t>
      </w:r>
    </w:p>
    <w:p w14:paraId="6E195A62" w14:textId="55513823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do zastosowania wszelkich niezbędnych środków technicznych i organizacyjnych zapewniających ochronę przetwarzania informacji, a w szczególności powinien zabezpieczyć informacje przed ich udostępnieniem osobom nieuprawnionym, </w:t>
      </w:r>
      <w:r w:rsidR="00CD48C6">
        <w:rPr>
          <w:rFonts w:ascii="Verdana" w:hAnsi="Verdana" w:cstheme="minorHAnsi"/>
          <w:sz w:val="20"/>
          <w:szCs w:val="20"/>
          <w:lang w:eastAsia="ar-SA"/>
        </w:rPr>
        <w:t>pozysk</w:t>
      </w:r>
      <w:r w:rsidRPr="001224A3">
        <w:rPr>
          <w:rFonts w:ascii="Verdana" w:hAnsi="Verdana" w:cstheme="minorHAnsi"/>
          <w:sz w:val="20"/>
          <w:szCs w:val="20"/>
          <w:lang w:eastAsia="ar-SA"/>
        </w:rPr>
        <w:t>aniem przez osobę nieuprawnioną, przetwarzaniem z naruszeniem postanowień Umowy, zmianą, utratą, uszkodzeniem lub zniszczeniem.</w:t>
      </w:r>
    </w:p>
    <w:p w14:paraId="27D06F38" w14:textId="7777777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7FFBFF67" w14:textId="66C7A506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</w:t>
      </w:r>
      <w:r w:rsidR="00721068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mowę w imieniu Wykonawcy. Odpowiedzialność za naruszenie powyższego obowiązku spoczywa na Wykonawcy. Naruszenie bezpieczeństwa informacji, w szczególności ujawnienie jakiejkolwiek informacji w okresie obowiązywania </w:t>
      </w:r>
      <w:r w:rsidR="00721068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mowy, uprawnia Zamawiającego do odstąpienia od Umowy.</w:t>
      </w:r>
    </w:p>
    <w:p w14:paraId="29467AC9" w14:textId="3F00B7E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może udostępniać informacje jedynie tym swoim pracownikom, którym będą one niezbędne do wykonania powierzonych im czynności i tylko w zakresie,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>w jakim muszą mieć do nich dostęp dla celów określonych w niniejszej Umowie.</w:t>
      </w:r>
    </w:p>
    <w:p w14:paraId="4C297A6B" w14:textId="4275CF76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Pracownicy Wykonawcy oraz inne osoby, które realizują Umowę w imieniu Wykonawcy, zobowiązane są przed przystąpieniem do prac do </w:t>
      </w:r>
      <w:r w:rsidR="00CA0610">
        <w:rPr>
          <w:rFonts w:ascii="Verdana" w:hAnsi="Verdana" w:cstheme="minorHAnsi"/>
          <w:sz w:val="20"/>
          <w:szCs w:val="20"/>
          <w:lang w:eastAsia="ar-SA"/>
        </w:rPr>
        <w:t>złoż</w:t>
      </w:r>
      <w:r w:rsidR="00FE73C0">
        <w:rPr>
          <w:rFonts w:ascii="Verdana" w:hAnsi="Verdana" w:cstheme="minorHAnsi"/>
          <w:sz w:val="20"/>
          <w:szCs w:val="20"/>
          <w:lang w:eastAsia="ar-SA"/>
        </w:rPr>
        <w:t>enia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oświadczeni</w:t>
      </w:r>
      <w:r w:rsidR="00FE73C0">
        <w:rPr>
          <w:rFonts w:ascii="Verdana" w:hAnsi="Verdana" w:cstheme="minorHAnsi"/>
          <w:sz w:val="20"/>
          <w:szCs w:val="20"/>
          <w:lang w:eastAsia="ar-SA"/>
        </w:rPr>
        <w:t>a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którego wzór stanowi Załącznik nr 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>5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do Umowy. Podpisane oświadczenie należy przekazać Zamawiającemu przed umożliwieniem przystąpienia do prac tym pracownikom.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zmiany osób skierowanych do realizacji przedmiotu </w:t>
      </w:r>
      <w:r w:rsidR="00721068">
        <w:rPr>
          <w:rFonts w:ascii="Verdana" w:hAnsi="Verdana" w:cstheme="minorHAnsi"/>
          <w:sz w:val="20"/>
          <w:szCs w:val="20"/>
          <w:lang w:eastAsia="ar-SA"/>
        </w:rPr>
        <w:t>U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mowy, Wykonawca zobowiązany jest do dostarczenia </w:t>
      </w:r>
      <w:r w:rsidR="00CA0610" w:rsidRPr="001224A3">
        <w:rPr>
          <w:rFonts w:ascii="Verdana" w:hAnsi="Verdana" w:cstheme="minorHAnsi"/>
          <w:sz w:val="20"/>
          <w:szCs w:val="20"/>
          <w:lang w:eastAsia="ar-SA"/>
        </w:rPr>
        <w:t xml:space="preserve">oświadczeń o zachowaniu poufności informacji 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>podpisanych przez nowe osoby</w:t>
      </w:r>
      <w:r w:rsidR="00CA0610">
        <w:rPr>
          <w:rFonts w:ascii="Verdana" w:hAnsi="Verdana" w:cstheme="minorHAnsi"/>
          <w:sz w:val="20"/>
          <w:szCs w:val="20"/>
          <w:lang w:eastAsia="ar-SA"/>
        </w:rPr>
        <w:t>,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 przed skierowaniem ich do realizacji przedmiotu umowy.</w:t>
      </w:r>
    </w:p>
    <w:p w14:paraId="2FC5CB66" w14:textId="6F4A8DE1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ponosi wszelką odpowiedzialność, tak wobec osób trzecich, jak i wobec Zamawiającego, za szkody powstałe w związku z nienależytą realizacją obowiązków dotyczących</w:t>
      </w:r>
      <w:r w:rsidR="000C5B7B" w:rsidRPr="00E373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C5B7B" w:rsidRPr="001224A3">
        <w:rPr>
          <w:rFonts w:ascii="Verdana" w:hAnsi="Verdana" w:cstheme="minorHAnsi"/>
          <w:sz w:val="20"/>
          <w:szCs w:val="20"/>
          <w:lang w:eastAsia="ar-SA"/>
        </w:rPr>
        <w:t>ochrony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informacji.</w:t>
      </w:r>
    </w:p>
    <w:p w14:paraId="46F0E2A4" w14:textId="0D92B04E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do ścisłego przestrzegania warunków niniejszej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które wiążą się z ochroną informacji, w szczególności nie może bez pisemnego upoważnienia Zamawiającego wykorzystywać informacji w celach niezwiązanych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 realizacją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mowy. </w:t>
      </w:r>
    </w:p>
    <w:p w14:paraId="06F74BBB" w14:textId="6C22AF6A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lastRenderedPageBreak/>
        <w:t xml:space="preserve">W przypadku wystąpienia incydentu związanego z bezpieczeństwem informacji lub z naruszeniem obowiązków wynikających z </w:t>
      </w:r>
      <w:r w:rsidR="00993D0C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mowy, Zamawiający może przeprowadzić kontrolę wykonywanych przez Wykonawcę czynności. Kontrola może być realizowana przez Zamawiającego lub podmioty przez niego uprawnione.</w:t>
      </w:r>
    </w:p>
    <w:p w14:paraId="730BA8B5" w14:textId="7777777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zobowiązany jest współpracować z Zamawiającym w odpowiednim zakresie z podmiotami przeprowadzającymi kontrolę.</w:t>
      </w:r>
    </w:p>
    <w:p w14:paraId="0CB47605" w14:textId="7777777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5BE28654" w14:textId="0CA0B7B6" w:rsidR="00077E6E" w:rsidRPr="001224A3" w:rsidRDefault="00077E6E" w:rsidP="006970A8">
      <w:pPr>
        <w:pStyle w:val="Akapitzlist"/>
        <w:numPr>
          <w:ilvl w:val="0"/>
          <w:numId w:val="33"/>
        </w:numPr>
        <w:tabs>
          <w:tab w:val="num" w:pos="700"/>
        </w:tabs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bookmarkStart w:id="13" w:name="_Hlk67397704"/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1C483A01" w14:textId="1E53A7DB" w:rsidR="00077E6E" w:rsidRPr="004C747B" w:rsidRDefault="00077E6E" w:rsidP="006970A8">
      <w:pPr>
        <w:widowControl w:val="0"/>
        <w:numPr>
          <w:ilvl w:val="0"/>
          <w:numId w:val="34"/>
        </w:numPr>
        <w:tabs>
          <w:tab w:val="clear" w:pos="720"/>
        </w:tabs>
        <w:suppressAutoHyphens/>
        <w:autoSpaceDE w:val="0"/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05284">
        <w:rPr>
          <w:rFonts w:ascii="Verdana" w:hAnsi="Verdana" w:cstheme="minorHAnsi"/>
          <w:sz w:val="20"/>
          <w:szCs w:val="20"/>
          <w:lang w:eastAsia="ar-SA"/>
        </w:rPr>
        <w:t>telefonicznie, na numer telefonu</w:t>
      </w:r>
      <w:r w:rsidR="006970A8" w:rsidRPr="00105284">
        <w:rPr>
          <w:rFonts w:ascii="Verdana" w:hAnsi="Verdana" w:cstheme="minorHAnsi"/>
          <w:sz w:val="20"/>
          <w:szCs w:val="20"/>
          <w:lang w:eastAsia="ar-SA"/>
        </w:rPr>
        <w:t>:</w:t>
      </w:r>
      <w:r w:rsidRPr="00105284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842477" w:rsidRPr="004C747B">
        <w:rPr>
          <w:rFonts w:ascii="Verdana" w:hAnsi="Verdana" w:cstheme="minorHAnsi"/>
          <w:b/>
          <w:bCs/>
          <w:sz w:val="20"/>
          <w:szCs w:val="20"/>
          <w:lang w:eastAsia="ar-SA"/>
        </w:rPr>
        <w:t>783-937-570</w:t>
      </w:r>
      <w:r w:rsidR="00842477" w:rsidRPr="004C747B">
        <w:rPr>
          <w:rFonts w:ascii="Verdana" w:hAnsi="Verdana" w:cstheme="minorHAnsi"/>
          <w:sz w:val="20"/>
          <w:szCs w:val="20"/>
          <w:lang w:eastAsia="ar-SA"/>
        </w:rPr>
        <w:t>,</w:t>
      </w:r>
      <w:r w:rsidR="00105284" w:rsidRPr="004C74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5B40F1" w:rsidRPr="004C747B">
        <w:rPr>
          <w:rFonts w:ascii="Verdana" w:hAnsi="Verdana" w:cstheme="minorHAnsi"/>
          <w:b/>
          <w:bCs/>
          <w:sz w:val="20"/>
          <w:szCs w:val="20"/>
          <w:lang w:eastAsia="ar-SA"/>
        </w:rPr>
        <w:t>538 623 568</w:t>
      </w:r>
      <w:r w:rsidR="00842477" w:rsidRPr="004C747B">
        <w:rPr>
          <w:rFonts w:ascii="Verdana" w:hAnsi="Verdana" w:cstheme="minorHAnsi"/>
          <w:sz w:val="20"/>
          <w:szCs w:val="20"/>
          <w:lang w:eastAsia="ar-SA"/>
        </w:rPr>
        <w:t>;</w:t>
      </w:r>
    </w:p>
    <w:p w14:paraId="19E60B03" w14:textId="6B40EE59" w:rsidR="00077E6E" w:rsidRPr="001224A3" w:rsidRDefault="00077E6E" w:rsidP="006970A8">
      <w:pPr>
        <w:widowControl w:val="0"/>
        <w:numPr>
          <w:ilvl w:val="0"/>
          <w:numId w:val="34"/>
        </w:numPr>
        <w:tabs>
          <w:tab w:val="clear" w:pos="720"/>
        </w:tabs>
        <w:suppressAutoHyphens/>
        <w:autoSpaceDE w:val="0"/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na adres email</w:t>
      </w:r>
      <w:r w:rsidR="006970A8">
        <w:rPr>
          <w:rFonts w:ascii="Verdana" w:hAnsi="Verdana" w:cstheme="minorHAnsi"/>
          <w:sz w:val="20"/>
          <w:szCs w:val="20"/>
          <w:lang w:eastAsia="ar-SA"/>
        </w:rPr>
        <w:t>: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hyperlink r:id="rId11" w:history="1">
        <w:r w:rsidR="00842477" w:rsidRPr="004C747B">
          <w:rPr>
            <w:rStyle w:val="Hipercze"/>
            <w:rFonts w:ascii="Verdana" w:hAnsi="Verdana" w:cstheme="minorHAnsi"/>
            <w:b/>
            <w:bCs/>
            <w:sz w:val="20"/>
            <w:szCs w:val="20"/>
            <w:lang w:eastAsia="ar-SA"/>
          </w:rPr>
          <w:t>marek.czupajlo@ms.gov.pl</w:t>
        </w:r>
      </w:hyperlink>
      <w:r w:rsidR="00842477" w:rsidRPr="004C747B">
        <w:rPr>
          <w:rFonts w:ascii="Verdana" w:hAnsi="Verdana" w:cstheme="minorHAnsi"/>
          <w:b/>
          <w:bCs/>
          <w:sz w:val="20"/>
          <w:szCs w:val="20"/>
          <w:lang w:eastAsia="ar-SA"/>
        </w:rPr>
        <w:t xml:space="preserve">, </w:t>
      </w:r>
      <w:hyperlink r:id="rId12" w:history="1">
        <w:r w:rsidR="005B40F1" w:rsidRPr="004C747B">
          <w:rPr>
            <w:rStyle w:val="Hipercze"/>
            <w:rFonts w:ascii="Verdana" w:hAnsi="Verdana" w:cstheme="minorHAnsi"/>
            <w:b/>
            <w:bCs/>
            <w:sz w:val="20"/>
            <w:szCs w:val="20"/>
            <w:lang w:eastAsia="ar-SA"/>
          </w:rPr>
          <w:t>marcin.walaszczyk@ms.gov.pl</w:t>
        </w:r>
      </w:hyperlink>
      <w:r w:rsidRPr="001224A3">
        <w:rPr>
          <w:rFonts w:ascii="Verdana" w:hAnsi="Verdana" w:cstheme="minorHAnsi"/>
          <w:sz w:val="20"/>
          <w:szCs w:val="20"/>
          <w:lang w:eastAsia="ar-SA"/>
        </w:rPr>
        <w:t>;</w:t>
      </w:r>
    </w:p>
    <w:p w14:paraId="454D8633" w14:textId="3CD7271C" w:rsidR="00077E6E" w:rsidRPr="001224A3" w:rsidRDefault="00077E6E" w:rsidP="00FE73C0">
      <w:pPr>
        <w:widowControl w:val="0"/>
        <w:suppressAutoHyphens/>
        <w:autoSpaceDE w:val="0"/>
        <w:spacing w:line="360" w:lineRule="auto"/>
        <w:ind w:left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Powiadomienie dokonane telefonicznie musi zostać 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potwierdzone </w:t>
      </w:r>
      <w:r w:rsidR="000A6780">
        <w:rPr>
          <w:rFonts w:ascii="Verdana" w:hAnsi="Verdana" w:cstheme="minorHAnsi"/>
          <w:sz w:val="20"/>
          <w:szCs w:val="20"/>
          <w:lang w:eastAsia="ar-SA"/>
        </w:rPr>
        <w:t xml:space="preserve">przez Wykonawcę w </w:t>
      </w:r>
      <w:r w:rsidRPr="00BD79AD">
        <w:rPr>
          <w:rFonts w:ascii="Verdana" w:hAnsi="Verdana" w:cstheme="minorHAnsi"/>
          <w:sz w:val="20"/>
          <w:szCs w:val="20"/>
          <w:lang w:eastAsia="ar-SA"/>
        </w:rPr>
        <w:t>spos</w:t>
      </w:r>
      <w:r w:rsidR="008171CD" w:rsidRPr="00BD79AD">
        <w:rPr>
          <w:rFonts w:ascii="Verdana" w:hAnsi="Verdana" w:cstheme="minorHAnsi"/>
          <w:sz w:val="20"/>
          <w:szCs w:val="20"/>
          <w:lang w:eastAsia="ar-SA"/>
        </w:rPr>
        <w:t>ób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 wskazan</w:t>
      </w:r>
      <w:r w:rsidR="008171CD" w:rsidRPr="00BD79AD">
        <w:rPr>
          <w:rFonts w:ascii="Verdana" w:hAnsi="Verdana" w:cstheme="minorHAnsi"/>
          <w:sz w:val="20"/>
          <w:szCs w:val="20"/>
          <w:lang w:eastAsia="ar-SA"/>
        </w:rPr>
        <w:t>y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 w pkt</w:t>
      </w:r>
      <w:r w:rsidR="00074C91" w:rsidRPr="00BD79AD">
        <w:rPr>
          <w:rFonts w:ascii="Verdana" w:hAnsi="Verdana" w:cstheme="minorHAnsi"/>
          <w:sz w:val="20"/>
          <w:szCs w:val="20"/>
          <w:lang w:eastAsia="ar-SA"/>
        </w:rPr>
        <w:t xml:space="preserve"> 2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 w terminie jednej godziny od dokonania powiadomienia</w:t>
      </w:r>
      <w:r w:rsidR="000A6780">
        <w:rPr>
          <w:rFonts w:ascii="Verdana" w:hAnsi="Verdana" w:cstheme="minorHAnsi"/>
          <w:sz w:val="20"/>
          <w:szCs w:val="20"/>
          <w:lang w:eastAsia="ar-SA"/>
        </w:rPr>
        <w:t xml:space="preserve"> telefonicznego</w:t>
      </w:r>
      <w:r w:rsidRPr="00BD79AD">
        <w:rPr>
          <w:rFonts w:ascii="Verdana" w:hAnsi="Verdana" w:cstheme="minorHAnsi"/>
          <w:sz w:val="20"/>
          <w:szCs w:val="20"/>
          <w:lang w:eastAsia="ar-SA"/>
        </w:rPr>
        <w:t>.</w:t>
      </w:r>
    </w:p>
    <w:bookmarkEnd w:id="13"/>
    <w:p w14:paraId="4A222326" w14:textId="2858B8CF" w:rsidR="00077E6E" w:rsidRPr="001224A3" w:rsidRDefault="00077E6E" w:rsidP="006970A8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nie może zwielokrotniać, rozpowszechniać, korzystać w celach niezwiązanych z realizacją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 oraz ujawniać informacji osobom trzecim, bez uzyskania w powyższym zakresie pisemnej zgody Zamawiającego, o ile takie informacje nie zostały już podane do publicznej wiadomości lub nie są publicznie dostępne.</w:t>
      </w:r>
    </w:p>
    <w:p w14:paraId="1AAB53BB" w14:textId="77777777" w:rsidR="00077E6E" w:rsidRPr="001224A3" w:rsidRDefault="00077E6E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jest: </w:t>
      </w:r>
    </w:p>
    <w:p w14:paraId="39B7E821" w14:textId="77777777" w:rsidR="00077E6E" w:rsidRPr="001224A3" w:rsidRDefault="00077E6E" w:rsidP="006970A8">
      <w:pPr>
        <w:widowControl w:val="0"/>
        <w:numPr>
          <w:ilvl w:val="1"/>
          <w:numId w:val="35"/>
        </w:numPr>
        <w:suppressAutoHyphens/>
        <w:autoSpaceDE w:val="0"/>
        <w:spacing w:line="360" w:lineRule="auto"/>
        <w:ind w:left="993" w:hanging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zapewnić kontrolę nad tym, jakie informacje, kiedy, przez kogo oraz komu są przekazywane, zwłaszcza gdy przekazuje się je za pomocą teletransmisji danych;</w:t>
      </w:r>
    </w:p>
    <w:p w14:paraId="5F51007F" w14:textId="77777777" w:rsidR="00077E6E" w:rsidRPr="001224A3" w:rsidRDefault="00077E6E" w:rsidP="006970A8">
      <w:pPr>
        <w:widowControl w:val="0"/>
        <w:numPr>
          <w:ilvl w:val="1"/>
          <w:numId w:val="35"/>
        </w:numPr>
        <w:suppressAutoHyphens/>
        <w:autoSpaceDE w:val="0"/>
        <w:spacing w:line="360" w:lineRule="auto"/>
        <w:ind w:left="993" w:hanging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zapewnić, aby osoby, o których mowa w pkt 1, zachowywały w tajemnicy informacje oraz sposoby ich zabezpieczeń.</w:t>
      </w:r>
    </w:p>
    <w:p w14:paraId="418CDF0E" w14:textId="155CDEE1" w:rsidR="00077E6E" w:rsidRPr="001224A3" w:rsidRDefault="008171CD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nie może powierzyć przetwarzania informacji innym podmiotom bez uprzedniego uzyskania w tym przedmiocie pisemnej zgody Zamawiającego. </w:t>
      </w:r>
    </w:p>
    <w:p w14:paraId="5455EA89" w14:textId="6284A28D" w:rsidR="00077E6E" w:rsidRPr="001224A3" w:rsidRDefault="008171CD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powierzenia przez Wykonawcę informacji, Wykonawca odpowiada za działania i zaniechania tych podmiotów, jak za własne działania lub zaniechania. </w:t>
      </w:r>
    </w:p>
    <w:p w14:paraId="7F136A6C" w14:textId="663C1E67" w:rsidR="00077E6E" w:rsidRPr="001224A3" w:rsidRDefault="008171CD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ponosi pełną odpowiedzialność za zachowanie w tajemnicy 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wszystkich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 informacji przez podmioty, przy pomocy których wykonuje </w:t>
      </w:r>
      <w:r w:rsidR="00B16911">
        <w:rPr>
          <w:rFonts w:ascii="Verdana" w:hAnsi="Verdana" w:cstheme="minorHAnsi"/>
          <w:sz w:val="20"/>
          <w:szCs w:val="20"/>
          <w:lang w:eastAsia="ar-SA"/>
        </w:rPr>
        <w:t>U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mowę. </w:t>
      </w:r>
    </w:p>
    <w:p w14:paraId="2B81E7D0" w14:textId="277E3F3A" w:rsidR="0014012A" w:rsidRDefault="00077E6E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zapewnić wykonywanie postanowień umownych przez podwykonawców na takich samych warunkach jak określone w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mowie.</w:t>
      </w:r>
    </w:p>
    <w:p w14:paraId="199244E5" w14:textId="77777777" w:rsidR="008171CD" w:rsidRDefault="008171CD" w:rsidP="008171CD">
      <w:pPr>
        <w:widowControl w:val="0"/>
        <w:suppressAutoHyphens/>
        <w:autoSpaceDE w:val="0"/>
        <w:spacing w:line="360" w:lineRule="auto"/>
        <w:ind w:left="360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</w:p>
    <w:p w14:paraId="18D7E812" w14:textId="77777777" w:rsidR="007175D8" w:rsidRDefault="007175D8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1C82E5A7" w14:textId="77777777" w:rsidR="007175D8" w:rsidRDefault="007175D8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13C9E3B4" w14:textId="68082BBD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lastRenderedPageBreak/>
        <w:t>§ 5</w:t>
      </w:r>
    </w:p>
    <w:p w14:paraId="0F003070" w14:textId="77777777" w:rsidR="00760DF6" w:rsidRPr="008171CD" w:rsidRDefault="00760DF6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331322E" w14:textId="4604F2A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Wykonawca, pracownicy Wykonawcy i inne osoby skierowane do realizacji </w:t>
      </w:r>
      <w:r w:rsidR="0091057A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zobowiązani są </w:t>
      </w:r>
      <w:r w:rsidR="00317B3F" w:rsidRPr="00E3737B">
        <w:rPr>
          <w:rFonts w:ascii="Verdana" w:hAnsi="Verdana"/>
          <w:sz w:val="20"/>
          <w:szCs w:val="20"/>
          <w:lang w:eastAsia="pl-PL"/>
        </w:rPr>
        <w:t xml:space="preserve"> w szczególności </w:t>
      </w:r>
      <w:r w:rsidRPr="00E3737B">
        <w:rPr>
          <w:rFonts w:ascii="Verdana" w:hAnsi="Verdana"/>
          <w:sz w:val="20"/>
          <w:szCs w:val="20"/>
          <w:lang w:eastAsia="pl-PL"/>
        </w:rPr>
        <w:t>do:</w:t>
      </w:r>
    </w:p>
    <w:p w14:paraId="0E6BAD30" w14:textId="5C9719C7" w:rsidR="00C9781C" w:rsidRPr="00E3737B" w:rsidRDefault="00C9781C" w:rsidP="006970A8">
      <w:pPr>
        <w:numPr>
          <w:ilvl w:val="0"/>
          <w:numId w:val="19"/>
        </w:numPr>
        <w:spacing w:line="360" w:lineRule="auto"/>
        <w:ind w:left="993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przestrzegania przepisów ustawy</w:t>
      </w:r>
      <w:r w:rsidR="003C7176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o statystyce publicznej</w:t>
      </w:r>
      <w:r w:rsidR="6EBEFF73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01695405" w14:textId="2D0A130E" w:rsidR="6EBEFF73" w:rsidRPr="001224A3" w:rsidRDefault="6EBEFF73" w:rsidP="006970A8">
      <w:pPr>
        <w:numPr>
          <w:ilvl w:val="0"/>
          <w:numId w:val="19"/>
        </w:numPr>
        <w:spacing w:line="360" w:lineRule="auto"/>
        <w:ind w:left="993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przestrzegania przepisów ustawy o ochronie danych osobowych</w:t>
      </w:r>
      <w:r w:rsidR="47DA212F" w:rsidRPr="00E3737B">
        <w:rPr>
          <w:rFonts w:ascii="Verdana" w:hAnsi="Verdana"/>
          <w:sz w:val="20"/>
          <w:szCs w:val="20"/>
          <w:lang w:eastAsia="pl-PL"/>
        </w:rPr>
        <w:t>, w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47DA212F" w:rsidRPr="00E3737B">
        <w:rPr>
          <w:rFonts w:ascii="Verdana" w:hAnsi="Verdana"/>
          <w:sz w:val="20"/>
          <w:szCs w:val="20"/>
          <w:lang w:eastAsia="pl-PL"/>
        </w:rPr>
        <w:t>szczególności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zakresie określonym załącznikiem nr </w:t>
      </w:r>
      <w:r w:rsidR="00DE3270" w:rsidRPr="00E3077F">
        <w:rPr>
          <w:rFonts w:ascii="Verdana" w:hAnsi="Verdana"/>
          <w:sz w:val="20"/>
          <w:szCs w:val="20"/>
          <w:lang w:eastAsia="pl-PL"/>
        </w:rPr>
        <w:t>3</w:t>
      </w:r>
      <w:r w:rsidR="18A519F7" w:rsidRPr="00E3737B">
        <w:rPr>
          <w:rFonts w:ascii="Verdana" w:hAnsi="Verdana"/>
          <w:sz w:val="20"/>
          <w:szCs w:val="20"/>
          <w:lang w:eastAsia="pl-PL"/>
        </w:rPr>
        <w:t xml:space="preserve"> do </w:t>
      </w:r>
      <w:r w:rsidR="0091057A">
        <w:rPr>
          <w:rFonts w:ascii="Verdana" w:hAnsi="Verdana"/>
          <w:sz w:val="20"/>
          <w:szCs w:val="20"/>
          <w:lang w:eastAsia="pl-PL"/>
        </w:rPr>
        <w:t>U</w:t>
      </w:r>
      <w:r w:rsidR="18A519F7" w:rsidRPr="00E3737B">
        <w:rPr>
          <w:rFonts w:ascii="Verdana" w:hAnsi="Verdana"/>
          <w:sz w:val="20"/>
          <w:szCs w:val="20"/>
          <w:lang w:eastAsia="pl-PL"/>
        </w:rPr>
        <w:t>mowy</w:t>
      </w:r>
      <w:r w:rsidRPr="00E3737B">
        <w:rPr>
          <w:rFonts w:ascii="Verdana" w:hAnsi="Verdana"/>
          <w:sz w:val="20"/>
          <w:szCs w:val="20"/>
          <w:lang w:eastAsia="pl-PL"/>
        </w:rPr>
        <w:t xml:space="preserve"> - Umow</w:t>
      </w:r>
      <w:r w:rsidR="0091057A">
        <w:rPr>
          <w:rFonts w:ascii="Verdana" w:hAnsi="Verdana"/>
          <w:sz w:val="20"/>
          <w:szCs w:val="20"/>
          <w:lang w:eastAsia="pl-PL"/>
        </w:rPr>
        <w:t>ie</w:t>
      </w:r>
      <w:r w:rsidRPr="00E3737B">
        <w:rPr>
          <w:rFonts w:ascii="Verdana" w:hAnsi="Verdana"/>
          <w:sz w:val="20"/>
          <w:szCs w:val="20"/>
          <w:lang w:eastAsia="pl-PL"/>
        </w:rPr>
        <w:t xml:space="preserve"> powierzenia przetwarzania danych osobowych;</w:t>
      </w:r>
    </w:p>
    <w:p w14:paraId="3E0F9D4C" w14:textId="6564C2BF" w:rsidR="00C9781C" w:rsidRPr="00E3737B" w:rsidRDefault="00C9781C" w:rsidP="006970A8">
      <w:pPr>
        <w:numPr>
          <w:ilvl w:val="0"/>
          <w:numId w:val="19"/>
        </w:numPr>
        <w:spacing w:line="360" w:lineRule="auto"/>
        <w:ind w:left="993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umożliwienia wyznaczonym pracownikom Zamawi</w:t>
      </w:r>
      <w:r w:rsidRPr="001224A3">
        <w:rPr>
          <w:rFonts w:ascii="Verdana" w:hAnsi="Verdana"/>
          <w:sz w:val="20"/>
          <w:szCs w:val="20"/>
          <w:lang w:eastAsia="pl-PL"/>
        </w:rPr>
        <w:t xml:space="preserve">ającego wglądu w materiały stanowiące podstawę realizacji </w:t>
      </w:r>
      <w:r w:rsidR="002A0295">
        <w:rPr>
          <w:rFonts w:ascii="Verdana" w:hAnsi="Verdana"/>
          <w:sz w:val="20"/>
          <w:szCs w:val="20"/>
          <w:lang w:eastAsia="pl-PL"/>
        </w:rPr>
        <w:t>U</w:t>
      </w:r>
      <w:r w:rsidRPr="001224A3">
        <w:rPr>
          <w:rFonts w:ascii="Verdana" w:hAnsi="Verdana"/>
          <w:sz w:val="20"/>
          <w:szCs w:val="20"/>
          <w:lang w:eastAsia="pl-PL"/>
        </w:rPr>
        <w:t>mowy na każdym etapie</w:t>
      </w:r>
      <w:r w:rsidRPr="00E3737B">
        <w:rPr>
          <w:rFonts w:ascii="Verdana" w:hAnsi="Verdana"/>
          <w:sz w:val="20"/>
          <w:szCs w:val="20"/>
          <w:lang w:eastAsia="pl-PL"/>
        </w:rPr>
        <w:t xml:space="preserve"> jej wykonywania.</w:t>
      </w:r>
    </w:p>
    <w:p w14:paraId="781235A9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eastAsia="pl-PL"/>
        </w:rPr>
      </w:pPr>
    </w:p>
    <w:p w14:paraId="6DA1986A" w14:textId="0829301D" w:rsidR="00C9781C" w:rsidRDefault="00C9781C" w:rsidP="008106DB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6</w:t>
      </w:r>
    </w:p>
    <w:p w14:paraId="2F27859A" w14:textId="77777777" w:rsidR="00760DF6" w:rsidRPr="008171CD" w:rsidRDefault="00760DF6" w:rsidP="008106DB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7B2E102" w14:textId="3167B2EF" w:rsidR="00DF709F" w:rsidRPr="001224A3" w:rsidRDefault="00DF709F" w:rsidP="006970A8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 w:cstheme="minorHAnsi"/>
          <w:sz w:val="20"/>
          <w:szCs w:val="20"/>
        </w:rPr>
        <w:t xml:space="preserve">Wykonawca ponosi pełną odpowiedzialność za swoje działania oraz pełną odpowiedzialność za działania i zaniechania osób skierowanych do realizacji przedmiotu Umowy jak za własne działania lub zaniechania. </w:t>
      </w:r>
    </w:p>
    <w:p w14:paraId="079B063F" w14:textId="456DCC76" w:rsidR="00C9781C" w:rsidRPr="008171CD" w:rsidRDefault="00DF709F" w:rsidP="006970A8">
      <w:pPr>
        <w:pStyle w:val="Akapitzlist"/>
        <w:numPr>
          <w:ilvl w:val="0"/>
          <w:numId w:val="29"/>
        </w:numPr>
        <w:spacing w:after="160" w:line="360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1224A3">
        <w:rPr>
          <w:rFonts w:ascii="Verdana" w:hAnsi="Verdana" w:cstheme="minorHAnsi"/>
          <w:sz w:val="20"/>
          <w:szCs w:val="20"/>
        </w:rPr>
        <w:t>Wykonawca nie może powierzyć wykonania zadań objętych przedmiotem Umowy podwykonawcy, bez pisemnej zgody Zamawiającego.</w:t>
      </w:r>
    </w:p>
    <w:p w14:paraId="614B58A8" w14:textId="1B76199E" w:rsidR="00C9781C" w:rsidRDefault="00C9781C" w:rsidP="006C3732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7</w:t>
      </w:r>
    </w:p>
    <w:p w14:paraId="1CC17162" w14:textId="77777777" w:rsidR="00760DF6" w:rsidRPr="008171CD" w:rsidRDefault="00760DF6" w:rsidP="006C3732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2950099" w14:textId="4CEC8920" w:rsidR="00C9781C" w:rsidRDefault="00F47106" w:rsidP="006970A8">
      <w:pPr>
        <w:numPr>
          <w:ilvl w:val="0"/>
          <w:numId w:val="12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celu realizacji obowiązku wskazanego w § 2 </w:t>
      </w:r>
      <w:r w:rsidR="00023296">
        <w:rPr>
          <w:rFonts w:ascii="Verdana" w:hAnsi="Verdana"/>
          <w:sz w:val="20"/>
          <w:szCs w:val="20"/>
          <w:lang w:eastAsia="pl-PL"/>
        </w:rPr>
        <w:t>pkt</w:t>
      </w:r>
      <w:r w:rsidRPr="00E3737B">
        <w:rPr>
          <w:rFonts w:ascii="Verdana" w:hAnsi="Verdana"/>
          <w:sz w:val="20"/>
          <w:szCs w:val="20"/>
          <w:lang w:eastAsia="pl-PL"/>
        </w:rPr>
        <w:t xml:space="preserve"> 1 Zamawiający nada Wykonawcy dostęp do </w:t>
      </w:r>
      <w:r w:rsidR="2C7E3FAE" w:rsidRPr="00E3737B">
        <w:rPr>
          <w:rFonts w:ascii="Verdana" w:hAnsi="Verdana"/>
          <w:sz w:val="20"/>
          <w:szCs w:val="20"/>
          <w:lang w:eastAsia="pl-PL"/>
        </w:rPr>
        <w:t xml:space="preserve">środowiska testowego </w:t>
      </w:r>
      <w:r w:rsidR="09213DF3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(w tym do bazy danych)</w:t>
      </w:r>
      <w:r w:rsidR="00A33B3F">
        <w:rPr>
          <w:rFonts w:ascii="Verdana" w:hAnsi="Verdana"/>
          <w:sz w:val="20"/>
          <w:szCs w:val="20"/>
          <w:lang w:eastAsia="pl-PL"/>
        </w:rPr>
        <w:t>: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92D2ABA" w14:textId="49ADAF34" w:rsidR="000D60B6" w:rsidRPr="00105284" w:rsidRDefault="00F8260D" w:rsidP="000D60B6">
      <w:pPr>
        <w:tabs>
          <w:tab w:val="num" w:pos="1134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a) d</w:t>
      </w:r>
      <w:r w:rsidR="00A33B3F" w:rsidRPr="004C747B">
        <w:rPr>
          <w:rFonts w:ascii="Verdana" w:hAnsi="Verdana"/>
          <w:sz w:val="20"/>
          <w:szCs w:val="20"/>
          <w:lang w:eastAsia="pl-PL"/>
        </w:rPr>
        <w:t xml:space="preserve">la roku 2021 w terminie do </w:t>
      </w:r>
      <w:r w:rsidR="005B40F1" w:rsidRPr="004C747B">
        <w:rPr>
          <w:rFonts w:ascii="Verdana" w:hAnsi="Verdana"/>
          <w:sz w:val="20"/>
          <w:szCs w:val="20"/>
          <w:lang w:eastAsia="pl-PL"/>
        </w:rPr>
        <w:t>28</w:t>
      </w:r>
      <w:r w:rsidR="00A33B3F" w:rsidRPr="004C747B">
        <w:rPr>
          <w:rFonts w:ascii="Verdana" w:hAnsi="Verdana"/>
          <w:sz w:val="20"/>
          <w:szCs w:val="20"/>
          <w:lang w:eastAsia="pl-PL"/>
        </w:rPr>
        <w:t xml:space="preserve"> dni od </w:t>
      </w:r>
      <w:r w:rsidR="00FA1C76" w:rsidRPr="004C747B">
        <w:rPr>
          <w:rFonts w:ascii="Verdana" w:hAnsi="Verdana"/>
          <w:sz w:val="20"/>
          <w:szCs w:val="20"/>
          <w:lang w:eastAsia="pl-PL"/>
        </w:rPr>
        <w:t xml:space="preserve"> dnia</w:t>
      </w:r>
      <w:r w:rsidR="00A33B3F" w:rsidRPr="004C747B">
        <w:rPr>
          <w:rFonts w:ascii="Verdana" w:hAnsi="Verdana"/>
          <w:sz w:val="20"/>
          <w:szCs w:val="20"/>
          <w:lang w:eastAsia="pl-PL"/>
        </w:rPr>
        <w:t xml:space="preserve"> zawarcia umowy</w:t>
      </w:r>
      <w:r w:rsidR="00FA1C76" w:rsidRPr="004C747B">
        <w:rPr>
          <w:rFonts w:ascii="Verdana" w:hAnsi="Verdana"/>
          <w:sz w:val="20"/>
          <w:szCs w:val="20"/>
          <w:lang w:eastAsia="pl-PL"/>
        </w:rPr>
        <w:t>,</w:t>
      </w:r>
    </w:p>
    <w:p w14:paraId="1311976D" w14:textId="4255C4A2" w:rsidR="00B43337" w:rsidRPr="00105284" w:rsidRDefault="00A33B3F" w:rsidP="000D60B6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b) dla roku 2022 w termi</w:t>
      </w:r>
      <w:r w:rsidR="00FA1C76" w:rsidRPr="004C747B">
        <w:rPr>
          <w:rFonts w:ascii="Verdana" w:hAnsi="Verdana"/>
          <w:sz w:val="20"/>
          <w:szCs w:val="20"/>
          <w:lang w:eastAsia="pl-PL"/>
        </w:rPr>
        <w:t>ni</w:t>
      </w:r>
      <w:r w:rsidRPr="004C747B">
        <w:rPr>
          <w:rFonts w:ascii="Verdana" w:hAnsi="Verdana"/>
          <w:sz w:val="20"/>
          <w:szCs w:val="20"/>
          <w:lang w:eastAsia="pl-PL"/>
        </w:rPr>
        <w:t xml:space="preserve">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00FA1C76" w:rsidRPr="004C747B">
        <w:rPr>
          <w:rFonts w:ascii="Verdana" w:hAnsi="Verdana"/>
          <w:sz w:val="20"/>
          <w:szCs w:val="20"/>
          <w:lang w:eastAsia="pl-PL"/>
        </w:rPr>
        <w:t xml:space="preserve">dni </w:t>
      </w:r>
      <w:r w:rsidRPr="004C747B">
        <w:rPr>
          <w:rFonts w:ascii="Verdana" w:hAnsi="Verdana"/>
          <w:sz w:val="20"/>
          <w:szCs w:val="20"/>
          <w:lang w:eastAsia="pl-PL"/>
        </w:rPr>
        <w:t xml:space="preserve">od </w:t>
      </w:r>
      <w:r w:rsidR="00FA1C76" w:rsidRPr="004C747B">
        <w:rPr>
          <w:rFonts w:ascii="Verdana" w:hAnsi="Verdana"/>
          <w:sz w:val="20"/>
          <w:szCs w:val="20"/>
          <w:lang w:eastAsia="pl-PL"/>
        </w:rPr>
        <w:t xml:space="preserve">dnia </w:t>
      </w:r>
      <w:r w:rsidRPr="004C747B">
        <w:rPr>
          <w:rFonts w:ascii="Verdana" w:hAnsi="Verdana"/>
          <w:sz w:val="20"/>
          <w:szCs w:val="20"/>
          <w:lang w:eastAsia="pl-PL"/>
        </w:rPr>
        <w:t>końcowego odbioru przedmiotu umowy za rok</w:t>
      </w:r>
      <w:r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Pr="004C747B">
        <w:rPr>
          <w:rFonts w:ascii="Verdana" w:hAnsi="Verdana"/>
          <w:sz w:val="20"/>
          <w:szCs w:val="20"/>
          <w:lang w:eastAsia="pl-PL"/>
        </w:rPr>
        <w:t>2021</w:t>
      </w:r>
      <w:r w:rsidR="00F8260D" w:rsidRPr="004C747B">
        <w:rPr>
          <w:rFonts w:ascii="Verdana" w:hAnsi="Verdana"/>
          <w:sz w:val="20"/>
          <w:szCs w:val="20"/>
          <w:lang w:eastAsia="pl-PL"/>
        </w:rPr>
        <w:t>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0419DC8C" w14:textId="1DCAD7D6" w:rsidR="00B43337" w:rsidRPr="00105284" w:rsidRDefault="008B4985" w:rsidP="00B43337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c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) dla roku 2023 w terminie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 dni od dnia końcowego odbioru przedmiotu umowy za rok</w:t>
      </w:r>
      <w:r w:rsidR="00B43337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B43337" w:rsidRPr="004C747B">
        <w:rPr>
          <w:rFonts w:ascii="Verdana" w:hAnsi="Verdana"/>
          <w:sz w:val="20"/>
          <w:szCs w:val="20"/>
          <w:lang w:eastAsia="pl-PL"/>
        </w:rPr>
        <w:t>2022,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6F2EA0ED" w14:textId="30C4F14A" w:rsidR="00B43337" w:rsidRPr="00105284" w:rsidRDefault="008B4985" w:rsidP="00B43337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d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) dla roku 2024 w terminie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 dni od dnia końcowego odbioru przedmiotu umowy za rok</w:t>
      </w:r>
      <w:r w:rsidR="00B43337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B43337" w:rsidRPr="004C747B">
        <w:rPr>
          <w:rFonts w:ascii="Verdana" w:hAnsi="Verdana"/>
          <w:sz w:val="20"/>
          <w:szCs w:val="20"/>
          <w:lang w:eastAsia="pl-PL"/>
        </w:rPr>
        <w:t>2023,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6AE09B88" w14:textId="7D0C5647" w:rsidR="00B43337" w:rsidRDefault="008B4985" w:rsidP="00B43337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e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) dla roku 2025 w terminie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 dni od dnia końcowego odbioru przedmiotu umowy za rok</w:t>
      </w:r>
      <w:r w:rsidR="00B43337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B43337" w:rsidRPr="004C747B">
        <w:rPr>
          <w:rFonts w:ascii="Verdana" w:hAnsi="Verdana"/>
          <w:sz w:val="20"/>
          <w:szCs w:val="20"/>
          <w:lang w:eastAsia="pl-PL"/>
        </w:rPr>
        <w:t>2024,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28356D3A" w14:textId="31229622" w:rsidR="00E229EA" w:rsidRDefault="00E229EA" w:rsidP="00E229EA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f</w:t>
      </w:r>
      <w:r w:rsidRPr="004C747B">
        <w:rPr>
          <w:rFonts w:ascii="Verdana" w:hAnsi="Verdana"/>
          <w:sz w:val="20"/>
          <w:szCs w:val="20"/>
          <w:lang w:eastAsia="pl-PL"/>
        </w:rPr>
        <w:t>) dla roku 202</w:t>
      </w:r>
      <w:r w:rsidR="009F77A5">
        <w:rPr>
          <w:rFonts w:ascii="Verdana" w:hAnsi="Verdana"/>
          <w:sz w:val="20"/>
          <w:szCs w:val="20"/>
          <w:lang w:eastAsia="pl-PL"/>
        </w:rPr>
        <w:t>6</w:t>
      </w:r>
      <w:r w:rsidRPr="004C747B">
        <w:rPr>
          <w:rFonts w:ascii="Verdana" w:hAnsi="Verdana"/>
          <w:sz w:val="20"/>
          <w:szCs w:val="20"/>
          <w:lang w:eastAsia="pl-PL"/>
        </w:rPr>
        <w:t xml:space="preserve"> w terminie 7 dni od dnia końcowego odbioru przedmiotu umowy za rok</w:t>
      </w:r>
      <w:r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Pr="004C747B">
        <w:rPr>
          <w:rFonts w:ascii="Verdana" w:hAnsi="Verdana"/>
          <w:sz w:val="20"/>
          <w:szCs w:val="20"/>
          <w:lang w:eastAsia="pl-PL"/>
        </w:rPr>
        <w:t>202</w:t>
      </w:r>
      <w:r w:rsidR="009F77A5">
        <w:rPr>
          <w:rFonts w:ascii="Verdana" w:hAnsi="Verdana"/>
          <w:sz w:val="20"/>
          <w:szCs w:val="20"/>
          <w:lang w:eastAsia="pl-PL"/>
        </w:rPr>
        <w:t>5</w:t>
      </w:r>
      <w:r w:rsidRPr="004C747B">
        <w:rPr>
          <w:rFonts w:ascii="Verdana" w:hAnsi="Verdana"/>
          <w:sz w:val="20"/>
          <w:szCs w:val="20"/>
          <w:lang w:eastAsia="pl-PL"/>
        </w:rPr>
        <w:t>, o którym mowa w § 8 ust 1</w:t>
      </w:r>
      <w:r w:rsidRPr="00C6344A">
        <w:rPr>
          <w:rFonts w:ascii="Verdana" w:hAnsi="Verdana"/>
          <w:sz w:val="20"/>
          <w:szCs w:val="20"/>
          <w:lang w:eastAsia="pl-PL"/>
        </w:rPr>
        <w:t>, przy uwzględnieniu opcji,</w:t>
      </w:r>
    </w:p>
    <w:p w14:paraId="37F93FC0" w14:textId="77777777" w:rsidR="00D32598" w:rsidRPr="00D32598" w:rsidRDefault="00E229EA" w:rsidP="00D32598">
      <w:p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g</w:t>
      </w:r>
      <w:r w:rsidRPr="004C747B">
        <w:rPr>
          <w:rFonts w:ascii="Verdana" w:hAnsi="Verdana"/>
          <w:sz w:val="20"/>
          <w:szCs w:val="20"/>
          <w:lang w:eastAsia="pl-PL"/>
        </w:rPr>
        <w:t>) dla roku 202</w:t>
      </w:r>
      <w:r w:rsidR="009F77A5">
        <w:rPr>
          <w:rFonts w:ascii="Verdana" w:hAnsi="Verdana"/>
          <w:sz w:val="20"/>
          <w:szCs w:val="20"/>
          <w:lang w:eastAsia="pl-PL"/>
        </w:rPr>
        <w:t>7</w:t>
      </w:r>
      <w:r w:rsidRPr="004C747B">
        <w:rPr>
          <w:rFonts w:ascii="Verdana" w:hAnsi="Verdana"/>
          <w:sz w:val="20"/>
          <w:szCs w:val="20"/>
          <w:lang w:eastAsia="pl-PL"/>
        </w:rPr>
        <w:t xml:space="preserve"> w terminie 7 dni od dnia końcowego odbioru przedmiotu umowy za rok</w:t>
      </w:r>
      <w:r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Pr="004C747B">
        <w:rPr>
          <w:rFonts w:ascii="Verdana" w:hAnsi="Verdana"/>
          <w:sz w:val="20"/>
          <w:szCs w:val="20"/>
          <w:lang w:eastAsia="pl-PL"/>
        </w:rPr>
        <w:t>202</w:t>
      </w:r>
      <w:r w:rsidR="009F77A5">
        <w:rPr>
          <w:rFonts w:ascii="Verdana" w:hAnsi="Verdana"/>
          <w:sz w:val="20"/>
          <w:szCs w:val="20"/>
          <w:lang w:eastAsia="pl-PL"/>
        </w:rPr>
        <w:t>6</w:t>
      </w:r>
      <w:r w:rsidRPr="004C747B">
        <w:rPr>
          <w:rFonts w:ascii="Verdana" w:hAnsi="Verdana"/>
          <w:sz w:val="20"/>
          <w:szCs w:val="20"/>
          <w:lang w:eastAsia="pl-PL"/>
        </w:rPr>
        <w:t>, o którym mowa w § 8 ust 1</w:t>
      </w:r>
      <w:r w:rsidRPr="00C6344A">
        <w:rPr>
          <w:rFonts w:ascii="Verdana" w:hAnsi="Verdana"/>
          <w:sz w:val="20"/>
          <w:szCs w:val="20"/>
          <w:lang w:eastAsia="pl-PL"/>
        </w:rPr>
        <w:t>,</w:t>
      </w:r>
      <w:r w:rsidRPr="00A4270C">
        <w:t xml:space="preserve"> </w:t>
      </w:r>
      <w:r w:rsidRPr="00C6344A">
        <w:rPr>
          <w:rFonts w:ascii="Verdana" w:hAnsi="Verdana"/>
          <w:sz w:val="20"/>
          <w:szCs w:val="20"/>
          <w:lang w:eastAsia="pl-PL"/>
        </w:rPr>
        <w:t xml:space="preserve">przy uwzględnieniu </w:t>
      </w:r>
      <w:r w:rsidR="00C6344A" w:rsidRPr="00C6344A">
        <w:rPr>
          <w:rFonts w:ascii="Verdana" w:hAnsi="Verdana"/>
          <w:sz w:val="20"/>
          <w:szCs w:val="20"/>
          <w:lang w:eastAsia="pl-PL"/>
        </w:rPr>
        <w:t>opcji</w:t>
      </w:r>
      <w:r w:rsidR="00D32598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673AD3DC" w14:textId="04E37462" w:rsidR="004C4E4D" w:rsidRPr="004C4E4D" w:rsidRDefault="00C6344A" w:rsidP="006970A8">
      <w:pPr>
        <w:numPr>
          <w:ilvl w:val="0"/>
          <w:numId w:val="12"/>
        </w:num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 Wykonawca</w:t>
      </w:r>
      <w:r w:rsidR="00C9781C" w:rsidRPr="001224A3">
        <w:rPr>
          <w:rFonts w:ascii="Verdana" w:hAnsi="Verdana"/>
          <w:sz w:val="20"/>
          <w:szCs w:val="20"/>
          <w:lang w:eastAsia="pl-PL"/>
        </w:rPr>
        <w:t xml:space="preserve"> wykona przedmiot umowy określony w OPZ </w:t>
      </w:r>
      <w:r w:rsidR="1A465AA9" w:rsidRPr="001224A3">
        <w:rPr>
          <w:rFonts w:ascii="Verdana" w:eastAsia="Verdana" w:hAnsi="Verdana" w:cs="Verdana"/>
          <w:sz w:val="20"/>
          <w:szCs w:val="20"/>
        </w:rPr>
        <w:t>oddzielnie dla</w:t>
      </w:r>
      <w:r w:rsidR="004607AD">
        <w:rPr>
          <w:rFonts w:ascii="Verdana" w:eastAsia="Verdana" w:hAnsi="Verdana" w:cs="Verdana"/>
          <w:sz w:val="20"/>
          <w:szCs w:val="20"/>
        </w:rPr>
        <w:t xml:space="preserve"> każdego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1A465AA9" w:rsidRPr="001224A3">
        <w:rPr>
          <w:rFonts w:ascii="Verdana" w:eastAsia="Verdana" w:hAnsi="Verdana" w:cs="Verdana"/>
          <w:sz w:val="20"/>
          <w:szCs w:val="20"/>
        </w:rPr>
        <w:t>roku</w:t>
      </w:r>
      <w:r w:rsidR="004607AD">
        <w:rPr>
          <w:rFonts w:ascii="Verdana" w:eastAsia="Verdana" w:hAnsi="Verdana" w:cs="Verdana"/>
          <w:sz w:val="20"/>
          <w:szCs w:val="20"/>
        </w:rPr>
        <w:t xml:space="preserve">, </w:t>
      </w:r>
      <w:r w:rsidR="004607AD">
        <w:rPr>
          <w:rFonts w:ascii="Verdana" w:hAnsi="Verdana" w:cs="Arial"/>
          <w:sz w:val="20"/>
          <w:szCs w:val="20"/>
          <w:lang w:eastAsia="pl-PL"/>
        </w:rPr>
        <w:t>przy czym za rok</w:t>
      </w:r>
      <w:r w:rsidR="1A465AA9" w:rsidRPr="001224A3">
        <w:rPr>
          <w:rFonts w:ascii="Verdana" w:eastAsia="Verdana" w:hAnsi="Verdana" w:cs="Verdana"/>
          <w:sz w:val="20"/>
          <w:szCs w:val="20"/>
        </w:rPr>
        <w:t xml:space="preserve"> </w:t>
      </w:r>
      <w:r w:rsidR="0052090C" w:rsidRPr="004C747B">
        <w:rPr>
          <w:rFonts w:ascii="Verdana" w:hAnsi="Verdana"/>
          <w:sz w:val="20"/>
          <w:szCs w:val="20"/>
          <w:lang w:eastAsia="pl-PL"/>
        </w:rPr>
        <w:t>2021</w:t>
      </w:r>
      <w:r w:rsidR="00C7006D" w:rsidRPr="001224A3">
        <w:rPr>
          <w:rFonts w:ascii="Verdana" w:eastAsia="Verdana" w:hAnsi="Verdana" w:cs="Verdana"/>
          <w:sz w:val="20"/>
          <w:szCs w:val="20"/>
        </w:rPr>
        <w:t xml:space="preserve"> </w:t>
      </w:r>
      <w:r w:rsidR="1A465AA9" w:rsidRPr="00E3737B">
        <w:rPr>
          <w:rFonts w:ascii="Verdana" w:eastAsia="Verdana" w:hAnsi="Verdana" w:cs="Verdana"/>
          <w:sz w:val="20"/>
          <w:szCs w:val="20"/>
        </w:rPr>
        <w:t>w termin</w:t>
      </w:r>
      <w:r w:rsidR="001A6DDA">
        <w:rPr>
          <w:rFonts w:ascii="Verdana" w:eastAsia="Verdana" w:hAnsi="Verdana" w:cs="Verdana"/>
          <w:sz w:val="20"/>
          <w:szCs w:val="20"/>
        </w:rPr>
        <w:t>ie</w:t>
      </w:r>
      <w:r w:rsidR="1A465AA9" w:rsidRPr="00E3737B">
        <w:rPr>
          <w:rFonts w:ascii="Verdana" w:eastAsia="Verdana" w:hAnsi="Verdana" w:cs="Verdana"/>
          <w:sz w:val="20"/>
          <w:szCs w:val="20"/>
        </w:rPr>
        <w:t xml:space="preserve"> </w:t>
      </w:r>
      <w:r w:rsidR="00C9781C" w:rsidRPr="001224A3">
        <w:rPr>
          <w:rFonts w:ascii="Verdana" w:hAnsi="Verdana"/>
          <w:sz w:val="20"/>
          <w:szCs w:val="20"/>
          <w:lang w:eastAsia="pl-PL"/>
        </w:rPr>
        <w:t xml:space="preserve">do </w:t>
      </w:r>
      <w:r w:rsidR="001A6DDA" w:rsidRPr="00C6344A">
        <w:rPr>
          <w:rFonts w:ascii="Verdana" w:hAnsi="Verdana"/>
          <w:sz w:val="20"/>
          <w:szCs w:val="20"/>
          <w:lang w:eastAsia="pl-PL"/>
        </w:rPr>
        <w:t>6</w:t>
      </w:r>
      <w:r w:rsidR="001A6DDA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C9781C" w:rsidRPr="001224A3">
        <w:rPr>
          <w:rFonts w:ascii="Verdana" w:hAnsi="Verdana"/>
          <w:sz w:val="20"/>
          <w:szCs w:val="20"/>
          <w:lang w:eastAsia="pl-PL"/>
        </w:rPr>
        <w:t>miesięcy</w:t>
      </w:r>
      <w:r w:rsidR="001A6DDA">
        <w:rPr>
          <w:rFonts w:ascii="Verdana" w:hAnsi="Verdana"/>
          <w:sz w:val="20"/>
          <w:szCs w:val="20"/>
          <w:lang w:eastAsia="pl-PL"/>
        </w:rPr>
        <w:t xml:space="preserve">, </w:t>
      </w:r>
      <w:r w:rsidR="001A6DDA">
        <w:rPr>
          <w:rFonts w:ascii="Verdana" w:hAnsi="Verdana" w:cs="Arial"/>
          <w:sz w:val="20"/>
          <w:szCs w:val="20"/>
          <w:lang w:eastAsia="pl-PL"/>
        </w:rPr>
        <w:t xml:space="preserve">a dla kolejnych lat w terminach do </w:t>
      </w:r>
      <w:r w:rsidR="00D32598">
        <w:rPr>
          <w:rFonts w:ascii="Verdana" w:hAnsi="Verdana" w:cs="Arial"/>
          <w:sz w:val="20"/>
          <w:szCs w:val="20"/>
          <w:lang w:eastAsia="pl-PL"/>
        </w:rPr>
        <w:br/>
      </w:r>
      <w:r w:rsidR="001A6DDA">
        <w:rPr>
          <w:rFonts w:ascii="Verdana" w:hAnsi="Verdana" w:cs="Arial"/>
          <w:sz w:val="20"/>
          <w:szCs w:val="20"/>
          <w:lang w:eastAsia="pl-PL"/>
        </w:rPr>
        <w:t>4 miesięcy</w:t>
      </w:r>
      <w:r w:rsidR="00B923FC">
        <w:rPr>
          <w:rFonts w:ascii="Verdana" w:hAnsi="Verdana"/>
          <w:sz w:val="20"/>
          <w:szCs w:val="20"/>
          <w:lang w:eastAsia="pl-PL"/>
        </w:rPr>
        <w:t xml:space="preserve"> </w:t>
      </w:r>
      <w:r w:rsidR="00C9781C" w:rsidRPr="001224A3">
        <w:rPr>
          <w:rFonts w:ascii="Verdana" w:hAnsi="Verdana"/>
          <w:sz w:val="20"/>
          <w:szCs w:val="20"/>
          <w:lang w:eastAsia="pl-PL"/>
        </w:rPr>
        <w:t xml:space="preserve">od </w:t>
      </w:r>
      <w:r w:rsidR="00F47106" w:rsidRPr="001224A3">
        <w:rPr>
          <w:rFonts w:ascii="Verdana" w:hAnsi="Verdana"/>
          <w:sz w:val="20"/>
          <w:szCs w:val="20"/>
          <w:lang w:eastAsia="pl-PL"/>
        </w:rPr>
        <w:t xml:space="preserve">uzyskania dostępu </w:t>
      </w:r>
      <w:r w:rsidR="009A6AC7" w:rsidRPr="001224A3">
        <w:rPr>
          <w:rFonts w:ascii="Verdana" w:hAnsi="Verdana"/>
          <w:sz w:val="20"/>
          <w:szCs w:val="20"/>
          <w:lang w:eastAsia="pl-PL"/>
        </w:rPr>
        <w:t>wskazanego w ust. 1</w:t>
      </w:r>
      <w:r w:rsidR="00C9781C" w:rsidRPr="00E3737B">
        <w:rPr>
          <w:rFonts w:ascii="Verdana" w:hAnsi="Verdana"/>
          <w:sz w:val="20"/>
          <w:szCs w:val="20"/>
          <w:lang w:eastAsia="pl-PL"/>
        </w:rPr>
        <w:t xml:space="preserve">, jeżeli Zamawiający </w:t>
      </w:r>
      <w:r w:rsidR="00401B43">
        <w:rPr>
          <w:rFonts w:ascii="Verdana" w:hAnsi="Verdana"/>
          <w:sz w:val="20"/>
          <w:szCs w:val="20"/>
          <w:lang w:eastAsia="pl-PL"/>
        </w:rPr>
        <w:t xml:space="preserve">w terminie </w:t>
      </w:r>
      <w:r w:rsidR="00C9781C" w:rsidRPr="00E3737B">
        <w:rPr>
          <w:rFonts w:ascii="Verdana" w:hAnsi="Verdana"/>
          <w:sz w:val="20"/>
          <w:szCs w:val="20"/>
          <w:lang w:eastAsia="pl-PL"/>
        </w:rPr>
        <w:lastRenderedPageBreak/>
        <w:t>do jednego miesiąca od udostępnienia danych</w:t>
      </w:r>
      <w:r w:rsidR="00D32598">
        <w:rPr>
          <w:rFonts w:ascii="Verdana" w:hAnsi="Verdana"/>
          <w:sz w:val="20"/>
          <w:szCs w:val="20"/>
          <w:lang w:eastAsia="pl-PL"/>
        </w:rPr>
        <w:t>,</w:t>
      </w:r>
      <w:r w:rsidR="00C9781C" w:rsidRPr="00E3737B">
        <w:rPr>
          <w:rFonts w:ascii="Verdana" w:hAnsi="Verdana"/>
          <w:sz w:val="20"/>
          <w:szCs w:val="20"/>
          <w:lang w:eastAsia="pl-PL"/>
        </w:rPr>
        <w:t xml:space="preserve"> zapewni Wykonawcy wszystkie poprawne dane źródłowe według zbiorów zamkniętych dla </w:t>
      </w:r>
      <w:bookmarkStart w:id="14" w:name="_Hlk195013665"/>
      <w:r w:rsidR="00C9781C" w:rsidRPr="00E3737B">
        <w:rPr>
          <w:rFonts w:ascii="Verdana" w:hAnsi="Verdana"/>
          <w:sz w:val="20"/>
          <w:szCs w:val="20"/>
          <w:lang w:eastAsia="pl-PL"/>
        </w:rPr>
        <w:t>celów statystycznych</w:t>
      </w:r>
      <w:r w:rsidR="004C4E4D">
        <w:rPr>
          <w:rFonts w:ascii="Verdana" w:hAnsi="Verdana"/>
          <w:sz w:val="20"/>
          <w:szCs w:val="20"/>
          <w:lang w:eastAsia="pl-PL"/>
        </w:rPr>
        <w:t xml:space="preserve"> </w:t>
      </w:r>
      <w:r w:rsidR="004C4E4D" w:rsidRPr="004C747B">
        <w:rPr>
          <w:rFonts w:ascii="Verdana" w:hAnsi="Verdana"/>
          <w:sz w:val="20"/>
          <w:szCs w:val="20"/>
          <w:lang w:eastAsia="pl-PL"/>
        </w:rPr>
        <w:t>za wskazane lata</w:t>
      </w:r>
      <w:r w:rsidR="00C9781C" w:rsidRPr="004C747B">
        <w:rPr>
          <w:rFonts w:ascii="Verdana" w:hAnsi="Verdana"/>
          <w:sz w:val="20"/>
          <w:szCs w:val="20"/>
          <w:lang w:eastAsia="pl-PL"/>
        </w:rPr>
        <w:t xml:space="preserve"> na dzień 2</w:t>
      </w:r>
      <w:r w:rsidR="004C4E4D" w:rsidRPr="004C747B">
        <w:rPr>
          <w:rFonts w:ascii="Verdana" w:hAnsi="Verdana"/>
          <w:sz w:val="20"/>
          <w:szCs w:val="20"/>
          <w:lang w:eastAsia="pl-PL"/>
        </w:rPr>
        <w:t>0</w:t>
      </w:r>
      <w:r w:rsidR="00C9781C" w:rsidRPr="004C747B">
        <w:rPr>
          <w:rFonts w:ascii="Verdana" w:hAnsi="Verdana"/>
          <w:sz w:val="20"/>
          <w:szCs w:val="20"/>
          <w:lang w:eastAsia="pl-PL"/>
        </w:rPr>
        <w:t xml:space="preserve"> stycznia</w:t>
      </w:r>
      <w:r w:rsidR="00C868B5"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004C4E4D" w:rsidRPr="004C747B">
        <w:rPr>
          <w:rFonts w:ascii="Verdana" w:hAnsi="Verdana"/>
          <w:sz w:val="20"/>
          <w:szCs w:val="20"/>
          <w:lang w:eastAsia="pl-PL"/>
        </w:rPr>
        <w:t>z danymi za rok poprzedni.</w:t>
      </w:r>
      <w:bookmarkEnd w:id="14"/>
    </w:p>
    <w:p w14:paraId="68AFD072" w14:textId="5786AE0B" w:rsidR="00C9781C" w:rsidRPr="00E3737B" w:rsidRDefault="00C9781C" w:rsidP="006970A8">
      <w:pPr>
        <w:numPr>
          <w:ilvl w:val="0"/>
          <w:numId w:val="12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nie zapewnienia przez Zamawiającego danych, o </w:t>
      </w:r>
      <w:r w:rsidRPr="001224A3">
        <w:rPr>
          <w:rFonts w:ascii="Verdana" w:hAnsi="Verdana"/>
          <w:sz w:val="20"/>
          <w:szCs w:val="20"/>
          <w:lang w:eastAsia="pl-PL"/>
        </w:rPr>
        <w:t>których</w:t>
      </w:r>
      <w:r w:rsidR="00EA23BE">
        <w:rPr>
          <w:rFonts w:ascii="Verdana" w:hAnsi="Verdana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>mowa w ust. 2, w termin</w:t>
      </w:r>
      <w:r w:rsidR="00C069A6" w:rsidRPr="001224A3">
        <w:rPr>
          <w:rFonts w:ascii="Verdana" w:hAnsi="Verdana"/>
          <w:sz w:val="20"/>
          <w:szCs w:val="20"/>
          <w:lang w:eastAsia="pl-PL"/>
        </w:rPr>
        <w:t>ie</w:t>
      </w:r>
      <w:r w:rsidRPr="001224A3">
        <w:rPr>
          <w:rFonts w:ascii="Verdana" w:hAnsi="Verdana"/>
          <w:sz w:val="20"/>
          <w:szCs w:val="20"/>
          <w:lang w:eastAsia="pl-PL"/>
        </w:rPr>
        <w:t xml:space="preserve"> określonych w ust. 1, 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wskazane w umowie terminy </w:t>
      </w:r>
      <w:r w:rsidR="00A86874" w:rsidRPr="00E3737B">
        <w:rPr>
          <w:rFonts w:ascii="Verdana" w:hAnsi="Verdana"/>
          <w:sz w:val="20"/>
          <w:szCs w:val="20"/>
          <w:lang w:eastAsia="pl-PL"/>
        </w:rPr>
        <w:t>w</w:t>
      </w:r>
      <w:r w:rsidRPr="00E3737B">
        <w:rPr>
          <w:rFonts w:ascii="Verdana" w:hAnsi="Verdana"/>
          <w:sz w:val="20"/>
          <w:szCs w:val="20"/>
          <w:lang w:eastAsia="pl-PL"/>
        </w:rPr>
        <w:t>ykona</w:t>
      </w:r>
      <w:r w:rsidR="00A86874" w:rsidRPr="00E3737B">
        <w:rPr>
          <w:rFonts w:ascii="Verdana" w:hAnsi="Verdana"/>
          <w:sz w:val="20"/>
          <w:szCs w:val="20"/>
          <w:lang w:eastAsia="pl-PL"/>
        </w:rPr>
        <w:t>nia</w:t>
      </w:r>
      <w:r w:rsidRPr="00E3737B">
        <w:rPr>
          <w:rFonts w:ascii="Verdana" w:hAnsi="Verdana"/>
          <w:sz w:val="20"/>
          <w:szCs w:val="20"/>
          <w:lang w:eastAsia="pl-PL"/>
        </w:rPr>
        <w:t xml:space="preserve"> przedmiot</w:t>
      </w:r>
      <w:r w:rsidR="00A86874" w:rsidRPr="00E373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 umowy 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zostaną </w:t>
      </w:r>
      <w:r w:rsidR="00023296">
        <w:rPr>
          <w:rFonts w:ascii="Verdana" w:hAnsi="Verdana"/>
          <w:sz w:val="20"/>
          <w:szCs w:val="20"/>
          <w:lang w:eastAsia="pl-PL"/>
        </w:rPr>
        <w:t xml:space="preserve">odpowiednio 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przedłużone </w:t>
      </w:r>
      <w:r w:rsidRPr="001224A3">
        <w:rPr>
          <w:rFonts w:ascii="Verdana" w:hAnsi="Verdana"/>
          <w:sz w:val="20"/>
          <w:szCs w:val="20"/>
          <w:lang w:eastAsia="pl-PL"/>
        </w:rPr>
        <w:t xml:space="preserve">o okres opóźnienia 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leżącego po stronie </w:t>
      </w:r>
      <w:r w:rsidRPr="00E3737B">
        <w:rPr>
          <w:rFonts w:ascii="Verdana" w:hAnsi="Verdana"/>
          <w:sz w:val="20"/>
          <w:szCs w:val="20"/>
          <w:lang w:eastAsia="pl-PL"/>
        </w:rPr>
        <w:t>Zamawiającego.</w:t>
      </w:r>
    </w:p>
    <w:p w14:paraId="54318D8D" w14:textId="77777777" w:rsidR="0024335A" w:rsidRDefault="0024335A" w:rsidP="008171CD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1A57753F" w14:textId="44276BCE" w:rsidR="00C9781C" w:rsidRDefault="00C9781C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6C3732">
        <w:rPr>
          <w:rFonts w:ascii="Verdana" w:hAnsi="Verdana"/>
          <w:b/>
          <w:bCs/>
          <w:sz w:val="20"/>
          <w:szCs w:val="20"/>
          <w:lang w:eastAsia="pl-PL"/>
        </w:rPr>
        <w:t>§ 8</w:t>
      </w:r>
    </w:p>
    <w:p w14:paraId="375FA84F" w14:textId="77777777" w:rsidR="00760DF6" w:rsidRPr="006C3732" w:rsidRDefault="00760DF6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0B2D8997" w14:textId="7C4DE7AA" w:rsidR="341F2718" w:rsidRPr="004A5219" w:rsidRDefault="00C9781C" w:rsidP="006970A8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Końcowy odbiór </w:t>
      </w:r>
      <w:r w:rsidR="7A740AC3" w:rsidRPr="00E3737B">
        <w:rPr>
          <w:rFonts w:ascii="Verdana" w:eastAsia="Verdana" w:hAnsi="Verdana" w:cs="Verdana"/>
          <w:sz w:val="20"/>
          <w:szCs w:val="20"/>
        </w:rPr>
        <w:t xml:space="preserve">dla każdego </w:t>
      </w:r>
      <w:r w:rsidR="008E358B">
        <w:rPr>
          <w:rFonts w:ascii="Verdana" w:eastAsia="Verdana" w:hAnsi="Verdana" w:cs="Verdana"/>
          <w:sz w:val="20"/>
          <w:szCs w:val="20"/>
        </w:rPr>
        <w:t xml:space="preserve">etapu dotyczącego sporządzenia </w:t>
      </w:r>
      <w:r w:rsidR="008E358B" w:rsidRPr="00E3737B">
        <w:rPr>
          <w:rFonts w:ascii="Verdana" w:hAnsi="Verdana"/>
          <w:sz w:val="20"/>
          <w:szCs w:val="20"/>
          <w:lang w:eastAsia="pl-PL"/>
        </w:rPr>
        <w:t>tablic wynikowych</w:t>
      </w:r>
      <w:r w:rsidR="008E358B" w:rsidRPr="00E3737B">
        <w:rPr>
          <w:rFonts w:ascii="Verdana" w:eastAsia="Verdana" w:hAnsi="Verdana" w:cs="Verdana"/>
          <w:sz w:val="20"/>
          <w:szCs w:val="20"/>
        </w:rPr>
        <w:t xml:space="preserve"> </w:t>
      </w:r>
      <w:r w:rsidR="008E358B">
        <w:rPr>
          <w:rFonts w:ascii="Verdana" w:eastAsia="Verdana" w:hAnsi="Verdana" w:cs="Verdana"/>
          <w:sz w:val="20"/>
          <w:szCs w:val="20"/>
        </w:rPr>
        <w:t xml:space="preserve"> dla każdego </w:t>
      </w:r>
      <w:r w:rsidR="7A740AC3" w:rsidRPr="00E3737B">
        <w:rPr>
          <w:rFonts w:ascii="Verdana" w:eastAsia="Verdana" w:hAnsi="Verdana" w:cs="Verdana"/>
          <w:sz w:val="20"/>
          <w:szCs w:val="20"/>
        </w:rPr>
        <w:t xml:space="preserve">roku </w:t>
      </w:r>
      <w:r w:rsidR="46124068" w:rsidRPr="00E3737B">
        <w:rPr>
          <w:rFonts w:ascii="Verdana" w:eastAsia="Verdana" w:hAnsi="Verdana" w:cs="Verdana"/>
          <w:sz w:val="20"/>
          <w:szCs w:val="20"/>
        </w:rPr>
        <w:t>oraz</w:t>
      </w:r>
      <w:r w:rsidR="46124068" w:rsidRPr="001224A3">
        <w:rPr>
          <w:rFonts w:ascii="Verdana" w:eastAsia="Calibri" w:hAnsi="Verdana" w:cs="Calibri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 xml:space="preserve">skryptów z instrukcją ich użycia albo kodów źródłowych </w:t>
      </w:r>
      <w:r w:rsidR="00780068" w:rsidRPr="000E34C6">
        <w:rPr>
          <w:rFonts w:ascii="Verdana" w:hAnsi="Verdana" w:cs="Arial"/>
          <w:sz w:val="20"/>
          <w:szCs w:val="20"/>
          <w:lang w:eastAsia="pl-PL"/>
        </w:rPr>
        <w:t xml:space="preserve">oraz aktualnej dokumentacji technicznej oraz </w:t>
      </w:r>
      <w:r w:rsidR="002A0295">
        <w:rPr>
          <w:rFonts w:ascii="Verdana" w:hAnsi="Verdana" w:cs="Arial"/>
          <w:sz w:val="20"/>
          <w:szCs w:val="20"/>
          <w:lang w:eastAsia="pl-PL"/>
        </w:rPr>
        <w:t xml:space="preserve">dokumentacji </w:t>
      </w:r>
      <w:r w:rsidR="00780068" w:rsidRPr="000E34C6">
        <w:rPr>
          <w:rFonts w:ascii="Verdana" w:hAnsi="Verdana" w:cs="Arial"/>
          <w:sz w:val="20"/>
          <w:szCs w:val="20"/>
          <w:lang w:eastAsia="pl-PL"/>
        </w:rPr>
        <w:t>użytkownika</w:t>
      </w:r>
      <w:r w:rsidR="00780068">
        <w:rPr>
          <w:rFonts w:ascii="Verdana" w:hAnsi="Verdana" w:cs="Arial"/>
          <w:sz w:val="20"/>
          <w:szCs w:val="20"/>
          <w:lang w:eastAsia="pl-PL"/>
        </w:rPr>
        <w:t>,</w:t>
      </w:r>
      <w:r w:rsidR="00780068" w:rsidRPr="00780068" w:rsidDel="00780068">
        <w:rPr>
          <w:rFonts w:ascii="Verdana" w:eastAsia="Verdana" w:hAnsi="Verdana" w:cs="Verdana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>niezbędnej do wprowadzan</w:t>
      </w:r>
      <w:r w:rsidR="46124068" w:rsidRPr="001224A3">
        <w:rPr>
          <w:rFonts w:ascii="Verdana" w:eastAsia="Verdana" w:hAnsi="Verdana" w:cs="Verdana"/>
          <w:sz w:val="20"/>
          <w:szCs w:val="20"/>
        </w:rPr>
        <w:t>ia modyfikacji w oprogramowaniu</w:t>
      </w:r>
      <w:r w:rsidR="0024335A">
        <w:rPr>
          <w:rFonts w:ascii="Verdana" w:eastAsia="Verdana" w:hAnsi="Verdana" w:cs="Verdana"/>
          <w:sz w:val="20"/>
          <w:szCs w:val="20"/>
        </w:rPr>
        <w:t xml:space="preserve"> środowiska testowego</w:t>
      </w:r>
      <w:r w:rsidR="00780068">
        <w:rPr>
          <w:rFonts w:ascii="Verdana" w:eastAsia="Verdana" w:hAnsi="Verdana" w:cs="Verdana"/>
          <w:sz w:val="20"/>
          <w:szCs w:val="20"/>
        </w:rPr>
        <w:t xml:space="preserve"> ST KRK </w:t>
      </w:r>
      <w:r w:rsidR="46124068" w:rsidRPr="00E3737B">
        <w:rPr>
          <w:rFonts w:ascii="Verdana" w:eastAsia="Verdana" w:hAnsi="Verdana" w:cs="Verdana"/>
          <w:sz w:val="20"/>
          <w:szCs w:val="20"/>
        </w:rPr>
        <w:t xml:space="preserve">polegać będzie na </w:t>
      </w:r>
      <w:r w:rsidR="002A0295">
        <w:rPr>
          <w:rFonts w:ascii="Verdana" w:eastAsia="Verdana" w:hAnsi="Verdana" w:cs="Verdana"/>
          <w:sz w:val="20"/>
          <w:szCs w:val="20"/>
        </w:rPr>
        <w:t xml:space="preserve">odbiorze przez Zamawiającego: </w:t>
      </w:r>
      <w:r w:rsidR="46124068" w:rsidRPr="00E3737B">
        <w:rPr>
          <w:rFonts w:ascii="Verdana" w:eastAsia="Verdana" w:hAnsi="Verdana" w:cs="Verdana"/>
          <w:sz w:val="20"/>
          <w:szCs w:val="20"/>
        </w:rPr>
        <w:t>płyt DVD z zapisem wynikowych tablic statystycznych, rekordów statystycznych oraz załącznika do rekord</w:t>
      </w:r>
      <w:r w:rsidR="46124068" w:rsidRPr="001224A3">
        <w:rPr>
          <w:rFonts w:ascii="Verdana" w:eastAsia="Verdana" w:hAnsi="Verdana" w:cs="Verdana"/>
          <w:sz w:val="20"/>
          <w:szCs w:val="20"/>
        </w:rPr>
        <w:t>ów statystycznych zawierającego opisy pól i zawartych symboli</w:t>
      </w:r>
      <w:r w:rsidR="008E358B">
        <w:rPr>
          <w:rFonts w:ascii="Verdana" w:eastAsia="Verdana" w:hAnsi="Verdana" w:cs="Verdana"/>
          <w:sz w:val="20"/>
          <w:szCs w:val="20"/>
        </w:rPr>
        <w:t>,</w:t>
      </w:r>
      <w:r w:rsidR="46124068" w:rsidRPr="001224A3">
        <w:rPr>
          <w:rFonts w:ascii="Verdana" w:eastAsia="Verdana" w:hAnsi="Verdana" w:cs="Verdana"/>
          <w:sz w:val="20"/>
          <w:szCs w:val="20"/>
        </w:rPr>
        <w:t xml:space="preserve"> a także płyty DVD zawierającej </w:t>
      </w:r>
      <w:bookmarkStart w:id="15" w:name="_Hlk54681705"/>
      <w:r w:rsidR="46124068" w:rsidRPr="001224A3">
        <w:rPr>
          <w:rFonts w:ascii="Verdana" w:eastAsia="Verdana" w:hAnsi="Verdana" w:cs="Verdana"/>
          <w:sz w:val="20"/>
          <w:szCs w:val="20"/>
        </w:rPr>
        <w:t xml:space="preserve">skrypty </w:t>
      </w:r>
      <w:r w:rsidR="008E358B">
        <w:rPr>
          <w:rFonts w:ascii="Verdana" w:eastAsia="Verdana" w:hAnsi="Verdana" w:cs="Verdana"/>
          <w:sz w:val="20"/>
          <w:szCs w:val="20"/>
        </w:rPr>
        <w:br/>
      </w:r>
      <w:r w:rsidR="46124068" w:rsidRPr="001224A3">
        <w:rPr>
          <w:rFonts w:ascii="Verdana" w:eastAsia="Verdana" w:hAnsi="Verdana" w:cs="Verdana"/>
          <w:sz w:val="20"/>
          <w:szCs w:val="20"/>
        </w:rPr>
        <w:t>z instrukcją</w:t>
      </w:r>
      <w:bookmarkEnd w:id="15"/>
      <w:r w:rsidR="46124068" w:rsidRPr="001224A3">
        <w:rPr>
          <w:rFonts w:ascii="Verdana" w:eastAsia="Verdana" w:hAnsi="Verdana" w:cs="Verdana"/>
          <w:sz w:val="20"/>
          <w:szCs w:val="20"/>
        </w:rPr>
        <w:t xml:space="preserve"> albo kody źródłowe oraz dokumentację</w:t>
      </w:r>
      <w:r w:rsidRPr="001224A3">
        <w:rPr>
          <w:rFonts w:ascii="Verdana" w:hAnsi="Verdana"/>
          <w:sz w:val="20"/>
          <w:szCs w:val="20"/>
          <w:lang w:eastAsia="pl-PL"/>
        </w:rPr>
        <w:t xml:space="preserve"> i akceptacj</w:t>
      </w:r>
      <w:r w:rsidR="00351932">
        <w:rPr>
          <w:rFonts w:ascii="Verdana" w:hAnsi="Verdana"/>
          <w:sz w:val="20"/>
          <w:szCs w:val="20"/>
          <w:lang w:eastAsia="pl-PL"/>
        </w:rPr>
        <w:t>ę</w:t>
      </w:r>
      <w:r w:rsidRPr="001224A3">
        <w:rPr>
          <w:rFonts w:ascii="Verdana" w:hAnsi="Verdana"/>
          <w:sz w:val="20"/>
          <w:szCs w:val="20"/>
          <w:lang w:eastAsia="pl-PL"/>
        </w:rPr>
        <w:t xml:space="preserve"> przez Naczelnika Wydziału </w:t>
      </w:r>
      <w:r w:rsidR="00B43337" w:rsidRPr="00B43337">
        <w:rPr>
          <w:rFonts w:ascii="Verdana" w:hAnsi="Verdana"/>
          <w:sz w:val="20"/>
          <w:szCs w:val="20"/>
          <w:lang w:eastAsia="pl-PL"/>
        </w:rPr>
        <w:t>Statystyki i Analiz</w:t>
      </w:r>
      <w:r w:rsidR="00B43337">
        <w:rPr>
          <w:rFonts w:ascii="Verdana" w:hAnsi="Verdana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 xml:space="preserve">Zamawiającego lub upoważnionego pracownika Zamawiającego. </w:t>
      </w:r>
    </w:p>
    <w:p w14:paraId="259487E7" w14:textId="7C3953FF" w:rsidR="00FF6494" w:rsidRPr="0049232B" w:rsidRDefault="00FF6494" w:rsidP="00FF6494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</w:t>
      </w:r>
      <w:r w:rsidR="005204EA">
        <w:rPr>
          <w:rFonts w:ascii="Verdana" w:hAnsi="Verdana"/>
          <w:sz w:val="20"/>
          <w:szCs w:val="20"/>
          <w:lang w:eastAsia="pl-PL"/>
        </w:rPr>
        <w:t>(</w:t>
      </w:r>
      <w:r w:rsidR="005204EA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Naczelnik Wydziału Utrzymania </w:t>
      </w:r>
      <w:r w:rsidR="005204EA">
        <w:rPr>
          <w:rFonts w:ascii="Verdana" w:eastAsia="Verdana" w:hAnsi="Verdana" w:cs="Verdana"/>
          <w:color w:val="000000" w:themeColor="text1"/>
          <w:sz w:val="20"/>
          <w:szCs w:val="20"/>
        </w:rPr>
        <w:t>Rejestrów</w:t>
      </w:r>
      <w:r w:rsidR="005204EA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lub upoważnion</w:t>
      </w:r>
      <w:r w:rsidR="005204EA">
        <w:rPr>
          <w:rFonts w:ascii="Verdana" w:eastAsia="Verdana" w:hAnsi="Verdana" w:cs="Verdana"/>
          <w:color w:val="000000" w:themeColor="text1"/>
          <w:sz w:val="20"/>
          <w:szCs w:val="20"/>
        </w:rPr>
        <w:t>y</w:t>
      </w:r>
      <w:r w:rsidR="005204EA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pracownik</w:t>
      </w:r>
      <w:r w:rsidR="005204EA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  <w:r w:rsidR="005204EA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przekaże Wykonawcy uwagi</w:t>
      </w:r>
      <w:r w:rsidR="004D27FD">
        <w:rPr>
          <w:rFonts w:ascii="Verdana" w:hAnsi="Verdana"/>
          <w:sz w:val="20"/>
          <w:szCs w:val="20"/>
          <w:lang w:eastAsia="pl-PL"/>
        </w:rPr>
        <w:t xml:space="preserve"> </w:t>
      </w:r>
      <w:r w:rsidRPr="00C45452">
        <w:t xml:space="preserve"> </w:t>
      </w:r>
      <w:r w:rsidRPr="0010018E">
        <w:rPr>
          <w:rFonts w:ascii="Verdana" w:hAnsi="Verdana"/>
          <w:sz w:val="20"/>
          <w:szCs w:val="20"/>
          <w:lang w:eastAsia="pl-PL"/>
        </w:rPr>
        <w:t xml:space="preserve">w terminie 14 dni od dostarczenia </w:t>
      </w:r>
      <w:r w:rsidRPr="00C45452">
        <w:rPr>
          <w:rFonts w:ascii="Verdana" w:hAnsi="Verdana"/>
          <w:sz w:val="20"/>
          <w:szCs w:val="20"/>
          <w:lang w:eastAsia="pl-PL"/>
        </w:rPr>
        <w:t>skryptów z instrukcją albo kodów źródłowych oraz dokumentacj</w:t>
      </w:r>
      <w:r w:rsidR="005204EA">
        <w:rPr>
          <w:rFonts w:ascii="Verdana" w:hAnsi="Verdana"/>
          <w:sz w:val="20"/>
          <w:szCs w:val="20"/>
          <w:lang w:eastAsia="pl-PL"/>
        </w:rPr>
        <w:t>ą</w:t>
      </w:r>
      <w:r w:rsidRPr="00C45452">
        <w:rPr>
          <w:rFonts w:ascii="Verdana" w:hAnsi="Verdana"/>
          <w:sz w:val="20"/>
          <w:szCs w:val="20"/>
          <w:lang w:eastAsia="pl-PL"/>
        </w:rPr>
        <w:t xml:space="preserve"> niezbędną do wprowadzania modyfikacji w oprogramowaniu</w:t>
      </w:r>
      <w:r>
        <w:rPr>
          <w:rFonts w:ascii="Verdana" w:hAnsi="Verdana"/>
          <w:sz w:val="20"/>
          <w:szCs w:val="20"/>
          <w:lang w:eastAsia="pl-PL"/>
        </w:rPr>
        <w:t>.</w:t>
      </w:r>
      <w:r w:rsidR="004D27FD">
        <w:rPr>
          <w:rFonts w:ascii="Verdana" w:hAnsi="Verdana"/>
          <w:sz w:val="20"/>
          <w:szCs w:val="20"/>
          <w:lang w:eastAsia="pl-PL"/>
        </w:rPr>
        <w:t xml:space="preserve"> Uwagi i zastrzeżenia  zostaną przekazane  w formie pisemnej na adres e – mail</w:t>
      </w:r>
      <w:r w:rsidR="004007C6">
        <w:rPr>
          <w:rFonts w:ascii="Verdana" w:hAnsi="Verdana"/>
          <w:sz w:val="20"/>
          <w:szCs w:val="20"/>
          <w:lang w:eastAsia="pl-PL"/>
        </w:rPr>
        <w:t xml:space="preserve"> Wykonawcy</w:t>
      </w:r>
      <w:r w:rsidR="004D27FD">
        <w:rPr>
          <w:rFonts w:ascii="Verdana" w:hAnsi="Verdana"/>
          <w:sz w:val="20"/>
          <w:szCs w:val="20"/>
          <w:lang w:eastAsia="pl-PL"/>
        </w:rPr>
        <w:t>:  ……………..</w:t>
      </w:r>
    </w:p>
    <w:p w14:paraId="4E2E78DE" w14:textId="3594FDFA" w:rsidR="00FF6494" w:rsidRPr="0049232B" w:rsidRDefault="00FF6494" w:rsidP="00FF6494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</w:t>
      </w:r>
      <w:r w:rsidR="005204EA">
        <w:rPr>
          <w:rFonts w:ascii="Verdana" w:hAnsi="Verdana"/>
          <w:sz w:val="20"/>
          <w:szCs w:val="20"/>
          <w:lang w:eastAsia="pl-PL"/>
        </w:rPr>
        <w:t>(</w:t>
      </w:r>
      <w:r w:rsidR="005204EA" w:rsidRPr="001224A3">
        <w:rPr>
          <w:rFonts w:ascii="Verdana" w:hAnsi="Verdana"/>
          <w:sz w:val="20"/>
          <w:szCs w:val="20"/>
          <w:lang w:eastAsia="pl-PL"/>
        </w:rPr>
        <w:t xml:space="preserve">Naczelnik Wydziału </w:t>
      </w:r>
      <w:r w:rsidR="007120B7" w:rsidRPr="007120B7">
        <w:rPr>
          <w:rFonts w:ascii="Verdana" w:hAnsi="Verdana"/>
          <w:sz w:val="20"/>
          <w:szCs w:val="20"/>
          <w:lang w:eastAsia="pl-PL"/>
        </w:rPr>
        <w:t>Statystyki i Analiz</w:t>
      </w:r>
      <w:r w:rsidR="00B43337">
        <w:rPr>
          <w:rFonts w:ascii="Verdana" w:hAnsi="Verdana"/>
          <w:sz w:val="20"/>
          <w:szCs w:val="20"/>
          <w:lang w:eastAsia="pl-PL"/>
        </w:rPr>
        <w:t xml:space="preserve"> </w:t>
      </w:r>
      <w:r w:rsidR="005204EA" w:rsidRPr="001224A3">
        <w:rPr>
          <w:rFonts w:ascii="Verdana" w:hAnsi="Verdana"/>
          <w:sz w:val="20"/>
          <w:szCs w:val="20"/>
          <w:lang w:eastAsia="pl-PL"/>
        </w:rPr>
        <w:t>Zamawiającego lub upoważnion</w:t>
      </w:r>
      <w:r w:rsidR="005204EA">
        <w:rPr>
          <w:rFonts w:ascii="Verdana" w:hAnsi="Verdana"/>
          <w:sz w:val="20"/>
          <w:szCs w:val="20"/>
          <w:lang w:eastAsia="pl-PL"/>
        </w:rPr>
        <w:t>y</w:t>
      </w:r>
      <w:r w:rsidR="005204EA" w:rsidRPr="001224A3">
        <w:rPr>
          <w:rFonts w:ascii="Verdana" w:hAnsi="Verdana"/>
          <w:sz w:val="20"/>
          <w:szCs w:val="20"/>
          <w:lang w:eastAsia="pl-PL"/>
        </w:rPr>
        <w:t xml:space="preserve"> pracownik</w:t>
      </w:r>
      <w:r w:rsidR="005204EA">
        <w:rPr>
          <w:rFonts w:ascii="Verdana" w:hAnsi="Verdana"/>
          <w:sz w:val="20"/>
          <w:szCs w:val="20"/>
          <w:lang w:eastAsia="pl-PL"/>
        </w:rPr>
        <w:t>)</w:t>
      </w:r>
      <w:r w:rsidR="005204EA" w:rsidRPr="001224A3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 xml:space="preserve">przekaże Wykonawcy uwagi do tablic w terminie 21 dni od dostarczenia tablic. </w:t>
      </w:r>
      <w:r w:rsidR="004007C6">
        <w:rPr>
          <w:rFonts w:ascii="Verdana" w:hAnsi="Verdana"/>
          <w:sz w:val="20"/>
          <w:szCs w:val="20"/>
          <w:lang w:eastAsia="pl-PL"/>
        </w:rPr>
        <w:t>Uwagi zostaną przekazane  w formie pisemnej na adres e – mail Wykonawcy:  ……………..</w:t>
      </w:r>
    </w:p>
    <w:p w14:paraId="290E90D1" w14:textId="648BE4EF" w:rsidR="00FF6494" w:rsidRPr="004A5219" w:rsidRDefault="00FF6494" w:rsidP="00FF6494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4A5219">
        <w:rPr>
          <w:rFonts w:ascii="Verdana" w:hAnsi="Verdana"/>
          <w:sz w:val="20"/>
          <w:szCs w:val="20"/>
          <w:lang w:eastAsia="pl-PL"/>
        </w:rPr>
        <w:t>Wykonawca odniesie się do przekazanych przez Zamawiającego uwag i usunie ujawniane niezgodności w tablicach oraz skryptach z instrukcją albo w kodach źródłowych wraz z dokumentacj</w:t>
      </w:r>
      <w:r w:rsidR="004D4FE1">
        <w:rPr>
          <w:rFonts w:ascii="Verdana" w:hAnsi="Verdana"/>
          <w:sz w:val="20"/>
          <w:szCs w:val="20"/>
          <w:lang w:eastAsia="pl-PL"/>
        </w:rPr>
        <w:t>ą</w:t>
      </w:r>
      <w:r w:rsidRPr="004A5219">
        <w:rPr>
          <w:rFonts w:ascii="Verdana" w:hAnsi="Verdana"/>
          <w:sz w:val="20"/>
          <w:szCs w:val="20"/>
          <w:lang w:eastAsia="pl-PL"/>
        </w:rPr>
        <w:t xml:space="preserve"> niezbędną do wprowadzenia modyfikacji w oprogramowaniu w terminie 14 dni od dostarczenia uwag.</w:t>
      </w:r>
    </w:p>
    <w:p w14:paraId="482D5F93" w14:textId="0C36EECB" w:rsidR="00C9781C" w:rsidRPr="001224A3" w:rsidRDefault="00C9781C" w:rsidP="006970A8">
      <w:pPr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Odbiór będzie potwierdzony protokołem odbioru</w:t>
      </w:r>
      <w:r w:rsidR="00D3027A">
        <w:rPr>
          <w:rFonts w:ascii="Verdana" w:hAnsi="Verdana"/>
          <w:sz w:val="20"/>
          <w:szCs w:val="20"/>
          <w:lang w:eastAsia="pl-PL"/>
        </w:rPr>
        <w:t xml:space="preserve"> końcowego</w:t>
      </w:r>
      <w:r w:rsidR="008C1631">
        <w:rPr>
          <w:rFonts w:ascii="Verdana" w:hAnsi="Verdana"/>
          <w:sz w:val="20"/>
          <w:szCs w:val="20"/>
          <w:lang w:eastAsia="pl-PL"/>
        </w:rPr>
        <w:t xml:space="preserve"> etapu </w:t>
      </w:r>
      <w:r w:rsidR="00D3027A">
        <w:rPr>
          <w:rFonts w:ascii="Verdana" w:hAnsi="Verdana"/>
          <w:sz w:val="20"/>
          <w:szCs w:val="20"/>
          <w:lang w:eastAsia="pl-PL"/>
        </w:rPr>
        <w:t xml:space="preserve">sporządzonego </w:t>
      </w:r>
      <w:r w:rsidR="20E01DB8" w:rsidRPr="001224A3">
        <w:rPr>
          <w:rFonts w:ascii="Verdana" w:hAnsi="Verdana"/>
          <w:sz w:val="20"/>
          <w:szCs w:val="20"/>
          <w:lang w:eastAsia="pl-PL"/>
        </w:rPr>
        <w:t>od</w:t>
      </w:r>
      <w:r w:rsidR="00D3027A">
        <w:rPr>
          <w:rFonts w:ascii="Verdana" w:hAnsi="Verdana"/>
          <w:sz w:val="20"/>
          <w:szCs w:val="20"/>
          <w:lang w:eastAsia="pl-PL"/>
        </w:rPr>
        <w:t xml:space="preserve">rębnie </w:t>
      </w:r>
      <w:r w:rsidR="20E01DB8" w:rsidRPr="001224A3">
        <w:rPr>
          <w:rFonts w:ascii="Verdana" w:hAnsi="Verdana"/>
          <w:sz w:val="20"/>
          <w:szCs w:val="20"/>
          <w:lang w:eastAsia="pl-PL"/>
        </w:rPr>
        <w:t xml:space="preserve"> dla każdego roku</w:t>
      </w:r>
      <w:r w:rsidRPr="001224A3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437C145A" w14:textId="6E33F85B" w:rsidR="00BF309B" w:rsidRPr="004A5219" w:rsidRDefault="00C9781C" w:rsidP="004A5219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trike/>
          <w:sz w:val="20"/>
          <w:szCs w:val="20"/>
          <w:lang w:eastAsia="pl-PL"/>
        </w:rPr>
      </w:pPr>
      <w:r w:rsidRPr="004A5219">
        <w:rPr>
          <w:rFonts w:ascii="Verdana" w:hAnsi="Verdana"/>
          <w:sz w:val="20"/>
          <w:szCs w:val="20"/>
          <w:lang w:eastAsia="pl-PL"/>
        </w:rPr>
        <w:t>Protokół odbioru będzie sporządzony</w:t>
      </w:r>
      <w:r w:rsidR="00792811" w:rsidRPr="004A5219">
        <w:rPr>
          <w:rFonts w:ascii="Verdana" w:hAnsi="Verdana"/>
          <w:sz w:val="20"/>
          <w:szCs w:val="20"/>
          <w:lang w:eastAsia="pl-PL"/>
        </w:rPr>
        <w:t xml:space="preserve"> przez Zamawiającego</w:t>
      </w:r>
      <w:r w:rsidRPr="004A5219">
        <w:rPr>
          <w:rFonts w:ascii="Verdana" w:hAnsi="Verdana"/>
          <w:sz w:val="20"/>
          <w:szCs w:val="20"/>
          <w:lang w:eastAsia="pl-PL"/>
        </w:rPr>
        <w:t xml:space="preserve"> w terminie 21 dni od przedstawienia Zamawiającemu </w:t>
      </w:r>
      <w:r w:rsidR="02C3B364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>płyt DVD z zawartością wskazaną w ust</w:t>
      </w:r>
      <w:r w:rsidR="00351932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2C3B364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1 po </w:t>
      </w:r>
      <w:r w:rsidR="00046F99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>usunięciu niezgodności</w:t>
      </w:r>
      <w:r w:rsidR="004D4FE1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046F99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 których mowa u ust</w:t>
      </w:r>
      <w:r w:rsidR="004D4FE1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046F99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4. </w:t>
      </w:r>
    </w:p>
    <w:p w14:paraId="02C78E80" w14:textId="154EE712" w:rsidR="00C9781C" w:rsidRPr="00C6344A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6344A">
        <w:rPr>
          <w:rFonts w:ascii="Verdana" w:hAnsi="Verdana"/>
          <w:b/>
          <w:bCs/>
          <w:sz w:val="20"/>
          <w:szCs w:val="20"/>
          <w:lang w:eastAsia="pl-PL"/>
        </w:rPr>
        <w:lastRenderedPageBreak/>
        <w:t>§ 9</w:t>
      </w:r>
    </w:p>
    <w:p w14:paraId="0F0361BA" w14:textId="77777777" w:rsidR="00760DF6" w:rsidRPr="00C6344A" w:rsidRDefault="00760DF6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CB28071" w14:textId="6D5BB378" w:rsidR="00C9781C" w:rsidRPr="00C6344A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6344A">
        <w:rPr>
          <w:rFonts w:ascii="Verdana" w:hAnsi="Verdana"/>
          <w:sz w:val="20"/>
          <w:szCs w:val="20"/>
          <w:lang w:eastAsia="pl-PL"/>
        </w:rPr>
        <w:t xml:space="preserve">Zamawiający zapłaci Wykonawcy wynagrodzenie za wykonanie przedmiotu umowy </w:t>
      </w:r>
      <w:r w:rsidRPr="00C6344A">
        <w:rPr>
          <w:rFonts w:ascii="Verdana" w:hAnsi="Verdana"/>
          <w:sz w:val="20"/>
          <w:szCs w:val="20"/>
        </w:rPr>
        <w:br/>
      </w:r>
      <w:r w:rsidRPr="00C6344A">
        <w:rPr>
          <w:rFonts w:ascii="Verdana" w:hAnsi="Verdana"/>
          <w:sz w:val="20"/>
          <w:szCs w:val="20"/>
          <w:lang w:eastAsia="pl-PL"/>
        </w:rPr>
        <w:t xml:space="preserve">w łącznej cenie ryczałtowej w wysokości </w:t>
      </w:r>
      <w:r w:rsidR="00E353FE" w:rsidRPr="00C6344A">
        <w:rPr>
          <w:rFonts w:ascii="Verdana" w:hAnsi="Verdana"/>
          <w:b/>
          <w:bCs/>
          <w:sz w:val="20"/>
          <w:szCs w:val="20"/>
          <w:lang w:eastAsia="pl-PL"/>
        </w:rPr>
        <w:t>……….</w:t>
      </w:r>
      <w:r w:rsidR="003220D7" w:rsidRPr="00C6344A">
        <w:rPr>
          <w:rFonts w:ascii="Verdana" w:hAnsi="Verdana"/>
          <w:b/>
          <w:bCs/>
          <w:sz w:val="20"/>
          <w:szCs w:val="20"/>
          <w:lang w:eastAsia="pl-PL"/>
        </w:rPr>
        <w:t>,</w:t>
      </w:r>
      <w:r w:rsidR="00E353FE" w:rsidRPr="00C6344A">
        <w:rPr>
          <w:rFonts w:ascii="Verdana" w:hAnsi="Verdana"/>
          <w:b/>
          <w:bCs/>
          <w:sz w:val="20"/>
          <w:szCs w:val="20"/>
          <w:lang w:eastAsia="pl-PL"/>
        </w:rPr>
        <w:t>…</w:t>
      </w:r>
      <w:r w:rsidR="003220D7" w:rsidRPr="00C6344A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C6344A">
        <w:rPr>
          <w:rFonts w:ascii="Verdana" w:hAnsi="Verdana"/>
          <w:b/>
          <w:bCs/>
          <w:sz w:val="20"/>
          <w:szCs w:val="20"/>
          <w:lang w:eastAsia="pl-PL"/>
        </w:rPr>
        <w:t>zł</w:t>
      </w:r>
      <w:r w:rsidRPr="00C6344A">
        <w:rPr>
          <w:rFonts w:ascii="Verdana" w:hAnsi="Verdana"/>
          <w:sz w:val="20"/>
          <w:szCs w:val="20"/>
          <w:lang w:eastAsia="pl-PL"/>
        </w:rPr>
        <w:t xml:space="preserve"> (słownie</w:t>
      </w:r>
      <w:r w:rsidR="00CC5345" w:rsidRPr="00C6344A">
        <w:rPr>
          <w:rFonts w:ascii="Verdana" w:hAnsi="Verdana"/>
          <w:sz w:val="20"/>
          <w:szCs w:val="20"/>
          <w:lang w:eastAsia="pl-PL"/>
        </w:rPr>
        <w:t xml:space="preserve"> złotych</w:t>
      </w:r>
      <w:r w:rsidRPr="00C6344A">
        <w:rPr>
          <w:rFonts w:ascii="Verdana" w:hAnsi="Verdana"/>
          <w:sz w:val="20"/>
          <w:szCs w:val="20"/>
          <w:lang w:eastAsia="pl-PL"/>
        </w:rPr>
        <w:t xml:space="preserve">: </w:t>
      </w:r>
      <w:r w:rsidR="00E353FE" w:rsidRPr="00C6344A">
        <w:rPr>
          <w:rFonts w:ascii="Verdana" w:hAnsi="Verdana"/>
          <w:sz w:val="20"/>
          <w:szCs w:val="20"/>
          <w:lang w:eastAsia="pl-PL"/>
        </w:rPr>
        <w:t>…… ……………. ………… ……………….. ……</w:t>
      </w:r>
      <w:r w:rsidR="00357DEC" w:rsidRPr="00C6344A">
        <w:rPr>
          <w:rFonts w:ascii="Verdana" w:hAnsi="Verdana"/>
          <w:sz w:val="20"/>
          <w:szCs w:val="20"/>
          <w:lang w:eastAsia="pl-PL"/>
        </w:rPr>
        <w:t>…</w:t>
      </w:r>
      <w:r w:rsidR="003220D7" w:rsidRPr="00C6344A">
        <w:rPr>
          <w:rFonts w:ascii="Verdana" w:hAnsi="Verdana"/>
          <w:sz w:val="20"/>
          <w:szCs w:val="20"/>
          <w:lang w:eastAsia="pl-PL"/>
        </w:rPr>
        <w:t xml:space="preserve"> </w:t>
      </w:r>
      <w:r w:rsidR="00CC5345" w:rsidRPr="00C6344A">
        <w:rPr>
          <w:rFonts w:ascii="Verdana" w:hAnsi="Verdana"/>
          <w:sz w:val="20"/>
          <w:szCs w:val="20"/>
          <w:lang w:eastAsia="pl-PL"/>
        </w:rPr>
        <w:t xml:space="preserve"> </w:t>
      </w:r>
      <w:r w:rsidR="00357DEC" w:rsidRPr="00C6344A">
        <w:rPr>
          <w:rFonts w:ascii="Verdana" w:hAnsi="Verdana"/>
          <w:sz w:val="20"/>
          <w:szCs w:val="20"/>
          <w:lang w:eastAsia="pl-PL"/>
        </w:rPr>
        <w:t>…</w:t>
      </w:r>
      <w:r w:rsidR="00CC5345" w:rsidRPr="00C6344A">
        <w:rPr>
          <w:rFonts w:ascii="Verdana" w:hAnsi="Verdana"/>
          <w:sz w:val="20"/>
          <w:szCs w:val="20"/>
          <w:lang w:eastAsia="pl-PL"/>
        </w:rPr>
        <w:t>/100)</w:t>
      </w:r>
      <w:r w:rsidRPr="00C6344A">
        <w:rPr>
          <w:rFonts w:ascii="Verdana" w:hAnsi="Verdana"/>
          <w:sz w:val="20"/>
          <w:szCs w:val="20"/>
          <w:lang w:eastAsia="pl-PL"/>
        </w:rPr>
        <w:t xml:space="preserve"> brutto w tym podatek VAT. </w:t>
      </w:r>
    </w:p>
    <w:p w14:paraId="13E27E4F" w14:textId="0189C35E" w:rsidR="718D2EC2" w:rsidRPr="001224A3" w:rsidRDefault="718D2EC2" w:rsidP="006970A8">
      <w:pPr>
        <w:numPr>
          <w:ilvl w:val="0"/>
          <w:numId w:val="13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 w:rsidRPr="00E3737B">
        <w:rPr>
          <w:rFonts w:ascii="Verdana" w:eastAsia="Verdana" w:hAnsi="Verdana" w:cs="Verdana"/>
          <w:sz w:val="20"/>
          <w:szCs w:val="20"/>
        </w:rPr>
        <w:t>Na wynagrodzenie, o którym mowa w ust. 1, składają się wynagrodzenia z tytułu realizacji:</w:t>
      </w:r>
    </w:p>
    <w:p w14:paraId="009E5A49" w14:textId="64DD7509" w:rsidR="718D2EC2" w:rsidRPr="004C747B" w:rsidRDefault="718D2EC2" w:rsidP="006970A8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>etapu I - dotyczącego wykonania tablic wynikowych za rok 20</w:t>
      </w:r>
      <w:r w:rsidR="00163409" w:rsidRPr="004C747B">
        <w:rPr>
          <w:rFonts w:ascii="Verdana" w:eastAsia="Verdana" w:hAnsi="Verdana" w:cs="Verdana"/>
          <w:sz w:val="20"/>
          <w:szCs w:val="20"/>
        </w:rPr>
        <w:t>21</w:t>
      </w:r>
      <w:r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="006178FE" w:rsidRPr="004C747B">
        <w:rPr>
          <w:rFonts w:ascii="Verdana" w:eastAsia="Verdana" w:hAnsi="Verdana" w:cs="Verdana"/>
          <w:sz w:val="20"/>
          <w:szCs w:val="20"/>
        </w:rPr>
        <w:t>0</w:t>
      </w:r>
      <w:r w:rsidR="00547714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eastAsia="Verdana" w:hAnsi="Verdana" w:cs="Verdana"/>
          <w:sz w:val="20"/>
          <w:szCs w:val="20"/>
        </w:rPr>
        <w:t xml:space="preserve">% łącznej ceny ryczałtowej tj. 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………….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>,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….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</w:t>
      </w:r>
      <w:r w:rsidR="00CC5345" w:rsidRPr="004C747B">
        <w:rPr>
          <w:rFonts w:ascii="Verdana" w:eastAsia="Verdana" w:hAnsi="Verdana" w:cs="Verdana"/>
          <w:sz w:val="20"/>
          <w:szCs w:val="20"/>
        </w:rPr>
        <w:t xml:space="preserve"> złotych</w:t>
      </w:r>
      <w:r w:rsidRPr="004C747B">
        <w:rPr>
          <w:rFonts w:ascii="Verdana" w:eastAsia="Verdana" w:hAnsi="Verdana" w:cs="Verdana"/>
          <w:sz w:val="20"/>
          <w:szCs w:val="20"/>
        </w:rPr>
        <w:t>:</w:t>
      </w:r>
      <w:r w:rsidR="00E353FE" w:rsidRPr="004C747B">
        <w:rPr>
          <w:rFonts w:ascii="Verdana" w:eastAsia="Verdana" w:hAnsi="Verdana" w:cs="Verdana"/>
          <w:sz w:val="20"/>
          <w:szCs w:val="20"/>
        </w:rPr>
        <w:t xml:space="preserve"> ……….. ………….. ………….. …………</w:t>
      </w:r>
      <w:r w:rsidR="003220D7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brutto w tym podatek VAT,</w:t>
      </w:r>
    </w:p>
    <w:p w14:paraId="7D8F42E0" w14:textId="711CB31E" w:rsidR="229F6A7C" w:rsidRPr="004C747B" w:rsidRDefault="718D2EC2" w:rsidP="006970A8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>etapu II - dotyczącego wykonania tablic wynikowych za rok 20</w:t>
      </w:r>
      <w:r w:rsidR="572D8E16" w:rsidRPr="004C747B">
        <w:rPr>
          <w:rFonts w:ascii="Verdana" w:eastAsia="Verdana" w:hAnsi="Verdana" w:cs="Verdana"/>
          <w:sz w:val="20"/>
          <w:szCs w:val="20"/>
        </w:rPr>
        <w:t>2</w:t>
      </w:r>
      <w:r w:rsidR="004B4FEC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="006178FE" w:rsidRPr="004C747B">
        <w:rPr>
          <w:rFonts w:ascii="Verdana" w:eastAsia="Verdana" w:hAnsi="Verdana" w:cs="Verdana"/>
          <w:sz w:val="20"/>
          <w:szCs w:val="20"/>
        </w:rPr>
        <w:t>0</w:t>
      </w:r>
      <w:r w:rsidR="00547714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eastAsia="Verdana" w:hAnsi="Verdana" w:cs="Verdana"/>
          <w:sz w:val="20"/>
          <w:szCs w:val="20"/>
        </w:rPr>
        <w:t xml:space="preserve">% łącznej ceny ryczałtowej </w:t>
      </w:r>
      <w:r w:rsidR="00CC5345" w:rsidRPr="004C747B">
        <w:rPr>
          <w:rFonts w:ascii="Verdana" w:eastAsia="Verdana" w:hAnsi="Verdana" w:cs="Verdana"/>
          <w:sz w:val="20"/>
          <w:szCs w:val="20"/>
        </w:rPr>
        <w:t xml:space="preserve">tj. 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………….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>,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 xml:space="preserve"> zł</w:t>
      </w:r>
      <w:r w:rsidR="003220D7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="007E03A3" w:rsidRPr="004C747B">
        <w:rPr>
          <w:rFonts w:ascii="Verdana" w:eastAsia="Verdana" w:hAnsi="Verdana" w:cs="Verdana"/>
          <w:sz w:val="20"/>
          <w:szCs w:val="20"/>
        </w:rPr>
        <w:t xml:space="preserve">(słownie złotych: </w:t>
      </w:r>
      <w:r w:rsidR="00E353FE" w:rsidRPr="004C747B">
        <w:rPr>
          <w:rFonts w:ascii="Verdana" w:eastAsia="Verdana" w:hAnsi="Verdana" w:cs="Verdana"/>
          <w:sz w:val="20"/>
          <w:szCs w:val="20"/>
        </w:rPr>
        <w:t>…….. ………….. ……………… ……..</w:t>
      </w:r>
      <w:r w:rsidR="00D27D5F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="007E03A3" w:rsidRPr="004C747B">
        <w:rPr>
          <w:rFonts w:ascii="Verdana" w:eastAsia="Verdana" w:hAnsi="Verdana" w:cs="Verdana"/>
          <w:sz w:val="20"/>
          <w:szCs w:val="20"/>
        </w:rPr>
        <w:t xml:space="preserve">/100) </w:t>
      </w:r>
      <w:r w:rsidRPr="004C747B">
        <w:rPr>
          <w:rFonts w:ascii="Verdana" w:eastAsia="Verdana" w:hAnsi="Verdana" w:cs="Verdana"/>
          <w:sz w:val="20"/>
          <w:szCs w:val="20"/>
        </w:rPr>
        <w:t xml:space="preserve"> brutto w tym podatek VAT</w:t>
      </w:r>
      <w:r w:rsidR="00E353FE" w:rsidRPr="004C747B">
        <w:rPr>
          <w:rFonts w:ascii="Verdana" w:eastAsia="Verdana" w:hAnsi="Verdana" w:cs="Verdana"/>
          <w:sz w:val="20"/>
          <w:szCs w:val="20"/>
        </w:rPr>
        <w:t>,</w:t>
      </w:r>
    </w:p>
    <w:p w14:paraId="2B130FC2" w14:textId="5EE5C71E" w:rsidR="00E353FE" w:rsidRPr="004C747B" w:rsidRDefault="00E353FE" w:rsidP="00E353FE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 xml:space="preserve">etapu III - dotyczącego wykonania tablic wynikowych za rok 2023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0 % łącznej ceny ryczałtowej tj.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………….,… 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 złotych: …….. ………….. ……………… ……..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 brutto w tym podatek VAT,</w:t>
      </w:r>
    </w:p>
    <w:p w14:paraId="15505940" w14:textId="0696113A" w:rsidR="00E353FE" w:rsidRPr="004C747B" w:rsidRDefault="00E353FE" w:rsidP="00E353FE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 xml:space="preserve">etapu IV - dotyczącego wykonania tablic wynikowych za rok 2024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0 % łącznej ceny ryczałtowej tj.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………….,… 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 złotych: …….. ………….. ……………… ……..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 brutto w tym podatek VAT,</w:t>
      </w:r>
    </w:p>
    <w:p w14:paraId="467CA293" w14:textId="23061521" w:rsidR="00E353FE" w:rsidRPr="004C747B" w:rsidRDefault="00E353FE" w:rsidP="00E353FE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 xml:space="preserve">etapu V - dotyczącego wykonania tablic wynikowych za rok 2025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0 % łącznej ceny ryczałtowej tj.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………….,… 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 złotych: …….. ………….. ……………… ……..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 brutto w tym podatek VAT,</w:t>
      </w:r>
    </w:p>
    <w:p w14:paraId="440C67A1" w14:textId="2DA491B7" w:rsidR="005B0368" w:rsidRPr="008171CD" w:rsidRDefault="005B0368" w:rsidP="00CC6FA9">
      <w:pPr>
        <w:pStyle w:val="Akapitzlist"/>
        <w:spacing w:line="360" w:lineRule="auto"/>
        <w:ind w:left="851"/>
        <w:jc w:val="both"/>
        <w:rPr>
          <w:rFonts w:ascii="Verdana" w:eastAsiaTheme="minorEastAsia" w:hAnsi="Verdana" w:cstheme="minorBidi"/>
          <w:sz w:val="20"/>
          <w:szCs w:val="20"/>
        </w:rPr>
      </w:pPr>
    </w:p>
    <w:p w14:paraId="13FDE4EF" w14:textId="33B23754" w:rsidR="00C9781C" w:rsidRPr="001224A3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Wynagrodzenie określone w ust. 1 obejmuje ws</w:t>
      </w:r>
      <w:r w:rsidRPr="001224A3">
        <w:rPr>
          <w:rFonts w:ascii="Verdana" w:hAnsi="Verdana"/>
          <w:sz w:val="20"/>
          <w:szCs w:val="20"/>
          <w:lang w:eastAsia="pl-PL"/>
        </w:rPr>
        <w:t xml:space="preserve">zelkie koszty Wykonawcy związane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z realizacją umowy</w:t>
      </w:r>
      <w:r w:rsidR="00CB71C0">
        <w:rPr>
          <w:rFonts w:ascii="Verdana" w:hAnsi="Verdana"/>
          <w:sz w:val="20"/>
          <w:szCs w:val="20"/>
          <w:lang w:eastAsia="pl-PL"/>
        </w:rPr>
        <w:t xml:space="preserve">, w tym również koszty przeniesienia majątkowych praw autorskich, o których mowa w </w:t>
      </w:r>
      <w:r w:rsidR="00CB71C0" w:rsidRPr="00CB71C0">
        <w:rPr>
          <w:rFonts w:ascii="Verdana" w:hAnsi="Verdana"/>
          <w:sz w:val="20"/>
          <w:szCs w:val="20"/>
          <w:lang w:eastAsia="pl-PL"/>
        </w:rPr>
        <w:t>§</w:t>
      </w:r>
      <w:r w:rsidR="00CB71C0">
        <w:rPr>
          <w:rFonts w:ascii="Verdana" w:hAnsi="Verdana"/>
          <w:sz w:val="20"/>
          <w:szCs w:val="20"/>
          <w:lang w:eastAsia="pl-PL"/>
        </w:rPr>
        <w:t xml:space="preserve"> </w:t>
      </w:r>
      <w:r w:rsidR="00CB71C0" w:rsidRPr="00CB71C0">
        <w:rPr>
          <w:rFonts w:ascii="Verdana" w:hAnsi="Verdana"/>
          <w:sz w:val="20"/>
          <w:szCs w:val="20"/>
          <w:lang w:eastAsia="pl-PL"/>
        </w:rPr>
        <w:t>13</w:t>
      </w:r>
      <w:r w:rsidRPr="00E3737B">
        <w:rPr>
          <w:rFonts w:ascii="Verdana" w:hAnsi="Verdana"/>
          <w:sz w:val="20"/>
          <w:szCs w:val="20"/>
          <w:lang w:eastAsia="pl-PL"/>
        </w:rPr>
        <w:t>.</w:t>
      </w:r>
    </w:p>
    <w:p w14:paraId="0E445621" w14:textId="347C18BE" w:rsidR="00C9781C" w:rsidRPr="001224A3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Zapłata nastąpi</w:t>
      </w:r>
      <w:r w:rsidR="00A86874" w:rsidRPr="001224A3">
        <w:rPr>
          <w:rFonts w:ascii="Verdana" w:hAnsi="Verdana"/>
          <w:sz w:val="20"/>
          <w:szCs w:val="20"/>
          <w:lang w:eastAsia="pl-PL"/>
        </w:rPr>
        <w:t>, przelewem, na konto Wykonawcy wskazane w</w:t>
      </w:r>
      <w:r w:rsidR="00A86874" w:rsidRPr="00E3737B">
        <w:rPr>
          <w:rFonts w:ascii="Verdana" w:hAnsi="Verdana"/>
          <w:sz w:val="20"/>
          <w:szCs w:val="20"/>
          <w:lang w:eastAsia="pl-PL"/>
        </w:rPr>
        <w:t> fakturze,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8E358B">
        <w:rPr>
          <w:rFonts w:ascii="Verdana" w:hAnsi="Verdana"/>
          <w:sz w:val="20"/>
          <w:szCs w:val="20"/>
          <w:lang w:eastAsia="pl-PL"/>
        </w:rPr>
        <w:t xml:space="preserve">wystawionej </w:t>
      </w:r>
      <w:r w:rsidRPr="00E3737B">
        <w:rPr>
          <w:rFonts w:ascii="Verdana" w:hAnsi="Verdana"/>
          <w:sz w:val="20"/>
          <w:szCs w:val="20"/>
          <w:lang w:eastAsia="pl-PL"/>
        </w:rPr>
        <w:t xml:space="preserve">po wykonaniu i protokolarnym odbiorze </w:t>
      </w:r>
      <w:r w:rsidR="00CB71C0">
        <w:rPr>
          <w:rFonts w:ascii="Verdana" w:hAnsi="Verdana"/>
          <w:sz w:val="20"/>
          <w:szCs w:val="20"/>
          <w:lang w:eastAsia="pl-PL"/>
        </w:rPr>
        <w:t>końcowym</w:t>
      </w:r>
      <w:r w:rsidR="008E358B" w:rsidRPr="008E358B">
        <w:rPr>
          <w:rFonts w:ascii="Verdana" w:hAnsi="Verdana"/>
          <w:sz w:val="20"/>
          <w:szCs w:val="20"/>
          <w:lang w:eastAsia="pl-PL"/>
        </w:rPr>
        <w:t xml:space="preserve"> </w:t>
      </w:r>
      <w:r w:rsidR="008E358B">
        <w:rPr>
          <w:rFonts w:ascii="Verdana" w:hAnsi="Verdana"/>
          <w:sz w:val="20"/>
          <w:szCs w:val="20"/>
          <w:lang w:eastAsia="pl-PL"/>
        </w:rPr>
        <w:t>przez Zamawiającego, każdego etapu</w:t>
      </w:r>
      <w:r w:rsidR="00CB71C0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terminie </w:t>
      </w:r>
      <w:r w:rsidR="00693D7D" w:rsidRPr="00E3737B">
        <w:rPr>
          <w:rFonts w:ascii="Verdana" w:hAnsi="Verdana"/>
          <w:sz w:val="20"/>
          <w:szCs w:val="20"/>
          <w:lang w:eastAsia="pl-PL"/>
        </w:rPr>
        <w:t xml:space="preserve">21 </w:t>
      </w:r>
      <w:r w:rsidRPr="00E3737B">
        <w:rPr>
          <w:rFonts w:ascii="Verdana" w:hAnsi="Verdana"/>
          <w:sz w:val="20"/>
          <w:szCs w:val="20"/>
          <w:lang w:eastAsia="pl-PL"/>
        </w:rPr>
        <w:t xml:space="preserve">dni od dat dostarczenia </w:t>
      </w:r>
      <w:r w:rsidR="00CB71C0" w:rsidRPr="00E3737B">
        <w:rPr>
          <w:rFonts w:ascii="Verdana" w:hAnsi="Verdana"/>
          <w:sz w:val="20"/>
          <w:szCs w:val="20"/>
          <w:lang w:eastAsia="pl-PL"/>
        </w:rPr>
        <w:t xml:space="preserve">do siedziby Zamawiającego </w:t>
      </w:r>
      <w:r w:rsidR="27696BC7" w:rsidRPr="00E3737B">
        <w:rPr>
          <w:rFonts w:ascii="Verdana" w:hAnsi="Verdana"/>
          <w:sz w:val="20"/>
          <w:szCs w:val="20"/>
          <w:lang w:eastAsia="pl-PL"/>
        </w:rPr>
        <w:t xml:space="preserve">prawidłowo </w:t>
      </w:r>
      <w:r w:rsidR="00CB71C0" w:rsidRPr="00E3737B">
        <w:rPr>
          <w:rFonts w:ascii="Verdana" w:hAnsi="Verdana"/>
          <w:sz w:val="20"/>
          <w:szCs w:val="20"/>
          <w:lang w:eastAsia="pl-PL"/>
        </w:rPr>
        <w:t>wystawion</w:t>
      </w:r>
      <w:r w:rsidR="00CB71C0">
        <w:rPr>
          <w:rFonts w:ascii="Verdana" w:hAnsi="Verdana"/>
          <w:sz w:val="20"/>
          <w:szCs w:val="20"/>
          <w:lang w:eastAsia="pl-PL"/>
        </w:rPr>
        <w:t>ych</w:t>
      </w:r>
      <w:r w:rsidR="00CB71C0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faktur</w:t>
      </w:r>
      <w:r w:rsidR="008E358B">
        <w:rPr>
          <w:rFonts w:ascii="Verdana" w:hAnsi="Verdana"/>
          <w:sz w:val="20"/>
          <w:szCs w:val="20"/>
          <w:lang w:eastAsia="pl-PL"/>
        </w:rPr>
        <w:t>y</w:t>
      </w:r>
      <w:r w:rsidR="00CB71C0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zgodnie z niniejszą </w:t>
      </w:r>
      <w:r w:rsidR="004B7EFD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mową</w:t>
      </w:r>
      <w:r w:rsidR="00A86874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6EA8F764" w14:textId="77777777" w:rsidR="00C9781C" w:rsidRPr="001224A3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Dniem zapłaty jest dzień obciążenia rachunku bankowego Zamawiającego.</w:t>
      </w:r>
    </w:p>
    <w:p w14:paraId="68735E5A" w14:textId="51AAE6EA" w:rsidR="0014012A" w:rsidRDefault="0014012A" w:rsidP="008171CD">
      <w:pPr>
        <w:spacing w:line="360" w:lineRule="auto"/>
        <w:rPr>
          <w:rFonts w:ascii="Verdana" w:hAnsi="Verdana"/>
          <w:b/>
          <w:bCs/>
          <w:sz w:val="20"/>
          <w:szCs w:val="20"/>
          <w:lang w:eastAsia="pl-PL"/>
        </w:rPr>
      </w:pPr>
    </w:p>
    <w:p w14:paraId="0651073A" w14:textId="0FC8DB4A" w:rsidR="00C9781C" w:rsidRDefault="00C9781C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10</w:t>
      </w:r>
    </w:p>
    <w:p w14:paraId="27915AA2" w14:textId="77777777" w:rsidR="00760DF6" w:rsidRDefault="00760DF6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E26F0C" w14:textId="4000128E" w:rsidR="006C3732" w:rsidRPr="006C3732" w:rsidRDefault="00317B3F" w:rsidP="006970A8">
      <w:pPr>
        <w:pStyle w:val="Akapitzlist"/>
        <w:numPr>
          <w:ilvl w:val="6"/>
          <w:numId w:val="19"/>
        </w:numPr>
        <w:spacing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jest uprawniony do odstąpienia od </w:t>
      </w:r>
      <w:r w:rsidR="00A32094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</w:t>
      </w:r>
      <w:r w:rsidR="00BF309B">
        <w:rPr>
          <w:rFonts w:ascii="Verdana" w:hAnsi="Verdana"/>
          <w:sz w:val="20"/>
          <w:szCs w:val="20"/>
          <w:lang w:eastAsia="pl-PL"/>
        </w:rPr>
        <w:t xml:space="preserve">z przyczyn leżących po stronie Wykonawcy, </w:t>
      </w:r>
      <w:r w:rsidR="00830252" w:rsidRPr="001224A3">
        <w:rPr>
          <w:rFonts w:ascii="Verdana" w:hAnsi="Verdana" w:cstheme="minorHAnsi"/>
          <w:sz w:val="20"/>
          <w:szCs w:val="20"/>
        </w:rPr>
        <w:t>bez konieczności przesyłania dodatkowego wezwania, w przypadku:</w:t>
      </w:r>
      <w:r w:rsidRPr="006C3732">
        <w:rPr>
          <w:rFonts w:ascii="Verdana" w:hAnsi="Verdana"/>
          <w:sz w:val="20"/>
          <w:szCs w:val="20"/>
          <w:lang w:eastAsia="pl-PL"/>
        </w:rPr>
        <w:br/>
        <w:t xml:space="preserve">1) </w:t>
      </w:r>
      <w:r w:rsidR="0083148D">
        <w:rPr>
          <w:rFonts w:ascii="Verdana" w:hAnsi="Verdana"/>
          <w:sz w:val="20"/>
          <w:szCs w:val="20"/>
          <w:lang w:eastAsia="pl-PL"/>
        </w:rPr>
        <w:t xml:space="preserve">zwłoki 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w realizacji przedmiotu określonego w </w:t>
      </w:r>
      <w:r w:rsidR="00ED1704" w:rsidRPr="00C6344A">
        <w:rPr>
          <w:rFonts w:ascii="Verdana" w:hAnsi="Verdana"/>
          <w:sz w:val="20"/>
          <w:szCs w:val="20"/>
          <w:lang w:eastAsia="pl-PL"/>
        </w:rPr>
        <w:t>pkt</w:t>
      </w:r>
      <w:r w:rsidR="00F86530" w:rsidRPr="00DB306E">
        <w:rPr>
          <w:rFonts w:ascii="Verdana" w:hAnsi="Verdana"/>
          <w:sz w:val="20"/>
          <w:szCs w:val="20"/>
          <w:lang w:eastAsia="pl-PL"/>
        </w:rPr>
        <w:t xml:space="preserve"> </w:t>
      </w:r>
      <w:r w:rsidR="3160CB8F" w:rsidRPr="00C6344A">
        <w:rPr>
          <w:rFonts w:ascii="Verdana" w:hAnsi="Verdana"/>
          <w:sz w:val="20"/>
          <w:szCs w:val="20"/>
          <w:lang w:eastAsia="pl-PL"/>
        </w:rPr>
        <w:t>5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OPZ </w:t>
      </w:r>
      <w:r w:rsidRPr="006C3732">
        <w:rPr>
          <w:rFonts w:ascii="Verdana" w:hAnsi="Verdana"/>
          <w:sz w:val="20"/>
          <w:szCs w:val="20"/>
          <w:lang w:eastAsia="pl-PL"/>
        </w:rPr>
        <w:t xml:space="preserve">trwającego dłużej </w:t>
      </w:r>
      <w:r w:rsidR="00C9781C" w:rsidRPr="006C3732">
        <w:rPr>
          <w:rFonts w:ascii="Verdana" w:hAnsi="Verdana"/>
          <w:sz w:val="20"/>
          <w:szCs w:val="20"/>
          <w:lang w:eastAsia="pl-PL"/>
        </w:rPr>
        <w:t>niż</w:t>
      </w:r>
      <w:r w:rsidR="004B7EFD">
        <w:rPr>
          <w:rFonts w:ascii="Verdana" w:hAnsi="Verdana"/>
          <w:sz w:val="20"/>
          <w:szCs w:val="20"/>
          <w:lang w:eastAsia="pl-PL"/>
        </w:rPr>
        <w:t xml:space="preserve"> </w:t>
      </w:r>
      <w:r w:rsidR="006C3732" w:rsidRPr="006C3732">
        <w:rPr>
          <w:rFonts w:ascii="Verdana" w:hAnsi="Verdana"/>
          <w:sz w:val="20"/>
          <w:szCs w:val="20"/>
          <w:lang w:eastAsia="pl-PL"/>
        </w:rPr>
        <w:t xml:space="preserve">7 (siedem) dni  liczonych od terminu wskazanego w </w:t>
      </w:r>
      <w:r w:rsidR="00F86530">
        <w:rPr>
          <w:rFonts w:ascii="Verdana" w:hAnsi="Verdana"/>
          <w:sz w:val="20"/>
          <w:szCs w:val="20"/>
          <w:lang w:eastAsia="pl-PL"/>
        </w:rPr>
        <w:t xml:space="preserve"> pkt </w:t>
      </w:r>
      <w:r w:rsidR="006C3732" w:rsidRPr="006C3732">
        <w:rPr>
          <w:rFonts w:ascii="Verdana" w:hAnsi="Verdana"/>
          <w:sz w:val="20"/>
          <w:szCs w:val="20"/>
          <w:lang w:eastAsia="pl-PL"/>
        </w:rPr>
        <w:t>5 OPZ;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6C3732">
        <w:rPr>
          <w:rFonts w:ascii="Verdana" w:hAnsi="Verdana"/>
          <w:sz w:val="20"/>
          <w:szCs w:val="20"/>
          <w:lang w:eastAsia="pl-PL"/>
        </w:rPr>
        <w:t xml:space="preserve">   </w:t>
      </w:r>
    </w:p>
    <w:p w14:paraId="33480839" w14:textId="3944D1B9" w:rsidR="00317B3F" w:rsidRPr="006C3732" w:rsidRDefault="00317B3F" w:rsidP="006C3732">
      <w:pPr>
        <w:pStyle w:val="Akapitzlist"/>
        <w:spacing w:line="36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6C3732">
        <w:rPr>
          <w:rFonts w:ascii="Verdana" w:hAnsi="Verdana"/>
          <w:sz w:val="20"/>
          <w:szCs w:val="20"/>
          <w:lang w:eastAsia="pl-PL"/>
        </w:rPr>
        <w:lastRenderedPageBreak/>
        <w:t>2)</w:t>
      </w:r>
      <w:r w:rsidR="00484CC7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514C4E">
        <w:rPr>
          <w:rFonts w:ascii="Verdana" w:hAnsi="Verdana"/>
          <w:sz w:val="20"/>
          <w:szCs w:val="20"/>
          <w:lang w:eastAsia="pl-PL"/>
        </w:rPr>
        <w:t>zwłoki</w:t>
      </w:r>
      <w:r w:rsidRPr="006C3732">
        <w:rPr>
          <w:rFonts w:ascii="Verdana" w:hAnsi="Verdana"/>
          <w:sz w:val="20"/>
          <w:szCs w:val="20"/>
          <w:lang w:eastAsia="pl-PL"/>
        </w:rPr>
        <w:t xml:space="preserve"> w realizacji przedmiotu umowy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określonego w </w:t>
      </w:r>
      <w:r w:rsidR="00ED1704">
        <w:rPr>
          <w:rFonts w:ascii="Verdana" w:hAnsi="Verdana"/>
          <w:sz w:val="20"/>
          <w:szCs w:val="20"/>
          <w:lang w:eastAsia="pl-PL"/>
        </w:rPr>
        <w:t xml:space="preserve">pkt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1 i 3 OPZ trwającego dłużej  niż </w:t>
      </w:r>
      <w:r w:rsidR="000E34C6">
        <w:rPr>
          <w:rFonts w:ascii="Verdana" w:hAnsi="Verdana"/>
          <w:sz w:val="20"/>
          <w:szCs w:val="20"/>
          <w:lang w:eastAsia="pl-PL"/>
        </w:rPr>
        <w:t>14</w:t>
      </w:r>
      <w:r w:rsidR="0089770C">
        <w:rPr>
          <w:rFonts w:ascii="Verdana" w:hAnsi="Verdana"/>
          <w:sz w:val="20"/>
          <w:szCs w:val="20"/>
          <w:lang w:eastAsia="pl-PL"/>
        </w:rPr>
        <w:t xml:space="preserve"> </w:t>
      </w:r>
      <w:r w:rsidR="0089770C" w:rsidRPr="006C3732">
        <w:rPr>
          <w:rFonts w:ascii="Verdana" w:hAnsi="Verdana"/>
          <w:sz w:val="20"/>
          <w:szCs w:val="20"/>
          <w:lang w:eastAsia="pl-PL"/>
        </w:rPr>
        <w:t xml:space="preserve"> (</w:t>
      </w:r>
      <w:r w:rsidR="000E34C6">
        <w:rPr>
          <w:rFonts w:ascii="Verdana" w:hAnsi="Verdana"/>
          <w:sz w:val="20"/>
          <w:szCs w:val="20"/>
          <w:lang w:eastAsia="pl-PL"/>
        </w:rPr>
        <w:t>czternaście)</w:t>
      </w:r>
      <w:r w:rsidR="0089770C">
        <w:rPr>
          <w:rFonts w:ascii="Verdana" w:hAnsi="Verdana"/>
          <w:sz w:val="20"/>
          <w:szCs w:val="20"/>
          <w:lang w:eastAsia="pl-PL"/>
        </w:rPr>
        <w:t xml:space="preserve">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dni  </w:t>
      </w:r>
      <w:r w:rsidRPr="006C3732">
        <w:rPr>
          <w:rFonts w:ascii="Verdana" w:hAnsi="Verdana"/>
          <w:sz w:val="20"/>
          <w:szCs w:val="20"/>
          <w:lang w:eastAsia="pl-PL"/>
        </w:rPr>
        <w:t xml:space="preserve">w stosunku do terminów określonych w § 7 ust. 2 </w:t>
      </w:r>
      <w:r w:rsidR="001E12E5">
        <w:rPr>
          <w:rFonts w:ascii="Verdana" w:hAnsi="Verdana"/>
          <w:sz w:val="20"/>
          <w:szCs w:val="20"/>
          <w:lang w:eastAsia="pl-PL"/>
        </w:rPr>
        <w:t>i</w:t>
      </w:r>
      <w:r w:rsidRPr="006C3732">
        <w:rPr>
          <w:rFonts w:ascii="Verdana" w:hAnsi="Verdana"/>
          <w:sz w:val="20"/>
          <w:szCs w:val="20"/>
          <w:lang w:eastAsia="pl-PL"/>
        </w:rPr>
        <w:t xml:space="preserve"> 3;</w:t>
      </w:r>
    </w:p>
    <w:p w14:paraId="652A1883" w14:textId="202E8A17" w:rsidR="00317B3F" w:rsidRPr="00E3737B" w:rsidRDefault="00317B3F" w:rsidP="006C3732">
      <w:pPr>
        <w:tabs>
          <w:tab w:val="num" w:pos="720"/>
        </w:tabs>
        <w:spacing w:line="36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3) niewykona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nia przez Wykonawcę </w:t>
      </w:r>
      <w:r w:rsidRPr="001224A3">
        <w:rPr>
          <w:rFonts w:ascii="Verdana" w:hAnsi="Verdana"/>
          <w:sz w:val="20"/>
          <w:szCs w:val="20"/>
          <w:lang w:eastAsia="pl-PL"/>
        </w:rPr>
        <w:t>przedmiotu zamówie</w:t>
      </w:r>
      <w:r w:rsidRPr="00E3737B">
        <w:rPr>
          <w:rFonts w:ascii="Verdana" w:hAnsi="Verdana"/>
          <w:sz w:val="20"/>
          <w:szCs w:val="20"/>
          <w:lang w:eastAsia="pl-PL"/>
        </w:rPr>
        <w:t xml:space="preserve">nia, o którym jest mowa w OPZ </w:t>
      </w:r>
      <w:r w:rsidR="00ED1704">
        <w:rPr>
          <w:rFonts w:ascii="Verdana" w:hAnsi="Verdana"/>
          <w:sz w:val="20"/>
          <w:szCs w:val="20"/>
          <w:lang w:eastAsia="pl-PL"/>
        </w:rPr>
        <w:t xml:space="preserve">pkt </w:t>
      </w:r>
      <w:r w:rsidRPr="00E3737B">
        <w:rPr>
          <w:rFonts w:ascii="Verdana" w:hAnsi="Verdana"/>
          <w:sz w:val="20"/>
          <w:szCs w:val="20"/>
          <w:lang w:eastAsia="pl-PL"/>
        </w:rPr>
        <w:t>9</w:t>
      </w:r>
      <w:r w:rsid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1E12E5">
        <w:rPr>
          <w:rFonts w:ascii="Verdana" w:hAnsi="Verdana"/>
          <w:sz w:val="20"/>
          <w:szCs w:val="20"/>
          <w:lang w:eastAsia="pl-PL"/>
        </w:rPr>
        <w:t>lub</w:t>
      </w:r>
      <w:r w:rsidRPr="00E3737B">
        <w:rPr>
          <w:rFonts w:ascii="Verdana" w:hAnsi="Verdana"/>
          <w:sz w:val="20"/>
          <w:szCs w:val="20"/>
          <w:lang w:eastAsia="pl-PL"/>
        </w:rPr>
        <w:t xml:space="preserve"> 10 w terminie tożsamym jak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i został określony dla wykonania </w:t>
      </w:r>
      <w:r w:rsidRPr="00E3737B">
        <w:rPr>
          <w:rFonts w:ascii="Verdana" w:hAnsi="Verdana"/>
          <w:sz w:val="20"/>
          <w:szCs w:val="20"/>
          <w:lang w:eastAsia="pl-PL"/>
        </w:rPr>
        <w:t>tablic statystyczn</w:t>
      </w:r>
      <w:r w:rsidR="00A86874" w:rsidRPr="00E3737B">
        <w:rPr>
          <w:rFonts w:ascii="Verdana" w:hAnsi="Verdana"/>
          <w:sz w:val="20"/>
          <w:szCs w:val="20"/>
          <w:lang w:eastAsia="pl-PL"/>
        </w:rPr>
        <w:t>ych</w:t>
      </w:r>
      <w:r w:rsidR="006A38D4">
        <w:rPr>
          <w:rFonts w:ascii="Verdana" w:hAnsi="Verdana"/>
          <w:sz w:val="20"/>
          <w:szCs w:val="20"/>
          <w:lang w:eastAsia="pl-PL"/>
        </w:rPr>
        <w:t xml:space="preserve"> o któr</w:t>
      </w:r>
      <w:r w:rsidR="00F57B48">
        <w:rPr>
          <w:rFonts w:ascii="Verdana" w:hAnsi="Verdana"/>
          <w:sz w:val="20"/>
          <w:szCs w:val="20"/>
          <w:lang w:eastAsia="pl-PL"/>
        </w:rPr>
        <w:t>y</w:t>
      </w:r>
      <w:r w:rsidR="006A38D4">
        <w:rPr>
          <w:rFonts w:ascii="Verdana" w:hAnsi="Verdana"/>
          <w:sz w:val="20"/>
          <w:szCs w:val="20"/>
          <w:lang w:eastAsia="pl-PL"/>
        </w:rPr>
        <w:t xml:space="preserve">m mowa w </w:t>
      </w:r>
      <w:r w:rsidR="006A38D4" w:rsidRPr="006A38D4">
        <w:rPr>
          <w:rFonts w:ascii="Verdana" w:hAnsi="Verdana"/>
          <w:sz w:val="20"/>
          <w:szCs w:val="20"/>
          <w:lang w:eastAsia="pl-PL"/>
        </w:rPr>
        <w:t>§ 7</w:t>
      </w:r>
      <w:r w:rsidR="006A38D4">
        <w:rPr>
          <w:rFonts w:ascii="Verdana" w:hAnsi="Verdana"/>
          <w:sz w:val="20"/>
          <w:szCs w:val="20"/>
          <w:lang w:eastAsia="pl-PL"/>
        </w:rPr>
        <w:t xml:space="preserve"> ust. 2 i 3</w:t>
      </w:r>
      <w:r w:rsidR="00484CC7" w:rsidRPr="00E3737B">
        <w:rPr>
          <w:rFonts w:ascii="Verdana" w:hAnsi="Verdana"/>
          <w:sz w:val="20"/>
          <w:szCs w:val="20"/>
          <w:lang w:eastAsia="pl-PL"/>
        </w:rPr>
        <w:t>;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04946F0" w14:textId="7AB29C43" w:rsidR="003B3489" w:rsidRDefault="000C5B7B" w:rsidP="006C3732">
      <w:pPr>
        <w:tabs>
          <w:tab w:val="num" w:pos="720"/>
        </w:tabs>
        <w:spacing w:line="360" w:lineRule="auto"/>
        <w:ind w:left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4) </w:t>
      </w:r>
      <w:r w:rsidRPr="00E3737B">
        <w:rPr>
          <w:rFonts w:ascii="Verdana" w:hAnsi="Verdana" w:cstheme="minorHAnsi"/>
          <w:sz w:val="20"/>
          <w:szCs w:val="20"/>
          <w:lang w:eastAsia="ar-SA"/>
        </w:rPr>
        <w:t>naruszeni</w:t>
      </w:r>
      <w:r w:rsidR="00484CC7" w:rsidRPr="00E3737B">
        <w:rPr>
          <w:rFonts w:ascii="Verdana" w:hAnsi="Verdana" w:cstheme="minorHAnsi"/>
          <w:sz w:val="20"/>
          <w:szCs w:val="20"/>
          <w:lang w:eastAsia="ar-SA"/>
        </w:rPr>
        <w:t>a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BF309B">
        <w:rPr>
          <w:rFonts w:ascii="Verdana" w:hAnsi="Verdana" w:cstheme="minorHAnsi"/>
          <w:sz w:val="20"/>
          <w:szCs w:val="20"/>
          <w:lang w:eastAsia="ar-SA"/>
        </w:rPr>
        <w:t xml:space="preserve">zasad 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bezpieczeństwa informacji, w szczególności ujawnienie w okresie obowiązywania Umowy informacji określonych w § 4  ust. 2 </w:t>
      </w:r>
      <w:r w:rsidR="00A32094">
        <w:rPr>
          <w:rFonts w:ascii="Verdana" w:hAnsi="Verdana" w:cstheme="minorHAnsi"/>
          <w:sz w:val="20"/>
          <w:szCs w:val="20"/>
          <w:lang w:eastAsia="ar-SA"/>
        </w:rPr>
        <w:t>U</w:t>
      </w:r>
      <w:r w:rsidRPr="00E3737B">
        <w:rPr>
          <w:rFonts w:ascii="Verdana" w:hAnsi="Verdana" w:cstheme="minorHAnsi"/>
          <w:sz w:val="20"/>
          <w:szCs w:val="20"/>
          <w:lang w:eastAsia="ar-SA"/>
        </w:rPr>
        <w:t>mowy</w:t>
      </w:r>
      <w:r w:rsidR="003B3489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DB306E">
        <w:rPr>
          <w:rFonts w:ascii="Verdana" w:hAnsi="Verdana" w:cstheme="minorHAnsi"/>
          <w:sz w:val="20"/>
          <w:szCs w:val="20"/>
          <w:lang w:eastAsia="ar-SA"/>
        </w:rPr>
        <w:t>;</w:t>
      </w:r>
    </w:p>
    <w:p w14:paraId="6022B24B" w14:textId="78F076D1" w:rsidR="003B3489" w:rsidRDefault="003B3489" w:rsidP="00613FD6">
      <w:pPr>
        <w:spacing w:line="36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5) 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naruszenia </w:t>
      </w:r>
      <w:r>
        <w:rPr>
          <w:rFonts w:ascii="Verdana" w:hAnsi="Verdana" w:cstheme="minorHAnsi"/>
          <w:sz w:val="20"/>
          <w:szCs w:val="20"/>
          <w:lang w:eastAsia="ar-SA"/>
        </w:rPr>
        <w:t xml:space="preserve">zasad przetwarzania danych  osobowych, określonych w Umowie powierzenia przetwarzania danych osobowych </w:t>
      </w:r>
      <w:r w:rsidR="008C1631">
        <w:rPr>
          <w:rFonts w:ascii="Verdana" w:hAnsi="Verdana" w:cstheme="minorHAnsi"/>
          <w:sz w:val="20"/>
          <w:szCs w:val="20"/>
          <w:lang w:eastAsia="ar-SA"/>
        </w:rPr>
        <w:t xml:space="preserve">w tym </w:t>
      </w:r>
      <w:r>
        <w:rPr>
          <w:rFonts w:ascii="Verdana" w:hAnsi="Verdana" w:cstheme="minorHAnsi"/>
          <w:sz w:val="20"/>
          <w:szCs w:val="20"/>
          <w:lang w:eastAsia="ar-SA"/>
        </w:rPr>
        <w:t xml:space="preserve">niespełniania </w:t>
      </w:r>
      <w:r w:rsidR="008C1631">
        <w:rPr>
          <w:rFonts w:ascii="Verdana" w:hAnsi="Verdana" w:cstheme="minorHAnsi"/>
          <w:sz w:val="20"/>
          <w:szCs w:val="20"/>
          <w:lang w:eastAsia="ar-SA"/>
        </w:rPr>
        <w:t xml:space="preserve"> określonych w Umowie  i jej załącznikach wymagań bezpiecznego przetwarzania powierzonych danych osobowych.</w:t>
      </w:r>
    </w:p>
    <w:p w14:paraId="73D46449" w14:textId="6B20B092" w:rsidR="00317B3F" w:rsidRPr="001224A3" w:rsidRDefault="00830252" w:rsidP="006970A8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</w:rPr>
        <w:t>Oświadczenie Zamawiają</w:t>
      </w:r>
      <w:r w:rsidR="00BF309B">
        <w:rPr>
          <w:rFonts w:ascii="Verdana" w:hAnsi="Verdana"/>
          <w:sz w:val="20"/>
          <w:szCs w:val="20"/>
        </w:rPr>
        <w:t>c</w:t>
      </w:r>
      <w:r w:rsidRPr="001224A3">
        <w:rPr>
          <w:rFonts w:ascii="Verdana" w:hAnsi="Verdana"/>
          <w:sz w:val="20"/>
          <w:szCs w:val="20"/>
        </w:rPr>
        <w:t>ego dotyczące odstąpienia od umowy po</w:t>
      </w:r>
      <w:r w:rsidR="008D5811" w:rsidRPr="001224A3">
        <w:rPr>
          <w:rFonts w:ascii="Verdana" w:hAnsi="Verdana"/>
          <w:sz w:val="20"/>
          <w:szCs w:val="20"/>
        </w:rPr>
        <w:t>w</w:t>
      </w:r>
      <w:r w:rsidRPr="001224A3">
        <w:rPr>
          <w:rFonts w:ascii="Verdana" w:hAnsi="Verdana"/>
          <w:sz w:val="20"/>
          <w:szCs w:val="20"/>
        </w:rPr>
        <w:t>inno być złożone na piśmie</w:t>
      </w:r>
      <w:r w:rsidR="00BF309B">
        <w:rPr>
          <w:rFonts w:ascii="Verdana" w:hAnsi="Verdana"/>
          <w:sz w:val="20"/>
          <w:szCs w:val="20"/>
        </w:rPr>
        <w:t>,</w:t>
      </w:r>
      <w:r w:rsidRPr="001224A3">
        <w:rPr>
          <w:rFonts w:ascii="Verdana" w:hAnsi="Verdana"/>
          <w:sz w:val="20"/>
          <w:szCs w:val="20"/>
        </w:rPr>
        <w:t xml:space="preserve"> w terminie</w:t>
      </w:r>
      <w:r w:rsidR="00484CC7" w:rsidRPr="00E3737B">
        <w:rPr>
          <w:rFonts w:ascii="Verdana" w:hAnsi="Verdana"/>
          <w:sz w:val="20"/>
          <w:szCs w:val="20"/>
        </w:rPr>
        <w:t xml:space="preserve"> </w:t>
      </w:r>
      <w:r w:rsidR="00484CC7" w:rsidRPr="001224A3">
        <w:rPr>
          <w:rFonts w:ascii="Verdana" w:hAnsi="Verdana"/>
          <w:sz w:val="20"/>
          <w:szCs w:val="20"/>
        </w:rPr>
        <w:t xml:space="preserve">do </w:t>
      </w:r>
      <w:r w:rsidRPr="001224A3">
        <w:rPr>
          <w:rFonts w:ascii="Verdana" w:hAnsi="Verdana"/>
          <w:sz w:val="20"/>
          <w:szCs w:val="20"/>
        </w:rPr>
        <w:t xml:space="preserve"> </w:t>
      </w:r>
      <w:r w:rsidR="00BC1B24">
        <w:rPr>
          <w:rFonts w:ascii="Verdana" w:hAnsi="Verdana"/>
          <w:sz w:val="20"/>
          <w:szCs w:val="20"/>
        </w:rPr>
        <w:t>30</w:t>
      </w:r>
      <w:r w:rsidRPr="001224A3">
        <w:rPr>
          <w:rFonts w:ascii="Verdana" w:hAnsi="Verdana"/>
          <w:sz w:val="20"/>
          <w:szCs w:val="20"/>
        </w:rPr>
        <w:t xml:space="preserve"> dni od powzięcia informacji o przyczynach odstąpienia.</w:t>
      </w:r>
    </w:p>
    <w:p w14:paraId="7E217A6E" w14:textId="77777777" w:rsidR="008D5811" w:rsidRPr="001224A3" w:rsidRDefault="008D5811" w:rsidP="006970A8">
      <w:pPr>
        <w:numPr>
          <w:ilvl w:val="0"/>
          <w:numId w:val="35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 </w:t>
      </w:r>
    </w:p>
    <w:p w14:paraId="6562BE20" w14:textId="08F9F5C3" w:rsidR="008D5811" w:rsidRPr="001224A3" w:rsidRDefault="008D5811" w:rsidP="006970A8">
      <w:pPr>
        <w:numPr>
          <w:ilvl w:val="0"/>
          <w:numId w:val="35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Prawo odstąpienia od Umowy przez Zamawiającego, w zakresie określonym w </w:t>
      </w:r>
      <w:r w:rsidR="009B1564">
        <w:rPr>
          <w:rFonts w:ascii="Verdana" w:hAnsi="Verdana"/>
          <w:sz w:val="20"/>
          <w:szCs w:val="20"/>
        </w:rPr>
        <w:t xml:space="preserve">postanowieniach </w:t>
      </w:r>
      <w:r w:rsidRPr="001224A3">
        <w:rPr>
          <w:rFonts w:ascii="Verdana" w:hAnsi="Verdana"/>
          <w:sz w:val="20"/>
          <w:szCs w:val="20"/>
        </w:rPr>
        <w:t>Umowy</w:t>
      </w:r>
      <w:r w:rsidR="009B1564">
        <w:rPr>
          <w:rFonts w:ascii="Verdana" w:hAnsi="Verdana"/>
          <w:sz w:val="20"/>
          <w:szCs w:val="20"/>
        </w:rPr>
        <w:t xml:space="preserve"> określonych w ust. 1,</w:t>
      </w:r>
      <w:r w:rsidRPr="001224A3">
        <w:rPr>
          <w:rFonts w:ascii="Verdana" w:hAnsi="Verdana"/>
          <w:sz w:val="20"/>
          <w:szCs w:val="20"/>
        </w:rPr>
        <w:t xml:space="preserve"> nie uchybia prawu odstąpienia przysługującemu w innych przypadkach określonych w przepisach Kodeksu cywilnego.  </w:t>
      </w:r>
    </w:p>
    <w:p w14:paraId="56299A4D" w14:textId="2FB22992" w:rsidR="000D333A" w:rsidRDefault="008D5811" w:rsidP="006970A8">
      <w:pPr>
        <w:numPr>
          <w:ilvl w:val="0"/>
          <w:numId w:val="35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W przypadku odstąpienia od umowy przez Zamawiającego lub Wykonawcę z przyczyn leżących po stronie Wykonawcy, Zamawiający jest uprawniony do naliczenia kar umownych określonych w § </w:t>
      </w:r>
      <w:r w:rsidR="00484CC7" w:rsidRPr="00E3737B">
        <w:rPr>
          <w:rFonts w:ascii="Verdana" w:hAnsi="Verdana"/>
          <w:sz w:val="20"/>
          <w:szCs w:val="20"/>
        </w:rPr>
        <w:t>11</w:t>
      </w:r>
      <w:r w:rsidRPr="001224A3">
        <w:rPr>
          <w:rFonts w:ascii="Verdana" w:hAnsi="Verdana"/>
          <w:sz w:val="20"/>
          <w:szCs w:val="20"/>
        </w:rPr>
        <w:t xml:space="preserve">. </w:t>
      </w:r>
    </w:p>
    <w:p w14:paraId="60F1A39F" w14:textId="77777777" w:rsidR="006C3732" w:rsidRPr="006C3732" w:rsidRDefault="006C3732" w:rsidP="006C3732">
      <w:pPr>
        <w:spacing w:after="12" w:line="360" w:lineRule="auto"/>
        <w:ind w:left="284" w:right="38"/>
        <w:jc w:val="both"/>
        <w:rPr>
          <w:rFonts w:ascii="Verdana" w:hAnsi="Verdana"/>
          <w:sz w:val="20"/>
          <w:szCs w:val="20"/>
        </w:rPr>
      </w:pPr>
    </w:p>
    <w:p w14:paraId="5A50D321" w14:textId="583C8298" w:rsidR="00317B3F" w:rsidRDefault="008D5811" w:rsidP="006C3732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</w:t>
      </w:r>
      <w:r w:rsidRPr="001224A3">
        <w:rPr>
          <w:rFonts w:ascii="Verdana" w:hAnsi="Verdana"/>
          <w:b/>
          <w:bCs/>
          <w:sz w:val="20"/>
          <w:szCs w:val="20"/>
          <w:lang w:eastAsia="pl-PL"/>
        </w:rPr>
        <w:t>1</w:t>
      </w:r>
    </w:p>
    <w:p w14:paraId="003DAA41" w14:textId="77777777" w:rsidR="00760DF6" w:rsidRDefault="00760DF6" w:rsidP="006C3732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4D8E7CE" w14:textId="116CE839" w:rsidR="00F95AA9" w:rsidRPr="001224A3" w:rsidRDefault="00F95AA9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Wykonawca będzie zobowiązany zapłacić Zamawiającemu kary umowne</w:t>
      </w:r>
      <w:r w:rsidRPr="00E3737B">
        <w:rPr>
          <w:rFonts w:ascii="Verdana" w:hAnsi="Verdana"/>
          <w:sz w:val="20"/>
          <w:szCs w:val="20"/>
          <w:lang w:eastAsia="pl-PL"/>
        </w:rPr>
        <w:t>:</w:t>
      </w:r>
      <w:r w:rsidRPr="001224A3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B539C95" w14:textId="1DEBB177" w:rsidR="00FD1D4D" w:rsidRPr="00E3737B" w:rsidRDefault="00FD1D4D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</w:t>
      </w:r>
      <w:r w:rsidRPr="001224A3">
        <w:rPr>
          <w:rFonts w:ascii="Verdana" w:hAnsi="Verdana"/>
          <w:sz w:val="20"/>
          <w:szCs w:val="20"/>
          <w:lang w:eastAsia="pl-PL"/>
        </w:rPr>
        <w:t xml:space="preserve"> przypadku </w:t>
      </w:r>
      <w:r w:rsidR="00514C4E">
        <w:rPr>
          <w:rFonts w:ascii="Verdana" w:hAnsi="Verdana"/>
          <w:sz w:val="20"/>
          <w:szCs w:val="20"/>
          <w:lang w:eastAsia="pl-PL"/>
        </w:rPr>
        <w:t>zwłoki</w:t>
      </w:r>
      <w:r w:rsidRPr="001224A3">
        <w:rPr>
          <w:rFonts w:ascii="Verdana" w:hAnsi="Verdana"/>
          <w:sz w:val="20"/>
          <w:szCs w:val="20"/>
          <w:lang w:eastAsia="pl-PL"/>
        </w:rPr>
        <w:t xml:space="preserve"> w realizacji przedmiotu umowy określonego </w:t>
      </w:r>
      <w:r w:rsidR="00BF309B">
        <w:rPr>
          <w:rFonts w:ascii="Verdana" w:hAnsi="Verdana"/>
          <w:sz w:val="20"/>
          <w:szCs w:val="20"/>
          <w:lang w:eastAsia="pl-PL"/>
        </w:rPr>
        <w:br/>
      </w:r>
      <w:r w:rsidRPr="001224A3">
        <w:rPr>
          <w:rFonts w:ascii="Verdana" w:hAnsi="Verdana"/>
          <w:sz w:val="20"/>
          <w:szCs w:val="20"/>
          <w:lang w:eastAsia="pl-PL"/>
        </w:rPr>
        <w:t xml:space="preserve">w </w:t>
      </w:r>
      <w:r w:rsidR="00EC1043">
        <w:rPr>
          <w:rFonts w:ascii="Verdana" w:hAnsi="Verdana"/>
          <w:sz w:val="20"/>
          <w:szCs w:val="20"/>
          <w:lang w:eastAsia="pl-PL"/>
        </w:rPr>
        <w:t>pkt</w:t>
      </w:r>
      <w:r w:rsidR="00F35E0C">
        <w:rPr>
          <w:rFonts w:ascii="Verdana" w:hAnsi="Verdana"/>
          <w:sz w:val="20"/>
          <w:szCs w:val="20"/>
          <w:lang w:eastAsia="pl-PL"/>
        </w:rPr>
        <w:t xml:space="preserve"> </w:t>
      </w:r>
      <w:r w:rsidR="00484CC7" w:rsidRPr="001224A3">
        <w:rPr>
          <w:rFonts w:ascii="Verdana" w:hAnsi="Verdana"/>
          <w:sz w:val="20"/>
          <w:szCs w:val="20"/>
          <w:lang w:eastAsia="pl-PL"/>
        </w:rPr>
        <w:t xml:space="preserve">1 i 3 OPZ w stosunku do terminów określonych w § 7 ust. 2 </w:t>
      </w:r>
      <w:r w:rsidR="00DC376C">
        <w:rPr>
          <w:rFonts w:ascii="Verdana" w:hAnsi="Verdana"/>
          <w:sz w:val="20"/>
          <w:szCs w:val="20"/>
          <w:lang w:eastAsia="pl-PL"/>
        </w:rPr>
        <w:t>i</w:t>
      </w:r>
      <w:r w:rsidR="00484CC7" w:rsidRPr="001224A3">
        <w:rPr>
          <w:rFonts w:ascii="Verdana" w:hAnsi="Verdana"/>
          <w:sz w:val="20"/>
          <w:szCs w:val="20"/>
          <w:lang w:eastAsia="pl-PL"/>
        </w:rPr>
        <w:t xml:space="preserve"> 3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mowy, </w:t>
      </w:r>
      <w:r w:rsidR="00003101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z przyczyn leżących po stronie Wykonawcy</w:t>
      </w:r>
      <w:r w:rsidR="00484CC7" w:rsidRPr="00E3737B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Wykonawca zapłaci Zamawiającemu karę umowną w wysokości 0,1% wartości brutto przedmiotu </w:t>
      </w:r>
      <w:r w:rsidR="00DC376C">
        <w:rPr>
          <w:rFonts w:ascii="Verdana" w:hAnsi="Verdana"/>
          <w:sz w:val="20"/>
          <w:szCs w:val="20"/>
          <w:lang w:eastAsia="pl-PL"/>
        </w:rPr>
        <w:t>U</w:t>
      </w:r>
      <w:r w:rsidR="00DC376C" w:rsidRPr="00E3737B">
        <w:rPr>
          <w:rFonts w:ascii="Verdana" w:hAnsi="Verdana"/>
          <w:sz w:val="20"/>
          <w:szCs w:val="20"/>
          <w:lang w:eastAsia="pl-PL"/>
        </w:rPr>
        <w:t>mowy</w:t>
      </w:r>
      <w:r w:rsidR="00DC376C">
        <w:rPr>
          <w:rFonts w:ascii="Verdana" w:hAnsi="Verdana"/>
          <w:sz w:val="20"/>
          <w:szCs w:val="20"/>
          <w:lang w:eastAsia="pl-PL"/>
        </w:rPr>
        <w:t xml:space="preserve">, o której mowa w </w:t>
      </w:r>
      <w:r w:rsidR="00DC376C" w:rsidRPr="00DC376C">
        <w:rPr>
          <w:rFonts w:ascii="Verdana" w:hAnsi="Verdana"/>
          <w:sz w:val="20"/>
          <w:szCs w:val="20"/>
          <w:lang w:eastAsia="pl-PL"/>
        </w:rPr>
        <w:t xml:space="preserve">§ </w:t>
      </w:r>
      <w:r w:rsidR="00DC376C">
        <w:rPr>
          <w:rFonts w:ascii="Verdana" w:hAnsi="Verdana"/>
          <w:sz w:val="20"/>
          <w:szCs w:val="20"/>
          <w:lang w:eastAsia="pl-PL"/>
        </w:rPr>
        <w:t xml:space="preserve">9 ust. 1  </w:t>
      </w:r>
      <w:r w:rsidRPr="00E3737B">
        <w:rPr>
          <w:rFonts w:ascii="Verdana" w:hAnsi="Verdana"/>
          <w:sz w:val="20"/>
          <w:szCs w:val="20"/>
          <w:lang w:eastAsia="pl-PL"/>
        </w:rPr>
        <w:t>za każdy dzień opóźnienia,</w:t>
      </w:r>
    </w:p>
    <w:p w14:paraId="238FFB1E" w14:textId="390AB1A6" w:rsidR="00FD1D4D" w:rsidRPr="00E3737B" w:rsidRDefault="00FD1D4D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</w:t>
      </w:r>
      <w:r w:rsidR="00514C4E">
        <w:rPr>
          <w:rFonts w:ascii="Verdana" w:hAnsi="Verdana"/>
          <w:sz w:val="20"/>
          <w:szCs w:val="20"/>
          <w:lang w:eastAsia="pl-PL"/>
        </w:rPr>
        <w:t>zwłoki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EC082C" w:rsidRPr="00E3737B">
        <w:rPr>
          <w:rFonts w:ascii="Verdana" w:hAnsi="Verdana"/>
          <w:sz w:val="20"/>
          <w:szCs w:val="20"/>
          <w:lang w:eastAsia="pl-PL"/>
        </w:rPr>
        <w:t>z przyczyn leżących po stronie Wykonawcy</w:t>
      </w:r>
      <w:r w:rsidR="00EC082C">
        <w:rPr>
          <w:rFonts w:ascii="Verdana" w:hAnsi="Verdana"/>
          <w:sz w:val="20"/>
          <w:szCs w:val="20"/>
          <w:lang w:eastAsia="pl-PL"/>
        </w:rPr>
        <w:t>,</w:t>
      </w:r>
      <w:r w:rsidR="00EC082C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 xml:space="preserve">w realizacji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określonego w OPZ </w:t>
      </w:r>
      <w:r w:rsidR="00DC376C">
        <w:rPr>
          <w:rFonts w:ascii="Verdana" w:hAnsi="Verdana"/>
          <w:sz w:val="20"/>
          <w:szCs w:val="20"/>
          <w:lang w:eastAsia="pl-PL"/>
        </w:rPr>
        <w:t>pkt</w:t>
      </w:r>
      <w:r w:rsidRPr="00E3737B">
        <w:rPr>
          <w:rFonts w:ascii="Verdana" w:hAnsi="Verdana"/>
          <w:sz w:val="20"/>
          <w:szCs w:val="20"/>
          <w:lang w:eastAsia="pl-PL"/>
        </w:rPr>
        <w:t xml:space="preserve"> 9 </w:t>
      </w:r>
      <w:r w:rsidR="00DC376C">
        <w:rPr>
          <w:rFonts w:ascii="Verdana" w:hAnsi="Verdana"/>
          <w:sz w:val="20"/>
          <w:szCs w:val="20"/>
          <w:lang w:eastAsia="pl-PL"/>
        </w:rPr>
        <w:t>lub</w:t>
      </w:r>
      <w:r w:rsidRPr="00E3737B">
        <w:rPr>
          <w:rFonts w:ascii="Verdana" w:hAnsi="Verdana"/>
          <w:sz w:val="20"/>
          <w:szCs w:val="20"/>
          <w:lang w:eastAsia="pl-PL"/>
        </w:rPr>
        <w:t xml:space="preserve"> 10 w terminie</w:t>
      </w:r>
      <w:r w:rsidR="00A358D8">
        <w:rPr>
          <w:rFonts w:ascii="Verdana" w:hAnsi="Verdana"/>
          <w:sz w:val="20"/>
          <w:szCs w:val="20"/>
          <w:lang w:eastAsia="pl-PL"/>
        </w:rPr>
        <w:t xml:space="preserve">, </w:t>
      </w:r>
      <w:r w:rsidR="00F57B48" w:rsidRPr="003379B2">
        <w:rPr>
          <w:rFonts w:ascii="Verdana" w:hAnsi="Verdana"/>
          <w:b/>
          <w:bCs/>
          <w:sz w:val="20"/>
          <w:szCs w:val="20"/>
          <w:lang w:eastAsia="pl-PL"/>
        </w:rPr>
        <w:t>o którym mowa w § 7 ust. 2 i 3</w:t>
      </w:r>
      <w:r w:rsidRPr="00E3737B">
        <w:rPr>
          <w:rFonts w:ascii="Verdana" w:hAnsi="Verdana"/>
          <w:sz w:val="20"/>
          <w:szCs w:val="20"/>
          <w:lang w:eastAsia="pl-PL"/>
        </w:rPr>
        <w:t xml:space="preserve">,  Wykonawca zapłaci Zamawiającemu karę umowną w wysokości </w:t>
      </w:r>
      <w:r w:rsidRPr="00E3737B">
        <w:rPr>
          <w:rFonts w:ascii="Verdana" w:hAnsi="Verdana"/>
          <w:sz w:val="20"/>
          <w:szCs w:val="20"/>
          <w:lang w:eastAsia="pl-PL"/>
        </w:rPr>
        <w:lastRenderedPageBreak/>
        <w:t xml:space="preserve">0,1%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mowy</w:t>
      </w:r>
      <w:r w:rsidR="00473610">
        <w:rPr>
          <w:rFonts w:ascii="Verdana" w:hAnsi="Verdana"/>
          <w:sz w:val="20"/>
          <w:szCs w:val="20"/>
          <w:lang w:eastAsia="pl-PL"/>
        </w:rPr>
        <w:t xml:space="preserve">, o której mowa w </w:t>
      </w:r>
      <w:r w:rsidR="00473610" w:rsidRPr="00DC376C">
        <w:rPr>
          <w:rFonts w:ascii="Verdana" w:hAnsi="Verdana"/>
          <w:sz w:val="20"/>
          <w:szCs w:val="20"/>
          <w:lang w:eastAsia="pl-PL"/>
        </w:rPr>
        <w:t xml:space="preserve">§ </w:t>
      </w:r>
      <w:r w:rsidR="00473610">
        <w:rPr>
          <w:rFonts w:ascii="Verdana" w:hAnsi="Verdana"/>
          <w:sz w:val="20"/>
          <w:szCs w:val="20"/>
          <w:lang w:eastAsia="pl-PL"/>
        </w:rPr>
        <w:t xml:space="preserve">9 ust.1 </w:t>
      </w:r>
      <w:r w:rsidRPr="00E3737B">
        <w:rPr>
          <w:rFonts w:ascii="Verdana" w:hAnsi="Verdana"/>
          <w:sz w:val="20"/>
          <w:szCs w:val="20"/>
          <w:lang w:eastAsia="pl-PL"/>
        </w:rPr>
        <w:t>za każdy dzień opóźnienia,</w:t>
      </w:r>
    </w:p>
    <w:p w14:paraId="5B75BB21" w14:textId="2A81ABBF" w:rsidR="008A5E99" w:rsidRDefault="00FD1D4D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odstąpienia od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przez 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Zamawiającego w przypadkach </w:t>
      </w:r>
      <w:r w:rsidR="00E23D2F" w:rsidRPr="007010FD">
        <w:rPr>
          <w:rFonts w:ascii="Verdana" w:hAnsi="Verdana"/>
          <w:sz w:val="20"/>
          <w:szCs w:val="20"/>
          <w:lang w:eastAsia="pl-PL"/>
        </w:rPr>
        <w:t xml:space="preserve">określonych </w:t>
      </w:r>
      <w:r w:rsidR="00E23D2F" w:rsidRPr="004551A0">
        <w:rPr>
          <w:rFonts w:ascii="Verdana" w:hAnsi="Verdana"/>
          <w:sz w:val="20"/>
          <w:szCs w:val="20"/>
          <w:lang w:eastAsia="pl-PL"/>
        </w:rPr>
        <w:t xml:space="preserve">w § </w:t>
      </w:r>
      <w:r w:rsidR="007010FD" w:rsidRPr="004551A0">
        <w:rPr>
          <w:rFonts w:ascii="Verdana" w:hAnsi="Verdana"/>
          <w:sz w:val="20"/>
          <w:szCs w:val="20"/>
          <w:lang w:eastAsia="pl-PL"/>
        </w:rPr>
        <w:t xml:space="preserve">10 </w:t>
      </w:r>
      <w:r w:rsidR="00E23D2F" w:rsidRPr="004551A0">
        <w:rPr>
          <w:rFonts w:ascii="Verdana" w:hAnsi="Verdana"/>
          <w:sz w:val="20"/>
          <w:szCs w:val="20"/>
          <w:lang w:eastAsia="pl-PL"/>
        </w:rPr>
        <w:t>ust</w:t>
      </w:r>
      <w:r w:rsidR="00E23D2F" w:rsidRPr="007010FD">
        <w:rPr>
          <w:rFonts w:ascii="Verdana" w:hAnsi="Verdana"/>
          <w:sz w:val="20"/>
          <w:szCs w:val="20"/>
          <w:lang w:eastAsia="pl-PL"/>
        </w:rPr>
        <w:t>.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 1 pkt 1 </w:t>
      </w:r>
      <w:r w:rsidR="00E23D2F" w:rsidRPr="004C747B">
        <w:rPr>
          <w:rFonts w:ascii="Verdana" w:hAnsi="Verdana"/>
          <w:sz w:val="20"/>
          <w:szCs w:val="20"/>
          <w:lang w:eastAsia="pl-PL"/>
        </w:rPr>
        <w:t>– 4</w:t>
      </w:r>
      <w:r w:rsidR="00E071E1">
        <w:rPr>
          <w:rFonts w:ascii="Verdana" w:hAnsi="Verdana"/>
          <w:sz w:val="20"/>
          <w:szCs w:val="20"/>
          <w:lang w:eastAsia="pl-PL"/>
        </w:rPr>
        <w:t xml:space="preserve">  lub § 12 ust. 4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, z przyczyn leżących po stronie  Wykonawcy, Wykonawca zapłaci Zamawiającemu karę umowną w wysokości 10%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="00E23D2F" w:rsidRPr="00E3737B">
        <w:rPr>
          <w:rFonts w:ascii="Verdana" w:hAnsi="Verdana"/>
          <w:sz w:val="20"/>
          <w:szCs w:val="20"/>
          <w:lang w:eastAsia="pl-PL"/>
        </w:rPr>
        <w:t>mowy</w:t>
      </w:r>
      <w:r w:rsidR="008A5E99">
        <w:rPr>
          <w:rFonts w:ascii="Verdana" w:hAnsi="Verdana"/>
          <w:sz w:val="20"/>
          <w:szCs w:val="20"/>
          <w:lang w:eastAsia="pl-PL"/>
        </w:rPr>
        <w:t>,</w:t>
      </w:r>
      <w:r w:rsidR="00732CA3">
        <w:rPr>
          <w:rFonts w:ascii="Verdana" w:hAnsi="Verdana"/>
          <w:sz w:val="20"/>
          <w:szCs w:val="20"/>
          <w:lang w:eastAsia="pl-PL"/>
        </w:rPr>
        <w:t xml:space="preserve"> o której mowa w </w:t>
      </w:r>
      <w:r w:rsidR="00732CA3" w:rsidRPr="00DC376C">
        <w:rPr>
          <w:rFonts w:ascii="Verdana" w:hAnsi="Verdana"/>
          <w:sz w:val="20"/>
          <w:szCs w:val="20"/>
          <w:lang w:eastAsia="pl-PL"/>
        </w:rPr>
        <w:t xml:space="preserve">§ </w:t>
      </w:r>
      <w:r w:rsidR="00732CA3">
        <w:rPr>
          <w:rFonts w:ascii="Verdana" w:hAnsi="Verdana"/>
          <w:sz w:val="20"/>
          <w:szCs w:val="20"/>
          <w:lang w:eastAsia="pl-PL"/>
        </w:rPr>
        <w:t>9 ust.1.</w:t>
      </w:r>
    </w:p>
    <w:p w14:paraId="45F4BF3D" w14:textId="69B54EBC" w:rsidR="00E23D2F" w:rsidRDefault="00775C12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="008A5E99" w:rsidRPr="000D333A">
        <w:rPr>
          <w:rFonts w:ascii="Verdana" w:hAnsi="Verdana"/>
          <w:sz w:val="20"/>
          <w:szCs w:val="20"/>
          <w:lang w:eastAsia="pl-PL"/>
        </w:rPr>
        <w:t>ar</w:t>
      </w:r>
      <w:r w:rsidR="008A5E99">
        <w:rPr>
          <w:rFonts w:ascii="Verdana" w:hAnsi="Verdana"/>
          <w:sz w:val="20"/>
          <w:szCs w:val="20"/>
          <w:lang w:eastAsia="pl-PL"/>
        </w:rPr>
        <w:t>ę</w:t>
      </w:r>
      <w:r w:rsidR="008A5E99" w:rsidRPr="000D333A">
        <w:rPr>
          <w:rFonts w:ascii="Verdana" w:hAnsi="Verdana"/>
          <w:sz w:val="20"/>
          <w:szCs w:val="20"/>
          <w:lang w:eastAsia="pl-PL"/>
        </w:rPr>
        <w:t xml:space="preserve"> umowną w wysokości </w:t>
      </w:r>
      <w:r>
        <w:rPr>
          <w:rFonts w:ascii="Verdana" w:hAnsi="Verdana"/>
          <w:sz w:val="20"/>
          <w:szCs w:val="20"/>
          <w:lang w:eastAsia="pl-PL"/>
        </w:rPr>
        <w:t>5</w:t>
      </w:r>
      <w:r w:rsidR="004F4B29">
        <w:rPr>
          <w:rFonts w:ascii="Verdana" w:hAnsi="Verdana"/>
          <w:sz w:val="20"/>
          <w:szCs w:val="20"/>
          <w:lang w:eastAsia="pl-PL"/>
        </w:rPr>
        <w:t xml:space="preserve">00 zł </w:t>
      </w:r>
      <w:r>
        <w:rPr>
          <w:rFonts w:ascii="Verdana" w:hAnsi="Verdana"/>
          <w:sz w:val="20"/>
          <w:szCs w:val="20"/>
          <w:lang w:eastAsia="pl-PL"/>
        </w:rPr>
        <w:t>za każdy potwierdzony przypadek niezrealizowania przez Wykonawcę obowiązku określonego</w:t>
      </w:r>
      <w:r w:rsidRPr="008A5E99">
        <w:rPr>
          <w:rFonts w:ascii="Verdana" w:hAnsi="Verdana"/>
          <w:sz w:val="20"/>
          <w:szCs w:val="20"/>
          <w:lang w:eastAsia="pl-PL"/>
        </w:rPr>
        <w:t xml:space="preserve"> </w:t>
      </w:r>
      <w:r w:rsidRPr="00F04CEE">
        <w:rPr>
          <w:rFonts w:ascii="Verdana" w:hAnsi="Verdana"/>
          <w:sz w:val="20"/>
          <w:szCs w:val="20"/>
          <w:lang w:eastAsia="pl-PL"/>
        </w:rPr>
        <w:t>§ 3 ust. 1 pkt 3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3DF5A1A0" w14:textId="6A4E0B7D" w:rsidR="00A358D8" w:rsidRPr="006C3732" w:rsidRDefault="009E357F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karę umowną w wysokości 200 zł za każdy przypadek </w:t>
      </w:r>
      <w:r w:rsidR="007010FD" w:rsidRPr="006C3732">
        <w:rPr>
          <w:rFonts w:ascii="Verdana" w:hAnsi="Verdana"/>
          <w:sz w:val="20"/>
          <w:szCs w:val="20"/>
          <w:lang w:eastAsia="pl-PL"/>
        </w:rPr>
        <w:t>nie</w:t>
      </w:r>
      <w:r w:rsidRPr="006C3732">
        <w:rPr>
          <w:rFonts w:ascii="Verdana" w:hAnsi="Verdana"/>
          <w:sz w:val="20"/>
          <w:szCs w:val="20"/>
          <w:lang w:eastAsia="pl-PL"/>
        </w:rPr>
        <w:t xml:space="preserve">usunięcia błędu lub awarii w terminie określonym w Załączniku nr 1. </w:t>
      </w:r>
    </w:p>
    <w:p w14:paraId="4C3F1A3B" w14:textId="187842B1" w:rsidR="00A5428B" w:rsidRPr="005266E9" w:rsidRDefault="00A358D8" w:rsidP="00A5428B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Pr="000D333A">
        <w:rPr>
          <w:rFonts w:ascii="Verdana" w:hAnsi="Verdana"/>
          <w:sz w:val="20"/>
          <w:szCs w:val="20"/>
          <w:lang w:eastAsia="pl-PL"/>
        </w:rPr>
        <w:t>ar</w:t>
      </w:r>
      <w:r>
        <w:rPr>
          <w:rFonts w:ascii="Verdana" w:hAnsi="Verdana"/>
          <w:sz w:val="20"/>
          <w:szCs w:val="20"/>
          <w:lang w:eastAsia="pl-PL"/>
        </w:rPr>
        <w:t>ę</w:t>
      </w:r>
      <w:r w:rsidRPr="000D333A">
        <w:rPr>
          <w:rFonts w:ascii="Verdana" w:hAnsi="Verdana"/>
          <w:sz w:val="20"/>
          <w:szCs w:val="20"/>
          <w:lang w:eastAsia="pl-PL"/>
        </w:rPr>
        <w:t xml:space="preserve"> umowną w wysokości </w:t>
      </w:r>
      <w:r>
        <w:rPr>
          <w:rFonts w:ascii="Verdana" w:hAnsi="Verdana"/>
          <w:sz w:val="20"/>
          <w:szCs w:val="20"/>
          <w:lang w:eastAsia="pl-PL"/>
        </w:rPr>
        <w:t>500 zł za każdy potwierdzony przypadek</w:t>
      </w:r>
      <w:r w:rsidR="00A5428B">
        <w:rPr>
          <w:rFonts w:ascii="Verdana" w:hAnsi="Verdana"/>
          <w:sz w:val="20"/>
          <w:szCs w:val="20"/>
          <w:lang w:eastAsia="pl-PL"/>
        </w:rPr>
        <w:t>, niedostarczenia Zamawiającemu</w:t>
      </w:r>
      <w:r w:rsidR="003B3BAE">
        <w:rPr>
          <w:rFonts w:ascii="Verdana" w:hAnsi="Verdana"/>
          <w:sz w:val="20"/>
          <w:szCs w:val="20"/>
          <w:lang w:eastAsia="pl-PL"/>
        </w:rPr>
        <w:t xml:space="preserve">, </w:t>
      </w:r>
      <w:r w:rsidR="00A5428B">
        <w:rPr>
          <w:rFonts w:ascii="Verdana" w:hAnsi="Verdana"/>
          <w:sz w:val="20"/>
          <w:szCs w:val="20"/>
          <w:lang w:eastAsia="pl-PL"/>
        </w:rPr>
        <w:t>w czasie trwania gwarancji</w:t>
      </w:r>
      <w:r w:rsidR="003B3BAE">
        <w:rPr>
          <w:rFonts w:ascii="Verdana" w:hAnsi="Verdana"/>
          <w:sz w:val="20"/>
          <w:szCs w:val="20"/>
          <w:lang w:eastAsia="pl-PL"/>
        </w:rPr>
        <w:t>,</w:t>
      </w:r>
      <w:r w:rsidR="00A5428B">
        <w:rPr>
          <w:rFonts w:ascii="Verdana" w:hAnsi="Verdana"/>
          <w:sz w:val="20"/>
          <w:szCs w:val="20"/>
          <w:lang w:eastAsia="pl-PL"/>
        </w:rPr>
        <w:t xml:space="preserve"> zaktualizowanej </w:t>
      </w:r>
      <w:r w:rsidR="00A5428B" w:rsidRPr="003379B2">
        <w:rPr>
          <w:rFonts w:ascii="Verdana" w:hAnsi="Verdana"/>
          <w:sz w:val="20"/>
          <w:szCs w:val="20"/>
          <w:lang w:eastAsia="pl-PL"/>
        </w:rPr>
        <w:t>dokumentacji obejmującej wprowadzone w okresie gwarancji zmiany w środowisku testowym ST KRK.</w:t>
      </w:r>
    </w:p>
    <w:p w14:paraId="5F858BF0" w14:textId="7443930D" w:rsidR="00F95AA9" w:rsidRPr="00E3737B" w:rsidRDefault="00E23D2F" w:rsidP="006970A8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odstąpienia od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przez Wykonawcę z przyczyn leżących </w:t>
      </w:r>
      <w:r w:rsidR="008A2768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po stronie Wykonawcy, Wykonawca zapłaci Zamawiającemu karę umowną w wysokości 10%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mowy</w:t>
      </w:r>
      <w:r w:rsidR="00732CA3">
        <w:rPr>
          <w:rFonts w:ascii="Verdana" w:hAnsi="Verdana"/>
          <w:sz w:val="20"/>
          <w:szCs w:val="20"/>
          <w:lang w:eastAsia="pl-PL"/>
        </w:rPr>
        <w:t xml:space="preserve">, o której mowa w </w:t>
      </w:r>
      <w:r w:rsidR="00732CA3" w:rsidRPr="00DC376C">
        <w:rPr>
          <w:rFonts w:ascii="Verdana" w:hAnsi="Verdana"/>
          <w:sz w:val="20"/>
          <w:szCs w:val="20"/>
          <w:lang w:eastAsia="pl-PL"/>
        </w:rPr>
        <w:t xml:space="preserve">§ </w:t>
      </w:r>
      <w:r w:rsidR="00732CA3">
        <w:rPr>
          <w:rFonts w:ascii="Verdana" w:hAnsi="Verdana"/>
          <w:sz w:val="20"/>
          <w:szCs w:val="20"/>
          <w:lang w:eastAsia="pl-PL"/>
        </w:rPr>
        <w:t>9 ust.1</w:t>
      </w:r>
      <w:r w:rsidRPr="00E3737B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2C5436C1" w14:textId="0265A322" w:rsidR="00CA7CE6" w:rsidRPr="001224A3" w:rsidRDefault="00CA7CE6" w:rsidP="006970A8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 przypadku, gdy Wykonawca naruszy postanowienia</w:t>
      </w:r>
      <w:r w:rsidR="0012613C" w:rsidRPr="001224A3">
        <w:rPr>
          <w:rFonts w:ascii="Verdana" w:hAnsi="Verdana"/>
          <w:sz w:val="20"/>
          <w:szCs w:val="20"/>
          <w:lang w:eastAsia="pl-PL"/>
        </w:rPr>
        <w:t xml:space="preserve"> § 4</w:t>
      </w:r>
      <w:r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5F311E" w:rsidRPr="001224A3">
        <w:rPr>
          <w:rFonts w:ascii="Verdana" w:hAnsi="Verdana"/>
          <w:sz w:val="20"/>
          <w:szCs w:val="20"/>
          <w:lang w:eastAsia="pl-PL"/>
        </w:rPr>
        <w:t>umowy</w:t>
      </w:r>
      <w:r w:rsidR="008A2768">
        <w:rPr>
          <w:rFonts w:ascii="Verdana" w:hAnsi="Verdana"/>
          <w:sz w:val="20"/>
          <w:szCs w:val="20"/>
          <w:lang w:eastAsia="pl-PL"/>
        </w:rPr>
        <w:t>,</w:t>
      </w:r>
      <w:r w:rsidR="005F311E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w okresie obowiązywania </w:t>
      </w:r>
      <w:r w:rsidR="009B1564">
        <w:rPr>
          <w:rFonts w:ascii="Verdana" w:hAnsi="Verdana"/>
          <w:sz w:val="20"/>
          <w:szCs w:val="20"/>
          <w:lang w:eastAsia="pl-PL"/>
        </w:rPr>
        <w:t>U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mowy lub po wygaśnięciu lub rozwiązaniu </w:t>
      </w:r>
      <w:r w:rsidR="009B1564">
        <w:rPr>
          <w:rFonts w:ascii="Verdana" w:hAnsi="Verdana"/>
          <w:sz w:val="20"/>
          <w:szCs w:val="20"/>
          <w:lang w:eastAsia="pl-PL"/>
        </w:rPr>
        <w:t>U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mowy, Wykonawca zapłaci Zamawiającemu karę umowną w wysokości </w:t>
      </w:r>
      <w:r w:rsidR="00FD1D4D" w:rsidRPr="00E3737B">
        <w:rPr>
          <w:rFonts w:ascii="Verdana" w:hAnsi="Verdana"/>
          <w:sz w:val="20"/>
          <w:szCs w:val="20"/>
          <w:lang w:eastAsia="pl-PL"/>
        </w:rPr>
        <w:t xml:space="preserve">5 000 zł </w:t>
      </w:r>
      <w:r w:rsidR="00317B3F" w:rsidRPr="006C3732">
        <w:rPr>
          <w:rFonts w:ascii="Verdana" w:hAnsi="Verdana"/>
          <w:sz w:val="20"/>
          <w:szCs w:val="20"/>
          <w:lang w:eastAsia="pl-PL"/>
        </w:rPr>
        <w:t>za każdy stwierdzony przypadek ujawnienia takiej informacji</w:t>
      </w:r>
      <w:r w:rsidR="0012613C" w:rsidRPr="001224A3">
        <w:rPr>
          <w:rFonts w:ascii="Verdana" w:hAnsi="Verdana"/>
          <w:sz w:val="20"/>
          <w:szCs w:val="20"/>
          <w:lang w:eastAsia="pl-PL"/>
        </w:rPr>
        <w:t>.</w:t>
      </w:r>
    </w:p>
    <w:p w14:paraId="20112668" w14:textId="0FC7275E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Wykonawca jest zobowiązany do zapłaty kar umownych określonych </w:t>
      </w:r>
      <w:r w:rsidRPr="00E928DF">
        <w:rPr>
          <w:rFonts w:ascii="Verdana" w:hAnsi="Verdana"/>
          <w:sz w:val="20"/>
          <w:szCs w:val="20"/>
          <w:lang w:eastAsia="pl-PL"/>
        </w:rPr>
        <w:t xml:space="preserve">w </w:t>
      </w:r>
      <w:r w:rsidRPr="004C747B">
        <w:rPr>
          <w:rFonts w:ascii="Verdana" w:hAnsi="Verdana"/>
          <w:sz w:val="20"/>
          <w:szCs w:val="20"/>
          <w:lang w:eastAsia="pl-PL"/>
        </w:rPr>
        <w:t xml:space="preserve">§ 4 ust. </w:t>
      </w:r>
      <w:r w:rsidR="00355CB7" w:rsidRPr="004C747B">
        <w:rPr>
          <w:rFonts w:ascii="Verdana" w:hAnsi="Verdana"/>
          <w:sz w:val="20"/>
          <w:szCs w:val="20"/>
          <w:lang w:eastAsia="pl-PL"/>
        </w:rPr>
        <w:t>2</w:t>
      </w:r>
      <w:r w:rsidRPr="006C3732">
        <w:rPr>
          <w:rFonts w:ascii="Verdana" w:hAnsi="Verdana"/>
          <w:sz w:val="20"/>
          <w:szCs w:val="20"/>
          <w:lang w:eastAsia="pl-PL"/>
        </w:rPr>
        <w:t xml:space="preserve"> Umowy o powierzeniu do przetwarzania danych osobowych (Załącznik nr 3), w przypadku  </w:t>
      </w:r>
      <w:r w:rsidRPr="001224A3">
        <w:rPr>
          <w:rFonts w:ascii="Verdana" w:hAnsi="Verdana"/>
          <w:sz w:val="20"/>
          <w:szCs w:val="20"/>
          <w:lang w:eastAsia="pl-PL"/>
        </w:rPr>
        <w:t xml:space="preserve">niewykonania lub nienależytego wykonania przez Wykonawcę  określonych w umowie obowiązków związanych z przetwarzaniem danych osobowych.  </w:t>
      </w:r>
    </w:p>
    <w:p w14:paraId="16C4F07A" w14:textId="72482B55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Kary umowne mogą być naliczane niezależnie od siebie i podlegają sumowaniu</w:t>
      </w:r>
      <w:r w:rsidR="007541A7">
        <w:rPr>
          <w:rFonts w:ascii="Verdana" w:hAnsi="Verdana"/>
          <w:sz w:val="20"/>
          <w:szCs w:val="20"/>
          <w:lang w:eastAsia="pl-PL"/>
        </w:rPr>
        <w:t>, za wyjątkiem kary naliczonej z tytułu odstąpienia od Umowy</w:t>
      </w:r>
      <w:r w:rsidRPr="006C3732">
        <w:rPr>
          <w:rFonts w:ascii="Verdana" w:hAnsi="Verdana"/>
          <w:sz w:val="20"/>
          <w:szCs w:val="20"/>
          <w:lang w:eastAsia="pl-PL"/>
        </w:rPr>
        <w:t>.</w:t>
      </w:r>
    </w:p>
    <w:p w14:paraId="1C4A4007" w14:textId="216C93F9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W przypadku naliczenia kar umownych Zamawiający przekaże Wykonawcy notę księgową, w której zostanie określona wysokość kary oraz podstawy jej naliczenia. </w:t>
      </w:r>
    </w:p>
    <w:p w14:paraId="67871FDC" w14:textId="343394F7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Niezależnie od </w:t>
      </w:r>
      <w:r w:rsidR="009B1564">
        <w:rPr>
          <w:rFonts w:ascii="Verdana" w:hAnsi="Verdana"/>
          <w:sz w:val="20"/>
          <w:szCs w:val="20"/>
          <w:lang w:eastAsia="pl-PL"/>
        </w:rPr>
        <w:t xml:space="preserve">naliczonych  </w:t>
      </w:r>
      <w:r w:rsidRPr="006C3732">
        <w:rPr>
          <w:rFonts w:ascii="Verdana" w:hAnsi="Verdana"/>
          <w:sz w:val="20"/>
          <w:szCs w:val="20"/>
          <w:lang w:eastAsia="pl-PL"/>
        </w:rPr>
        <w:t>kar umownych</w:t>
      </w:r>
      <w:r w:rsidR="009B1564" w:rsidRPr="009B1564">
        <w:rPr>
          <w:rFonts w:ascii="Verdana" w:hAnsi="Verdana"/>
          <w:sz w:val="20"/>
          <w:szCs w:val="20"/>
          <w:lang w:eastAsia="pl-PL"/>
        </w:rPr>
        <w:t xml:space="preserve"> </w:t>
      </w:r>
      <w:r w:rsidR="009B1564">
        <w:rPr>
          <w:rFonts w:ascii="Verdana" w:hAnsi="Verdana"/>
          <w:sz w:val="20"/>
          <w:szCs w:val="20"/>
          <w:lang w:eastAsia="pl-PL"/>
        </w:rPr>
        <w:t>w trakcie trwania umowy</w:t>
      </w:r>
      <w:r w:rsidRPr="006C3732">
        <w:rPr>
          <w:rFonts w:ascii="Verdana" w:hAnsi="Verdana"/>
          <w:sz w:val="20"/>
          <w:szCs w:val="20"/>
          <w:lang w:eastAsia="pl-PL"/>
        </w:rPr>
        <w:t xml:space="preserve">, Zamawiającemu przysługuje prawo dochodzenia na zasadach ogólnych odszkodowania przewyższającego wysokość kar umownych. </w:t>
      </w:r>
    </w:p>
    <w:p w14:paraId="21BA57CF" w14:textId="4A38F193" w:rsidR="00C074B2" w:rsidRDefault="007F0BD5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Za</w:t>
      </w:r>
      <w:r w:rsidR="005F311E" w:rsidRPr="001224A3">
        <w:rPr>
          <w:rFonts w:ascii="Verdana" w:hAnsi="Verdana"/>
          <w:sz w:val="20"/>
          <w:szCs w:val="20"/>
          <w:lang w:eastAsia="pl-PL"/>
        </w:rPr>
        <w:t>mawiający ma prawo potrącenia kar umownych z bieżącego wynagrodzenia Wykonawcy</w:t>
      </w:r>
      <w:r w:rsidR="00270B35">
        <w:rPr>
          <w:rFonts w:ascii="Verdana" w:hAnsi="Verdana"/>
          <w:sz w:val="20"/>
          <w:szCs w:val="20"/>
          <w:lang w:eastAsia="pl-PL"/>
        </w:rPr>
        <w:t>.</w:t>
      </w:r>
    </w:p>
    <w:p w14:paraId="1FD10B4D" w14:textId="17C2A82C" w:rsidR="006C3732" w:rsidRPr="00C074B2" w:rsidRDefault="00C9781C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>Jeżeli Zamawiający nie zapłaci w terminie należności za wykonany i odebrany przedmiot umowy, Wykonawca będzie miał prawo obciążyć Zamawiającego odsetkami ustawowymi za każdy dzień zwłoki w zapłacie.</w:t>
      </w:r>
    </w:p>
    <w:p w14:paraId="78272CE4" w14:textId="39E6A637" w:rsidR="008D5811" w:rsidRDefault="009F5E4B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lastRenderedPageBreak/>
        <w:t>W przypadku odstąpienia od umowy</w:t>
      </w:r>
      <w:r w:rsidR="007541A7">
        <w:rPr>
          <w:rFonts w:ascii="Verdana" w:hAnsi="Verdana"/>
          <w:sz w:val="20"/>
          <w:szCs w:val="20"/>
          <w:lang w:eastAsia="pl-PL"/>
        </w:rPr>
        <w:t xml:space="preserve"> i naliczenia z tego tytułu kary umownej</w:t>
      </w:r>
      <w:r w:rsidR="00AC7A85">
        <w:rPr>
          <w:rFonts w:ascii="Verdana" w:hAnsi="Verdana"/>
          <w:sz w:val="20"/>
          <w:szCs w:val="20"/>
          <w:lang w:eastAsia="pl-PL"/>
        </w:rPr>
        <w:t xml:space="preserve">, o której mowa w </w:t>
      </w:r>
      <w:r w:rsidR="00AC7A85" w:rsidRPr="004C747B">
        <w:rPr>
          <w:rFonts w:ascii="Verdana" w:hAnsi="Verdana"/>
          <w:sz w:val="20"/>
          <w:szCs w:val="20"/>
          <w:lang w:eastAsia="pl-PL"/>
        </w:rPr>
        <w:t>§ 10 ust. 5</w:t>
      </w:r>
      <w:r w:rsidRPr="006C3732">
        <w:rPr>
          <w:rFonts w:ascii="Verdana" w:hAnsi="Verdana"/>
          <w:sz w:val="20"/>
          <w:szCs w:val="20"/>
          <w:lang w:eastAsia="pl-PL"/>
        </w:rPr>
        <w:t>, Zamawiającemu przysługują kary umowne naliczone przed odstąpieniem</w:t>
      </w:r>
      <w:r w:rsidR="008A2768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Pr="006C3732">
        <w:rPr>
          <w:rFonts w:ascii="Verdana" w:hAnsi="Verdana"/>
          <w:sz w:val="20"/>
          <w:szCs w:val="20"/>
          <w:lang w:eastAsia="pl-PL"/>
        </w:rPr>
        <w:t>od umowy.</w:t>
      </w:r>
      <w:r w:rsidRPr="00C074B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3129885" w14:textId="11050AC3" w:rsidR="00F0744A" w:rsidRPr="00375E53" w:rsidRDefault="00F0744A" w:rsidP="00186B29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8A7383">
        <w:rPr>
          <w:rFonts w:ascii="Verdana" w:hAnsi="Verdana"/>
          <w:sz w:val="20"/>
          <w:szCs w:val="20"/>
          <w:lang w:eastAsia="pl-PL"/>
        </w:rPr>
        <w:t>Łączna maksymalna wysokość kar umownych, których Zamawiający może dochodzić od Wykonawcy na podstawie niniejszej Umowy równa jest 50% kwoty wynagrodzenia brutto wskazanej w § 9 ust. 1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6E2EB06B" w14:textId="1B71EABA" w:rsidR="00375E53" w:rsidRPr="003B1BE2" w:rsidRDefault="00F0744A" w:rsidP="003B1BE2">
      <w:pPr>
        <w:spacing w:line="276" w:lineRule="auto"/>
        <w:rPr>
          <w:rFonts w:ascii="Verdana" w:hAnsi="Verdana"/>
          <w:sz w:val="20"/>
          <w:szCs w:val="20"/>
          <w:lang w:eastAsia="pl-PL"/>
        </w:rPr>
      </w:pPr>
      <w:r w:rsidRPr="003B1BE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32CA03D7" w14:textId="7B2C4CE7" w:rsidR="007F0BD5" w:rsidRDefault="007F0BD5" w:rsidP="007F0BD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bookmarkStart w:id="16" w:name="_Hlk126070156"/>
      <w:r w:rsidRPr="00E3737B">
        <w:rPr>
          <w:rFonts w:ascii="Verdana" w:hAnsi="Verdana"/>
          <w:b/>
          <w:bCs/>
          <w:sz w:val="20"/>
          <w:szCs w:val="20"/>
          <w:lang w:eastAsia="pl-PL"/>
        </w:rPr>
        <w:t>§ 1</w:t>
      </w:r>
      <w:r w:rsidRPr="001224A3">
        <w:rPr>
          <w:rFonts w:ascii="Verdana" w:hAnsi="Verdana"/>
          <w:b/>
          <w:bCs/>
          <w:sz w:val="20"/>
          <w:szCs w:val="20"/>
          <w:lang w:eastAsia="pl-PL"/>
        </w:rPr>
        <w:t>2</w:t>
      </w:r>
    </w:p>
    <w:p w14:paraId="6D8F34F3" w14:textId="77777777" w:rsidR="00C147EC" w:rsidRDefault="00C147EC" w:rsidP="007F0BD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bookmarkEnd w:id="16"/>
    <w:p w14:paraId="40E65119" w14:textId="103002AE" w:rsidR="00C074B2" w:rsidRPr="00C074B2" w:rsidRDefault="00C9781C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 xml:space="preserve">Wykonawca wniósł zabezpieczenie należytego wykonania </w:t>
      </w:r>
      <w:r w:rsidR="00AC7A85">
        <w:rPr>
          <w:rFonts w:ascii="Verdana" w:hAnsi="Verdana"/>
          <w:sz w:val="20"/>
          <w:szCs w:val="20"/>
          <w:lang w:eastAsia="pl-PL"/>
        </w:rPr>
        <w:t>U</w:t>
      </w:r>
      <w:r w:rsidRPr="00C074B2">
        <w:rPr>
          <w:rFonts w:ascii="Verdana" w:hAnsi="Verdana"/>
          <w:sz w:val="20"/>
          <w:szCs w:val="20"/>
          <w:lang w:eastAsia="pl-PL"/>
        </w:rPr>
        <w:t>mowy w wysokości 5 % łącznej wartości umowy</w:t>
      </w:r>
      <w:r w:rsidR="00AC7A85">
        <w:rPr>
          <w:rFonts w:ascii="Verdana" w:hAnsi="Verdana"/>
          <w:sz w:val="20"/>
          <w:szCs w:val="20"/>
          <w:lang w:eastAsia="pl-PL"/>
        </w:rPr>
        <w:t xml:space="preserve"> brutto</w:t>
      </w:r>
      <w:r w:rsidRPr="00C074B2">
        <w:rPr>
          <w:rFonts w:ascii="Verdana" w:hAnsi="Verdana"/>
          <w:sz w:val="20"/>
          <w:szCs w:val="20"/>
          <w:lang w:eastAsia="pl-PL"/>
        </w:rPr>
        <w:t xml:space="preserve"> tj. </w:t>
      </w:r>
      <w:r w:rsidR="00E353FE" w:rsidRPr="004C747B">
        <w:rPr>
          <w:rFonts w:ascii="Verdana" w:hAnsi="Verdana"/>
          <w:b/>
          <w:bCs/>
          <w:sz w:val="20"/>
          <w:szCs w:val="20"/>
          <w:lang w:eastAsia="pl-PL"/>
        </w:rPr>
        <w:t>…………</w:t>
      </w:r>
      <w:r w:rsidR="00AF7052" w:rsidRPr="004C747B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D5520C" w:rsidRPr="006E6611">
        <w:rPr>
          <w:rFonts w:ascii="Verdana" w:hAnsi="Verdana"/>
          <w:b/>
          <w:bCs/>
          <w:sz w:val="20"/>
          <w:szCs w:val="20"/>
          <w:lang w:eastAsia="pl-PL"/>
        </w:rPr>
        <w:t>z</w:t>
      </w:r>
      <w:r w:rsidR="00D5520C" w:rsidRPr="003379B2">
        <w:rPr>
          <w:rFonts w:ascii="Verdana" w:hAnsi="Verdana"/>
          <w:b/>
          <w:bCs/>
          <w:sz w:val="20"/>
          <w:szCs w:val="20"/>
          <w:lang w:eastAsia="pl-PL"/>
        </w:rPr>
        <w:t>ł</w:t>
      </w:r>
      <w:r w:rsidR="00D5520C" w:rsidRPr="00C074B2">
        <w:rPr>
          <w:rFonts w:ascii="Verdana" w:hAnsi="Verdana"/>
          <w:sz w:val="20"/>
          <w:szCs w:val="20"/>
          <w:lang w:eastAsia="pl-PL"/>
        </w:rPr>
        <w:t xml:space="preserve"> </w:t>
      </w:r>
      <w:r w:rsidRPr="00C074B2">
        <w:rPr>
          <w:rFonts w:ascii="Verdana" w:hAnsi="Verdana"/>
          <w:sz w:val="20"/>
          <w:szCs w:val="20"/>
          <w:lang w:eastAsia="pl-PL"/>
        </w:rPr>
        <w:t>(słownie</w:t>
      </w:r>
      <w:r w:rsidR="009A2611">
        <w:rPr>
          <w:rFonts w:ascii="Verdana" w:hAnsi="Verdana"/>
          <w:sz w:val="20"/>
          <w:szCs w:val="20"/>
          <w:lang w:eastAsia="pl-PL"/>
        </w:rPr>
        <w:t xml:space="preserve"> złotych</w:t>
      </w:r>
      <w:r w:rsidR="00024DF9">
        <w:rPr>
          <w:rFonts w:ascii="Verdana" w:hAnsi="Verdana"/>
          <w:sz w:val="20"/>
          <w:szCs w:val="20"/>
          <w:lang w:eastAsia="pl-PL"/>
        </w:rPr>
        <w:t xml:space="preserve"> </w:t>
      </w:r>
      <w:r w:rsidR="00357DEC">
        <w:rPr>
          <w:rFonts w:ascii="Verdana" w:hAnsi="Verdana"/>
          <w:sz w:val="20"/>
          <w:szCs w:val="20"/>
          <w:lang w:eastAsia="pl-PL"/>
        </w:rPr>
        <w:t xml:space="preserve">………. ……… …….. ……….. ………… </w:t>
      </w:r>
      <w:r w:rsidR="006D0823">
        <w:rPr>
          <w:rFonts w:ascii="Verdana" w:hAnsi="Verdana"/>
          <w:sz w:val="20"/>
          <w:szCs w:val="20"/>
          <w:lang w:eastAsia="pl-PL"/>
        </w:rPr>
        <w:t xml:space="preserve"> zł </w:t>
      </w:r>
      <w:r w:rsidR="00357DEC">
        <w:rPr>
          <w:rFonts w:ascii="Verdana" w:hAnsi="Verdana"/>
          <w:sz w:val="20"/>
          <w:szCs w:val="20"/>
          <w:lang w:eastAsia="pl-PL"/>
        </w:rPr>
        <w:t>…</w:t>
      </w:r>
      <w:r w:rsidR="00AF7052">
        <w:rPr>
          <w:rFonts w:ascii="Verdana" w:hAnsi="Verdana"/>
          <w:sz w:val="20"/>
          <w:szCs w:val="20"/>
          <w:lang w:eastAsia="pl-PL"/>
        </w:rPr>
        <w:t>/100</w:t>
      </w:r>
      <w:r w:rsidR="009A2611">
        <w:rPr>
          <w:rFonts w:ascii="Verdana" w:hAnsi="Verdana"/>
          <w:sz w:val="20"/>
          <w:szCs w:val="20"/>
          <w:lang w:eastAsia="pl-PL"/>
        </w:rPr>
        <w:t>)</w:t>
      </w:r>
      <w:r w:rsidRPr="00C074B2">
        <w:rPr>
          <w:rFonts w:ascii="Verdana" w:hAnsi="Verdana"/>
          <w:sz w:val="20"/>
          <w:szCs w:val="20"/>
          <w:lang w:eastAsia="pl-PL"/>
        </w:rPr>
        <w:t xml:space="preserve"> w formie </w:t>
      </w:r>
      <w:r w:rsidR="00357DEC">
        <w:rPr>
          <w:rFonts w:ascii="Verdana" w:hAnsi="Verdana"/>
          <w:sz w:val="20"/>
          <w:szCs w:val="20"/>
          <w:lang w:eastAsia="pl-PL"/>
        </w:rPr>
        <w:t>……..</w:t>
      </w:r>
      <w:r w:rsidR="00CD6DE5">
        <w:rPr>
          <w:rFonts w:ascii="Verdana" w:hAnsi="Verdana"/>
          <w:sz w:val="20"/>
          <w:szCs w:val="20"/>
          <w:lang w:eastAsia="pl-PL"/>
        </w:rPr>
        <w:t>.</w:t>
      </w:r>
    </w:p>
    <w:p w14:paraId="560AC40F" w14:textId="5F4CFCD3" w:rsidR="00C074B2" w:rsidRDefault="00693D7D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>Z</w:t>
      </w:r>
      <w:r w:rsidR="00C9781C" w:rsidRPr="00C074B2">
        <w:rPr>
          <w:rFonts w:ascii="Verdana" w:hAnsi="Verdana"/>
          <w:sz w:val="20"/>
          <w:szCs w:val="20"/>
          <w:lang w:eastAsia="pl-PL"/>
        </w:rPr>
        <w:t>abezpieczeni</w:t>
      </w:r>
      <w:r w:rsidRPr="00C074B2">
        <w:rPr>
          <w:rFonts w:ascii="Verdana" w:hAnsi="Verdana"/>
          <w:sz w:val="20"/>
          <w:szCs w:val="20"/>
          <w:lang w:eastAsia="pl-PL"/>
        </w:rPr>
        <w:t>e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 należytego wykonania </w:t>
      </w:r>
      <w:r w:rsidR="001C6029">
        <w:rPr>
          <w:rFonts w:ascii="Verdana" w:hAnsi="Verdana"/>
          <w:sz w:val="20"/>
          <w:szCs w:val="20"/>
          <w:lang w:eastAsia="pl-PL"/>
        </w:rPr>
        <w:t>U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mowy </w:t>
      </w:r>
      <w:r w:rsidRPr="00C074B2">
        <w:rPr>
          <w:rFonts w:ascii="Verdana" w:hAnsi="Verdana"/>
          <w:sz w:val="20"/>
          <w:szCs w:val="20"/>
          <w:lang w:eastAsia="pl-PL"/>
        </w:rPr>
        <w:t xml:space="preserve">w wysokości 70% kwoty 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określonej w ust. 1 zostanie zwrócone Wykonawcy w terminie 30 dni od dnia wykonania </w:t>
      </w:r>
      <w:r w:rsidR="009157FB" w:rsidRPr="00C074B2">
        <w:rPr>
          <w:rFonts w:ascii="Verdana" w:hAnsi="Verdana"/>
          <w:sz w:val="20"/>
          <w:szCs w:val="20"/>
          <w:lang w:eastAsia="pl-PL"/>
        </w:rPr>
        <w:t xml:space="preserve">przedmiotu </w:t>
      </w:r>
      <w:r w:rsidR="00C9781C" w:rsidRPr="00C074B2">
        <w:rPr>
          <w:rFonts w:ascii="Verdana" w:hAnsi="Verdana"/>
          <w:sz w:val="20"/>
          <w:szCs w:val="20"/>
          <w:lang w:eastAsia="pl-PL"/>
        </w:rPr>
        <w:t>umowy i</w:t>
      </w:r>
      <w:r w:rsidR="009157FB" w:rsidRPr="00C074B2">
        <w:rPr>
          <w:rFonts w:ascii="Verdana" w:hAnsi="Verdana"/>
          <w:sz w:val="20"/>
          <w:szCs w:val="20"/>
          <w:lang w:eastAsia="pl-PL"/>
        </w:rPr>
        <w:t> </w:t>
      </w:r>
      <w:r w:rsidR="00C9781C" w:rsidRPr="00C074B2">
        <w:rPr>
          <w:rFonts w:ascii="Verdana" w:hAnsi="Verdana"/>
          <w:sz w:val="20"/>
          <w:szCs w:val="20"/>
          <w:lang w:eastAsia="pl-PL"/>
        </w:rPr>
        <w:t>uznania przez Zamawiającego za należycie wykonany</w:t>
      </w:r>
      <w:r w:rsidRPr="00C074B2">
        <w:rPr>
          <w:rFonts w:ascii="Verdana" w:hAnsi="Verdana"/>
          <w:sz w:val="20"/>
          <w:szCs w:val="20"/>
          <w:lang w:eastAsia="pl-PL"/>
        </w:rPr>
        <w:t>. Pozostałe 30% tej kwoty zostanie zwrócone nie później niż w 15. dniu po upływie okresu rękojmi za wady.</w:t>
      </w:r>
    </w:p>
    <w:p w14:paraId="73F76C43" w14:textId="53466564" w:rsidR="00225DD9" w:rsidRDefault="009F5E4B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</w:rPr>
        <w:t>Jeżeli z uwagi na przedłużenie okresu obowiązywania Umowy, niezależnie od przyczyn tego przedłużenia, Zabezpieczenie wniesione w gwarancjach bankowych,</w:t>
      </w:r>
      <w:r w:rsidR="00C074B2">
        <w:rPr>
          <w:rFonts w:ascii="Verdana" w:hAnsi="Verdana"/>
          <w:sz w:val="20"/>
          <w:szCs w:val="20"/>
        </w:rPr>
        <w:t xml:space="preserve"> </w:t>
      </w:r>
      <w:r w:rsidRPr="00C074B2">
        <w:rPr>
          <w:rFonts w:ascii="Verdana" w:hAnsi="Verdana"/>
          <w:sz w:val="20"/>
          <w:szCs w:val="20"/>
        </w:rPr>
        <w:t>ubezpieczeniowych lub w poręczeniach wygasłoby przed upływem okresu obowiązywania Umowy, Wykonawca na 7 dni roboczych przed wygaśnięciem takiego zabezpieczenia</w:t>
      </w:r>
      <w:r w:rsidR="00221DFE">
        <w:rPr>
          <w:rFonts w:ascii="Verdana" w:hAnsi="Verdana"/>
          <w:sz w:val="20"/>
          <w:szCs w:val="20"/>
        </w:rPr>
        <w:t>,</w:t>
      </w:r>
      <w:r w:rsidRPr="00C074B2">
        <w:rPr>
          <w:rFonts w:ascii="Verdana" w:hAnsi="Verdana"/>
          <w:sz w:val="20"/>
          <w:szCs w:val="20"/>
        </w:rPr>
        <w:t xml:space="preserve"> ma obowiązek przedstawić Zamawiającemu stosowny aneks lub nową gwarancję/poręczenie lub wpłacić odpowiednie zabezpieczenie w gotówce. </w:t>
      </w:r>
    </w:p>
    <w:p w14:paraId="41F96BB0" w14:textId="4BFD33C9" w:rsidR="009C39A8" w:rsidRPr="003379B2" w:rsidRDefault="00225DD9" w:rsidP="009C39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3379B2">
        <w:rPr>
          <w:rFonts w:ascii="Verdana" w:hAnsi="Verdana"/>
          <w:b/>
          <w:bCs/>
          <w:sz w:val="20"/>
          <w:szCs w:val="20"/>
        </w:rPr>
        <w:t>W przypadku niezrealizowania przez Wykonawcę obowiązku</w:t>
      </w:r>
      <w:r w:rsidR="00E071E1">
        <w:rPr>
          <w:rFonts w:ascii="Verdana" w:hAnsi="Verdana"/>
          <w:b/>
          <w:bCs/>
          <w:sz w:val="20"/>
          <w:szCs w:val="20"/>
        </w:rPr>
        <w:t xml:space="preserve">, </w:t>
      </w:r>
      <w:r w:rsidRPr="003379B2">
        <w:rPr>
          <w:rFonts w:ascii="Verdana" w:hAnsi="Verdana"/>
          <w:b/>
          <w:bCs/>
          <w:sz w:val="20"/>
          <w:szCs w:val="20"/>
        </w:rPr>
        <w:t xml:space="preserve">o którym mowa w ust. 3 </w:t>
      </w:r>
      <w:r w:rsidR="00221DFE" w:rsidRPr="003379B2">
        <w:rPr>
          <w:rFonts w:ascii="Verdana" w:hAnsi="Verdana"/>
          <w:b/>
          <w:bCs/>
          <w:sz w:val="20"/>
          <w:szCs w:val="20"/>
        </w:rPr>
        <w:t>Zamawiający jest uprawniony do odstąpienia od umowy z dniem upływu terminu ważności zabezpieczenia należytego wykonania wniesionego w gwarancjach bankowych, ubezpieczeniowych lub w poręczeniach</w:t>
      </w:r>
      <w:r w:rsidR="009C39A8" w:rsidRPr="003379B2">
        <w:rPr>
          <w:rFonts w:ascii="Verdana" w:hAnsi="Verdana"/>
          <w:b/>
          <w:bCs/>
          <w:sz w:val="20"/>
          <w:szCs w:val="20"/>
        </w:rPr>
        <w:t>.</w:t>
      </w:r>
    </w:p>
    <w:p w14:paraId="309E3260" w14:textId="6BC54DA1" w:rsidR="009C39A8" w:rsidRPr="003379B2" w:rsidRDefault="009C39A8" w:rsidP="003379B2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379B2">
        <w:rPr>
          <w:rFonts w:ascii="Verdana" w:hAnsi="Verdana"/>
          <w:b/>
          <w:bCs/>
          <w:sz w:val="20"/>
          <w:szCs w:val="20"/>
        </w:rPr>
        <w:t xml:space="preserve">Zabezpieczenie należytego wykonania  wniesione w jednej z form określonych </w:t>
      </w:r>
      <w:r w:rsidRPr="003379B2">
        <w:rPr>
          <w:rFonts w:ascii="Verdana" w:hAnsi="Verdana"/>
          <w:b/>
          <w:bCs/>
          <w:sz w:val="20"/>
          <w:szCs w:val="20"/>
        </w:rPr>
        <w:br/>
        <w:t xml:space="preserve">w  ust. 3, musi </w:t>
      </w:r>
      <w:r w:rsidRPr="003379B2">
        <w:rPr>
          <w:rFonts w:ascii="Verdana" w:hAnsi="Verdana" w:cs="Tahoma"/>
          <w:b/>
          <w:bCs/>
          <w:sz w:val="20"/>
          <w:szCs w:val="20"/>
        </w:rPr>
        <w:t xml:space="preserve">gwarantować Zamawiającemu nieodwołalnie i bezwarunkowo </w:t>
      </w:r>
      <w:r w:rsidR="00E020A9" w:rsidRPr="003379B2">
        <w:rPr>
          <w:rFonts w:ascii="Verdana" w:hAnsi="Verdana" w:cs="Tahoma"/>
          <w:b/>
          <w:bCs/>
          <w:sz w:val="20"/>
          <w:szCs w:val="20"/>
        </w:rPr>
        <w:t xml:space="preserve">możliwość  bezpośredniego dochodzenia od gwaranta  lub poręczyciela </w:t>
      </w:r>
      <w:r w:rsidRPr="003379B2">
        <w:rPr>
          <w:rFonts w:ascii="Verdana" w:hAnsi="Verdana" w:cs="Tahoma"/>
          <w:b/>
          <w:bCs/>
          <w:sz w:val="20"/>
          <w:szCs w:val="20"/>
        </w:rPr>
        <w:t>zapłat</w:t>
      </w:r>
      <w:r w:rsidR="00E020A9" w:rsidRPr="003379B2">
        <w:rPr>
          <w:rFonts w:ascii="Verdana" w:hAnsi="Verdana" w:cs="Tahoma"/>
          <w:b/>
          <w:bCs/>
          <w:sz w:val="20"/>
          <w:szCs w:val="20"/>
        </w:rPr>
        <w:t>y</w:t>
      </w:r>
      <w:r w:rsidRPr="003379B2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E020A9" w:rsidRPr="003379B2">
        <w:rPr>
          <w:rFonts w:ascii="Verdana" w:hAnsi="Verdana"/>
          <w:b/>
          <w:bCs/>
          <w:sz w:val="20"/>
          <w:szCs w:val="20"/>
        </w:rPr>
        <w:t xml:space="preserve">wszelkich należności powstałych w wyniku niewykonania lub nienależytego wykonania Umowy, a w szczególności kar umownych, </w:t>
      </w:r>
      <w:r w:rsidRPr="003379B2">
        <w:rPr>
          <w:rFonts w:ascii="Verdana" w:hAnsi="Verdana" w:cs="Tahoma"/>
          <w:b/>
          <w:bCs/>
          <w:sz w:val="20"/>
          <w:szCs w:val="20"/>
        </w:rPr>
        <w:t>do wysokości kwoty stanowiącej zabezpieczenie należytego wykonania, określonej w ust. 1</w:t>
      </w:r>
      <w:r w:rsidR="00E020A9" w:rsidRPr="003379B2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3379B2">
        <w:rPr>
          <w:rFonts w:ascii="Verdana" w:hAnsi="Verdana" w:cs="Tahoma"/>
          <w:b/>
          <w:bCs/>
          <w:sz w:val="20"/>
          <w:szCs w:val="20"/>
        </w:rPr>
        <w:t xml:space="preserve">. </w:t>
      </w:r>
    </w:p>
    <w:p w14:paraId="5F598090" w14:textId="77777777" w:rsidR="0059585C" w:rsidRDefault="0059585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3D699F8" w14:textId="15E9F068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bookmarkStart w:id="17" w:name="_Hlk126068200"/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3</w:t>
      </w:r>
    </w:p>
    <w:p w14:paraId="66B37E19" w14:textId="77777777" w:rsidR="00C147EC" w:rsidRDefault="00C147E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bookmarkEnd w:id="17"/>
    <w:p w14:paraId="1ADD9172" w14:textId="75B9E005" w:rsidR="00C9781C" w:rsidRPr="00E3737B" w:rsidRDefault="00C9781C" w:rsidP="006970A8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 chwilą odbioru  przedmiotu zamówienia oraz </w:t>
      </w:r>
      <w:r w:rsidR="00BB622D">
        <w:rPr>
          <w:rFonts w:ascii="Verdana" w:hAnsi="Verdana"/>
          <w:sz w:val="20"/>
          <w:szCs w:val="20"/>
          <w:lang w:eastAsia="pl-PL"/>
        </w:rPr>
        <w:t>d</w:t>
      </w:r>
      <w:r w:rsidRPr="00E3737B">
        <w:rPr>
          <w:rFonts w:ascii="Verdana" w:hAnsi="Verdana"/>
          <w:sz w:val="20"/>
          <w:szCs w:val="20"/>
          <w:lang w:eastAsia="pl-PL"/>
        </w:rPr>
        <w:t xml:space="preserve">okumentacji wytworzonej w związku z realizacją Umowy, a także wszystkich innych </w:t>
      </w:r>
      <w:r w:rsidR="00BB622D">
        <w:rPr>
          <w:rFonts w:ascii="Verdana" w:hAnsi="Verdana"/>
          <w:sz w:val="20"/>
          <w:szCs w:val="20"/>
          <w:lang w:eastAsia="pl-PL"/>
        </w:rPr>
        <w:t>p</w:t>
      </w:r>
      <w:r w:rsidRPr="00E3737B">
        <w:rPr>
          <w:rFonts w:ascii="Verdana" w:hAnsi="Verdana"/>
          <w:sz w:val="20"/>
          <w:szCs w:val="20"/>
          <w:lang w:eastAsia="pl-PL"/>
        </w:rPr>
        <w:t>roduktów</w:t>
      </w:r>
      <w:r w:rsidR="00CB01B7">
        <w:rPr>
          <w:rFonts w:ascii="Verdana" w:hAnsi="Verdana"/>
          <w:sz w:val="20"/>
          <w:szCs w:val="20"/>
          <w:lang w:eastAsia="pl-PL"/>
        </w:rPr>
        <w:t xml:space="preserve">, zwanych dalej „Produktem” lub „Utworem, 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tym stworzonego oprogramowania</w:t>
      </w:r>
      <w:r w:rsidR="00B319AA" w:rsidRPr="00E3737B">
        <w:rPr>
          <w:rFonts w:ascii="Verdana" w:hAnsi="Verdana"/>
          <w:sz w:val="20"/>
          <w:szCs w:val="20"/>
          <w:lang w:eastAsia="pl-PL"/>
        </w:rPr>
        <w:t xml:space="preserve">, </w:t>
      </w:r>
      <w:r w:rsidR="00E66C25">
        <w:rPr>
          <w:rFonts w:ascii="Verdana" w:hAnsi="Verdana"/>
          <w:sz w:val="20"/>
          <w:szCs w:val="20"/>
          <w:lang w:eastAsia="pl-PL"/>
        </w:rPr>
        <w:t xml:space="preserve"> dokumentacji i </w:t>
      </w:r>
      <w:r w:rsidRPr="00E3737B">
        <w:rPr>
          <w:rFonts w:ascii="Verdana" w:hAnsi="Verdana"/>
          <w:sz w:val="20"/>
          <w:szCs w:val="20"/>
          <w:lang w:eastAsia="pl-PL"/>
        </w:rPr>
        <w:t xml:space="preserve">skryptów lub jakichkolwiek </w:t>
      </w:r>
      <w:r w:rsidR="00E66C25">
        <w:rPr>
          <w:rFonts w:ascii="Verdana" w:hAnsi="Verdana"/>
          <w:sz w:val="20"/>
          <w:szCs w:val="20"/>
          <w:lang w:eastAsia="pl-PL"/>
        </w:rPr>
        <w:t xml:space="preserve">innych </w:t>
      </w:r>
      <w:r w:rsidRPr="00E3737B">
        <w:rPr>
          <w:rFonts w:ascii="Verdana" w:hAnsi="Verdana"/>
          <w:sz w:val="20"/>
          <w:szCs w:val="20"/>
          <w:lang w:eastAsia="pl-PL"/>
        </w:rPr>
        <w:t xml:space="preserve">utworów 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w rozumieniu art. 1 ustawy z dnia 4 lutego 1994 r. o </w:t>
      </w:r>
      <w:r w:rsidR="00E66C25" w:rsidRPr="00E3737B">
        <w:rPr>
          <w:rFonts w:ascii="Verdana" w:hAnsi="Verdana"/>
          <w:sz w:val="20"/>
          <w:szCs w:val="20"/>
          <w:lang w:eastAsia="pl-PL"/>
        </w:rPr>
        <w:lastRenderedPageBreak/>
        <w:t xml:space="preserve">prawie autorskim i prawach pokrewnych (Dz.U. z </w:t>
      </w:r>
      <w:r w:rsidR="00CB01B7" w:rsidRPr="00E3737B">
        <w:rPr>
          <w:rFonts w:ascii="Verdana" w:hAnsi="Verdana"/>
          <w:sz w:val="20"/>
          <w:szCs w:val="20"/>
          <w:lang w:eastAsia="pl-PL"/>
        </w:rPr>
        <w:t>20</w:t>
      </w:r>
      <w:r w:rsidR="00CB01B7">
        <w:rPr>
          <w:rFonts w:ascii="Verdana" w:hAnsi="Verdana"/>
          <w:sz w:val="20"/>
          <w:szCs w:val="20"/>
          <w:lang w:eastAsia="pl-PL"/>
        </w:rPr>
        <w:t>25</w:t>
      </w:r>
      <w:r w:rsidR="00CB01B7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r. poz. </w:t>
      </w:r>
      <w:r w:rsidR="00CB01B7">
        <w:rPr>
          <w:rFonts w:ascii="Verdana" w:hAnsi="Verdana"/>
          <w:sz w:val="20"/>
          <w:szCs w:val="20"/>
          <w:lang w:eastAsia="pl-PL"/>
        </w:rPr>
        <w:t>24, z późn. zm.</w:t>
      </w:r>
      <w:r w:rsidR="00E66C25" w:rsidRPr="00E3737B">
        <w:rPr>
          <w:rFonts w:ascii="Verdana" w:hAnsi="Verdana"/>
          <w:sz w:val="20"/>
          <w:szCs w:val="20"/>
          <w:lang w:eastAsia="pl-PL"/>
        </w:rPr>
        <w:t>)</w:t>
      </w:r>
      <w:r w:rsidR="00E66C25">
        <w:rPr>
          <w:rFonts w:ascii="Verdana" w:hAnsi="Verdana"/>
          <w:sz w:val="20"/>
          <w:szCs w:val="20"/>
          <w:lang w:eastAsia="pl-PL"/>
        </w:rPr>
        <w:t>,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E66C25">
        <w:rPr>
          <w:rFonts w:ascii="Verdana" w:hAnsi="Verdana"/>
          <w:sz w:val="20"/>
          <w:szCs w:val="20"/>
          <w:lang w:eastAsia="pl-PL"/>
        </w:rPr>
        <w:t>p</w:t>
      </w:r>
      <w:r w:rsidRPr="00E3737B">
        <w:rPr>
          <w:rFonts w:ascii="Verdana" w:hAnsi="Verdana"/>
          <w:sz w:val="20"/>
          <w:szCs w:val="20"/>
          <w:lang w:eastAsia="pl-PL"/>
        </w:rPr>
        <w:t>owstałych w związku z zawarciem niniejszej Umowy, Wykonawca przenosi na Zamawiającego</w:t>
      </w:r>
      <w:r w:rsidR="001C6029">
        <w:rPr>
          <w:rFonts w:ascii="Verdana" w:hAnsi="Verdana"/>
          <w:sz w:val="20"/>
          <w:szCs w:val="20"/>
          <w:lang w:eastAsia="pl-PL"/>
        </w:rPr>
        <w:t xml:space="preserve">, w ramach wynagrodzenia brutto o którym mowa w </w:t>
      </w:r>
      <w:r w:rsidR="001C6029" w:rsidRPr="001C6029">
        <w:rPr>
          <w:rFonts w:ascii="Verdana" w:hAnsi="Verdana"/>
          <w:sz w:val="20"/>
          <w:szCs w:val="20"/>
          <w:lang w:eastAsia="pl-PL"/>
        </w:rPr>
        <w:t>§</w:t>
      </w:r>
      <w:r w:rsidR="001C6029">
        <w:rPr>
          <w:rFonts w:ascii="Verdana" w:hAnsi="Verdana"/>
          <w:sz w:val="20"/>
          <w:szCs w:val="20"/>
          <w:lang w:eastAsia="pl-PL"/>
        </w:rPr>
        <w:t xml:space="preserve"> 9 ust.1,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wszelkie autorskie prawa majątkowe, jako </w:t>
      </w:r>
      <w:r w:rsidR="00E66C25">
        <w:rPr>
          <w:rFonts w:ascii="Verdana" w:hAnsi="Verdana"/>
          <w:sz w:val="20"/>
          <w:szCs w:val="20"/>
          <w:lang w:eastAsia="pl-PL"/>
        </w:rPr>
        <w:t xml:space="preserve"> do tych </w:t>
      </w:r>
      <w:r w:rsidR="00CB01B7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tworów na wszystkich polach eksploatacji wymienionych odpowiednio w art. 50 i art. 74 ust. 4 ww. ustawy, z prawem do dalszego przenoszenia tych praw na inne osoby bez ograniczeń. Pola eksploatacji obejmują w</w:t>
      </w:r>
      <w:r w:rsidR="009157FB" w:rsidRPr="00E3737B">
        <w:rPr>
          <w:rFonts w:ascii="Verdana" w:hAnsi="Verdana"/>
          <w:sz w:val="20"/>
          <w:szCs w:val="20"/>
          <w:lang w:eastAsia="pl-PL"/>
        </w:rPr>
        <w:t> </w:t>
      </w:r>
      <w:r w:rsidRPr="00E3737B">
        <w:rPr>
          <w:rFonts w:ascii="Verdana" w:hAnsi="Verdana"/>
          <w:sz w:val="20"/>
          <w:szCs w:val="20"/>
          <w:lang w:eastAsia="pl-PL"/>
        </w:rPr>
        <w:t>szczególności prawo do:</w:t>
      </w:r>
    </w:p>
    <w:p w14:paraId="412172E5" w14:textId="4286F571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 zakresie utrwalania i zwielokrotniania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 xml:space="preserve">tworu - wytwarzania określoną techniką egzemplarzy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>tworu, w tym techniką drukarską, reprograficzną, zapisu magnetycznego oraz techniką cyfrową;</w:t>
      </w:r>
    </w:p>
    <w:p w14:paraId="3B4182AC" w14:textId="4E82D906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 zakresie obrotu oryginałem albo egzemplarzami, na których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>twór utrwalono - wprowadzania do obrotu, użyczenia lub najmu oryginału albo egzemplarzy;</w:t>
      </w:r>
    </w:p>
    <w:p w14:paraId="5B3EE543" w14:textId="223DF2CE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 zakresie rozpowszechniania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 xml:space="preserve">tworu w sposób inny niż określony w pkt 2) - publicznego wykonania, wystawienia, wyświetlenia, odtworzenia oraz nadawania </w:t>
      </w:r>
      <w:r w:rsidRPr="00E3737B">
        <w:rPr>
          <w:rFonts w:ascii="Verdana" w:eastAsia="Calibri" w:hAnsi="Verdana"/>
          <w:sz w:val="20"/>
          <w:szCs w:val="20"/>
        </w:rPr>
        <w:br/>
        <w:t xml:space="preserve">i reemitowania, a także publicznego udostępniania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>tworu;</w:t>
      </w:r>
    </w:p>
    <w:p w14:paraId="16EE20F2" w14:textId="3D989603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trwałego lub czasowego zwielokrotnienia </w:t>
      </w:r>
      <w:r w:rsidR="00CB01B7">
        <w:rPr>
          <w:rFonts w:ascii="Verdana" w:hAnsi="Verdana"/>
          <w:sz w:val="20"/>
          <w:szCs w:val="20"/>
          <w:lang w:eastAsia="pl-PL"/>
        </w:rPr>
        <w:t xml:space="preserve">Utworu, w tym </w:t>
      </w:r>
      <w:r w:rsidRPr="00E3737B">
        <w:rPr>
          <w:rFonts w:ascii="Verdana" w:hAnsi="Verdana"/>
          <w:sz w:val="20"/>
          <w:szCs w:val="20"/>
          <w:lang w:eastAsia="pl-PL"/>
        </w:rPr>
        <w:t xml:space="preserve">programu komputerowego lub skryptów w całości lub w części jakimikolwiek środkami i w jakiejkolwiek formie; </w:t>
      </w:r>
    </w:p>
    <w:p w14:paraId="4872A314" w14:textId="21BFCE61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>zwielokrotnienia</w:t>
      </w:r>
      <w:r w:rsidR="00CB01B7">
        <w:rPr>
          <w:rFonts w:ascii="Verdana" w:hAnsi="Verdana"/>
          <w:sz w:val="20"/>
          <w:szCs w:val="20"/>
          <w:lang w:eastAsia="pl-PL"/>
        </w:rPr>
        <w:t xml:space="preserve"> 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CB01B7">
        <w:rPr>
          <w:rFonts w:ascii="Verdana" w:hAnsi="Verdana"/>
          <w:sz w:val="20"/>
          <w:szCs w:val="20"/>
          <w:lang w:eastAsia="pl-PL"/>
        </w:rPr>
        <w:t xml:space="preserve"> w tym </w:t>
      </w:r>
      <w:r w:rsidRPr="00E3737B">
        <w:rPr>
          <w:rFonts w:ascii="Verdana" w:hAnsi="Verdana"/>
          <w:sz w:val="20"/>
          <w:szCs w:val="20"/>
          <w:lang w:eastAsia="pl-PL"/>
        </w:rPr>
        <w:t>programu komputerowego lub skryptów w zakresie, w którym jest to niezbędne dla wprowadzania, wyświetlania, stosowania, przekazywania i przechowywania programu komputerowego lub skryptów;</w:t>
      </w:r>
    </w:p>
    <w:p w14:paraId="70E714D3" w14:textId="3D172915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tłumaczenia, przystosowywania, zmiany układu lub jakichkolwiek innych zmian </w:t>
      </w:r>
      <w:r w:rsidR="00B40F7B">
        <w:rPr>
          <w:rFonts w:ascii="Verdana" w:hAnsi="Verdana"/>
          <w:sz w:val="20"/>
          <w:szCs w:val="20"/>
          <w:lang w:eastAsia="pl-PL"/>
        </w:rPr>
        <w:t>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B40F7B">
        <w:rPr>
          <w:rFonts w:ascii="Verdana" w:hAnsi="Verdana"/>
          <w:sz w:val="20"/>
          <w:szCs w:val="20"/>
          <w:lang w:eastAsia="pl-PL"/>
        </w:rPr>
        <w:t xml:space="preserve"> w tym  </w:t>
      </w:r>
      <w:r w:rsidRPr="00E3737B">
        <w:rPr>
          <w:rFonts w:ascii="Verdana" w:eastAsia="Calibri" w:hAnsi="Verdana"/>
          <w:sz w:val="20"/>
          <w:szCs w:val="20"/>
        </w:rPr>
        <w:t>w programie komputerowym lub w skryptach, z zachowaniem praw osoby, która tych zmian dokonała;</w:t>
      </w:r>
    </w:p>
    <w:p w14:paraId="6C16C555" w14:textId="565D182F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rozpowszechniania, w tym użyczenia lub najmu</w:t>
      </w:r>
      <w:r w:rsidR="00B40F7B">
        <w:rPr>
          <w:rFonts w:ascii="Verdana" w:eastAsia="Calibri" w:hAnsi="Verdana"/>
          <w:sz w:val="20"/>
          <w:szCs w:val="20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Utworów, w tym </w:t>
      </w:r>
      <w:r w:rsidRPr="00E3737B">
        <w:rPr>
          <w:rFonts w:ascii="Verdana" w:eastAsia="Calibri" w:hAnsi="Verdana"/>
          <w:sz w:val="20"/>
          <w:szCs w:val="20"/>
        </w:rPr>
        <w:t>programu komputerowego lub skryptów lub  ich kopii, publicznego rozpowszechniania (także w sieci Internet), w tym najem lub dzierżawa, oprogramowania lub skryptów lub ich kopii;</w:t>
      </w:r>
    </w:p>
    <w:p w14:paraId="409D3043" w14:textId="7C2F8876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wprowadzania modyfikacji oraz nowych funkcjonalności </w:t>
      </w:r>
      <w:r w:rsidR="00B40F7B">
        <w:rPr>
          <w:rFonts w:ascii="Verdana" w:hAnsi="Verdana"/>
          <w:sz w:val="20"/>
          <w:szCs w:val="20"/>
          <w:lang w:eastAsia="pl-PL"/>
        </w:rPr>
        <w:t>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B40F7B">
        <w:rPr>
          <w:rFonts w:ascii="Verdana" w:hAnsi="Verdana"/>
          <w:sz w:val="20"/>
          <w:szCs w:val="20"/>
          <w:lang w:eastAsia="pl-PL"/>
        </w:rPr>
        <w:t xml:space="preserve"> w tym  </w:t>
      </w:r>
      <w:r w:rsidRPr="00E3737B">
        <w:rPr>
          <w:rFonts w:ascii="Verdana" w:eastAsia="Calibri" w:hAnsi="Verdana"/>
          <w:sz w:val="20"/>
          <w:szCs w:val="20"/>
        </w:rPr>
        <w:t>oprogramowania lub skryptów;</w:t>
      </w:r>
    </w:p>
    <w:p w14:paraId="695140D8" w14:textId="4C759EB6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łączenia fragmentów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>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B40F7B">
        <w:rPr>
          <w:rFonts w:ascii="Verdana" w:hAnsi="Verdana"/>
          <w:sz w:val="20"/>
          <w:szCs w:val="20"/>
          <w:lang w:eastAsia="pl-PL"/>
        </w:rPr>
        <w:t xml:space="preserve"> w tym  </w:t>
      </w:r>
      <w:r w:rsidRPr="00E3737B">
        <w:rPr>
          <w:rFonts w:ascii="Verdana" w:eastAsia="Calibri" w:hAnsi="Verdana"/>
          <w:sz w:val="20"/>
          <w:szCs w:val="20"/>
        </w:rPr>
        <w:t>oprogramowania lub skryptów z innymi programami komputerowymi i ich dostosowywania;</w:t>
      </w:r>
    </w:p>
    <w:p w14:paraId="6D319BBF" w14:textId="57568B93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przekształcania formatu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 w tym </w:t>
      </w:r>
      <w:r w:rsidRPr="00E3737B">
        <w:rPr>
          <w:rFonts w:ascii="Verdana" w:eastAsia="Calibri" w:hAnsi="Verdana"/>
          <w:sz w:val="20"/>
          <w:szCs w:val="20"/>
        </w:rPr>
        <w:t>pierwotnego oprogramowania lub skryptów na dowolny inny format, wymagany przez Zamawiającego i dostosowania do platform sprzętowo-systemowych wybranych przez Zamawiającego;</w:t>
      </w:r>
    </w:p>
    <w:p w14:paraId="2330E334" w14:textId="764BDE3C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obrotu oryginałem albo egzemplarzami nośników, na których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Utwory w tym  </w:t>
      </w:r>
      <w:r w:rsidRPr="00E3737B">
        <w:rPr>
          <w:rFonts w:ascii="Verdana" w:eastAsia="Calibri" w:hAnsi="Verdana"/>
          <w:sz w:val="20"/>
          <w:szCs w:val="20"/>
        </w:rPr>
        <w:t>oprogramowanie lub skrypty utrwalono, w tym wprowadzania do obrotu, użyczenia, najmu i dzierżawy;</w:t>
      </w:r>
    </w:p>
    <w:p w14:paraId="2588FC43" w14:textId="3B8BFEB0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lastRenderedPageBreak/>
        <w:t>publicznego wykonania, wystawiania, wyświetlania, odtwarzania oraz nadawania i reemitowanie, a także publicznego udostępniania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Utworów, w tym  </w:t>
      </w:r>
      <w:r w:rsidRPr="00E3737B">
        <w:rPr>
          <w:rFonts w:ascii="Verdana" w:eastAsia="Calibri" w:hAnsi="Verdana"/>
          <w:sz w:val="20"/>
          <w:szCs w:val="20"/>
        </w:rPr>
        <w:t xml:space="preserve"> oprogramowania lub skryptów w dowolny, wybrany przez siebie sposób, w tym udostępniania w sieciach komputerowych;</w:t>
      </w:r>
    </w:p>
    <w:p w14:paraId="13425CED" w14:textId="0BB48482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dokonywania skrótów, cięć, montażu, tłumaczeń, korekt, przeróbek, zmian </w:t>
      </w:r>
      <w:r w:rsidRPr="00E3737B">
        <w:rPr>
          <w:rFonts w:ascii="Verdana" w:eastAsia="Calibri" w:hAnsi="Verdana"/>
          <w:sz w:val="20"/>
          <w:szCs w:val="20"/>
        </w:rPr>
        <w:br/>
        <w:t>i adaptacji w tym modyfikowania całości lub części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Utworów, w tym  </w:t>
      </w:r>
      <w:r w:rsidRPr="00E3737B">
        <w:rPr>
          <w:rFonts w:ascii="Verdana" w:eastAsia="Calibri" w:hAnsi="Verdana"/>
          <w:sz w:val="20"/>
          <w:szCs w:val="20"/>
        </w:rPr>
        <w:t xml:space="preserve"> oprogramowania lub skryptów, wprowadzania jakichkolwiek zmian;</w:t>
      </w:r>
    </w:p>
    <w:p w14:paraId="73F3A79E" w14:textId="7C6874EE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wykorzystywania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 </w:t>
      </w:r>
      <w:r w:rsidRPr="00E3737B">
        <w:rPr>
          <w:rFonts w:ascii="Verdana" w:eastAsia="Calibri" w:hAnsi="Verdana"/>
          <w:sz w:val="20"/>
          <w:szCs w:val="20"/>
        </w:rPr>
        <w:t>w postępowaniach o udzielenie zamówienia publicznego.</w:t>
      </w:r>
    </w:p>
    <w:p w14:paraId="65724917" w14:textId="601C5764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wyraża zgodę na dowolne opracowanie oraz wprowadzenie zmian </w:t>
      </w:r>
      <w:r w:rsidRPr="00E3737B">
        <w:rPr>
          <w:rFonts w:ascii="Verdana" w:hAnsi="Verdana"/>
          <w:sz w:val="20"/>
          <w:szCs w:val="20"/>
          <w:lang w:eastAsia="pl-PL"/>
        </w:rPr>
        <w:br/>
        <w:t xml:space="preserve">w </w:t>
      </w:r>
      <w:r w:rsidR="00B40F7B" w:rsidRPr="00E3737B">
        <w:rPr>
          <w:rFonts w:ascii="Verdana" w:hAnsi="Verdana"/>
          <w:sz w:val="20"/>
          <w:szCs w:val="20"/>
          <w:lang w:eastAsia="pl-PL"/>
        </w:rPr>
        <w:t>Produk</w:t>
      </w:r>
      <w:r w:rsidR="00B40F7B">
        <w:rPr>
          <w:rFonts w:ascii="Verdana" w:hAnsi="Verdana"/>
          <w:sz w:val="20"/>
          <w:szCs w:val="20"/>
          <w:lang w:eastAsia="pl-PL"/>
        </w:rPr>
        <w:t>tach dostarczonych w ramach Umowy</w:t>
      </w:r>
      <w:r w:rsidR="00B40F7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 oraz</w:t>
      </w:r>
      <w:r w:rsidRPr="00E3737B">
        <w:rPr>
          <w:rFonts w:ascii="Verdana" w:hAnsi="Verdana"/>
          <w:sz w:val="20"/>
          <w:szCs w:val="20"/>
          <w:lang w:eastAsia="pl-PL"/>
        </w:rPr>
        <w:t xml:space="preserve"> innych </w:t>
      </w:r>
      <w:r w:rsidR="00B40F7B">
        <w:rPr>
          <w:rFonts w:ascii="Verdana" w:hAnsi="Verdana"/>
          <w:sz w:val="20"/>
          <w:szCs w:val="20"/>
          <w:lang w:eastAsia="pl-PL"/>
        </w:rPr>
        <w:t>U</w:t>
      </w:r>
      <w:r w:rsidR="00B40F7B" w:rsidRPr="00E3737B">
        <w:rPr>
          <w:rFonts w:ascii="Verdana" w:hAnsi="Verdana"/>
          <w:sz w:val="20"/>
          <w:szCs w:val="20"/>
          <w:lang w:eastAsia="pl-PL"/>
        </w:rPr>
        <w:t xml:space="preserve">tworach </w:t>
      </w:r>
      <w:r w:rsidRPr="00E3737B">
        <w:rPr>
          <w:rFonts w:ascii="Verdana" w:hAnsi="Verdana"/>
          <w:sz w:val="20"/>
          <w:szCs w:val="20"/>
          <w:lang w:eastAsia="pl-PL"/>
        </w:rPr>
        <w:t>powstałych w związku z zawarciem niniejszej Umowy, w szczególności wynikających z konieczności dokonywania w okresie późniejszym modyfikacji, przeróbek i ulepszeń. Zgoda ta dotyczy wszystkich pól eksploatacji, o których mowa w ust. 1. Zamawiający ma prawo dokonywania modyfikacji kodu źródłowego oprogramowania lub skryptów oraz udostępniania do modyfikacji kodu źródłowego oprogramowania lub skryptów osobom trzecim. Wykonawca, zezwala również na sporządzanie opracowań baz danych.</w:t>
      </w:r>
    </w:p>
    <w:p w14:paraId="6C6AD863" w14:textId="3A517EF4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Przeniesienie autorskich praw majątkowych, następuje wraz z prawem do dalszego przenoszenia tych praw na inne osoby oraz prawem do zezwalania na rozporządzanie i korzystanie z opracowań </w:t>
      </w:r>
      <w:r w:rsidR="00B40F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tworu (prawa autorskie zależne).</w:t>
      </w:r>
    </w:p>
    <w:p w14:paraId="59FC306B" w14:textId="49044284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 chwilą uzyskania danych egzemplarzy i nośników Zamawiający nabywa także własność przekazanych egzemplarzy </w:t>
      </w:r>
      <w:r w:rsidR="00B40F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tworu oraz nośników, na których </w:t>
      </w:r>
      <w:r w:rsidR="00270B35">
        <w:rPr>
          <w:rFonts w:ascii="Verdana" w:hAnsi="Verdana"/>
          <w:sz w:val="20"/>
          <w:szCs w:val="20"/>
          <w:lang w:eastAsia="pl-PL"/>
        </w:rPr>
        <w:t xml:space="preserve">dany </w:t>
      </w:r>
      <w:r w:rsidR="004A5E84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twór utrwalono.</w:t>
      </w:r>
    </w:p>
    <w:p w14:paraId="3ADA6CC9" w14:textId="5B79ED90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Wykonawca przekaże Zamawiającemu kody źródłowe oraz dokumentację niezbędną do wprowadzania modyfikacji w</w:t>
      </w:r>
      <w:r w:rsidR="004A5E84" w:rsidRPr="004A5E84">
        <w:rPr>
          <w:rFonts w:ascii="Verdana" w:hAnsi="Verdana"/>
          <w:sz w:val="20"/>
          <w:szCs w:val="20"/>
          <w:lang w:eastAsia="pl-PL"/>
        </w:rPr>
        <w:t xml:space="preserve"> </w:t>
      </w:r>
      <w:r w:rsidR="004A5E84">
        <w:rPr>
          <w:rFonts w:ascii="Verdana" w:hAnsi="Verdana"/>
          <w:sz w:val="20"/>
          <w:szCs w:val="20"/>
          <w:lang w:eastAsia="pl-PL"/>
        </w:rPr>
        <w:t xml:space="preserve"> dostarczonych w ramach umowy Utworów, w tym  </w:t>
      </w:r>
      <w:r w:rsidRPr="00E3737B">
        <w:rPr>
          <w:rFonts w:ascii="Verdana" w:hAnsi="Verdana"/>
          <w:sz w:val="20"/>
          <w:szCs w:val="20"/>
          <w:lang w:eastAsia="pl-PL"/>
        </w:rPr>
        <w:t xml:space="preserve"> oprogramowaniu lub skrypty z instrukcją ich użycia wraz z wynikowymi tablicami statystycznymi wydanymi do końcowego odbioru. Z chwilą odbioru </w:t>
      </w:r>
      <w:r w:rsidR="004A5E84">
        <w:rPr>
          <w:rFonts w:ascii="Verdana" w:hAnsi="Verdana"/>
          <w:sz w:val="20"/>
          <w:szCs w:val="20"/>
          <w:lang w:eastAsia="pl-PL"/>
        </w:rPr>
        <w:t xml:space="preserve">Utworów </w:t>
      </w:r>
      <w:r w:rsidR="004A5E84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Wykonawca przekaże Zamawiającemu na nośniku DVD aktualną wersję  oprogramowania lub skrypty zawierającą w szczególności:</w:t>
      </w:r>
    </w:p>
    <w:p w14:paraId="688C34C8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numer wersji,</w:t>
      </w:r>
    </w:p>
    <w:p w14:paraId="65D1CDB9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szczegółową procedurę instalacji oprogramowania lub użycia skryptów;</w:t>
      </w:r>
    </w:p>
    <w:p w14:paraId="3CCE0FB8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pakiet obejmujący kody źródłowe oprogramowania oraz instrukcję kompilacji </w:t>
      </w:r>
      <w:r w:rsidRPr="00E3737B">
        <w:rPr>
          <w:rFonts w:ascii="Verdana" w:hAnsi="Verdana"/>
          <w:sz w:val="20"/>
          <w:szCs w:val="20"/>
          <w:lang w:eastAsia="pl-PL"/>
        </w:rPr>
        <w:br/>
        <w:t>i konsolidacji poszczególnych elementów oprogramowania, a także wszystkie elementy dodatkowe służące kompilacji i konsolidacji, z uwzględnieniem wszystkich etapów tworzenia oprogramowania na założonej linii technologicznej lub pakiet zawierający skrypty z instrukcją ich użytkowania;</w:t>
      </w:r>
    </w:p>
    <w:p w14:paraId="483DD3B2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aktualną dokumentację techniczną oraz użytkową oprogramowania lub skryptów.</w:t>
      </w:r>
    </w:p>
    <w:p w14:paraId="56CBA2C4" w14:textId="753FAC71" w:rsidR="00C074B2" w:rsidRDefault="00C9781C" w:rsidP="006970A8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Przeniesienie wszelkich autorskich praw majątkowych</w:t>
      </w:r>
      <w:r w:rsidR="004A5E84">
        <w:rPr>
          <w:rFonts w:ascii="Verdana" w:hAnsi="Verdana"/>
          <w:sz w:val="20"/>
          <w:szCs w:val="20"/>
          <w:lang w:eastAsia="pl-PL"/>
        </w:rPr>
        <w:t xml:space="preserve"> do Utworów </w:t>
      </w:r>
      <w:r w:rsidR="00654331">
        <w:rPr>
          <w:rFonts w:ascii="Verdana" w:hAnsi="Verdana"/>
          <w:sz w:val="20"/>
          <w:szCs w:val="20"/>
          <w:lang w:eastAsia="pl-PL"/>
        </w:rPr>
        <w:t>,</w:t>
      </w:r>
      <w:r w:rsidRPr="001224A3">
        <w:rPr>
          <w:rFonts w:ascii="Verdana" w:hAnsi="Verdana"/>
          <w:sz w:val="20"/>
          <w:szCs w:val="20"/>
          <w:lang w:eastAsia="pl-PL"/>
        </w:rPr>
        <w:t xml:space="preserve"> zostaje dokonane na czas nieokreślony i jest nieograniczone terytorialnie.</w:t>
      </w:r>
    </w:p>
    <w:p w14:paraId="50FF84E3" w14:textId="07D4CBB4" w:rsidR="00C074B2" w:rsidRDefault="00C9781C" w:rsidP="006970A8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lastRenderedPageBreak/>
        <w:t xml:space="preserve">Wykonawca oświadcza i gwarantuje, iż utwory, o którym mowa w ust. 1, ani korzystanie z tych utworów przez Zamawiającego, nie będzie naruszać praw własności intelektualnej osób trzecich, w tym praw autorskich oraz patentów. Ewentualne roszczenia osób trzecich wynikające z praw autorskich lub patentowych,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 xml:space="preserve">a dotyczące przedmiotu </w:t>
      </w:r>
      <w:r w:rsidR="004A5E84">
        <w:rPr>
          <w:rFonts w:ascii="Verdana" w:hAnsi="Verdana"/>
          <w:sz w:val="20"/>
          <w:szCs w:val="20"/>
          <w:lang w:eastAsia="pl-PL"/>
        </w:rPr>
        <w:t>u</w:t>
      </w:r>
      <w:r w:rsidRPr="00C074B2">
        <w:rPr>
          <w:rFonts w:ascii="Verdana" w:hAnsi="Verdana"/>
          <w:sz w:val="20"/>
          <w:szCs w:val="20"/>
          <w:lang w:eastAsia="pl-PL"/>
        </w:rPr>
        <w:t xml:space="preserve">mowy, będą dochodzone bezpośrednio od Wykonawcy,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 xml:space="preserve">a w razie zgłoszenia roszczeń wobec Zamawiającego Wykonawca na pierwsze pisemne żądanie Zamawiającego pokryje wszelkie takie roszczenia osób trzecich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>w sposób określony przez Zamawiającego.</w:t>
      </w:r>
    </w:p>
    <w:p w14:paraId="19CB2EA1" w14:textId="7DBEC586" w:rsidR="007E4EDD" w:rsidRPr="00C074B2" w:rsidRDefault="00C9781C" w:rsidP="006970A8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eastAsia="Calibri" w:hAnsi="Verdana"/>
          <w:sz w:val="20"/>
          <w:szCs w:val="20"/>
        </w:rPr>
        <w:t xml:space="preserve">Zamawiający nabywa prawo własności do egzemplarzy dokumentacji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eastAsia="Calibri" w:hAnsi="Verdana"/>
          <w:sz w:val="20"/>
          <w:szCs w:val="20"/>
        </w:rPr>
        <w:t xml:space="preserve">i oprogramowania będących przedmiotem umowy z chwilą przekazania mu ich przez Wykonawcę na adres: </w:t>
      </w:r>
      <w:r w:rsidR="009133DA">
        <w:rPr>
          <w:rFonts w:ascii="Verdana" w:eastAsia="Calibri" w:hAnsi="Verdana"/>
          <w:sz w:val="20"/>
          <w:szCs w:val="20"/>
        </w:rPr>
        <w:t xml:space="preserve">Ministerstwo Sprawiedliwości </w:t>
      </w:r>
      <w:r w:rsidRPr="00C074B2">
        <w:rPr>
          <w:rFonts w:ascii="Verdana" w:eastAsia="Calibri" w:hAnsi="Verdana"/>
          <w:sz w:val="20"/>
          <w:szCs w:val="20"/>
        </w:rPr>
        <w:t xml:space="preserve">Departament </w:t>
      </w:r>
      <w:r w:rsidR="00004A41" w:rsidRPr="00004A41">
        <w:rPr>
          <w:rFonts w:ascii="Verdana" w:eastAsia="Calibri" w:hAnsi="Verdana"/>
          <w:sz w:val="20"/>
          <w:szCs w:val="20"/>
        </w:rPr>
        <w:t>Analiz i Strategii</w:t>
      </w:r>
      <w:r w:rsidRPr="00C074B2">
        <w:rPr>
          <w:rFonts w:ascii="Verdana" w:eastAsia="Calibri" w:hAnsi="Verdana"/>
          <w:sz w:val="20"/>
          <w:szCs w:val="20"/>
        </w:rPr>
        <w:t>, Aleje Ujazdowskie 11, 00-950 Warszawa.</w:t>
      </w:r>
    </w:p>
    <w:p w14:paraId="76F67D06" w14:textId="77777777" w:rsidR="00764612" w:rsidRDefault="00764612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51032E50" w14:textId="77777777" w:rsidR="004F0AC4" w:rsidRDefault="004F0AC4" w:rsidP="004F0AC4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§14</w:t>
      </w:r>
    </w:p>
    <w:p w14:paraId="6D2D8008" w14:textId="77777777" w:rsidR="004F0AC4" w:rsidRDefault="004F0AC4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053899C0" w14:textId="52DE6469" w:rsidR="004F0AC4" w:rsidRPr="00161FB4" w:rsidRDefault="004F0AC4" w:rsidP="00161FB4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61FB4">
        <w:rPr>
          <w:rFonts w:ascii="Verdana" w:hAnsi="Verdana"/>
          <w:sz w:val="20"/>
          <w:szCs w:val="20"/>
          <w:lang w:eastAsia="pl-PL"/>
        </w:rPr>
        <w:t>1. Zamawiający przewiduje możliwość skorzystania, w zależności od potrzeb, z prawa opcji (zamówienia opcjonalnego), o którym mowa w art. 441 Pzp.</w:t>
      </w:r>
    </w:p>
    <w:p w14:paraId="6143E94D" w14:textId="5B0C5EF6" w:rsidR="004F0AC4" w:rsidRPr="00161FB4" w:rsidRDefault="004F0AC4" w:rsidP="00161FB4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61FB4">
        <w:rPr>
          <w:rFonts w:ascii="Verdana" w:hAnsi="Verdana"/>
          <w:sz w:val="20"/>
          <w:szCs w:val="20"/>
          <w:lang w:eastAsia="pl-PL"/>
        </w:rPr>
        <w:t>2. Zamówienie realizowane w ramach opcji jest jednostronnym uprawnieniem Zamawiającego. W przypadku nieskorzystania przez Zamawiającego z prawa opcji Wykonawcy nie przysługują żadne roszczenia, w tym roszczenie o zapłatę wynagrodzenia za niezrealizowane zamówienie w ramach prawa opcji.</w:t>
      </w:r>
    </w:p>
    <w:p w14:paraId="22068C20" w14:textId="77777777" w:rsidR="00492968" w:rsidRDefault="004F0AC4" w:rsidP="004F0AC4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61FB4">
        <w:rPr>
          <w:rFonts w:ascii="Verdana" w:hAnsi="Verdana"/>
          <w:sz w:val="20"/>
          <w:szCs w:val="20"/>
          <w:lang w:eastAsia="pl-PL"/>
        </w:rPr>
        <w:t xml:space="preserve">3. Skorzystanie z prawa opcji będzie polegało na dalszym świadczeniu przez Wykonawcę usług objętych przedmiotem Umowy </w:t>
      </w:r>
      <w:r w:rsidR="00656B57" w:rsidRPr="00161FB4">
        <w:rPr>
          <w:rFonts w:ascii="Verdana" w:hAnsi="Verdana"/>
          <w:sz w:val="20"/>
          <w:szCs w:val="20"/>
          <w:lang w:eastAsia="pl-PL"/>
        </w:rPr>
        <w:t>za kolejne dwa lata czyli rok 2026 i 2027.</w:t>
      </w:r>
    </w:p>
    <w:p w14:paraId="56D5EF46" w14:textId="34F895CF" w:rsidR="004F0AC4" w:rsidRPr="00161FB4" w:rsidRDefault="00492968" w:rsidP="00F47977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4.</w:t>
      </w:r>
      <w:r w:rsidRPr="00492968">
        <w:rPr>
          <w:rFonts w:ascii="Verdana" w:hAnsi="Verdana"/>
          <w:sz w:val="20"/>
          <w:szCs w:val="20"/>
          <w:lang w:eastAsia="pl-PL"/>
        </w:rPr>
        <w:t xml:space="preserve">Zamawiający skorzysta z prawa opcji nie wcześniej niż po </w:t>
      </w:r>
      <w:r w:rsidR="00F47977">
        <w:rPr>
          <w:rFonts w:ascii="Verdana" w:hAnsi="Verdana"/>
          <w:sz w:val="20"/>
          <w:szCs w:val="20"/>
          <w:lang w:eastAsia="pl-PL"/>
        </w:rPr>
        <w:t xml:space="preserve">odbiorze przedmiotu Umowy za rok 2024. O </w:t>
      </w:r>
      <w:r w:rsidR="00F47977" w:rsidRPr="00F47977">
        <w:rPr>
          <w:rFonts w:ascii="Verdana" w:hAnsi="Verdana"/>
          <w:sz w:val="20"/>
          <w:szCs w:val="20"/>
          <w:lang w:eastAsia="pl-PL"/>
        </w:rPr>
        <w:t>skorzystaniu z prawa opcji Zamawiający zawiadomi</w:t>
      </w:r>
      <w:r w:rsidR="00F47977">
        <w:rPr>
          <w:rFonts w:ascii="Verdana" w:hAnsi="Verdana"/>
          <w:sz w:val="20"/>
          <w:szCs w:val="20"/>
          <w:lang w:eastAsia="pl-PL"/>
        </w:rPr>
        <w:t xml:space="preserve"> </w:t>
      </w:r>
      <w:r w:rsidR="00F47977" w:rsidRPr="00F47977">
        <w:rPr>
          <w:rFonts w:ascii="Verdana" w:hAnsi="Verdana"/>
          <w:sz w:val="20"/>
          <w:szCs w:val="20"/>
          <w:lang w:eastAsia="pl-PL"/>
        </w:rPr>
        <w:t>Wykonawcę pisemnie</w:t>
      </w:r>
      <w:r w:rsidR="00F47977">
        <w:rPr>
          <w:rFonts w:ascii="Verdana" w:hAnsi="Verdana"/>
          <w:sz w:val="20"/>
          <w:szCs w:val="20"/>
          <w:lang w:eastAsia="pl-PL"/>
        </w:rPr>
        <w:t xml:space="preserve"> </w:t>
      </w:r>
      <w:r w:rsidR="00EB234B">
        <w:rPr>
          <w:rFonts w:ascii="Verdana" w:hAnsi="Verdana"/>
          <w:sz w:val="20"/>
          <w:szCs w:val="20"/>
          <w:lang w:eastAsia="pl-PL"/>
        </w:rPr>
        <w:t xml:space="preserve">w terminie 21 dni po </w:t>
      </w:r>
      <w:r w:rsidR="00EB234B" w:rsidRPr="00EB234B">
        <w:rPr>
          <w:rFonts w:ascii="Verdana" w:hAnsi="Verdana"/>
          <w:sz w:val="20"/>
          <w:szCs w:val="20"/>
          <w:lang w:eastAsia="pl-PL"/>
        </w:rPr>
        <w:t>odbiorze przedmiotu Umowy za rok 2024</w:t>
      </w:r>
      <w:r w:rsidR="00EB234B">
        <w:rPr>
          <w:rFonts w:ascii="Verdana" w:hAnsi="Verdana"/>
          <w:sz w:val="20"/>
          <w:szCs w:val="20"/>
          <w:lang w:eastAsia="pl-PL"/>
        </w:rPr>
        <w:t>.</w:t>
      </w:r>
    </w:p>
    <w:p w14:paraId="374B141A" w14:textId="25F32C43" w:rsidR="004F0AC4" w:rsidRPr="00161FB4" w:rsidRDefault="00492968" w:rsidP="00161FB4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5</w:t>
      </w:r>
      <w:r w:rsidR="004F0AC4" w:rsidRPr="00161FB4">
        <w:rPr>
          <w:rFonts w:ascii="Verdana" w:hAnsi="Verdana"/>
          <w:sz w:val="20"/>
          <w:szCs w:val="20"/>
          <w:lang w:eastAsia="pl-PL"/>
        </w:rPr>
        <w:t>. Do realizacji Przedmiotu Umowy w ramach prawa opcji stosuje się odpowiednio postanowienia</w:t>
      </w:r>
      <w:r w:rsidR="00656B57" w:rsidRPr="00161FB4">
        <w:rPr>
          <w:rFonts w:ascii="Verdana" w:hAnsi="Verdana"/>
          <w:sz w:val="20"/>
          <w:szCs w:val="20"/>
          <w:lang w:eastAsia="pl-PL"/>
        </w:rPr>
        <w:t xml:space="preserve"> </w:t>
      </w:r>
      <w:r w:rsidR="004F0AC4" w:rsidRPr="00161FB4">
        <w:rPr>
          <w:rFonts w:ascii="Verdana" w:hAnsi="Verdana"/>
          <w:sz w:val="20"/>
          <w:szCs w:val="20"/>
          <w:lang w:eastAsia="pl-PL"/>
        </w:rPr>
        <w:t>niniejszej Umowy.</w:t>
      </w:r>
    </w:p>
    <w:p w14:paraId="2E54B2B4" w14:textId="77777777" w:rsidR="00895D1F" w:rsidRDefault="00895D1F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F0BCFC" w14:textId="1D8583D6" w:rsidR="00C9781C" w:rsidRDefault="00C9781C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EB234B">
        <w:rPr>
          <w:rFonts w:ascii="Verdana" w:hAnsi="Verdana"/>
          <w:b/>
          <w:bCs/>
          <w:sz w:val="20"/>
          <w:szCs w:val="20"/>
          <w:lang w:eastAsia="pl-PL"/>
        </w:rPr>
        <w:t>5</w:t>
      </w:r>
    </w:p>
    <w:p w14:paraId="3B330FE0" w14:textId="77777777" w:rsidR="00C147EC" w:rsidRDefault="00C147EC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FA65336" w14:textId="4ACCA38F" w:rsidR="000420ED" w:rsidRPr="000C0124" w:rsidRDefault="000420ED" w:rsidP="000420ED">
      <w:pPr>
        <w:numPr>
          <w:ilvl w:val="0"/>
          <w:numId w:val="55"/>
        </w:numPr>
        <w:spacing w:line="276" w:lineRule="auto"/>
        <w:ind w:left="426" w:hanging="426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Wszelkie zmiany niniejszej </w:t>
      </w:r>
      <w:r w:rsidR="003146AF">
        <w:rPr>
          <w:rFonts w:ascii="Verdana" w:hAnsi="Verdana" w:cs="Arial"/>
          <w:sz w:val="20"/>
          <w:szCs w:val="20"/>
          <w:lang w:eastAsia="x-none"/>
        </w:rPr>
        <w:t>U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t>mowy mogą być dokonane w formie pisemnej pod rygorem nieważności.</w:t>
      </w:r>
    </w:p>
    <w:p w14:paraId="3AD32F4F" w14:textId="142FF1EB" w:rsidR="000420ED" w:rsidRPr="000C0124" w:rsidRDefault="000420ED" w:rsidP="000420ED">
      <w:pPr>
        <w:numPr>
          <w:ilvl w:val="0"/>
          <w:numId w:val="55"/>
        </w:numPr>
        <w:spacing w:line="276" w:lineRule="auto"/>
        <w:ind w:left="426" w:hanging="426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Zamawiający zgodnie z art. </w:t>
      </w:r>
      <w:r w:rsidRPr="000C0124">
        <w:rPr>
          <w:rFonts w:ascii="Verdana" w:hAnsi="Verdana" w:cs="Arial"/>
          <w:sz w:val="20"/>
          <w:szCs w:val="20"/>
          <w:lang w:eastAsia="x-none"/>
        </w:rPr>
        <w:t xml:space="preserve">455 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ust. 1 </w:t>
      </w:r>
      <w:r w:rsidRPr="000C0124">
        <w:rPr>
          <w:rFonts w:ascii="Verdana" w:hAnsi="Verdana" w:cs="Arial"/>
          <w:sz w:val="20"/>
          <w:szCs w:val="20"/>
          <w:lang w:eastAsia="x-none"/>
        </w:rPr>
        <w:t xml:space="preserve">PZP 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t>przewiduje możliwość zmiany postanowień umowy w poniższym zakresie:</w:t>
      </w:r>
    </w:p>
    <w:p w14:paraId="52CACABB" w14:textId="35FC2E9E" w:rsidR="000420ED" w:rsidRPr="000C0124" w:rsidRDefault="000420ED" w:rsidP="00992327">
      <w:pPr>
        <w:numPr>
          <w:ilvl w:val="0"/>
          <w:numId w:val="56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bCs/>
          <w:sz w:val="20"/>
          <w:szCs w:val="20"/>
          <w:lang w:val="x-none" w:eastAsia="pl-PL"/>
        </w:rPr>
      </w:pPr>
      <w:r w:rsidRPr="000C0124">
        <w:rPr>
          <w:rFonts w:ascii="Verdana" w:hAnsi="Verdana" w:cs="Arial"/>
          <w:bCs/>
          <w:sz w:val="20"/>
          <w:szCs w:val="20"/>
          <w:lang w:val="x-none" w:eastAsia="pl-PL"/>
        </w:rPr>
        <w:t xml:space="preserve">zmian terminów realizacji umowy w przypadkach konieczności wydłużenia terminów realizacji przedmiotu umowy, z przyczyn leżących po stronie </w:t>
      </w:r>
      <w:r w:rsidR="000C0124" w:rsidRPr="000C0124">
        <w:rPr>
          <w:rFonts w:ascii="Verdana" w:hAnsi="Verdana" w:cs="Arial"/>
          <w:bCs/>
          <w:sz w:val="20"/>
          <w:szCs w:val="20"/>
          <w:lang w:val="x-none" w:eastAsia="pl-PL"/>
        </w:rPr>
        <w:t>Zamawiającego</w:t>
      </w:r>
      <w:r w:rsidR="000C0124" w:rsidRPr="000C0124">
        <w:rPr>
          <w:rFonts w:ascii="Verdana" w:hAnsi="Verdana" w:cs="Arial"/>
          <w:bCs/>
          <w:sz w:val="20"/>
          <w:szCs w:val="20"/>
          <w:lang w:eastAsia="pl-PL"/>
        </w:rPr>
        <w:t>,</w:t>
      </w:r>
      <w:r w:rsidR="000C0124" w:rsidRPr="000C0124">
        <w:rPr>
          <w:rFonts w:ascii="Verdana" w:hAnsi="Verdana" w:cs="Arial"/>
          <w:sz w:val="20"/>
          <w:szCs w:val="20"/>
          <w:lang w:eastAsia="x-none"/>
        </w:rPr>
        <w:t xml:space="preserve"> odpowiednio</w:t>
      </w:r>
      <w:r w:rsidRPr="000C0124">
        <w:rPr>
          <w:rFonts w:ascii="Verdana" w:hAnsi="Verdana" w:cs="Arial"/>
          <w:sz w:val="20"/>
          <w:szCs w:val="20"/>
          <w:lang w:eastAsia="x-none"/>
        </w:rPr>
        <w:t xml:space="preserve"> o okres trwania przyczyny uniemożliwiającej realizacje przedmiotu umowy;</w:t>
      </w:r>
      <w:r w:rsidRPr="000C0124">
        <w:rPr>
          <w:rFonts w:ascii="Verdana" w:hAnsi="Verdana" w:cs="Arial"/>
          <w:bCs/>
          <w:sz w:val="20"/>
          <w:szCs w:val="20"/>
          <w:lang w:val="x-none" w:eastAsia="pl-PL"/>
        </w:rPr>
        <w:t xml:space="preserve"> </w:t>
      </w:r>
    </w:p>
    <w:p w14:paraId="79C2ABBA" w14:textId="0997649A" w:rsidR="000420ED" w:rsidRPr="000C0124" w:rsidRDefault="000420ED" w:rsidP="000420ED">
      <w:pPr>
        <w:numPr>
          <w:ilvl w:val="0"/>
          <w:numId w:val="56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bCs/>
          <w:sz w:val="20"/>
          <w:szCs w:val="20"/>
          <w:lang w:val="x-none" w:eastAsia="pl-PL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lastRenderedPageBreak/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</w:t>
      </w:r>
      <w:r w:rsidR="00DC64B0">
        <w:rPr>
          <w:rFonts w:ascii="Verdana" w:hAnsi="Verdana" w:cs="Arial"/>
          <w:sz w:val="20"/>
          <w:szCs w:val="20"/>
          <w:lang w:val="x-none" w:eastAsia="x-none"/>
        </w:rPr>
        <w:t xml:space="preserve"> w zakresie dostosowania do tych zmian.</w:t>
      </w:r>
    </w:p>
    <w:p w14:paraId="42C92A43" w14:textId="0A6A7DB6" w:rsidR="00DC64B0" w:rsidRDefault="00DC64B0" w:rsidP="00DC64B0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="Verdana" w:hAnsi="Verdana" w:cs="Arial"/>
          <w:sz w:val="20"/>
          <w:szCs w:val="20"/>
          <w:lang w:eastAsia="x-none"/>
        </w:rPr>
        <w:t xml:space="preserve">3. </w:t>
      </w:r>
      <w:r w:rsidRPr="009602EE">
        <w:rPr>
          <w:rFonts w:asciiTheme="minorHAnsi" w:hAnsiTheme="minorHAnsi" w:cstheme="minorHAnsi"/>
        </w:rPr>
        <w:t>Zmiany, o których mowa w ust. 1 pkt 1-2, nie mogą spowodować zwiększenia całkowitej wartości wynagrodzenia brutt</w:t>
      </w:r>
      <w:r w:rsidR="002844A8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. </w:t>
      </w:r>
    </w:p>
    <w:p w14:paraId="25A16BEB" w14:textId="77777777" w:rsidR="00DC64B0" w:rsidRDefault="00DC64B0" w:rsidP="00DC64B0">
      <w:pPr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  <w:lang w:val="x-none" w:eastAsia="pl-PL"/>
        </w:rPr>
      </w:pPr>
      <w:r>
        <w:rPr>
          <w:rFonts w:asciiTheme="minorHAnsi" w:hAnsiTheme="minorHAnsi" w:cstheme="minorHAnsi"/>
        </w:rPr>
        <w:t xml:space="preserve">4. </w:t>
      </w:r>
      <w:r w:rsidR="000420ED" w:rsidRPr="00186B29">
        <w:rPr>
          <w:rFonts w:ascii="Verdana" w:hAnsi="Verdana" w:cs="Arial"/>
          <w:bCs/>
          <w:sz w:val="20"/>
          <w:szCs w:val="20"/>
          <w:lang w:val="x-none" w:eastAsia="pl-PL"/>
        </w:rPr>
        <w:t xml:space="preserve">W przypadku wystąpienia okoliczności skutkujących koniecznością dokonania zmiany umowy, o których mowa w ust. </w:t>
      </w:r>
      <w:r w:rsidR="000420ED" w:rsidRPr="00186B29">
        <w:rPr>
          <w:rFonts w:ascii="Verdana" w:hAnsi="Verdana" w:cs="Arial"/>
          <w:bCs/>
          <w:sz w:val="20"/>
          <w:szCs w:val="20"/>
          <w:lang w:eastAsia="pl-PL"/>
        </w:rPr>
        <w:t>2</w:t>
      </w:r>
      <w:r w:rsidR="000420ED" w:rsidRPr="00186B29">
        <w:rPr>
          <w:rFonts w:ascii="Verdana" w:hAnsi="Verdana" w:cs="Arial"/>
          <w:bCs/>
          <w:sz w:val="20"/>
          <w:szCs w:val="20"/>
          <w:lang w:val="x-none" w:eastAsia="pl-PL"/>
        </w:rPr>
        <w:t xml:space="preserve">, Zamawiający każdorazowo niezwłocznie poinformuje o tym Wykonawcę na piśmie. </w:t>
      </w:r>
    </w:p>
    <w:p w14:paraId="36FA4FB3" w14:textId="7DB66193" w:rsidR="000420ED" w:rsidRPr="00186B29" w:rsidRDefault="00DC64B0" w:rsidP="00186B29">
      <w:p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  <w:lang w:val="x-none" w:eastAsia="x-none"/>
        </w:rPr>
      </w:pPr>
      <w:r>
        <w:rPr>
          <w:rFonts w:ascii="Verdana" w:hAnsi="Verdana" w:cs="Arial"/>
          <w:sz w:val="20"/>
          <w:szCs w:val="20"/>
          <w:lang w:val="x-none" w:eastAsia="x-none"/>
        </w:rPr>
        <w:t xml:space="preserve">5. </w:t>
      </w:r>
      <w:r w:rsidR="000420ED" w:rsidRPr="00186B29">
        <w:rPr>
          <w:rFonts w:ascii="Verdana" w:hAnsi="Verdana" w:cs="Arial"/>
          <w:sz w:val="20"/>
          <w:szCs w:val="20"/>
          <w:lang w:val="x-none" w:eastAsia="x-none"/>
        </w:rPr>
        <w:t xml:space="preserve">Strony przewidują możliwość zmiany wynagrodzenia w przypadkach, o których mowa </w:t>
      </w:r>
      <w:r w:rsidR="000420ED" w:rsidRPr="00186B29">
        <w:rPr>
          <w:rFonts w:ascii="Verdana" w:hAnsi="Verdana" w:cs="Arial"/>
          <w:sz w:val="20"/>
          <w:szCs w:val="20"/>
          <w:lang w:val="x-none" w:eastAsia="x-none"/>
        </w:rPr>
        <w:br/>
        <w:t xml:space="preserve">w art. 436 pkt 4 lit. b </w:t>
      </w:r>
      <w:r w:rsidR="000420ED" w:rsidRPr="00186B29">
        <w:rPr>
          <w:rFonts w:ascii="Verdana" w:hAnsi="Verdana" w:cs="Arial"/>
          <w:sz w:val="20"/>
          <w:szCs w:val="20"/>
          <w:lang w:eastAsia="x-none"/>
        </w:rPr>
        <w:t>PZP</w:t>
      </w:r>
      <w:r w:rsidR="000420ED" w:rsidRPr="00186B29">
        <w:rPr>
          <w:rFonts w:ascii="Verdana" w:hAnsi="Verdana" w:cs="Arial"/>
          <w:sz w:val="20"/>
          <w:szCs w:val="20"/>
          <w:lang w:val="x-none" w:eastAsia="x-none"/>
        </w:rPr>
        <w:t>, w tym zasady wprowadzania zmian wysokości wynagrodzenia w przypadku zmiany:</w:t>
      </w:r>
    </w:p>
    <w:p w14:paraId="3BD06617" w14:textId="196B9F7D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stawki podatku od towarów i usług oraz podatku akcyzowego,</w:t>
      </w:r>
    </w:p>
    <w:p w14:paraId="44E94597" w14:textId="2F03B2C5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wysokości minimalnego wynagrodzenia za pracę albo wysokości minimalnej stawki godzinowej, ustalonych na podstawie ustawy z dnia 10 października </w:t>
      </w:r>
      <w:r w:rsidR="003B1BE2">
        <w:rPr>
          <w:rFonts w:ascii="Verdana" w:hAnsi="Verdana" w:cs="Arial"/>
          <w:sz w:val="20"/>
          <w:szCs w:val="20"/>
          <w:lang w:val="x-none" w:eastAsia="x-none"/>
        </w:rPr>
        <w:br/>
      </w:r>
      <w:r w:rsidRPr="000C0124">
        <w:rPr>
          <w:rFonts w:ascii="Verdana" w:hAnsi="Verdana" w:cs="Arial"/>
          <w:sz w:val="20"/>
          <w:szCs w:val="20"/>
          <w:lang w:val="x-none" w:eastAsia="x-none"/>
        </w:rPr>
        <w:t>2002r. o minimalnym wynagrodzeniu za pracę,</w:t>
      </w:r>
    </w:p>
    <w:p w14:paraId="441F8567" w14:textId="34D7B8DF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zasad podlegania ubezpieczeniom społecznym lub ubezpieczeniu zdrowotnemu lub wysokości stawki składki na ubezpieczenia społeczne lub ubezpieczenie zdrowotne,</w:t>
      </w:r>
    </w:p>
    <w:p w14:paraId="084D8834" w14:textId="7822112D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zasad gromadzenia i wysokości wpłat do pracowniczych planów kapitałowych, 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br/>
        <w:t xml:space="preserve">o których mowa w ustawie z dnia 4 października 2018 r. o pracowniczych planach kapitałowych  </w:t>
      </w:r>
    </w:p>
    <w:p w14:paraId="216EE6D1" w14:textId="77777777" w:rsidR="000420ED" w:rsidRPr="000C0124" w:rsidRDefault="000420ED" w:rsidP="000420ED">
      <w:pPr>
        <w:spacing w:line="276" w:lineRule="auto"/>
        <w:ind w:left="709" w:hanging="29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‒ jeżeli zmiany te będą miały wpływ na koszty wykonania zamówienia przez Wykonawcę.</w:t>
      </w:r>
    </w:p>
    <w:p w14:paraId="3699B50C" w14:textId="25DE35D5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6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1 Wykonawca jest uprawniony do złożenia Zamawiającemu w formie pisemnej wniosku o zmianę Umowy w zakresie wysokości wynagrodzenia należnego Wykonawcy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 okoliczności, o których mowa jest w ust. 7, na koszty świadczenia przez Wykonawcę przedmiotu zamówienia.</w:t>
      </w:r>
    </w:p>
    <w:p w14:paraId="41C34E06" w14:textId="705544DD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7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2 Wykonawca jest uprawniony do złożenia Zamawiającemu w formie pisemnej wniosku o zmianę Umowy w zakresie wysokości wynagrodzenia należnego Wykonawcy po wejściu w życie przepisów zmieniających wysokość minimalnego wynagrodzenia za pracę. Wniosek powinien zawierać wyczerpujące uzasadnienie faktyczne i wskazanie podstaw prawych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 podwyższeniem wysokości płacy minimalnej. Zamawiający oświadcza, że nie będzie akceptował kosztów wynikających z podwyższenia wynagrodzeń pracowników Wykonawcy, które nie są konieczne w celu ich dostosowania do wysokości minimalnego wynagrodzenia</w:t>
      </w:r>
      <w:r w:rsidR="00183FA1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>za pracę,</w:t>
      </w:r>
      <w:r w:rsidR="00183FA1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>w szczególności koszty podwyższenia wynagrodzenia w kwocie przewyższającej wysokość płacy minimalnej.</w:t>
      </w:r>
    </w:p>
    <w:p w14:paraId="7C950CA6" w14:textId="314D8744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lastRenderedPageBreak/>
        <w:t>8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3 Wykonawca jest uprawniony złożyć Zamawiającemu w formie pisemnej wniosek o zmianę Umowy w zakresie wysokości wynagrodzenia należnego Wykonawcy po zmianie zasad podlegania ubezpieczeniom społecznym lub ubezpieczeniu zdrowotnemu lub wysokości składki na ubezpieczenia społeczne i zdrowotne.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4 pkt 3, na kalkulację wynagrodzenia. Wniosek może obejmować jedynie koszty realizacji Umowy, które Wykonawca obowiązkowo ponosi w związku ze zmianą zasad, o których mowa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br/>
        <w:t>w ust.  4 pkt 3.</w:t>
      </w:r>
    </w:p>
    <w:p w14:paraId="7D133FA7" w14:textId="0A46DE82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9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4 Wykonawca jest uprawniony złożyć Zamawiającemu w formie pisemnej wniosek o zmianę Umowy w zakresie wysokości wynagrodzenia należnego Wykonawcy po zmianie zasad gromadzenia i wysokości wpłat do pracowniczych planów kapitałowych.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7 pkt 4, na kalkulację wynagrodzenia. Wniosek może obejmować jedynie koszty realizacji Umowy, które Wykonawca obowiązkowo ponosi w związku ze zmianą zasad, o których mowa w ust. 4 pkt 4.</w:t>
      </w:r>
    </w:p>
    <w:p w14:paraId="667DD38A" w14:textId="41033CE7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10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Zmiana Umowy w zakresie zmiany wynagrodzenia, z przyczyn określonych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>, obejmować będzie wyłącznie wynagrodzenie za wykonanie usług, których w dniu zmiany odpowiednio stawki podatku VAT, wysokości minimalnego wynagrodzenia za pracę, składki na ubezpieczenie społeczne i zdrowotne oraz zasad gromadzenia i wysokości wpłat do pracowniczych planów kapitałowych, jeszcze nie zrealizowano.</w:t>
      </w:r>
    </w:p>
    <w:p w14:paraId="523A9197" w14:textId="36EE7D6C" w:rsidR="003F1A2E" w:rsidRPr="00300C6D" w:rsidRDefault="000420ED" w:rsidP="003F1A2E">
      <w:pPr>
        <w:ind w:left="284" w:hanging="284"/>
        <w:jc w:val="both"/>
        <w:rPr>
          <w:rFonts w:ascii="Verdana" w:eastAsia="Calibri" w:hAnsi="Verdana" w:cstheme="minorHAnsi"/>
          <w:sz w:val="20"/>
          <w:szCs w:val="20"/>
          <w:lang w:eastAsia="pl-PL"/>
        </w:rPr>
      </w:pPr>
      <w:r w:rsidRPr="000C0124">
        <w:rPr>
          <w:rFonts w:ascii="Verdana" w:hAnsi="Verdana" w:cs="Arial"/>
          <w:sz w:val="20"/>
          <w:szCs w:val="20"/>
        </w:rPr>
        <w:t>1</w:t>
      </w:r>
      <w:r w:rsidR="00654331">
        <w:rPr>
          <w:rFonts w:ascii="Verdana" w:hAnsi="Verdana" w:cs="Arial"/>
          <w:sz w:val="20"/>
          <w:szCs w:val="20"/>
        </w:rPr>
        <w:t>1</w:t>
      </w:r>
      <w:r w:rsidRPr="000C0124">
        <w:rPr>
          <w:rFonts w:ascii="Verdana" w:hAnsi="Verdana" w:cs="Arial"/>
          <w:sz w:val="20"/>
          <w:szCs w:val="20"/>
        </w:rPr>
        <w:t xml:space="preserve">. Wykonawca może zwrócić się do Zamawiającego z pisemnym wnioskiem o wprowadzenie zmian wynagrodzenia w terminie od dnia opublikowania przepisów, z których wynikają zmiany, o których mowa w ust. </w:t>
      </w:r>
      <w:r w:rsidR="003F1A2E">
        <w:rPr>
          <w:rFonts w:ascii="Verdana" w:hAnsi="Verdana" w:cs="Arial"/>
          <w:sz w:val="20"/>
          <w:szCs w:val="20"/>
        </w:rPr>
        <w:t>5</w:t>
      </w:r>
      <w:r w:rsidRPr="000C0124">
        <w:rPr>
          <w:rFonts w:ascii="Verdana" w:hAnsi="Verdana" w:cs="Arial"/>
          <w:sz w:val="20"/>
          <w:szCs w:val="20"/>
        </w:rPr>
        <w:t xml:space="preserve"> do 30 dnia od daty ich wejścia w życie.</w:t>
      </w:r>
      <w:r w:rsidR="003F1A2E" w:rsidRPr="003F1A2E">
        <w:rPr>
          <w:rFonts w:asciiTheme="minorHAnsi" w:eastAsia="Calibri" w:hAnsiTheme="minorHAnsi" w:cstheme="minorHAnsi"/>
        </w:rPr>
        <w:t xml:space="preserve"> </w:t>
      </w:r>
      <w:r w:rsidR="003F1A2E" w:rsidRPr="00300C6D">
        <w:rPr>
          <w:rFonts w:ascii="Verdana" w:eastAsia="Calibri" w:hAnsi="Verdana" w:cstheme="minorHAnsi"/>
          <w:sz w:val="20"/>
          <w:szCs w:val="20"/>
        </w:rPr>
        <w:t>Wniosek powinien zawierać:</w:t>
      </w:r>
    </w:p>
    <w:p w14:paraId="2BF0297F" w14:textId="77777777" w:rsidR="003F1A2E" w:rsidRPr="00300C6D" w:rsidRDefault="003F1A2E" w:rsidP="003F1A2E">
      <w:pPr>
        <w:autoSpaceDE w:val="0"/>
        <w:autoSpaceDN w:val="0"/>
        <w:adjustRightInd w:val="0"/>
        <w:ind w:left="426" w:hanging="142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1) propozycję zmiany wynagrodzenia;</w:t>
      </w:r>
    </w:p>
    <w:p w14:paraId="3774A63C" w14:textId="77777777" w:rsidR="003F1A2E" w:rsidRPr="00300C6D" w:rsidRDefault="003F1A2E" w:rsidP="003F1A2E">
      <w:pPr>
        <w:autoSpaceDE w:val="0"/>
        <w:autoSpaceDN w:val="0"/>
        <w:adjustRightInd w:val="0"/>
        <w:ind w:left="567" w:hanging="283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2) uzasadnienie zmiany, w tym w szczególności:</w:t>
      </w:r>
    </w:p>
    <w:p w14:paraId="111A0F03" w14:textId="77777777" w:rsidR="003F1A2E" w:rsidRPr="00300C6D" w:rsidRDefault="003F1A2E" w:rsidP="003F1A2E">
      <w:pPr>
        <w:autoSpaceDE w:val="0"/>
        <w:autoSpaceDN w:val="0"/>
        <w:adjustRightInd w:val="0"/>
        <w:ind w:left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a) zasady kalkulacji kosztów oraz założenia co do wysokości dotychczasowych </w:t>
      </w: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br/>
        <w:t>i przyszłych kosztów wykonania Umowy,</w:t>
      </w:r>
    </w:p>
    <w:p w14:paraId="2FBE96F2" w14:textId="77777777" w:rsidR="003F1A2E" w:rsidRPr="00300C6D" w:rsidRDefault="003F1A2E" w:rsidP="003F1A2E">
      <w:pPr>
        <w:autoSpaceDE w:val="0"/>
        <w:autoSpaceDN w:val="0"/>
        <w:adjustRightInd w:val="0"/>
        <w:ind w:left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b) wskazanie wpływu zmian przepisów, o których mowa w ust. 1 na wysokość kosztów wykonania Umowy,</w:t>
      </w:r>
    </w:p>
    <w:p w14:paraId="3DB185E0" w14:textId="77777777" w:rsidR="003F1A2E" w:rsidRPr="00300C6D" w:rsidRDefault="003F1A2E" w:rsidP="003F1A2E">
      <w:pPr>
        <w:autoSpaceDE w:val="0"/>
        <w:autoSpaceDN w:val="0"/>
        <w:adjustRightInd w:val="0"/>
        <w:ind w:firstLine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 c) szczegółową kalkulację proponowanej zmiany wynagrodzenia;</w:t>
      </w:r>
    </w:p>
    <w:p w14:paraId="5E69B28C" w14:textId="26628A2E" w:rsidR="003F1A2E" w:rsidRPr="00300C6D" w:rsidRDefault="003F1A2E" w:rsidP="003F1A2E">
      <w:pPr>
        <w:numPr>
          <w:ilvl w:val="0"/>
          <w:numId w:val="61"/>
        </w:numPr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dokumenty niezbędne do oceny przez Zamawiającego, czy zmiany, o których mowa w </w:t>
      </w:r>
      <w:r w:rsidR="004C3A51">
        <w:rPr>
          <w:rFonts w:ascii="Verdana" w:hAnsi="Verdana" w:cstheme="minorHAnsi"/>
          <w:color w:val="000000"/>
          <w:sz w:val="20"/>
          <w:szCs w:val="20"/>
          <w:lang w:eastAsia="zh-CN"/>
        </w:rPr>
        <w:t>pkt</w:t>
      </w: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 1, mają lub będą miały wpływ na koszty wykonywania Umowy oraz w jakim stopniu zmiany tych kosztów uzasadniają zmianę wysokości wynagrodzenia;</w:t>
      </w:r>
    </w:p>
    <w:p w14:paraId="17F38C57" w14:textId="2D5BDA2F" w:rsidR="003F1A2E" w:rsidRPr="00926B20" w:rsidRDefault="00654331" w:rsidP="00437751">
      <w:p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>
        <w:rPr>
          <w:rFonts w:ascii="Verdana" w:hAnsi="Verdana" w:cstheme="minorHAnsi"/>
          <w:color w:val="000000"/>
          <w:sz w:val="20"/>
          <w:szCs w:val="20"/>
          <w:lang w:eastAsia="zh-CN"/>
        </w:rPr>
        <w:t>12.</w:t>
      </w:r>
      <w:r w:rsidR="003F1A2E" w:rsidRPr="00926B20">
        <w:rPr>
          <w:rFonts w:ascii="Verdana" w:hAnsi="Verdana" w:cstheme="minorHAnsi"/>
          <w:color w:val="000000"/>
          <w:sz w:val="20"/>
          <w:szCs w:val="20"/>
          <w:lang w:eastAsia="zh-CN"/>
        </w:rPr>
        <w:t>Zamawiający może zwrócić się do Wykonawcy o uzupełnienie wniosku, w zakresie o którym mowa w</w:t>
      </w:r>
      <w:r w:rsidR="0024107C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 </w:t>
      </w:r>
      <w:r w:rsidR="003F1A2E" w:rsidRPr="00926B20">
        <w:rPr>
          <w:rFonts w:ascii="Verdana" w:hAnsi="Verdana" w:cstheme="minorHAnsi"/>
          <w:color w:val="000000"/>
          <w:sz w:val="20"/>
          <w:szCs w:val="20"/>
          <w:lang w:eastAsia="zh-CN"/>
        </w:rPr>
        <w:t>ust. 1</w:t>
      </w:r>
      <w:r w:rsidR="00A23BD1">
        <w:rPr>
          <w:rFonts w:ascii="Verdana" w:hAnsi="Verdana" w:cstheme="minorHAnsi"/>
          <w:color w:val="000000"/>
          <w:sz w:val="20"/>
          <w:szCs w:val="20"/>
          <w:lang w:eastAsia="zh-CN"/>
        </w:rPr>
        <w:t>1</w:t>
      </w:r>
      <w:r w:rsidR="003F1A2E" w:rsidRPr="00926B20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 pkt. 2-3.</w:t>
      </w:r>
    </w:p>
    <w:p w14:paraId="10057816" w14:textId="27F50FCA" w:rsidR="003F1A2E" w:rsidRPr="00300C6D" w:rsidRDefault="003F1A2E" w:rsidP="00437751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280" w:hanging="252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Strony przewidują możliwość zmiany wysokości wynagrodzenia, o którym mowa w § </w:t>
      </w:r>
      <w:r w:rsidR="00A23BD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 umowy , w przypadku zmian cen materiałów lub kosztów związanych z realizacją Umowy, w razie zaistnienia przesłanek i na zasadach wskazanych </w:t>
      </w:r>
      <w:r w:rsidRPr="003C049F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w ust. </w:t>
      </w:r>
      <w:r w:rsidR="00437751" w:rsidRPr="003C049F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14 - 20</w:t>
      </w:r>
      <w:r w:rsidRPr="003C049F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Przez zmianę ceny materiałów lub kosztów rozumie się wzrost odpowiednio cen lub kosztów, jak i ich obniżenie, względem ceny lub kosztu przyjętych w celu ustalenia wynagrodzenia Wykonawcy zawartego w ofercie.</w:t>
      </w:r>
    </w:p>
    <w:p w14:paraId="3CDCA841" w14:textId="6A5CBA86" w:rsidR="003F1A2E" w:rsidRPr="00300C6D" w:rsidRDefault="003F1A2E" w:rsidP="003F1A2E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lastRenderedPageBreak/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4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 Zmiana wysokości wynagrodzenia, o której mowa w ust. 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3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może nastąpić nie wcześniej niż po upływie 6 miesięcy od dnia zawarcia Umowy w przypadku spełnienia następujących warunków:</w:t>
      </w:r>
    </w:p>
    <w:p w14:paraId="782F8B4B" w14:textId="77777777" w:rsidR="003F1A2E" w:rsidRPr="00300C6D" w:rsidRDefault="003F1A2E" w:rsidP="003F1A2E">
      <w:pPr>
        <w:numPr>
          <w:ilvl w:val="0"/>
          <w:numId w:val="63"/>
        </w:numPr>
        <w:suppressAutoHyphens/>
        <w:spacing w:line="276" w:lineRule="auto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wartość zmiany cen materiałów lub kosztów przekroczy 5% w stosunku do cen materiałów lub kosztów przyjętych w celu ustalenia wynagrodzenia Wykonawcy zawartego w ofercie;</w:t>
      </w:r>
    </w:p>
    <w:p w14:paraId="52FFB99A" w14:textId="77777777" w:rsidR="003F1A2E" w:rsidRPr="00300C6D" w:rsidRDefault="003F1A2E" w:rsidP="003F1A2E">
      <w:pPr>
        <w:numPr>
          <w:ilvl w:val="0"/>
          <w:numId w:val="63"/>
        </w:numPr>
        <w:suppressAutoHyphens/>
        <w:spacing w:line="276" w:lineRule="auto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Strona wnioskująca o zmianę zwróci się w tej sprawie do drugiej Strony z wnioskiem;</w:t>
      </w:r>
    </w:p>
    <w:p w14:paraId="37801E70" w14:textId="77777777" w:rsidR="003F1A2E" w:rsidRPr="00300C6D" w:rsidRDefault="003F1A2E" w:rsidP="003F1A2E">
      <w:pPr>
        <w:suppressAutoHyphens/>
        <w:ind w:left="284" w:firstLine="423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3) zmiana wynagrodzenia będzie następowała w oparciu o: </w:t>
      </w:r>
    </w:p>
    <w:p w14:paraId="491C9231" w14:textId="78F8E52B" w:rsidR="003F1A2E" w:rsidRPr="00300C6D" w:rsidRDefault="003F1A2E" w:rsidP="00D459DA">
      <w:pPr>
        <w:suppressAutoHyphens/>
        <w:ind w:left="1276" w:hanging="283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a) przygotowaną przez Wykonawcę i dostarczoną Zamawiającemu w terminie 5 dni roboczych od dnia złożenia przez Stronę wniosku, o którym mowa w pkt. 2, szczegółową kalkulację zawierającą zestawienie cen materiałów lub kosztów przyjętych w celu ustalenia wynagrodzenia Wykonawcy zawartego w ofercie z dnia złożenia oferty ze wskazaniem ich udziału w wynagrodzeniu Wykonawcy, o którym mowa w § </w:t>
      </w:r>
      <w:r w:rsidR="00A802A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1;</w:t>
      </w:r>
    </w:p>
    <w:p w14:paraId="68214408" w14:textId="77777777" w:rsidR="003F1A2E" w:rsidRPr="00300C6D" w:rsidRDefault="003F1A2E" w:rsidP="003C049F">
      <w:pPr>
        <w:suppressAutoHyphens/>
        <w:ind w:left="1276" w:hanging="283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b) przygotowaną przez Stronę wnioskującą o zmianę dostarczoną drugiej Stronie w terminie 5 dni roboczych od dnia doręczenia Zamawiającemu zestawienia, o którym mowa w lit. a szczegółową kalkulację zawierającą zestawienie cen materiałów lub kosztów, o których mowa w lit. a według stanu dzień złożenia wniosku, o którym mowa w pkt. 3.</w:t>
      </w:r>
    </w:p>
    <w:p w14:paraId="5F3BC5C4" w14:textId="05AA30B9" w:rsidR="003F1A2E" w:rsidRPr="00300C6D" w:rsidRDefault="003F1A2E" w:rsidP="003F1A2E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5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W przypadku złożenia wniosku o zmianę wynagrodzenia, o której mowa w ust. 13, wpływ zmiany ceny materiałów lub kosztów na koszt wykonania Umowy zostanie określony na podstawie zestawień, o których mowa w ust</w:t>
      </w:r>
      <w:r w:rsidRPr="00300C6D">
        <w:rPr>
          <w:rFonts w:ascii="Verdana" w:eastAsia="Calibri" w:hAnsi="Verdana" w:cstheme="minorHAnsi"/>
          <w:sz w:val="20"/>
          <w:szCs w:val="20"/>
          <w:lang w:eastAsia="pl-PL"/>
        </w:rPr>
        <w:t xml:space="preserve">.14 pkt 3 lit. a i b, oświadczeń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oraz dokumentów potwierdzających wysokość kosztów, w szczególności faktur, rachunków i umów z kontrahentami. Strona wnioskująca o zmianę wynagrodzenia, o której mowa w ust. 13, powinna wykazać wpływ zmian cen materiałów lub kosztów związanych z realizacją Umowy na wysokość kosztów wykonania Umowy uzasadniającą zmianę wysokości wynagrodzenia, o którym mowa w § </w:t>
      </w:r>
      <w:r w:rsidR="00A802A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1.</w:t>
      </w:r>
      <w:r w:rsidRPr="00300C6D">
        <w:rPr>
          <w:rFonts w:ascii="Verdana" w:eastAsia="Calibri" w:hAnsi="Verdana" w:cstheme="minorHAnsi"/>
          <w:color w:val="FF0000"/>
          <w:sz w:val="20"/>
          <w:szCs w:val="20"/>
          <w:lang w:eastAsia="pl-PL"/>
        </w:rPr>
        <w:t xml:space="preserve">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W takim przypadku wynagrodzenie, o którym mowa w § </w:t>
      </w:r>
      <w:r w:rsidR="00A802A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 zostanie zmienione o kwotę odpowiadająca wpływowi wzrostu lub spadku cen materiałów lub kosztów, o których mowa w zdaniu poprzednim na wynagrodzenie, o którym mowa w § </w:t>
      </w:r>
      <w:r w:rsidR="00A23BD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1, z zastrzeżeniem ust.  14.</w:t>
      </w:r>
    </w:p>
    <w:p w14:paraId="131EC866" w14:textId="6D1BCF58" w:rsidR="003F1A2E" w:rsidRPr="00300C6D" w:rsidRDefault="003F1A2E" w:rsidP="003F1A2E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6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. Zmiana wynagrodzenia, o którym mowa w § </w:t>
      </w:r>
      <w:r w:rsidR="00A23BD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1, i o którym </w:t>
      </w:r>
      <w:r w:rsidRPr="003C049F">
        <w:rPr>
          <w:rFonts w:ascii="Verdana" w:eastAsia="Calibri" w:hAnsi="Verdana" w:cstheme="minorHAnsi"/>
          <w:sz w:val="20"/>
          <w:szCs w:val="20"/>
          <w:lang w:eastAsia="pl-PL"/>
        </w:rPr>
        <w:t>mowa w ust. 1</w:t>
      </w:r>
      <w:r w:rsidR="00654331" w:rsidRPr="003C049F">
        <w:rPr>
          <w:rFonts w:ascii="Verdana" w:eastAsia="Calibri" w:hAnsi="Verdana" w:cstheme="minorHAnsi"/>
          <w:sz w:val="20"/>
          <w:szCs w:val="20"/>
          <w:lang w:eastAsia="pl-PL"/>
        </w:rPr>
        <w:t>4</w:t>
      </w:r>
      <w:r w:rsidRPr="003C049F">
        <w:rPr>
          <w:rFonts w:ascii="Verdana" w:eastAsia="Calibri" w:hAnsi="Verdana" w:cstheme="minorHAnsi"/>
          <w:sz w:val="20"/>
          <w:szCs w:val="20"/>
          <w:lang w:eastAsia="pl-PL"/>
        </w:rPr>
        <w:t xml:space="preserve">,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nie będzie jednorazowo wyższa niż średnioroczny wskaźnik cen towarów i usług konsumpcyjnych ogółem ogłoszony w komunikacie Prezesa Głównego Urzędu Statystycznego w Dzienniku Urzędowym Rzeczypospolitej Polskiej „Monitor Polski” w roku, w którym złożono wniosek o zmianę, na podstawie art. 94 ust. 1 pkt 1 lit. a ustawy z dnia 17 grudnia 1998 r. o emeryturach i rentach z Funduszu Ubezpieczeń Społecznych (Dz. U. z 2024 r. poz. 1631, ze zm.).</w:t>
      </w:r>
    </w:p>
    <w:p w14:paraId="382FFF39" w14:textId="6081C8A5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7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 Zmiana wynagrodzenia w trybie określonym w ust. 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4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, wymaga zawarcia aneksu do Umowy. Warunkiem zawarcia aneksu jest wykazanie faktycznego wpływu zmian cen materiałów lub kosztów na koszty wykonania Umowy. Aneks, o którym mowa w zdaniu pierwszym będzie obowiązywał od dnia jego zawarcia ze skutkiem od dnia złożenia uzasadnionego wniosku o zmianę wynagrodzenia. </w:t>
      </w:r>
    </w:p>
    <w:p w14:paraId="245EFC02" w14:textId="773D64BC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43775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8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. Łączna maksymalna wartość zmiany wynagrodzenia, o którym mowa w § </w:t>
      </w:r>
      <w:r w:rsidR="00600C2C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ust. 1, w trybie wskazanym w </w:t>
      </w:r>
      <w:r w:rsidRPr="003C049F">
        <w:rPr>
          <w:rFonts w:ascii="Verdana" w:eastAsia="Calibri" w:hAnsi="Verdana" w:cstheme="minorHAnsi"/>
          <w:sz w:val="20"/>
          <w:szCs w:val="20"/>
          <w:lang w:eastAsia="pl-PL"/>
        </w:rPr>
        <w:t>ust. 1</w:t>
      </w:r>
      <w:r w:rsidR="00654331" w:rsidRPr="003C049F">
        <w:rPr>
          <w:rFonts w:ascii="Verdana" w:eastAsia="Calibri" w:hAnsi="Verdana" w:cstheme="minorHAnsi"/>
          <w:sz w:val="20"/>
          <w:szCs w:val="20"/>
          <w:lang w:eastAsia="pl-PL"/>
        </w:rPr>
        <w:t>4</w:t>
      </w:r>
      <w:r w:rsidRPr="003C049F">
        <w:rPr>
          <w:rFonts w:ascii="Verdana" w:eastAsia="Calibri" w:hAnsi="Verdana" w:cstheme="minorHAnsi"/>
          <w:sz w:val="20"/>
          <w:szCs w:val="20"/>
          <w:lang w:eastAsia="pl-PL"/>
        </w:rPr>
        <w:t xml:space="preserve"> – 16 n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ie może przekroczyć 10% tego pierwotnie określonego w Umowie wynagrodzenia.</w:t>
      </w:r>
    </w:p>
    <w:p w14:paraId="6AF6AB72" w14:textId="094E7EEE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43775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. </w:t>
      </w:r>
      <w:r w:rsidRPr="00300C6D">
        <w:rPr>
          <w:rFonts w:ascii="Verdana" w:hAnsi="Verdana"/>
          <w:bCs/>
          <w:sz w:val="20"/>
          <w:szCs w:val="20"/>
        </w:rPr>
        <w:t xml:space="preserve">Zmiana postanowień zawartej umowy może nastąpić z inicjatywy Zamawiającego lub na pisemny wniosek Wykonawcy. </w:t>
      </w:r>
    </w:p>
    <w:p w14:paraId="141C22A3" w14:textId="2368230A" w:rsidR="00300C6D" w:rsidRPr="00300C6D" w:rsidRDefault="00437751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20</w:t>
      </w:r>
      <w:r w:rsidR="00300C6D"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</w:t>
      </w:r>
      <w:r w:rsidR="00300C6D" w:rsidRPr="00300C6D">
        <w:rPr>
          <w:rFonts w:ascii="Verdana" w:hAnsi="Verdana" w:cstheme="majorBidi"/>
          <w:sz w:val="20"/>
          <w:szCs w:val="20"/>
          <w:lang w:eastAsia="pl-PL"/>
        </w:rPr>
        <w:t xml:space="preserve"> Wykonawca zobowiązany jest do zmiany wynagrodzenia przysługującego podwykonawcy, zgodnie z art. 439 ust. 5 ustawy Pzp.</w:t>
      </w:r>
    </w:p>
    <w:p w14:paraId="1E35C27B" w14:textId="77777777" w:rsidR="00300C6D" w:rsidRPr="009602EE" w:rsidRDefault="00300C6D" w:rsidP="003F1A2E">
      <w:pPr>
        <w:suppressAutoHyphens/>
        <w:ind w:left="284" w:hanging="284"/>
        <w:jc w:val="both"/>
        <w:rPr>
          <w:rFonts w:asciiTheme="minorHAnsi" w:eastAsia="Calibri" w:hAnsiTheme="minorHAnsi" w:cstheme="minorHAnsi"/>
          <w:color w:val="00000A"/>
          <w:lang w:eastAsia="pl-PL"/>
        </w:rPr>
      </w:pPr>
    </w:p>
    <w:p w14:paraId="4A0FEF92" w14:textId="77777777" w:rsidR="007175D8" w:rsidRDefault="007175D8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7206F25" w14:textId="77777777" w:rsidR="007175D8" w:rsidRDefault="007175D8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D1AED28" w14:textId="77777777" w:rsidR="007175D8" w:rsidRDefault="007175D8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46341AB" w14:textId="77777777" w:rsidR="007175D8" w:rsidRDefault="007175D8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22785A2" w14:textId="6942D7F2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lastRenderedPageBreak/>
        <w:t>§1</w:t>
      </w:r>
      <w:r w:rsidR="00EB234B">
        <w:rPr>
          <w:rFonts w:ascii="Verdana" w:hAnsi="Verdana"/>
          <w:b/>
          <w:bCs/>
          <w:sz w:val="20"/>
          <w:szCs w:val="20"/>
          <w:lang w:eastAsia="pl-PL"/>
        </w:rPr>
        <w:t>6</w:t>
      </w:r>
    </w:p>
    <w:p w14:paraId="6D7C9BB9" w14:textId="77777777" w:rsidR="00C147EC" w:rsidRDefault="00C147E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59D68F53" w14:textId="3A69AF15" w:rsidR="00D61D6A" w:rsidRPr="0092135E" w:rsidRDefault="00D61D6A" w:rsidP="00186B29">
      <w:pPr>
        <w:pStyle w:val="Akapitzlist"/>
        <w:numPr>
          <w:ilvl w:val="2"/>
          <w:numId w:val="32"/>
        </w:numPr>
        <w:spacing w:after="200" w:line="276" w:lineRule="auto"/>
        <w:ind w:left="284" w:hanging="142"/>
        <w:jc w:val="both"/>
        <w:rPr>
          <w:rFonts w:ascii="Verdana" w:hAnsi="Verdana"/>
          <w:sz w:val="20"/>
          <w:szCs w:val="20"/>
        </w:rPr>
      </w:pPr>
      <w:r w:rsidRPr="0092135E">
        <w:rPr>
          <w:rFonts w:ascii="Verdana" w:hAnsi="Verdana" w:cstheme="minorBidi"/>
          <w:sz w:val="20"/>
          <w:szCs w:val="20"/>
        </w:rPr>
        <w:t xml:space="preserve">Wykonawca  oświadcza, że w związku z zawarciem niniejszej Umowy, wyraża zgodę </w:t>
      </w:r>
      <w:r w:rsidRPr="0092135E">
        <w:rPr>
          <w:rFonts w:ascii="Verdana" w:hAnsi="Verdana" w:cstheme="minorBidi"/>
          <w:sz w:val="20"/>
          <w:szCs w:val="20"/>
        </w:rPr>
        <w:br/>
        <w:t>na przetwarzanie przez Ministerstwo Sprawiedliwości danych osobowych dla celów związanych z realizacją niniejszej Umowy.</w:t>
      </w:r>
    </w:p>
    <w:p w14:paraId="3B61F638" w14:textId="39C82C7D" w:rsidR="00D61D6A" w:rsidRPr="00D61D6A" w:rsidRDefault="006D6496" w:rsidP="00186B29">
      <w:pPr>
        <w:pStyle w:val="Akapitzlist"/>
        <w:numPr>
          <w:ilvl w:val="2"/>
          <w:numId w:val="32"/>
        </w:numPr>
        <w:spacing w:after="200" w:line="276" w:lineRule="auto"/>
        <w:ind w:left="284" w:hanging="142"/>
        <w:jc w:val="both"/>
      </w:pPr>
      <w:r w:rsidRPr="0092135E">
        <w:rPr>
          <w:rFonts w:ascii="Verdana" w:hAnsi="Verdana"/>
          <w:sz w:val="20"/>
          <w:szCs w:val="20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115BEA57" w14:textId="67CDCAD9" w:rsidR="006D6496" w:rsidRPr="0092135E" w:rsidRDefault="006D6496" w:rsidP="00186B29">
      <w:pPr>
        <w:pStyle w:val="Akapitzlist"/>
        <w:numPr>
          <w:ilvl w:val="2"/>
          <w:numId w:val="32"/>
        </w:numPr>
        <w:spacing w:after="200" w:line="276" w:lineRule="auto"/>
        <w:ind w:left="284" w:hanging="142"/>
        <w:jc w:val="both"/>
        <w:rPr>
          <w:rFonts w:ascii="Verdana" w:hAnsi="Verdana"/>
          <w:sz w:val="20"/>
          <w:szCs w:val="20"/>
        </w:rPr>
      </w:pPr>
      <w:r w:rsidRPr="0092135E">
        <w:rPr>
          <w:rFonts w:ascii="Verdana" w:hAnsi="Verdana"/>
          <w:sz w:val="20"/>
          <w:szCs w:val="20"/>
        </w:rPr>
        <w:t xml:space="preserve">Zamawiający informuje,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119/1: </w:t>
      </w:r>
    </w:p>
    <w:p w14:paraId="0E39CC32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1) administratorem danych osobowych osób reprezentujących Wykonawcę jest Minister Sprawiedliwości z siedzibą w Warszawie, Al. Ujazdowskie 11, </w:t>
      </w:r>
    </w:p>
    <w:p w14:paraId="5A5B63AB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2) dane osobowe osób, o których mowa w punkcie 1, to w szczególności: imię i nazwisko, dane kontaktowe, </w:t>
      </w:r>
    </w:p>
    <w:p w14:paraId="7F0B783A" w14:textId="26D4F513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3) kontakt z Inspektorem Ochrony Danych</w:t>
      </w:r>
      <w:r w:rsidR="00D61D6A">
        <w:rPr>
          <w:rFonts w:ascii="Verdana" w:hAnsi="Verdana"/>
          <w:sz w:val="20"/>
          <w:szCs w:val="20"/>
        </w:rPr>
        <w:t xml:space="preserve">: </w:t>
      </w:r>
      <w:r w:rsidRPr="001224A3">
        <w:rPr>
          <w:rFonts w:ascii="Verdana" w:hAnsi="Verdana"/>
          <w:sz w:val="20"/>
          <w:szCs w:val="20"/>
        </w:rPr>
        <w:t xml:space="preserve">tel. </w:t>
      </w:r>
      <w:r w:rsidR="00BA6C91" w:rsidRPr="00BA6C91">
        <w:rPr>
          <w:rFonts w:ascii="Verdana" w:hAnsi="Verdana"/>
          <w:sz w:val="20"/>
          <w:szCs w:val="20"/>
        </w:rPr>
        <w:t>723-997-756</w:t>
      </w:r>
      <w:r w:rsidRPr="001224A3">
        <w:rPr>
          <w:rFonts w:ascii="Verdana" w:hAnsi="Verdana"/>
          <w:sz w:val="20"/>
          <w:szCs w:val="20"/>
        </w:rPr>
        <w:t xml:space="preserve">, </w:t>
      </w:r>
      <w:r w:rsidRPr="001224A3">
        <w:rPr>
          <w:rFonts w:ascii="Verdana" w:hAnsi="Verdana"/>
          <w:sz w:val="20"/>
          <w:szCs w:val="20"/>
        </w:rPr>
        <w:br/>
        <w:t xml:space="preserve">e-mail:iod@ms.gov.pl, </w:t>
      </w:r>
    </w:p>
    <w:p w14:paraId="7610327E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666DFB7D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5) odbiorcami danych osobowych osób, o których mowa w punkcie 1, będą: - organy kontrolne i nadzorcze oraz audyt, w tym ZUS, US,</w:t>
      </w:r>
    </w:p>
    <w:p w14:paraId="2455E405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 6) dane osobowe osób, o których mowa w punkcie 1, przechowywane będą zgodnie </w:t>
      </w:r>
      <w:r w:rsidRPr="001224A3">
        <w:rPr>
          <w:rFonts w:ascii="Verdana" w:hAnsi="Verdana"/>
          <w:sz w:val="20"/>
          <w:szCs w:val="20"/>
        </w:rPr>
        <w:br/>
        <w:t xml:space="preserve">z postanowieniami instrukcji kancelaryjnej Ministerstwa Sprawiedliwości, </w:t>
      </w:r>
    </w:p>
    <w:p w14:paraId="391DFA6E" w14:textId="77777777" w:rsidR="00F47D9F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0E196617" w14:textId="5750A13B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8) osoby, o których mowa w punkcie 1, mają prawo wniesienia skargi do organu nadzorczego, tj. Prezesa Urzędu Ochrony Danych Osobowych</w:t>
      </w:r>
      <w:r w:rsidR="00F01495">
        <w:rPr>
          <w:rFonts w:ascii="Verdana" w:hAnsi="Verdana"/>
          <w:sz w:val="20"/>
          <w:szCs w:val="20"/>
        </w:rPr>
        <w:t>.</w:t>
      </w:r>
    </w:p>
    <w:p w14:paraId="420BA60A" w14:textId="7013BD5E" w:rsidR="0092135E" w:rsidRPr="0092135E" w:rsidRDefault="0092135E" w:rsidP="00300C6D">
      <w:pPr>
        <w:pStyle w:val="Akapitzlist"/>
        <w:numPr>
          <w:ilvl w:val="2"/>
          <w:numId w:val="32"/>
        </w:numPr>
        <w:spacing w:line="276" w:lineRule="auto"/>
        <w:ind w:left="284" w:hanging="142"/>
        <w:jc w:val="both"/>
        <w:rPr>
          <w:rFonts w:ascii="Verdana" w:hAnsi="Verdana" w:cstheme="minorHAnsi"/>
          <w:bCs/>
          <w:sz w:val="20"/>
          <w:szCs w:val="20"/>
        </w:rPr>
      </w:pPr>
      <w:r w:rsidRPr="0092135E">
        <w:rPr>
          <w:rFonts w:ascii="Verdana" w:hAnsi="Verdana" w:cstheme="minorHAnsi"/>
          <w:bCs/>
          <w:sz w:val="20"/>
          <w:szCs w:val="20"/>
        </w:rPr>
        <w:t>Wykonawca zobowiązuje się, przy przetwarzaniu powierzonych mu danych osobowych, do ich zabezpieczenia poprzez podjęcie odpowiednich środków technicznych i  organizacyjnych zapewniających ochronę przetwarzanych danych osobowych odpowiednią do zagrożeń oraz kategorii danych objętych ochroną, a w szczególności powinien zabezpieczyć dane przed ich udostępnieniem osobom nieupoważnionym, zabraniem przez osobę nieuprawnioną, przetwarzaniem z naruszeniem przepisów o ochronie danych osobowych oraz zmianą, utratą, uszkodzeniem lub zniszczeniem.</w:t>
      </w:r>
    </w:p>
    <w:p w14:paraId="3BF31694" w14:textId="0F20C74E" w:rsidR="00E87AFE" w:rsidRDefault="0092135E" w:rsidP="00912AB6">
      <w:pPr>
        <w:pStyle w:val="Defaul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6D6496" w:rsidRPr="001224A3">
        <w:rPr>
          <w:rFonts w:ascii="Verdana" w:hAnsi="Verdana"/>
          <w:sz w:val="20"/>
          <w:szCs w:val="20"/>
        </w:rPr>
        <w:t xml:space="preserve">Zasady przetwarzana danych osobowych, do których Wykonawca uzyskał dostęp w związku z realizacją przedmiotu </w:t>
      </w:r>
      <w:r w:rsidR="00DB50B9">
        <w:rPr>
          <w:rFonts w:ascii="Verdana" w:hAnsi="Verdana"/>
          <w:sz w:val="20"/>
          <w:szCs w:val="20"/>
        </w:rPr>
        <w:t>U</w:t>
      </w:r>
      <w:r w:rsidR="006D6496" w:rsidRPr="001224A3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="006D6496" w:rsidRPr="001224A3">
        <w:rPr>
          <w:rFonts w:ascii="Verdana" w:hAnsi="Verdana"/>
          <w:sz w:val="20"/>
          <w:szCs w:val="20"/>
        </w:rPr>
        <w:t xml:space="preserve"> zostały określone w zawartej z Wykonawcą Umowie </w:t>
      </w:r>
      <w:r w:rsidR="008C1631">
        <w:rPr>
          <w:rFonts w:ascii="Verdana" w:hAnsi="Verdana"/>
          <w:sz w:val="20"/>
          <w:szCs w:val="20"/>
        </w:rPr>
        <w:t xml:space="preserve">o powierzenie </w:t>
      </w:r>
      <w:r w:rsidR="006D6496" w:rsidRPr="001224A3">
        <w:rPr>
          <w:rFonts w:ascii="Verdana" w:hAnsi="Verdana"/>
          <w:sz w:val="20"/>
          <w:szCs w:val="20"/>
        </w:rPr>
        <w:t>przetwarzania danych osobowych,</w:t>
      </w:r>
      <w:r w:rsidR="008A2768">
        <w:rPr>
          <w:rFonts w:ascii="Verdana" w:hAnsi="Verdana"/>
          <w:sz w:val="20"/>
          <w:szCs w:val="20"/>
        </w:rPr>
        <w:t xml:space="preserve"> zgodnie z 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8A2768">
        <w:rPr>
          <w:rFonts w:ascii="Verdana" w:hAnsi="Verdana"/>
          <w:sz w:val="20"/>
          <w:szCs w:val="20"/>
        </w:rPr>
        <w:t xml:space="preserve">Wzorem określonym w 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8A2768" w:rsidRPr="001224A3">
        <w:rPr>
          <w:rFonts w:ascii="Verdana" w:hAnsi="Verdana"/>
          <w:sz w:val="20"/>
          <w:szCs w:val="20"/>
        </w:rPr>
        <w:t>Załącznik</w:t>
      </w:r>
      <w:r w:rsidR="008A2768">
        <w:rPr>
          <w:rFonts w:ascii="Verdana" w:hAnsi="Verdana"/>
          <w:sz w:val="20"/>
          <w:szCs w:val="20"/>
        </w:rPr>
        <w:t xml:space="preserve">u </w:t>
      </w:r>
      <w:r w:rsidR="008A2768" w:rsidRPr="001224A3">
        <w:rPr>
          <w:rFonts w:ascii="Verdana" w:hAnsi="Verdana"/>
          <w:sz w:val="20"/>
          <w:szCs w:val="20"/>
        </w:rPr>
        <w:t xml:space="preserve">nr 3 do </w:t>
      </w:r>
      <w:r w:rsidR="00F47D9F">
        <w:rPr>
          <w:rFonts w:ascii="Verdana" w:hAnsi="Verdana"/>
          <w:sz w:val="20"/>
          <w:szCs w:val="20"/>
        </w:rPr>
        <w:t>U</w:t>
      </w:r>
      <w:r w:rsidR="008A2768" w:rsidRPr="001224A3">
        <w:rPr>
          <w:rFonts w:ascii="Verdana" w:hAnsi="Verdana"/>
          <w:sz w:val="20"/>
          <w:szCs w:val="20"/>
        </w:rPr>
        <w:t xml:space="preserve">mowy. </w:t>
      </w:r>
      <w:r w:rsidR="008A2768">
        <w:rPr>
          <w:rFonts w:ascii="Verdana" w:hAnsi="Verdana"/>
          <w:sz w:val="20"/>
          <w:szCs w:val="20"/>
        </w:rPr>
        <w:t xml:space="preserve"> Umowa  ta </w:t>
      </w:r>
      <w:r w:rsidR="006D6496" w:rsidRPr="001224A3">
        <w:rPr>
          <w:rFonts w:ascii="Verdana" w:hAnsi="Verdana"/>
          <w:sz w:val="20"/>
          <w:szCs w:val="20"/>
        </w:rPr>
        <w:t>musi być zawart</w:t>
      </w:r>
      <w:r w:rsidR="008A2768">
        <w:rPr>
          <w:rFonts w:ascii="Verdana" w:hAnsi="Verdana"/>
          <w:sz w:val="20"/>
          <w:szCs w:val="20"/>
        </w:rPr>
        <w:t>a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7E26E2">
        <w:rPr>
          <w:rFonts w:ascii="Verdana" w:hAnsi="Verdana"/>
          <w:sz w:val="20"/>
          <w:szCs w:val="20"/>
        </w:rPr>
        <w:t xml:space="preserve">w terminie 7 dni roboczych   licząc od </w:t>
      </w:r>
      <w:r w:rsidR="006D6496" w:rsidRPr="001224A3">
        <w:rPr>
          <w:rFonts w:ascii="Verdana" w:hAnsi="Verdana"/>
          <w:sz w:val="20"/>
          <w:szCs w:val="20"/>
        </w:rPr>
        <w:t xml:space="preserve">dnia zawarcia niniejszej Umowy. </w:t>
      </w:r>
    </w:p>
    <w:p w14:paraId="1D648796" w14:textId="0C619D07" w:rsidR="007E26E2" w:rsidRDefault="007E26E2" w:rsidP="003B3489">
      <w:pPr>
        <w:pStyle w:val="Defaul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Warunkiem zawarcia Umowy </w:t>
      </w:r>
      <w:r w:rsidR="008C1631">
        <w:rPr>
          <w:rFonts w:ascii="Verdana" w:hAnsi="Verdana"/>
          <w:sz w:val="20"/>
          <w:szCs w:val="20"/>
        </w:rPr>
        <w:t xml:space="preserve"> o powierzeniu </w:t>
      </w:r>
      <w:r w:rsidRPr="001224A3">
        <w:rPr>
          <w:rFonts w:ascii="Verdana" w:hAnsi="Verdana"/>
          <w:sz w:val="20"/>
          <w:szCs w:val="20"/>
        </w:rPr>
        <w:t>przetwarzania danych osobowych</w:t>
      </w:r>
      <w:r>
        <w:rPr>
          <w:rFonts w:ascii="Verdana" w:hAnsi="Verdana"/>
          <w:sz w:val="20"/>
          <w:szCs w:val="20"/>
        </w:rPr>
        <w:t xml:space="preserve">, jest złożenie  </w:t>
      </w:r>
      <w:r w:rsidR="003B3489">
        <w:rPr>
          <w:rFonts w:ascii="Verdana" w:hAnsi="Verdana"/>
          <w:sz w:val="20"/>
          <w:szCs w:val="20"/>
        </w:rPr>
        <w:t xml:space="preserve">podpisanej </w:t>
      </w:r>
      <w:r>
        <w:rPr>
          <w:rFonts w:ascii="Verdana" w:hAnsi="Verdana"/>
          <w:sz w:val="20"/>
          <w:szCs w:val="20"/>
        </w:rPr>
        <w:t>przez Wykonawcę</w:t>
      </w:r>
      <w:r w:rsidR="003B348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wypełnionej  Ankiety – potwierdzającej  </w:t>
      </w:r>
      <w:r>
        <w:rPr>
          <w:rFonts w:ascii="Verdana" w:hAnsi="Verdana"/>
          <w:sz w:val="20"/>
          <w:szCs w:val="20"/>
        </w:rPr>
        <w:lastRenderedPageBreak/>
        <w:t>spełnienie wymagań  bezpiecznego przetwa</w:t>
      </w:r>
      <w:r w:rsidR="003B3489">
        <w:rPr>
          <w:rFonts w:ascii="Verdana" w:hAnsi="Verdana"/>
          <w:sz w:val="20"/>
          <w:szCs w:val="20"/>
        </w:rPr>
        <w:t>rzania danych osobowych, stanowiącej Załącznik nr 1 do Umowy</w:t>
      </w:r>
      <w:r w:rsidR="008C1631">
        <w:rPr>
          <w:rFonts w:ascii="Verdana" w:hAnsi="Verdana"/>
          <w:sz w:val="20"/>
          <w:szCs w:val="20"/>
        </w:rPr>
        <w:t xml:space="preserve"> o powierzeniu do </w:t>
      </w:r>
      <w:r w:rsidR="003B3489">
        <w:rPr>
          <w:rFonts w:ascii="Verdana" w:hAnsi="Verdana"/>
          <w:sz w:val="20"/>
          <w:szCs w:val="20"/>
        </w:rPr>
        <w:t xml:space="preserve"> przetwarzania danych</w:t>
      </w:r>
      <w:r w:rsidR="008C1631">
        <w:rPr>
          <w:rFonts w:ascii="Verdana" w:hAnsi="Verdana"/>
          <w:sz w:val="20"/>
          <w:szCs w:val="20"/>
        </w:rPr>
        <w:t xml:space="preserve"> </w:t>
      </w:r>
      <w:r w:rsidR="00F01495">
        <w:rPr>
          <w:rFonts w:ascii="Verdana" w:hAnsi="Verdana"/>
          <w:sz w:val="20"/>
          <w:szCs w:val="20"/>
        </w:rPr>
        <w:t>osobowych</w:t>
      </w:r>
      <w:r w:rsidR="003B3489">
        <w:rPr>
          <w:rFonts w:ascii="Verdana" w:hAnsi="Verdana"/>
          <w:sz w:val="20"/>
          <w:szCs w:val="20"/>
        </w:rPr>
        <w:t xml:space="preserve">.  </w:t>
      </w:r>
    </w:p>
    <w:p w14:paraId="1136D987" w14:textId="2BD9C284" w:rsidR="002A6F07" w:rsidRDefault="008C1631" w:rsidP="00C0423A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584CC7A" w14:textId="77777777" w:rsidR="00E0542B" w:rsidRDefault="00E0542B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DD136EB" w14:textId="4D23E7EA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EB234B">
        <w:rPr>
          <w:rFonts w:ascii="Verdana" w:hAnsi="Verdana"/>
          <w:b/>
          <w:bCs/>
          <w:sz w:val="20"/>
          <w:szCs w:val="20"/>
          <w:lang w:eastAsia="pl-PL"/>
        </w:rPr>
        <w:t>7</w:t>
      </w:r>
    </w:p>
    <w:p w14:paraId="1CBCABD3" w14:textId="77777777" w:rsidR="00C147EC" w:rsidRDefault="00C147E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539AD32A" w14:textId="050202FE" w:rsidR="0077698D" w:rsidRPr="00C074B2" w:rsidRDefault="0077698D" w:rsidP="006970A8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Wykonawca udziela Zamawiającemu rękojmi za wady fizyczne i prawne rezultatów prac wykonanych w ramach przedmiotu </w:t>
      </w:r>
      <w:r w:rsidR="00DB50B9">
        <w:rPr>
          <w:rFonts w:ascii="Verdana" w:eastAsiaTheme="minorHAnsi" w:hAnsi="Verdana"/>
          <w:color w:val="000000"/>
          <w:sz w:val="20"/>
          <w:szCs w:val="20"/>
        </w:rPr>
        <w:t>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mowy,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 xml:space="preserve"> w szczególności wynikowych tablic statystycznych,</w:t>
      </w:r>
      <w:r w:rsidR="000E34C6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oprogramowania i dokumentacji albo skryptów z instrukcją, na okres </w:t>
      </w:r>
      <w:r w:rsidRPr="00A403EE">
        <w:rPr>
          <w:rFonts w:ascii="Verdana" w:eastAsiaTheme="minorHAnsi" w:hAnsi="Verdana"/>
          <w:color w:val="000000"/>
          <w:sz w:val="20"/>
          <w:szCs w:val="20"/>
        </w:rPr>
        <w:t>12 miesięcy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liczonych od </w:t>
      </w:r>
      <w:r w:rsidR="00D3027A">
        <w:rPr>
          <w:rFonts w:ascii="Verdana" w:eastAsiaTheme="minorHAnsi" w:hAnsi="Verdana"/>
          <w:color w:val="000000"/>
          <w:sz w:val="20"/>
          <w:szCs w:val="20"/>
        </w:rPr>
        <w:t xml:space="preserve">dnia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podpisania</w:t>
      </w:r>
      <w:r w:rsidR="00D3027A">
        <w:rPr>
          <w:rFonts w:ascii="Verdana" w:eastAsiaTheme="minorHAnsi" w:hAnsi="Verdana"/>
          <w:color w:val="000000"/>
          <w:sz w:val="20"/>
          <w:szCs w:val="20"/>
        </w:rPr>
        <w:t xml:space="preserve"> przez </w:t>
      </w:r>
      <w:r w:rsidR="00D3027A"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Zamawiającego bez zastrzeżeń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protokołu</w:t>
      </w:r>
      <w:r w:rsidR="00D3027A">
        <w:rPr>
          <w:rFonts w:ascii="Verdana" w:eastAsiaTheme="minorHAnsi" w:hAnsi="Verdana"/>
          <w:color w:val="000000"/>
          <w:sz w:val="20"/>
          <w:szCs w:val="20"/>
        </w:rPr>
        <w:t xml:space="preserve"> odbioru końcowego </w:t>
      </w:r>
      <w:r w:rsidR="00D3027A" w:rsidRPr="004C747B">
        <w:rPr>
          <w:rFonts w:ascii="Verdana" w:eastAsia="Verdana" w:hAnsi="Verdana" w:cs="Verdana"/>
          <w:sz w:val="20"/>
          <w:szCs w:val="20"/>
        </w:rPr>
        <w:t>etapu V</w:t>
      </w:r>
      <w:r w:rsidR="00D3027A">
        <w:rPr>
          <w:rFonts w:ascii="Verdana" w:eastAsia="Verdana" w:hAnsi="Verdana" w:cs="Verdana"/>
          <w:sz w:val="20"/>
          <w:szCs w:val="20"/>
        </w:rPr>
        <w:t>,</w:t>
      </w:r>
      <w:r w:rsidR="00D3027A" w:rsidRPr="004C747B">
        <w:rPr>
          <w:rFonts w:ascii="Verdana" w:eastAsia="Verdana" w:hAnsi="Verdana" w:cs="Verdana"/>
          <w:sz w:val="20"/>
          <w:szCs w:val="20"/>
        </w:rPr>
        <w:t xml:space="preserve"> dotyczącego wykonania tablic wynikowych za </w:t>
      </w:r>
      <w:r w:rsidR="00D3027A">
        <w:rPr>
          <w:rFonts w:ascii="Verdana" w:eastAsia="Verdana" w:hAnsi="Verdana" w:cs="Verdana"/>
          <w:sz w:val="20"/>
          <w:szCs w:val="20"/>
        </w:rPr>
        <w:t xml:space="preserve">2025 </w:t>
      </w:r>
      <w:r w:rsidR="00D3027A" w:rsidRPr="004C747B">
        <w:rPr>
          <w:rFonts w:ascii="Verdana" w:eastAsia="Verdana" w:hAnsi="Verdana" w:cs="Verdana"/>
          <w:sz w:val="20"/>
          <w:szCs w:val="20"/>
        </w:rPr>
        <w:t>rok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.    </w:t>
      </w:r>
    </w:p>
    <w:p w14:paraId="3D24F6DC" w14:textId="0D8D1606" w:rsidR="0077698D" w:rsidRPr="00C074B2" w:rsidRDefault="0077698D" w:rsidP="006970A8">
      <w:pPr>
        <w:numPr>
          <w:ilvl w:val="0"/>
          <w:numId w:val="28"/>
        </w:numPr>
        <w:tabs>
          <w:tab w:val="num" w:pos="426"/>
        </w:tabs>
        <w:spacing w:line="276" w:lineRule="auto"/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Wykonawca udziela 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 xml:space="preserve">gwarancji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 wady przedmiotu Umowy, w okresie </w:t>
      </w:r>
      <w:r w:rsidR="0046177B" w:rsidRPr="00A403EE">
        <w:rPr>
          <w:rFonts w:ascii="Verdana" w:eastAsiaTheme="minorHAnsi" w:hAnsi="Verdana"/>
          <w:color w:val="000000"/>
          <w:sz w:val="20"/>
          <w:szCs w:val="20"/>
        </w:rPr>
        <w:t>12 miesięcy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 xml:space="preserve">, licząc od dnia podpisania przez </w:t>
      </w:r>
      <w:r w:rsidR="005964A1"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Zamawiającego 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>protokołu odbioru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.</w:t>
      </w:r>
    </w:p>
    <w:p w14:paraId="769EEF03" w14:textId="4A26A07D" w:rsidR="0077698D" w:rsidRDefault="0077698D" w:rsidP="006970A8">
      <w:pPr>
        <w:numPr>
          <w:ilvl w:val="0"/>
          <w:numId w:val="28"/>
        </w:numPr>
        <w:tabs>
          <w:tab w:val="num" w:pos="426"/>
        </w:tabs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Uprawnienia gwarancyjne, forma zgłaszania przez Zamawiającego awarii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błędów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br/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 funkcjonowaniu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środowiska testowego ST KRK, związanych z wprowadzonymi przez Wykonawcę zmianami oraz zasady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dokonywani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a niezbędnych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napraw przez Wykonawcę, określa Załącznik nr 1 do Umowy – Opis przedmiotu zamówienia.</w:t>
      </w:r>
    </w:p>
    <w:p w14:paraId="63480BE5" w14:textId="2DCB3513" w:rsidR="00E0542B" w:rsidRPr="003379B2" w:rsidRDefault="00E0542B" w:rsidP="00195B68">
      <w:pPr>
        <w:numPr>
          <w:ilvl w:val="0"/>
          <w:numId w:val="28"/>
        </w:numPr>
        <w:tabs>
          <w:tab w:val="num" w:pos="426"/>
        </w:tabs>
        <w:ind w:left="284" w:hanging="284"/>
        <w:jc w:val="both"/>
        <w:rPr>
          <w:rFonts w:ascii="Verdana" w:eastAsiaTheme="minorHAnsi" w:hAnsi="Verdana"/>
          <w:b/>
          <w:bCs/>
          <w:color w:val="000000"/>
          <w:sz w:val="20"/>
          <w:szCs w:val="20"/>
        </w:rPr>
      </w:pPr>
      <w:r w:rsidRPr="003379B2">
        <w:rPr>
          <w:rFonts w:ascii="Verdana" w:eastAsiaTheme="minorHAnsi" w:hAnsi="Verdana"/>
          <w:b/>
          <w:bCs/>
          <w:color w:val="000000"/>
          <w:sz w:val="20"/>
          <w:szCs w:val="20"/>
        </w:rPr>
        <w:t xml:space="preserve">W przypadku wprowadzenia </w:t>
      </w:r>
      <w:r w:rsidR="00EC082C">
        <w:rPr>
          <w:rFonts w:ascii="Verdana" w:eastAsiaTheme="minorHAnsi" w:hAnsi="Verdana"/>
          <w:b/>
          <w:bCs/>
          <w:color w:val="000000"/>
          <w:sz w:val="20"/>
          <w:szCs w:val="20"/>
        </w:rPr>
        <w:t xml:space="preserve"> przez Wykonawcę, </w:t>
      </w:r>
      <w:r w:rsidRPr="003379B2">
        <w:rPr>
          <w:rFonts w:ascii="Verdana" w:eastAsiaTheme="minorHAnsi" w:hAnsi="Verdana"/>
          <w:b/>
          <w:bCs/>
          <w:color w:val="000000"/>
          <w:sz w:val="20"/>
          <w:szCs w:val="20"/>
        </w:rPr>
        <w:t>w okresie obowiązywania gwarancji</w:t>
      </w:r>
      <w:r w:rsidR="00C32C3E" w:rsidRPr="003379B2">
        <w:rPr>
          <w:rFonts w:ascii="Verdana" w:eastAsiaTheme="minorHAnsi" w:hAnsi="Verdana"/>
          <w:b/>
          <w:bCs/>
          <w:color w:val="000000"/>
          <w:sz w:val="20"/>
          <w:szCs w:val="20"/>
        </w:rPr>
        <w:t>, zmian w funkcjonowaniu środowiska testowego ST KRK</w:t>
      </w:r>
      <w:r w:rsidR="00195B68" w:rsidRPr="003379B2">
        <w:rPr>
          <w:rFonts w:ascii="Verdana" w:eastAsiaTheme="minorHAnsi" w:hAnsi="Verdana"/>
          <w:b/>
          <w:bCs/>
          <w:color w:val="000000"/>
          <w:sz w:val="20"/>
          <w:szCs w:val="20"/>
        </w:rPr>
        <w:t>,</w:t>
      </w:r>
      <w:r w:rsidR="00C32C3E" w:rsidRPr="003379B2">
        <w:rPr>
          <w:rFonts w:ascii="Verdana" w:eastAsiaTheme="minorHAnsi" w:hAnsi="Verdana"/>
          <w:b/>
          <w:bCs/>
          <w:color w:val="000000"/>
          <w:sz w:val="20"/>
          <w:szCs w:val="20"/>
        </w:rPr>
        <w:t xml:space="preserve"> </w:t>
      </w:r>
      <w:r w:rsidR="00195B68" w:rsidRPr="00195B68">
        <w:rPr>
          <w:rFonts w:ascii="Verdana" w:eastAsiaTheme="minorHAnsi" w:hAnsi="Verdana"/>
          <w:b/>
          <w:bCs/>
          <w:color w:val="000000"/>
          <w:sz w:val="20"/>
          <w:szCs w:val="20"/>
        </w:rPr>
        <w:t>W</w:t>
      </w:r>
      <w:r w:rsidR="00C32C3E" w:rsidRPr="003379B2">
        <w:rPr>
          <w:rFonts w:ascii="Verdana" w:eastAsiaTheme="minorHAnsi" w:hAnsi="Verdana"/>
          <w:b/>
          <w:bCs/>
          <w:color w:val="000000"/>
          <w:sz w:val="20"/>
          <w:szCs w:val="20"/>
        </w:rPr>
        <w:t>ykonaw</w:t>
      </w:r>
      <w:r w:rsidR="00195B68" w:rsidRPr="00195B68">
        <w:rPr>
          <w:rFonts w:ascii="Verdana" w:eastAsiaTheme="minorHAnsi" w:hAnsi="Verdana"/>
          <w:b/>
          <w:bCs/>
          <w:color w:val="000000"/>
          <w:sz w:val="20"/>
          <w:szCs w:val="20"/>
        </w:rPr>
        <w:t xml:space="preserve">ca zobowiązany jest  do zrealizowania wszystkich obowiązków wynikających z </w:t>
      </w:r>
      <w:r w:rsidR="00195B68">
        <w:rPr>
          <w:rFonts w:ascii="Verdana" w:eastAsiaTheme="minorHAnsi" w:hAnsi="Verdana"/>
          <w:b/>
          <w:bCs/>
          <w:color w:val="000000"/>
          <w:sz w:val="20"/>
          <w:szCs w:val="20"/>
        </w:rPr>
        <w:t>U</w:t>
      </w:r>
      <w:r w:rsidR="00195B68" w:rsidRPr="00195B68">
        <w:rPr>
          <w:rFonts w:ascii="Verdana" w:eastAsiaTheme="minorHAnsi" w:hAnsi="Verdana"/>
          <w:b/>
          <w:bCs/>
          <w:color w:val="000000"/>
          <w:sz w:val="20"/>
          <w:szCs w:val="20"/>
        </w:rPr>
        <w:t xml:space="preserve">mowy, w tym w określonych w  </w:t>
      </w:r>
      <w:r w:rsidR="00195B68" w:rsidRPr="003379B2">
        <w:rPr>
          <w:rFonts w:ascii="Verdana" w:hAnsi="Verdana"/>
          <w:b/>
          <w:bCs/>
          <w:sz w:val="20"/>
          <w:szCs w:val="20"/>
          <w:lang w:eastAsia="pl-PL"/>
        </w:rPr>
        <w:t>§ 3 ust. 1 pkt 3.</w:t>
      </w:r>
    </w:p>
    <w:p w14:paraId="5C3E5D0D" w14:textId="77777777" w:rsidR="0077698D" w:rsidRPr="00C074B2" w:rsidRDefault="0077698D" w:rsidP="006970A8">
      <w:pPr>
        <w:numPr>
          <w:ilvl w:val="0"/>
          <w:numId w:val="28"/>
        </w:numPr>
        <w:ind w:left="284" w:hanging="284"/>
        <w:contextualSpacing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Zamawiający bez konieczności uzyskania odrębnego orzeczenia sądu ma prawo zlecić na koszt i odpowiedzialność Wykonawcy wykonanie w całości lub części obowiązków gwarancyjnych Wykonawcy wynikających z niniejszej Umowy bez wyznaczania dodatkowego terminu. </w:t>
      </w:r>
    </w:p>
    <w:p w14:paraId="5F84A572" w14:textId="2736E699" w:rsidR="0077698D" w:rsidRPr="00C074B2" w:rsidRDefault="0077698D" w:rsidP="006970A8">
      <w:pPr>
        <w:numPr>
          <w:ilvl w:val="0"/>
          <w:numId w:val="28"/>
        </w:numPr>
        <w:ind w:left="284" w:hanging="284"/>
        <w:contextualSpacing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>W razie wątpliwości Strony przyjmują, iż w przypadku wypowiedzenia Umowy</w:t>
      </w:r>
      <w:r w:rsidR="00E619A4" w:rsidRPr="00E619A4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619A4" w:rsidRPr="00C074B2">
        <w:rPr>
          <w:rFonts w:ascii="Verdana" w:eastAsiaTheme="minorHAnsi" w:hAnsi="Verdana"/>
          <w:color w:val="000000"/>
          <w:sz w:val="20"/>
          <w:szCs w:val="20"/>
        </w:rPr>
        <w:t>w części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619A4">
        <w:rPr>
          <w:rFonts w:ascii="Verdana" w:eastAsiaTheme="minorHAnsi" w:hAnsi="Verdana"/>
          <w:color w:val="000000"/>
          <w:sz w:val="20"/>
          <w:szCs w:val="20"/>
        </w:rPr>
        <w:t>lub odstąpienia od umow</w:t>
      </w:r>
      <w:r w:rsidR="00F01495">
        <w:rPr>
          <w:rFonts w:ascii="Verdana" w:eastAsiaTheme="minorHAnsi" w:hAnsi="Verdana"/>
          <w:color w:val="000000"/>
          <w:sz w:val="20"/>
          <w:szCs w:val="20"/>
        </w:rPr>
        <w:t>y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w części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przez którąkolwiek ze Stron, Wykonawca będzie realizował zobowiązania wynikające z gwarancji w stosunku do przedmiotu Umowy odebranego do czasu 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 takiego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wypowiedzenia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 lub odstąpienia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.</w:t>
      </w:r>
    </w:p>
    <w:p w14:paraId="333D0AB9" w14:textId="1B3B0D33" w:rsidR="0077698D" w:rsidRPr="00C074B2" w:rsidRDefault="0077698D" w:rsidP="006970A8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 ramach gwarancji i rękojmi Wykonawca będzie zobowiązany do usuwania wszelkich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awarii 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błędów zgłaszanych przez Zamawiającego. Zamawiający będzie zgłaszał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awarie i błędy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na adres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wskazany przez Wykonawcę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Termin usunięcia  awarii i błędów 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 xml:space="preserve">określono w Załączniku nr 1 do </w:t>
      </w:r>
      <w:r w:rsidR="00DB50B9">
        <w:rPr>
          <w:rFonts w:ascii="Verdana" w:eastAsiaTheme="minorHAnsi" w:hAnsi="Verdana"/>
          <w:color w:val="000000"/>
          <w:sz w:val="20"/>
          <w:szCs w:val="20"/>
        </w:rPr>
        <w:t>U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mowy.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</w:p>
    <w:p w14:paraId="49D07B31" w14:textId="5F6FF890" w:rsidR="000852FB" w:rsidRPr="00C074B2" w:rsidRDefault="000852FB" w:rsidP="006970A8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Wykonawca będzie realizował na rzecz Zamawiającego obowiązki wynikające </w:t>
      </w:r>
      <w:r w:rsidR="00F01495">
        <w:rPr>
          <w:rFonts w:ascii="Verdana" w:eastAsiaTheme="minorHAnsi" w:hAnsi="Verdana"/>
          <w:color w:val="000000"/>
          <w:sz w:val="20"/>
          <w:szCs w:val="20"/>
        </w:rPr>
        <w:br/>
      </w:r>
      <w:r w:rsidRPr="00C074B2">
        <w:rPr>
          <w:rFonts w:ascii="Verdana" w:eastAsiaTheme="minorHAnsi" w:hAnsi="Verdana"/>
          <w:color w:val="000000"/>
          <w:sz w:val="20"/>
          <w:szCs w:val="20"/>
        </w:rPr>
        <w:t>z gwarancji i rękojmi nieodpłatnie.</w:t>
      </w:r>
    </w:p>
    <w:p w14:paraId="5E12F0D3" w14:textId="45AB1767" w:rsidR="000852FB" w:rsidRPr="00C074B2" w:rsidRDefault="00CC43D2" w:rsidP="006970A8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Zamawiający nabywa autorskie prawa majątkowe do </w:t>
      </w:r>
      <w:r w:rsidR="009877C8">
        <w:rPr>
          <w:rFonts w:ascii="Verdana" w:eastAsiaTheme="minorHAnsi" w:hAnsi="Verdana"/>
          <w:color w:val="000000"/>
          <w:sz w:val="20"/>
          <w:szCs w:val="20"/>
        </w:rPr>
        <w:t>wszystkich Produktów lub 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tworów dostarczonych w ramach gwarancji lub rękojmi 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 xml:space="preserve"> przez Wykonawcę w ramach wykonania gwarancji lub rękojmi</w:t>
      </w:r>
      <w:r w:rsidR="009877C8">
        <w:rPr>
          <w:rFonts w:ascii="Verdana" w:eastAsiaTheme="minorHAnsi" w:hAnsi="Verdana"/>
          <w:color w:val="000000"/>
          <w:sz w:val="20"/>
          <w:szCs w:val="20"/>
        </w:rPr>
        <w:t xml:space="preserve"> na zasadach określonych w 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 xml:space="preserve">postanowienia </w:t>
      </w:r>
      <w:r w:rsidR="00F01495">
        <w:rPr>
          <w:rFonts w:ascii="Verdana" w:eastAsiaTheme="minorHAnsi" w:hAnsi="Verdana"/>
          <w:color w:val="000000"/>
          <w:sz w:val="20"/>
          <w:szCs w:val="20"/>
        </w:rPr>
        <w:br/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>§ 1</w:t>
      </w:r>
      <w:r w:rsidR="0095264E" w:rsidRPr="00C074B2">
        <w:rPr>
          <w:rFonts w:ascii="Verdana" w:eastAsiaTheme="minorHAnsi" w:hAnsi="Verdana"/>
          <w:color w:val="000000"/>
          <w:sz w:val="20"/>
          <w:szCs w:val="20"/>
        </w:rPr>
        <w:t>3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9877C8">
        <w:rPr>
          <w:rFonts w:ascii="Verdana" w:eastAsiaTheme="minorHAnsi" w:hAnsi="Verdana"/>
          <w:color w:val="000000"/>
          <w:sz w:val="20"/>
          <w:szCs w:val="20"/>
        </w:rPr>
        <w:t xml:space="preserve">Umowy.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Odbiór  tych utworów, będzie odbywał się na zasadach określonych w </w:t>
      </w:r>
      <w:r w:rsidR="00DB50B9">
        <w:rPr>
          <w:rFonts w:ascii="Verdana" w:eastAsiaTheme="minorHAnsi" w:hAnsi="Verdana"/>
          <w:color w:val="000000"/>
          <w:sz w:val="20"/>
          <w:szCs w:val="20"/>
        </w:rPr>
        <w:t>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mowie. </w:t>
      </w:r>
    </w:p>
    <w:p w14:paraId="4B8173CA" w14:textId="77777777" w:rsidR="007175D8" w:rsidRDefault="007175D8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AAE0C9C" w14:textId="30B28412" w:rsidR="00C9781C" w:rsidRDefault="00C9781C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EB234B">
        <w:rPr>
          <w:rFonts w:ascii="Verdana" w:hAnsi="Verdana"/>
          <w:b/>
          <w:bCs/>
          <w:sz w:val="20"/>
          <w:szCs w:val="20"/>
          <w:lang w:eastAsia="pl-PL"/>
        </w:rPr>
        <w:t>8</w:t>
      </w:r>
    </w:p>
    <w:p w14:paraId="00A14F2B" w14:textId="77777777" w:rsidR="00C147EC" w:rsidRDefault="00C147EC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B05A8A3" w14:textId="77777777" w:rsidR="00F8200F" w:rsidRPr="00C074B2" w:rsidRDefault="00F8200F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9D1976D" w14:textId="45EBE048" w:rsidR="009D320D" w:rsidRPr="001224A3" w:rsidRDefault="00C9781C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W kwestiach nieuregulowanych umową zastosowanie mieć będą </w:t>
      </w:r>
      <w:r w:rsidR="009D320D" w:rsidRPr="00E3737B">
        <w:rPr>
          <w:rFonts w:ascii="Verdana" w:hAnsi="Verdana"/>
          <w:sz w:val="20"/>
          <w:szCs w:val="20"/>
          <w:lang w:eastAsia="pl-PL"/>
        </w:rPr>
        <w:t>obowiązujące</w:t>
      </w:r>
      <w:r w:rsidR="00E3737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9D320D" w:rsidRPr="001224A3">
        <w:rPr>
          <w:rFonts w:ascii="Verdana" w:hAnsi="Verdana"/>
          <w:sz w:val="20"/>
          <w:szCs w:val="20"/>
          <w:lang w:eastAsia="pl-PL"/>
        </w:rPr>
        <w:t>przepisy prawa</w:t>
      </w:r>
      <w:r w:rsidR="00DB50B9">
        <w:rPr>
          <w:rFonts w:ascii="Verdana" w:hAnsi="Verdana"/>
          <w:sz w:val="20"/>
          <w:szCs w:val="20"/>
          <w:lang w:eastAsia="pl-PL"/>
        </w:rPr>
        <w:t>,</w:t>
      </w:r>
      <w:r w:rsidR="009D320D" w:rsidRPr="001224A3">
        <w:rPr>
          <w:rFonts w:ascii="Verdana" w:hAnsi="Verdana"/>
          <w:sz w:val="20"/>
          <w:szCs w:val="20"/>
          <w:lang w:eastAsia="pl-PL"/>
        </w:rPr>
        <w:t xml:space="preserve"> w tym </w:t>
      </w:r>
      <w:r w:rsidRPr="001224A3">
        <w:rPr>
          <w:rFonts w:ascii="Verdana" w:hAnsi="Verdana"/>
          <w:sz w:val="20"/>
          <w:szCs w:val="20"/>
          <w:lang w:eastAsia="pl-PL"/>
        </w:rPr>
        <w:t>przepisy k.c. oraz przepisy ustawy Prawo zamówień publicznych</w:t>
      </w:r>
      <w:r w:rsidR="009D320D" w:rsidRPr="00E3737B">
        <w:rPr>
          <w:rFonts w:ascii="Verdana" w:hAnsi="Verdana"/>
          <w:sz w:val="20"/>
          <w:szCs w:val="20"/>
          <w:lang w:eastAsia="pl-PL"/>
        </w:rPr>
        <w:t>, ustawy o prawie autorskim i prawach pokrewnych</w:t>
      </w:r>
      <w:r w:rsidRPr="001224A3">
        <w:rPr>
          <w:rFonts w:ascii="Verdana" w:hAnsi="Verdana"/>
          <w:sz w:val="20"/>
          <w:szCs w:val="20"/>
          <w:lang w:eastAsia="pl-PL"/>
        </w:rPr>
        <w:t>.</w:t>
      </w:r>
    </w:p>
    <w:p w14:paraId="32F121A2" w14:textId="77777777" w:rsidR="00E3737B" w:rsidRPr="001224A3" w:rsidRDefault="00C9781C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Umowę sporządzono w czterech jednobrzmiących egzemplarzach, po dwa dla każdej stron.</w:t>
      </w:r>
    </w:p>
    <w:p w14:paraId="2E4F60C0" w14:textId="2E1D3E70" w:rsidR="00E3737B" w:rsidRPr="001224A3" w:rsidRDefault="00E3737B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</w:rPr>
        <w:t xml:space="preserve">Wszelkie spory wynikające z realizacji umowy będą rozstrzygane przez sądy powszechne właściwe miejscowo według siedziby Zamawiającego. </w:t>
      </w:r>
    </w:p>
    <w:p w14:paraId="75E4CD4E" w14:textId="7EE02F65" w:rsidR="009D320D" w:rsidRDefault="009D320D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Integralną częścią umowy są: </w:t>
      </w:r>
    </w:p>
    <w:p w14:paraId="31B6A94F" w14:textId="554AF0CF" w:rsidR="00CC43D2" w:rsidRDefault="00CC43D2" w:rsidP="000E34C6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370523A5" w14:textId="5B3540BD" w:rsidR="00C074B2" w:rsidRDefault="00C074B2" w:rsidP="00300D9E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14267151" w14:textId="46A19217" w:rsidR="009D320D" w:rsidRPr="00300D9E" w:rsidRDefault="009D320D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C074B2">
        <w:rPr>
          <w:rFonts w:ascii="Verdana" w:hAnsi="Verdana" w:cs="Arial"/>
          <w:bCs/>
          <w:sz w:val="20"/>
          <w:szCs w:val="20"/>
          <w:lang w:eastAsia="pl-PL"/>
        </w:rPr>
        <w:t>1) Załącznik</w:t>
      </w:r>
      <w:r w:rsidRPr="00300D9E">
        <w:rPr>
          <w:rFonts w:ascii="Verdana" w:hAnsi="Verdana" w:cs="Arial"/>
          <w:bCs/>
          <w:sz w:val="20"/>
          <w:szCs w:val="20"/>
          <w:lang w:eastAsia="pl-PL"/>
        </w:rPr>
        <w:t xml:space="preserve"> nr 1 Opis Przedmiotu zamówienia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21D5DEE2" w14:textId="1D1642C5" w:rsidR="009D320D" w:rsidRPr="00300D9E" w:rsidRDefault="009D320D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300D9E">
        <w:rPr>
          <w:rFonts w:ascii="Verdana" w:hAnsi="Verdana" w:cs="Arial"/>
          <w:bCs/>
          <w:sz w:val="20"/>
          <w:szCs w:val="20"/>
          <w:lang w:eastAsia="pl-PL"/>
        </w:rPr>
        <w:t xml:space="preserve">2) Załącznik nr 2 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Spis tablic </w:t>
      </w:r>
      <w:r w:rsidR="00023296">
        <w:rPr>
          <w:rFonts w:ascii="Verdana" w:hAnsi="Verdana" w:cs="Arial"/>
          <w:bCs/>
          <w:sz w:val="20"/>
          <w:szCs w:val="20"/>
          <w:lang w:eastAsia="pl-PL"/>
        </w:rPr>
        <w:t xml:space="preserve">statystycznych </w:t>
      </w:r>
      <w:bookmarkStart w:id="18" w:name="_Hlk126067462"/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>do wykonania oraz wzory tablic</w:t>
      </w:r>
      <w:bookmarkEnd w:id="18"/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68E7C51F" w14:textId="042EDFDF" w:rsidR="00A55956" w:rsidRDefault="009D320D" w:rsidP="00C074B2">
      <w:pPr>
        <w:rPr>
          <w:rFonts w:ascii="Verdana" w:hAnsi="Verdana" w:cs="Arial"/>
          <w:bCs/>
          <w:sz w:val="20"/>
          <w:szCs w:val="20"/>
          <w:lang w:eastAsia="pl-PL"/>
        </w:rPr>
      </w:pPr>
      <w:r w:rsidRPr="00300D9E">
        <w:rPr>
          <w:rFonts w:ascii="Verdana" w:hAnsi="Verdana" w:cs="Arial"/>
          <w:bCs/>
          <w:sz w:val="20"/>
          <w:szCs w:val="20"/>
          <w:lang w:eastAsia="pl-PL"/>
        </w:rPr>
        <w:t>3) Załącznik nr 3 Umowa powierzenia przetwarzania danych osobowych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3A226997" w14:textId="154F2144" w:rsidR="00A55956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4) </w:t>
      </w:r>
      <w:r w:rsidR="009D320D" w:rsidRPr="00EF1B90">
        <w:rPr>
          <w:rFonts w:ascii="Verdana" w:hAnsi="Verdana" w:cs="Arial"/>
          <w:bCs/>
          <w:sz w:val="20"/>
          <w:szCs w:val="20"/>
          <w:lang w:eastAsia="pl-PL"/>
        </w:rPr>
        <w:t>Załącznik nr 4 Wykaz osób</w:t>
      </w:r>
      <w:r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7EFBF742" w14:textId="17BBEA79" w:rsidR="0008388A" w:rsidRPr="00EF1B90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5) </w:t>
      </w:r>
      <w:r w:rsidR="0008388A" w:rsidRPr="00EF1B90">
        <w:rPr>
          <w:rFonts w:ascii="Verdana" w:hAnsi="Verdana" w:cs="Arial"/>
          <w:bCs/>
          <w:sz w:val="20"/>
          <w:szCs w:val="20"/>
          <w:lang w:eastAsia="pl-PL"/>
        </w:rPr>
        <w:t>Załącznik nr 5 Oświadczenie o poufności</w:t>
      </w:r>
      <w:r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0EFCC5C1" w14:textId="3E3E1F4C" w:rsidR="00C15CD1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6) 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Załącznik nr </w:t>
      </w:r>
      <w:r w:rsidR="00DE67F0">
        <w:rPr>
          <w:rFonts w:ascii="Verdana" w:hAnsi="Verdana" w:cs="Arial"/>
          <w:bCs/>
          <w:sz w:val="20"/>
          <w:szCs w:val="20"/>
          <w:lang w:eastAsia="pl-PL"/>
        </w:rPr>
        <w:t>6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C15CD1" w:rsidRPr="00A55956">
        <w:rPr>
          <w:rFonts w:ascii="Verdana" w:hAnsi="Verdana" w:cs="Arial"/>
          <w:bCs/>
          <w:sz w:val="20"/>
          <w:szCs w:val="20"/>
          <w:lang w:eastAsia="pl-PL"/>
        </w:rPr>
        <w:t>Wzór protokołu odbioru</w:t>
      </w:r>
      <w:r w:rsidR="00D3027A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0E3ABA">
        <w:rPr>
          <w:rFonts w:ascii="Verdana" w:hAnsi="Verdana" w:cs="Arial"/>
          <w:bCs/>
          <w:sz w:val="20"/>
          <w:szCs w:val="20"/>
          <w:lang w:eastAsia="pl-PL"/>
        </w:rPr>
        <w:t xml:space="preserve"> końcowego</w:t>
      </w:r>
      <w:r w:rsidR="009F1C29">
        <w:rPr>
          <w:rFonts w:ascii="Verdana" w:hAnsi="Verdana" w:cs="Arial"/>
          <w:bCs/>
          <w:sz w:val="20"/>
          <w:szCs w:val="20"/>
          <w:lang w:eastAsia="pl-PL"/>
        </w:rPr>
        <w:t xml:space="preserve"> danego etapu</w:t>
      </w:r>
      <w:r w:rsidR="00E1694F">
        <w:rPr>
          <w:rFonts w:ascii="Verdana" w:hAnsi="Verdana" w:cs="Arial"/>
          <w:bCs/>
          <w:sz w:val="20"/>
          <w:szCs w:val="20"/>
          <w:lang w:eastAsia="pl-PL"/>
        </w:rPr>
        <w:t>.</w:t>
      </w:r>
    </w:p>
    <w:p w14:paraId="1E7BF303" w14:textId="77777777" w:rsidR="009D320D" w:rsidRPr="00300D9E" w:rsidRDefault="009D320D" w:rsidP="00EF1B90">
      <w:pPr>
        <w:pStyle w:val="Akapitzlist"/>
        <w:spacing w:line="360" w:lineRule="auto"/>
        <w:ind w:left="142"/>
        <w:jc w:val="both"/>
        <w:rPr>
          <w:rFonts w:ascii="Verdana" w:hAnsi="Verdana"/>
          <w:bCs/>
          <w:lang w:eastAsia="pl-PL"/>
        </w:rPr>
      </w:pPr>
    </w:p>
    <w:p w14:paraId="610119C5" w14:textId="76C04D9D" w:rsidR="00500107" w:rsidRDefault="00C9781C" w:rsidP="00F01495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2701E3">
        <w:rPr>
          <w:rFonts w:ascii="Verdana" w:hAnsi="Verdana"/>
          <w:sz w:val="20"/>
          <w:szCs w:val="20"/>
          <w:lang w:eastAsia="pl-PL"/>
        </w:rPr>
        <w:t xml:space="preserve">      </w:t>
      </w:r>
      <w:r w:rsidRPr="002701E3">
        <w:rPr>
          <w:rFonts w:ascii="Verdana" w:hAnsi="Verdana"/>
          <w:b/>
          <w:sz w:val="20"/>
          <w:szCs w:val="20"/>
          <w:lang w:eastAsia="pl-PL"/>
        </w:rPr>
        <w:t xml:space="preserve"> WYKONAWCA            </w:t>
      </w:r>
      <w:r>
        <w:rPr>
          <w:rFonts w:ascii="Verdana" w:hAnsi="Verdana"/>
          <w:b/>
          <w:sz w:val="20"/>
          <w:szCs w:val="20"/>
          <w:lang w:eastAsia="pl-PL"/>
        </w:rPr>
        <w:t xml:space="preserve">          </w:t>
      </w:r>
      <w:r w:rsidRPr="002701E3">
        <w:rPr>
          <w:rFonts w:ascii="Verdana" w:hAnsi="Verdana"/>
          <w:b/>
          <w:sz w:val="20"/>
          <w:szCs w:val="20"/>
          <w:lang w:eastAsia="pl-PL"/>
        </w:rPr>
        <w:t xml:space="preserve">                                                ZAMAWIAJĄCY      </w:t>
      </w:r>
    </w:p>
    <w:sectPr w:rsidR="0050010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AB50" w14:textId="77777777" w:rsidR="001C5A59" w:rsidRDefault="001C5A59">
      <w:r>
        <w:separator/>
      </w:r>
    </w:p>
  </w:endnote>
  <w:endnote w:type="continuationSeparator" w:id="0">
    <w:p w14:paraId="39A093D3" w14:textId="77777777" w:rsidR="001C5A59" w:rsidRDefault="001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F47D5E" w14:paraId="072AA14E" w14:textId="77777777" w:rsidTr="00714E8E">
      <w:tc>
        <w:tcPr>
          <w:tcW w:w="3024" w:type="dxa"/>
        </w:tcPr>
        <w:p w14:paraId="0C2F240B" w14:textId="5A4DDFB7" w:rsidR="00F47D5E" w:rsidRDefault="00F47D5E" w:rsidP="00714E8E">
          <w:pPr>
            <w:pStyle w:val="Nagwek"/>
            <w:ind w:left="-115"/>
          </w:pPr>
        </w:p>
      </w:tc>
      <w:tc>
        <w:tcPr>
          <w:tcW w:w="3024" w:type="dxa"/>
        </w:tcPr>
        <w:p w14:paraId="37D12FB2" w14:textId="037AC167" w:rsidR="00F47D5E" w:rsidRDefault="007C69EA" w:rsidP="00714E8E">
          <w:pPr>
            <w:pStyle w:val="Nagwek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3024" w:type="dxa"/>
        </w:tcPr>
        <w:p w14:paraId="299BFB15" w14:textId="67374D14" w:rsidR="00F47D5E" w:rsidRDefault="00F47D5E" w:rsidP="00714E8E">
          <w:pPr>
            <w:pStyle w:val="Nagwek"/>
            <w:ind w:right="-115"/>
            <w:jc w:val="right"/>
          </w:pPr>
        </w:p>
      </w:tc>
    </w:tr>
  </w:tbl>
  <w:p w14:paraId="4D1B4084" w14:textId="4EAF4A48" w:rsidR="00F47D5E" w:rsidRDefault="00F47D5E" w:rsidP="00714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706C" w14:textId="77777777" w:rsidR="001C5A59" w:rsidRDefault="001C5A59">
      <w:r>
        <w:separator/>
      </w:r>
    </w:p>
  </w:footnote>
  <w:footnote w:type="continuationSeparator" w:id="0">
    <w:p w14:paraId="09E178FB" w14:textId="77777777" w:rsidR="001C5A59" w:rsidRDefault="001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F47D5E" w14:paraId="527DD86D" w14:textId="77777777" w:rsidTr="00714E8E">
      <w:tc>
        <w:tcPr>
          <w:tcW w:w="3024" w:type="dxa"/>
        </w:tcPr>
        <w:p w14:paraId="7AB2DAC3" w14:textId="3743B9DC" w:rsidR="00F47D5E" w:rsidRDefault="00F47D5E" w:rsidP="00714E8E">
          <w:pPr>
            <w:pStyle w:val="Nagwek"/>
            <w:ind w:left="-115"/>
          </w:pPr>
        </w:p>
      </w:tc>
      <w:tc>
        <w:tcPr>
          <w:tcW w:w="3024" w:type="dxa"/>
        </w:tcPr>
        <w:p w14:paraId="3C69D894" w14:textId="6A731636" w:rsidR="00F47D5E" w:rsidRDefault="00F47D5E" w:rsidP="00714E8E">
          <w:pPr>
            <w:pStyle w:val="Nagwek"/>
            <w:jc w:val="center"/>
          </w:pPr>
        </w:p>
      </w:tc>
      <w:tc>
        <w:tcPr>
          <w:tcW w:w="3024" w:type="dxa"/>
        </w:tcPr>
        <w:p w14:paraId="0C681E3F" w14:textId="41D97152" w:rsidR="00F47D5E" w:rsidRDefault="00F47D5E" w:rsidP="00714E8E">
          <w:pPr>
            <w:pStyle w:val="Nagwek"/>
            <w:ind w:right="-115"/>
            <w:jc w:val="right"/>
          </w:pPr>
        </w:p>
      </w:tc>
    </w:tr>
  </w:tbl>
  <w:p w14:paraId="43B484E0" w14:textId="6F2D2386" w:rsidR="00F47D5E" w:rsidRDefault="00F47D5E" w:rsidP="00714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267"/>
    <w:multiLevelType w:val="hybridMultilevel"/>
    <w:tmpl w:val="D040D660"/>
    <w:lvl w:ilvl="0" w:tplc="EAF449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B6454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457"/>
    <w:multiLevelType w:val="hybridMultilevel"/>
    <w:tmpl w:val="4B849BB4"/>
    <w:lvl w:ilvl="0" w:tplc="B9301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94B"/>
    <w:multiLevelType w:val="hybridMultilevel"/>
    <w:tmpl w:val="4DB22BEE"/>
    <w:lvl w:ilvl="0" w:tplc="986C0FB0">
      <w:start w:val="1"/>
      <w:numFmt w:val="decimal"/>
      <w:lvlText w:val="%1."/>
      <w:lvlJc w:val="left"/>
      <w:pPr>
        <w:ind w:left="720" w:hanging="360"/>
      </w:pPr>
    </w:lvl>
    <w:lvl w:ilvl="1" w:tplc="4FDE8DB8">
      <w:start w:val="1"/>
      <w:numFmt w:val="lowerLetter"/>
      <w:lvlText w:val="%2."/>
      <w:lvlJc w:val="left"/>
      <w:pPr>
        <w:ind w:left="1440" w:hanging="360"/>
      </w:pPr>
    </w:lvl>
    <w:lvl w:ilvl="2" w:tplc="68027634">
      <w:start w:val="1"/>
      <w:numFmt w:val="decimal"/>
      <w:lvlText w:val="%3)"/>
      <w:lvlJc w:val="left"/>
      <w:pPr>
        <w:ind w:left="2160" w:hanging="180"/>
      </w:pPr>
    </w:lvl>
    <w:lvl w:ilvl="3" w:tplc="17521406">
      <w:start w:val="1"/>
      <w:numFmt w:val="decimal"/>
      <w:lvlText w:val="%4."/>
      <w:lvlJc w:val="left"/>
      <w:pPr>
        <w:ind w:left="2880" w:hanging="360"/>
      </w:pPr>
    </w:lvl>
    <w:lvl w:ilvl="4" w:tplc="6BE48E66">
      <w:start w:val="1"/>
      <w:numFmt w:val="lowerLetter"/>
      <w:lvlText w:val="%5."/>
      <w:lvlJc w:val="left"/>
      <w:pPr>
        <w:ind w:left="3600" w:hanging="360"/>
      </w:pPr>
    </w:lvl>
    <w:lvl w:ilvl="5" w:tplc="634CBD70">
      <w:start w:val="1"/>
      <w:numFmt w:val="lowerRoman"/>
      <w:lvlText w:val="%6."/>
      <w:lvlJc w:val="right"/>
      <w:pPr>
        <w:ind w:left="4320" w:hanging="180"/>
      </w:pPr>
    </w:lvl>
    <w:lvl w:ilvl="6" w:tplc="F0C8AD34">
      <w:start w:val="1"/>
      <w:numFmt w:val="decimal"/>
      <w:lvlText w:val="%7."/>
      <w:lvlJc w:val="left"/>
      <w:pPr>
        <w:ind w:left="5040" w:hanging="360"/>
      </w:pPr>
    </w:lvl>
    <w:lvl w:ilvl="7" w:tplc="4364BB2C">
      <w:start w:val="1"/>
      <w:numFmt w:val="lowerLetter"/>
      <w:lvlText w:val="%8."/>
      <w:lvlJc w:val="left"/>
      <w:pPr>
        <w:ind w:left="5760" w:hanging="360"/>
      </w:pPr>
    </w:lvl>
    <w:lvl w:ilvl="8" w:tplc="10C847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B41"/>
    <w:multiLevelType w:val="hybridMultilevel"/>
    <w:tmpl w:val="A3EE8864"/>
    <w:lvl w:ilvl="0" w:tplc="E8A0DA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B7F41"/>
    <w:multiLevelType w:val="hybridMultilevel"/>
    <w:tmpl w:val="9ED609E2"/>
    <w:lvl w:ilvl="0" w:tplc="5F76A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53" w:hanging="360"/>
      </w:pPr>
    </w:lvl>
    <w:lvl w:ilvl="2" w:tplc="0415001B" w:tentative="1">
      <w:start w:val="1"/>
      <w:numFmt w:val="lowerRoman"/>
      <w:lvlText w:val="%3."/>
      <w:lvlJc w:val="right"/>
      <w:pPr>
        <w:ind w:left="1473" w:hanging="180"/>
      </w:pPr>
    </w:lvl>
    <w:lvl w:ilvl="3" w:tplc="0415000F" w:tentative="1">
      <w:start w:val="1"/>
      <w:numFmt w:val="decimal"/>
      <w:lvlText w:val="%4."/>
      <w:lvlJc w:val="left"/>
      <w:pPr>
        <w:ind w:left="2193" w:hanging="360"/>
      </w:pPr>
    </w:lvl>
    <w:lvl w:ilvl="4" w:tplc="04150019" w:tentative="1">
      <w:start w:val="1"/>
      <w:numFmt w:val="lowerLetter"/>
      <w:lvlText w:val="%5."/>
      <w:lvlJc w:val="left"/>
      <w:pPr>
        <w:ind w:left="2913" w:hanging="360"/>
      </w:pPr>
    </w:lvl>
    <w:lvl w:ilvl="5" w:tplc="0415001B" w:tentative="1">
      <w:start w:val="1"/>
      <w:numFmt w:val="lowerRoman"/>
      <w:lvlText w:val="%6."/>
      <w:lvlJc w:val="right"/>
      <w:pPr>
        <w:ind w:left="3633" w:hanging="180"/>
      </w:pPr>
    </w:lvl>
    <w:lvl w:ilvl="6" w:tplc="0415000F" w:tentative="1">
      <w:start w:val="1"/>
      <w:numFmt w:val="decimal"/>
      <w:lvlText w:val="%7."/>
      <w:lvlJc w:val="left"/>
      <w:pPr>
        <w:ind w:left="4353" w:hanging="360"/>
      </w:pPr>
    </w:lvl>
    <w:lvl w:ilvl="7" w:tplc="04150019" w:tentative="1">
      <w:start w:val="1"/>
      <w:numFmt w:val="lowerLetter"/>
      <w:lvlText w:val="%8."/>
      <w:lvlJc w:val="left"/>
      <w:pPr>
        <w:ind w:left="5073" w:hanging="360"/>
      </w:pPr>
    </w:lvl>
    <w:lvl w:ilvl="8" w:tplc="0415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6" w15:restartNumberingAfterBreak="0">
    <w:nsid w:val="13B65E84"/>
    <w:multiLevelType w:val="hybridMultilevel"/>
    <w:tmpl w:val="73FCEFCA"/>
    <w:lvl w:ilvl="0" w:tplc="C8D8B5BE">
      <w:start w:val="1"/>
      <w:numFmt w:val="decimal"/>
      <w:lvlText w:val="%1."/>
      <w:lvlJc w:val="left"/>
      <w:pPr>
        <w:ind w:left="720" w:hanging="360"/>
      </w:pPr>
    </w:lvl>
    <w:lvl w:ilvl="1" w:tplc="B13A7DE4">
      <w:start w:val="1"/>
      <w:numFmt w:val="lowerLetter"/>
      <w:lvlText w:val="%2."/>
      <w:lvlJc w:val="left"/>
      <w:pPr>
        <w:ind w:left="1440" w:hanging="360"/>
      </w:pPr>
    </w:lvl>
    <w:lvl w:ilvl="2" w:tplc="0BF296A0">
      <w:start w:val="1"/>
      <w:numFmt w:val="lowerRoman"/>
      <w:lvlText w:val="%3."/>
      <w:lvlJc w:val="right"/>
      <w:pPr>
        <w:ind w:left="2160" w:hanging="180"/>
      </w:pPr>
    </w:lvl>
    <w:lvl w:ilvl="3" w:tplc="E0F495EE">
      <w:start w:val="1"/>
      <w:numFmt w:val="decimal"/>
      <w:lvlText w:val="%4."/>
      <w:lvlJc w:val="left"/>
      <w:pPr>
        <w:ind w:left="2880" w:hanging="360"/>
      </w:pPr>
    </w:lvl>
    <w:lvl w:ilvl="4" w:tplc="690C8134">
      <w:start w:val="1"/>
      <w:numFmt w:val="lowerLetter"/>
      <w:lvlText w:val="%5."/>
      <w:lvlJc w:val="left"/>
      <w:pPr>
        <w:ind w:left="3600" w:hanging="360"/>
      </w:pPr>
    </w:lvl>
    <w:lvl w:ilvl="5" w:tplc="1C22CD6E">
      <w:start w:val="1"/>
      <w:numFmt w:val="lowerRoman"/>
      <w:lvlText w:val="%6."/>
      <w:lvlJc w:val="right"/>
      <w:pPr>
        <w:ind w:left="4320" w:hanging="180"/>
      </w:pPr>
    </w:lvl>
    <w:lvl w:ilvl="6" w:tplc="ABE61CB2">
      <w:start w:val="1"/>
      <w:numFmt w:val="decimal"/>
      <w:lvlText w:val="%7."/>
      <w:lvlJc w:val="left"/>
      <w:pPr>
        <w:ind w:left="5040" w:hanging="360"/>
      </w:pPr>
    </w:lvl>
    <w:lvl w:ilvl="7" w:tplc="42701F68">
      <w:start w:val="1"/>
      <w:numFmt w:val="lowerLetter"/>
      <w:lvlText w:val="%8."/>
      <w:lvlJc w:val="left"/>
      <w:pPr>
        <w:ind w:left="5760" w:hanging="360"/>
      </w:pPr>
    </w:lvl>
    <w:lvl w:ilvl="8" w:tplc="5C72FC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56D3"/>
    <w:multiLevelType w:val="hybridMultilevel"/>
    <w:tmpl w:val="0415001D"/>
    <w:lvl w:ilvl="0" w:tplc="318068AA">
      <w:start w:val="1"/>
      <w:numFmt w:val="decimal"/>
      <w:lvlText w:val="%1)"/>
      <w:lvlJc w:val="left"/>
      <w:pPr>
        <w:ind w:left="360" w:hanging="360"/>
      </w:pPr>
    </w:lvl>
    <w:lvl w:ilvl="1" w:tplc="A1A60EBE">
      <w:start w:val="1"/>
      <w:numFmt w:val="lowerLetter"/>
      <w:lvlText w:val="%2)"/>
      <w:lvlJc w:val="left"/>
      <w:pPr>
        <w:ind w:left="720" w:hanging="360"/>
      </w:pPr>
    </w:lvl>
    <w:lvl w:ilvl="2" w:tplc="0770A356">
      <w:start w:val="1"/>
      <w:numFmt w:val="lowerRoman"/>
      <w:lvlText w:val="%3)"/>
      <w:lvlJc w:val="left"/>
      <w:pPr>
        <w:ind w:left="1080" w:hanging="360"/>
      </w:pPr>
    </w:lvl>
    <w:lvl w:ilvl="3" w:tplc="96862AEE">
      <w:start w:val="1"/>
      <w:numFmt w:val="decimal"/>
      <w:lvlText w:val="(%4)"/>
      <w:lvlJc w:val="left"/>
      <w:pPr>
        <w:ind w:left="1440" w:hanging="360"/>
      </w:pPr>
    </w:lvl>
    <w:lvl w:ilvl="4" w:tplc="55808208">
      <w:start w:val="1"/>
      <w:numFmt w:val="lowerLetter"/>
      <w:lvlText w:val="(%5)"/>
      <w:lvlJc w:val="left"/>
      <w:pPr>
        <w:ind w:left="1800" w:hanging="360"/>
      </w:pPr>
    </w:lvl>
    <w:lvl w:ilvl="5" w:tplc="0D90A17C">
      <w:start w:val="1"/>
      <w:numFmt w:val="lowerRoman"/>
      <w:lvlText w:val="(%6)"/>
      <w:lvlJc w:val="left"/>
      <w:pPr>
        <w:ind w:left="2160" w:hanging="360"/>
      </w:pPr>
    </w:lvl>
    <w:lvl w:ilvl="6" w:tplc="B83EB762">
      <w:start w:val="1"/>
      <w:numFmt w:val="decimal"/>
      <w:lvlText w:val="%7."/>
      <w:lvlJc w:val="left"/>
      <w:pPr>
        <w:ind w:left="2520" w:hanging="360"/>
      </w:pPr>
    </w:lvl>
    <w:lvl w:ilvl="7" w:tplc="AF5C054E">
      <w:start w:val="1"/>
      <w:numFmt w:val="lowerLetter"/>
      <w:lvlText w:val="%8."/>
      <w:lvlJc w:val="left"/>
      <w:pPr>
        <w:ind w:left="2880" w:hanging="360"/>
      </w:pPr>
    </w:lvl>
    <w:lvl w:ilvl="8" w:tplc="E44E1CA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BF2988"/>
    <w:multiLevelType w:val="hybridMultilevel"/>
    <w:tmpl w:val="DF185E82"/>
    <w:lvl w:ilvl="0" w:tplc="39BEA190">
      <w:start w:val="1"/>
      <w:numFmt w:val="decimal"/>
      <w:lvlText w:val="%1."/>
      <w:lvlJc w:val="left"/>
      <w:pPr>
        <w:ind w:left="720" w:hanging="360"/>
      </w:pPr>
    </w:lvl>
    <w:lvl w:ilvl="1" w:tplc="89FAE602">
      <w:start w:val="1"/>
      <w:numFmt w:val="lowerLetter"/>
      <w:lvlText w:val="%2."/>
      <w:lvlJc w:val="left"/>
      <w:pPr>
        <w:ind w:left="1440" w:hanging="360"/>
      </w:pPr>
    </w:lvl>
    <w:lvl w:ilvl="2" w:tplc="725A7B1E">
      <w:start w:val="1"/>
      <w:numFmt w:val="lowerRoman"/>
      <w:lvlText w:val="%3."/>
      <w:lvlJc w:val="right"/>
      <w:pPr>
        <w:ind w:left="2160" w:hanging="180"/>
      </w:pPr>
    </w:lvl>
    <w:lvl w:ilvl="3" w:tplc="CEC4CCB2">
      <w:start w:val="1"/>
      <w:numFmt w:val="decimal"/>
      <w:lvlText w:val="%4."/>
      <w:lvlJc w:val="left"/>
      <w:pPr>
        <w:ind w:left="2880" w:hanging="360"/>
      </w:pPr>
    </w:lvl>
    <w:lvl w:ilvl="4" w:tplc="791E11C8">
      <w:start w:val="1"/>
      <w:numFmt w:val="lowerLetter"/>
      <w:lvlText w:val="%5."/>
      <w:lvlJc w:val="left"/>
      <w:pPr>
        <w:ind w:left="3600" w:hanging="360"/>
      </w:pPr>
    </w:lvl>
    <w:lvl w:ilvl="5" w:tplc="9C3C5616">
      <w:start w:val="1"/>
      <w:numFmt w:val="lowerRoman"/>
      <w:lvlText w:val="%6."/>
      <w:lvlJc w:val="right"/>
      <w:pPr>
        <w:ind w:left="4320" w:hanging="180"/>
      </w:pPr>
    </w:lvl>
    <w:lvl w:ilvl="6" w:tplc="E1D417C4">
      <w:start w:val="1"/>
      <w:numFmt w:val="decimal"/>
      <w:lvlText w:val="%7."/>
      <w:lvlJc w:val="left"/>
      <w:pPr>
        <w:ind w:left="5040" w:hanging="360"/>
      </w:pPr>
    </w:lvl>
    <w:lvl w:ilvl="7" w:tplc="15C6A272">
      <w:start w:val="1"/>
      <w:numFmt w:val="lowerLetter"/>
      <w:lvlText w:val="%8."/>
      <w:lvlJc w:val="left"/>
      <w:pPr>
        <w:ind w:left="5760" w:hanging="360"/>
      </w:pPr>
    </w:lvl>
    <w:lvl w:ilvl="8" w:tplc="9B1613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121B6"/>
    <w:multiLevelType w:val="hybridMultilevel"/>
    <w:tmpl w:val="35CA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70E6E4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Bidi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17F6A"/>
    <w:multiLevelType w:val="multilevel"/>
    <w:tmpl w:val="9E0A509C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/>
        <w:b w:val="0"/>
        <w:bC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60C5E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08D7672"/>
    <w:multiLevelType w:val="singleLevel"/>
    <w:tmpl w:val="F1B08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16019E8"/>
    <w:multiLevelType w:val="hybridMultilevel"/>
    <w:tmpl w:val="187A69B2"/>
    <w:lvl w:ilvl="0" w:tplc="53F2E944">
      <w:start w:val="1"/>
      <w:numFmt w:val="decimal"/>
      <w:lvlText w:val="%1."/>
      <w:lvlJc w:val="left"/>
      <w:pPr>
        <w:ind w:left="720" w:hanging="360"/>
      </w:pPr>
    </w:lvl>
    <w:lvl w:ilvl="1" w:tplc="667E77D0">
      <w:start w:val="1"/>
      <w:numFmt w:val="lowerLetter"/>
      <w:lvlText w:val="%2."/>
      <w:lvlJc w:val="left"/>
      <w:pPr>
        <w:ind w:left="1440" w:hanging="360"/>
      </w:pPr>
    </w:lvl>
    <w:lvl w:ilvl="2" w:tplc="C6345D6C">
      <w:start w:val="1"/>
      <w:numFmt w:val="lowerRoman"/>
      <w:lvlText w:val="%3."/>
      <w:lvlJc w:val="right"/>
      <w:pPr>
        <w:ind w:left="2160" w:hanging="180"/>
      </w:pPr>
    </w:lvl>
    <w:lvl w:ilvl="3" w:tplc="5F2A69AA">
      <w:start w:val="1"/>
      <w:numFmt w:val="decimal"/>
      <w:lvlText w:val="%4."/>
      <w:lvlJc w:val="left"/>
      <w:pPr>
        <w:ind w:left="2880" w:hanging="360"/>
      </w:pPr>
    </w:lvl>
    <w:lvl w:ilvl="4" w:tplc="33D867E2">
      <w:start w:val="1"/>
      <w:numFmt w:val="lowerLetter"/>
      <w:lvlText w:val="%5."/>
      <w:lvlJc w:val="left"/>
      <w:pPr>
        <w:ind w:left="3600" w:hanging="360"/>
      </w:pPr>
    </w:lvl>
    <w:lvl w:ilvl="5" w:tplc="E84E7954">
      <w:start w:val="1"/>
      <w:numFmt w:val="lowerRoman"/>
      <w:lvlText w:val="%6."/>
      <w:lvlJc w:val="right"/>
      <w:pPr>
        <w:ind w:left="4320" w:hanging="180"/>
      </w:pPr>
    </w:lvl>
    <w:lvl w:ilvl="6" w:tplc="0D6C45FA">
      <w:start w:val="1"/>
      <w:numFmt w:val="decimal"/>
      <w:lvlText w:val="%7."/>
      <w:lvlJc w:val="left"/>
      <w:pPr>
        <w:ind w:left="5040" w:hanging="360"/>
      </w:pPr>
    </w:lvl>
    <w:lvl w:ilvl="7" w:tplc="021662C6">
      <w:start w:val="1"/>
      <w:numFmt w:val="lowerLetter"/>
      <w:lvlText w:val="%8."/>
      <w:lvlJc w:val="left"/>
      <w:pPr>
        <w:ind w:left="5760" w:hanging="360"/>
      </w:pPr>
    </w:lvl>
    <w:lvl w:ilvl="8" w:tplc="B07867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01BCE"/>
    <w:multiLevelType w:val="hybridMultilevel"/>
    <w:tmpl w:val="A9628C76"/>
    <w:lvl w:ilvl="0" w:tplc="F4CCFB9C">
      <w:start w:val="1"/>
      <w:numFmt w:val="decimal"/>
      <w:lvlText w:val="%1)"/>
      <w:lvlJc w:val="left"/>
      <w:pPr>
        <w:ind w:left="720" w:hanging="360"/>
      </w:pPr>
    </w:lvl>
    <w:lvl w:ilvl="1" w:tplc="2FF4FCA8">
      <w:start w:val="1"/>
      <w:numFmt w:val="lowerLetter"/>
      <w:lvlText w:val="%2."/>
      <w:lvlJc w:val="left"/>
      <w:pPr>
        <w:ind w:left="1440" w:hanging="360"/>
      </w:pPr>
    </w:lvl>
    <w:lvl w:ilvl="2" w:tplc="7B2A55EC">
      <w:start w:val="1"/>
      <w:numFmt w:val="lowerRoman"/>
      <w:lvlText w:val="%3."/>
      <w:lvlJc w:val="right"/>
      <w:pPr>
        <w:ind w:left="2160" w:hanging="180"/>
      </w:pPr>
    </w:lvl>
    <w:lvl w:ilvl="3" w:tplc="CD50FBB6">
      <w:start w:val="1"/>
      <w:numFmt w:val="decimal"/>
      <w:lvlText w:val="%4."/>
      <w:lvlJc w:val="left"/>
      <w:pPr>
        <w:ind w:left="2880" w:hanging="360"/>
      </w:pPr>
    </w:lvl>
    <w:lvl w:ilvl="4" w:tplc="223CBC04">
      <w:start w:val="1"/>
      <w:numFmt w:val="lowerLetter"/>
      <w:lvlText w:val="%5."/>
      <w:lvlJc w:val="left"/>
      <w:pPr>
        <w:ind w:left="3600" w:hanging="360"/>
      </w:pPr>
    </w:lvl>
    <w:lvl w:ilvl="5" w:tplc="72D6DFCC">
      <w:start w:val="1"/>
      <w:numFmt w:val="lowerRoman"/>
      <w:lvlText w:val="%6."/>
      <w:lvlJc w:val="right"/>
      <w:pPr>
        <w:ind w:left="4320" w:hanging="180"/>
      </w:pPr>
    </w:lvl>
    <w:lvl w:ilvl="6" w:tplc="0F0E1160">
      <w:start w:val="1"/>
      <w:numFmt w:val="decimal"/>
      <w:lvlText w:val="%7."/>
      <w:lvlJc w:val="left"/>
      <w:pPr>
        <w:ind w:left="5040" w:hanging="360"/>
      </w:pPr>
    </w:lvl>
    <w:lvl w:ilvl="7" w:tplc="D27C932E">
      <w:start w:val="1"/>
      <w:numFmt w:val="lowerLetter"/>
      <w:lvlText w:val="%8."/>
      <w:lvlJc w:val="left"/>
      <w:pPr>
        <w:ind w:left="5760" w:hanging="360"/>
      </w:pPr>
    </w:lvl>
    <w:lvl w:ilvl="8" w:tplc="D4FA36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C5BE5"/>
    <w:multiLevelType w:val="hybridMultilevel"/>
    <w:tmpl w:val="2CE81C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8" w15:restartNumberingAfterBreak="0">
    <w:nsid w:val="24353408"/>
    <w:multiLevelType w:val="hybridMultilevel"/>
    <w:tmpl w:val="883267E8"/>
    <w:lvl w:ilvl="0" w:tplc="BC883EDA">
      <w:start w:val="1"/>
      <w:numFmt w:val="decimal"/>
      <w:lvlText w:val="%1)"/>
      <w:lvlJc w:val="left"/>
      <w:pPr>
        <w:ind w:left="1067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A217104"/>
    <w:multiLevelType w:val="hybridMultilevel"/>
    <w:tmpl w:val="99FAB6BC"/>
    <w:lvl w:ilvl="0" w:tplc="54E6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4041D4"/>
    <w:multiLevelType w:val="hybridMultilevel"/>
    <w:tmpl w:val="EE001B10"/>
    <w:lvl w:ilvl="0" w:tplc="880E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B6E6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3F53DF"/>
    <w:multiLevelType w:val="hybridMultilevel"/>
    <w:tmpl w:val="EDB4BD24"/>
    <w:lvl w:ilvl="0" w:tplc="99306E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42750"/>
    <w:multiLevelType w:val="hybridMultilevel"/>
    <w:tmpl w:val="19B21560"/>
    <w:lvl w:ilvl="0" w:tplc="726AAE6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97025B"/>
    <w:multiLevelType w:val="hybridMultilevel"/>
    <w:tmpl w:val="3B381B98"/>
    <w:lvl w:ilvl="0" w:tplc="F48E8638">
      <w:start w:val="1"/>
      <w:numFmt w:val="decimal"/>
      <w:lvlText w:val="%1."/>
      <w:lvlJc w:val="left"/>
      <w:pPr>
        <w:ind w:left="720" w:hanging="360"/>
      </w:pPr>
    </w:lvl>
    <w:lvl w:ilvl="1" w:tplc="8018A55E">
      <w:start w:val="1"/>
      <w:numFmt w:val="lowerLetter"/>
      <w:lvlText w:val="%2."/>
      <w:lvlJc w:val="left"/>
      <w:pPr>
        <w:ind w:left="1440" w:hanging="360"/>
      </w:pPr>
    </w:lvl>
    <w:lvl w:ilvl="2" w:tplc="A8BE1688">
      <w:start w:val="1"/>
      <w:numFmt w:val="decimal"/>
      <w:lvlText w:val="%3)"/>
      <w:lvlJc w:val="left"/>
      <w:pPr>
        <w:ind w:left="2160" w:hanging="180"/>
      </w:pPr>
    </w:lvl>
    <w:lvl w:ilvl="3" w:tplc="A876232E">
      <w:start w:val="1"/>
      <w:numFmt w:val="decimal"/>
      <w:lvlText w:val="%4."/>
      <w:lvlJc w:val="left"/>
      <w:pPr>
        <w:ind w:left="2880" w:hanging="360"/>
      </w:pPr>
    </w:lvl>
    <w:lvl w:ilvl="4" w:tplc="020ABA40">
      <w:start w:val="1"/>
      <w:numFmt w:val="lowerLetter"/>
      <w:lvlText w:val="%5."/>
      <w:lvlJc w:val="left"/>
      <w:pPr>
        <w:ind w:left="3600" w:hanging="360"/>
      </w:pPr>
    </w:lvl>
    <w:lvl w:ilvl="5" w:tplc="DB6E9988">
      <w:start w:val="1"/>
      <w:numFmt w:val="lowerRoman"/>
      <w:lvlText w:val="%6."/>
      <w:lvlJc w:val="right"/>
      <w:pPr>
        <w:ind w:left="4320" w:hanging="180"/>
      </w:pPr>
    </w:lvl>
    <w:lvl w:ilvl="6" w:tplc="98A80EEA">
      <w:start w:val="1"/>
      <w:numFmt w:val="decimal"/>
      <w:lvlText w:val="%7."/>
      <w:lvlJc w:val="left"/>
      <w:pPr>
        <w:ind w:left="5040" w:hanging="360"/>
      </w:pPr>
    </w:lvl>
    <w:lvl w:ilvl="7" w:tplc="AE0C91F2">
      <w:start w:val="1"/>
      <w:numFmt w:val="lowerLetter"/>
      <w:lvlText w:val="%8."/>
      <w:lvlJc w:val="left"/>
      <w:pPr>
        <w:ind w:left="5760" w:hanging="360"/>
      </w:pPr>
    </w:lvl>
    <w:lvl w:ilvl="8" w:tplc="76AC0C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A7535"/>
    <w:multiLevelType w:val="hybridMultilevel"/>
    <w:tmpl w:val="C5BAE82C"/>
    <w:lvl w:ilvl="0" w:tplc="041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100E7C"/>
    <w:multiLevelType w:val="hybridMultilevel"/>
    <w:tmpl w:val="02583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A4E3EF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636A3492">
      <w:start w:val="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4562C"/>
    <w:multiLevelType w:val="hybridMultilevel"/>
    <w:tmpl w:val="41446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B77B8"/>
    <w:multiLevelType w:val="hybridMultilevel"/>
    <w:tmpl w:val="35B6E02E"/>
    <w:lvl w:ilvl="0" w:tplc="AB788E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442E5"/>
    <w:multiLevelType w:val="hybridMultilevel"/>
    <w:tmpl w:val="1582832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1F47574"/>
    <w:multiLevelType w:val="hybridMultilevel"/>
    <w:tmpl w:val="D6F88DAA"/>
    <w:lvl w:ilvl="0" w:tplc="959619DE">
      <w:start w:val="1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3" w15:restartNumberingAfterBreak="0">
    <w:nsid w:val="42AB57B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A5C7F"/>
    <w:multiLevelType w:val="hybridMultilevel"/>
    <w:tmpl w:val="6DDE728A"/>
    <w:lvl w:ilvl="0" w:tplc="7C80D5EE">
      <w:start w:val="1"/>
      <w:numFmt w:val="decimal"/>
      <w:lvlText w:val="%1."/>
      <w:lvlJc w:val="left"/>
      <w:pPr>
        <w:ind w:left="720" w:hanging="360"/>
      </w:pPr>
    </w:lvl>
    <w:lvl w:ilvl="1" w:tplc="83DAC21E">
      <w:start w:val="1"/>
      <w:numFmt w:val="lowerLetter"/>
      <w:lvlText w:val="%2."/>
      <w:lvlJc w:val="left"/>
      <w:pPr>
        <w:ind w:left="1440" w:hanging="360"/>
      </w:pPr>
    </w:lvl>
    <w:lvl w:ilvl="2" w:tplc="A2A41D04">
      <w:start w:val="1"/>
      <w:numFmt w:val="decimal"/>
      <w:lvlText w:val="%3)"/>
      <w:lvlJc w:val="left"/>
      <w:pPr>
        <w:ind w:left="2160" w:hanging="180"/>
      </w:pPr>
    </w:lvl>
    <w:lvl w:ilvl="3" w:tplc="97E48902">
      <w:start w:val="1"/>
      <w:numFmt w:val="lowerLetter"/>
      <w:lvlText w:val="%4)"/>
      <w:lvlJc w:val="left"/>
      <w:pPr>
        <w:ind w:left="2880" w:hanging="360"/>
      </w:pPr>
    </w:lvl>
    <w:lvl w:ilvl="4" w:tplc="9CF85B0A">
      <w:start w:val="1"/>
      <w:numFmt w:val="lowerLetter"/>
      <w:lvlText w:val="%5."/>
      <w:lvlJc w:val="left"/>
      <w:pPr>
        <w:ind w:left="3600" w:hanging="360"/>
      </w:pPr>
    </w:lvl>
    <w:lvl w:ilvl="5" w:tplc="F03E2E62">
      <w:start w:val="1"/>
      <w:numFmt w:val="lowerRoman"/>
      <w:lvlText w:val="%6."/>
      <w:lvlJc w:val="right"/>
      <w:pPr>
        <w:ind w:left="4320" w:hanging="180"/>
      </w:pPr>
    </w:lvl>
    <w:lvl w:ilvl="6" w:tplc="EF62493C">
      <w:start w:val="1"/>
      <w:numFmt w:val="decimal"/>
      <w:lvlText w:val="%7."/>
      <w:lvlJc w:val="left"/>
      <w:pPr>
        <w:ind w:left="5040" w:hanging="360"/>
      </w:pPr>
    </w:lvl>
    <w:lvl w:ilvl="7" w:tplc="16EEEEA6">
      <w:start w:val="1"/>
      <w:numFmt w:val="lowerLetter"/>
      <w:lvlText w:val="%8."/>
      <w:lvlJc w:val="left"/>
      <w:pPr>
        <w:ind w:left="5760" w:hanging="360"/>
      </w:pPr>
    </w:lvl>
    <w:lvl w:ilvl="8" w:tplc="0C9E8E7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A84DF1"/>
    <w:multiLevelType w:val="multilevel"/>
    <w:tmpl w:val="2804822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 w:val="0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4A70FF"/>
    <w:multiLevelType w:val="hybridMultilevel"/>
    <w:tmpl w:val="62908A54"/>
    <w:lvl w:ilvl="0" w:tplc="552845DC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7" w15:restartNumberingAfterBreak="0">
    <w:nsid w:val="48FE02F3"/>
    <w:multiLevelType w:val="hybridMultilevel"/>
    <w:tmpl w:val="DAF2F0B6"/>
    <w:lvl w:ilvl="0" w:tplc="AC56E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ACF364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8C7D5D"/>
    <w:multiLevelType w:val="hybridMultilevel"/>
    <w:tmpl w:val="F78A2146"/>
    <w:lvl w:ilvl="0" w:tplc="ED2C6822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942F49"/>
    <w:multiLevelType w:val="hybridMultilevel"/>
    <w:tmpl w:val="5CCECB78"/>
    <w:lvl w:ilvl="0" w:tplc="75325C88">
      <w:start w:val="1"/>
      <w:numFmt w:val="decimal"/>
      <w:lvlText w:val="%1."/>
      <w:lvlJc w:val="left"/>
      <w:pPr>
        <w:ind w:left="720" w:hanging="360"/>
      </w:pPr>
    </w:lvl>
    <w:lvl w:ilvl="1" w:tplc="44A2778E">
      <w:start w:val="1"/>
      <w:numFmt w:val="lowerLetter"/>
      <w:lvlText w:val="%2."/>
      <w:lvlJc w:val="left"/>
      <w:pPr>
        <w:ind w:left="1440" w:hanging="360"/>
      </w:pPr>
    </w:lvl>
    <w:lvl w:ilvl="2" w:tplc="FC028DB0">
      <w:start w:val="1"/>
      <w:numFmt w:val="lowerRoman"/>
      <w:lvlText w:val="%3."/>
      <w:lvlJc w:val="right"/>
      <w:pPr>
        <w:ind w:left="2160" w:hanging="180"/>
      </w:pPr>
    </w:lvl>
    <w:lvl w:ilvl="3" w:tplc="372CFD8C">
      <w:start w:val="1"/>
      <w:numFmt w:val="decimal"/>
      <w:lvlText w:val="%4."/>
      <w:lvlJc w:val="left"/>
      <w:pPr>
        <w:ind w:left="2880" w:hanging="360"/>
      </w:pPr>
    </w:lvl>
    <w:lvl w:ilvl="4" w:tplc="97DA23A8">
      <w:start w:val="1"/>
      <w:numFmt w:val="lowerLetter"/>
      <w:lvlText w:val="%5."/>
      <w:lvlJc w:val="left"/>
      <w:pPr>
        <w:ind w:left="3600" w:hanging="360"/>
      </w:pPr>
    </w:lvl>
    <w:lvl w:ilvl="5" w:tplc="34F27838">
      <w:start w:val="1"/>
      <w:numFmt w:val="lowerRoman"/>
      <w:lvlText w:val="%6."/>
      <w:lvlJc w:val="right"/>
      <w:pPr>
        <w:ind w:left="4320" w:hanging="180"/>
      </w:pPr>
    </w:lvl>
    <w:lvl w:ilvl="6" w:tplc="94D2DEAC">
      <w:start w:val="1"/>
      <w:numFmt w:val="decimal"/>
      <w:lvlText w:val="%7."/>
      <w:lvlJc w:val="left"/>
      <w:pPr>
        <w:ind w:left="5040" w:hanging="360"/>
      </w:pPr>
    </w:lvl>
    <w:lvl w:ilvl="7" w:tplc="F496B26C">
      <w:start w:val="1"/>
      <w:numFmt w:val="lowerLetter"/>
      <w:lvlText w:val="%8."/>
      <w:lvlJc w:val="left"/>
      <w:pPr>
        <w:ind w:left="5760" w:hanging="360"/>
      </w:pPr>
    </w:lvl>
    <w:lvl w:ilvl="8" w:tplc="4F08409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169B2"/>
    <w:multiLevelType w:val="hybridMultilevel"/>
    <w:tmpl w:val="95B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D1E2D"/>
    <w:multiLevelType w:val="hybridMultilevel"/>
    <w:tmpl w:val="CE8ED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BA70AA"/>
    <w:multiLevelType w:val="hybridMultilevel"/>
    <w:tmpl w:val="FE92E38C"/>
    <w:lvl w:ilvl="0" w:tplc="033A3A84">
      <w:start w:val="1"/>
      <w:numFmt w:val="decimal"/>
      <w:lvlText w:val="%1."/>
      <w:lvlJc w:val="left"/>
      <w:pPr>
        <w:ind w:left="720" w:hanging="360"/>
      </w:pPr>
    </w:lvl>
    <w:lvl w:ilvl="1" w:tplc="57468226">
      <w:start w:val="1"/>
      <w:numFmt w:val="decimal"/>
      <w:lvlText w:val="%2)"/>
      <w:lvlJc w:val="left"/>
      <w:pPr>
        <w:ind w:left="1440" w:hanging="360"/>
      </w:pPr>
    </w:lvl>
    <w:lvl w:ilvl="2" w:tplc="7DD4C0AA">
      <w:start w:val="1"/>
      <w:numFmt w:val="lowerRoman"/>
      <w:lvlText w:val="%3."/>
      <w:lvlJc w:val="right"/>
      <w:pPr>
        <w:ind w:left="2160" w:hanging="180"/>
      </w:pPr>
    </w:lvl>
    <w:lvl w:ilvl="3" w:tplc="C8A4EC6C">
      <w:start w:val="1"/>
      <w:numFmt w:val="decimal"/>
      <w:lvlText w:val="%4."/>
      <w:lvlJc w:val="left"/>
      <w:pPr>
        <w:ind w:left="2880" w:hanging="360"/>
      </w:pPr>
    </w:lvl>
    <w:lvl w:ilvl="4" w:tplc="B26431C2">
      <w:start w:val="1"/>
      <w:numFmt w:val="lowerLetter"/>
      <w:lvlText w:val="%5."/>
      <w:lvlJc w:val="left"/>
      <w:pPr>
        <w:ind w:left="3600" w:hanging="360"/>
      </w:pPr>
    </w:lvl>
    <w:lvl w:ilvl="5" w:tplc="6CEC0F4A">
      <w:start w:val="1"/>
      <w:numFmt w:val="lowerRoman"/>
      <w:lvlText w:val="%6."/>
      <w:lvlJc w:val="right"/>
      <w:pPr>
        <w:ind w:left="4320" w:hanging="180"/>
      </w:pPr>
    </w:lvl>
    <w:lvl w:ilvl="6" w:tplc="F45CFBCA">
      <w:start w:val="1"/>
      <w:numFmt w:val="decimal"/>
      <w:lvlText w:val="%7."/>
      <w:lvlJc w:val="left"/>
      <w:pPr>
        <w:ind w:left="5040" w:hanging="360"/>
      </w:pPr>
    </w:lvl>
    <w:lvl w:ilvl="7" w:tplc="18282DE8">
      <w:start w:val="1"/>
      <w:numFmt w:val="lowerLetter"/>
      <w:lvlText w:val="%8."/>
      <w:lvlJc w:val="left"/>
      <w:pPr>
        <w:ind w:left="5760" w:hanging="360"/>
      </w:pPr>
    </w:lvl>
    <w:lvl w:ilvl="8" w:tplc="A97EC86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0C1367"/>
    <w:multiLevelType w:val="hybridMultilevel"/>
    <w:tmpl w:val="2DDA5B48"/>
    <w:lvl w:ilvl="0" w:tplc="2FFEA41C">
      <w:start w:val="1"/>
      <w:numFmt w:val="decimal"/>
      <w:lvlText w:val="%1."/>
      <w:lvlJc w:val="left"/>
      <w:pPr>
        <w:ind w:left="720" w:hanging="360"/>
      </w:pPr>
    </w:lvl>
    <w:lvl w:ilvl="1" w:tplc="4042B712">
      <w:start w:val="1"/>
      <w:numFmt w:val="lowerLetter"/>
      <w:lvlText w:val="%2."/>
      <w:lvlJc w:val="left"/>
      <w:pPr>
        <w:ind w:left="1440" w:hanging="360"/>
      </w:pPr>
    </w:lvl>
    <w:lvl w:ilvl="2" w:tplc="D95E7CB6">
      <w:start w:val="1"/>
      <w:numFmt w:val="lowerRoman"/>
      <w:lvlText w:val="%3."/>
      <w:lvlJc w:val="right"/>
      <w:pPr>
        <w:ind w:left="2160" w:hanging="180"/>
      </w:pPr>
    </w:lvl>
    <w:lvl w:ilvl="3" w:tplc="CDCA59D0">
      <w:start w:val="1"/>
      <w:numFmt w:val="decimal"/>
      <w:lvlText w:val="%4."/>
      <w:lvlJc w:val="left"/>
      <w:pPr>
        <w:ind w:left="2880" w:hanging="360"/>
      </w:pPr>
    </w:lvl>
    <w:lvl w:ilvl="4" w:tplc="1DDAA464">
      <w:start w:val="1"/>
      <w:numFmt w:val="lowerLetter"/>
      <w:lvlText w:val="%5."/>
      <w:lvlJc w:val="left"/>
      <w:pPr>
        <w:ind w:left="3600" w:hanging="360"/>
      </w:pPr>
    </w:lvl>
    <w:lvl w:ilvl="5" w:tplc="1B9211FA">
      <w:start w:val="1"/>
      <w:numFmt w:val="lowerRoman"/>
      <w:lvlText w:val="%6."/>
      <w:lvlJc w:val="right"/>
      <w:pPr>
        <w:ind w:left="4320" w:hanging="180"/>
      </w:pPr>
    </w:lvl>
    <w:lvl w:ilvl="6" w:tplc="EB8ACBEA">
      <w:start w:val="1"/>
      <w:numFmt w:val="decimal"/>
      <w:lvlText w:val="%7."/>
      <w:lvlJc w:val="left"/>
      <w:pPr>
        <w:ind w:left="5040" w:hanging="360"/>
      </w:pPr>
    </w:lvl>
    <w:lvl w:ilvl="7" w:tplc="861EC846">
      <w:start w:val="1"/>
      <w:numFmt w:val="lowerLetter"/>
      <w:lvlText w:val="%8."/>
      <w:lvlJc w:val="left"/>
      <w:pPr>
        <w:ind w:left="5760" w:hanging="360"/>
      </w:pPr>
    </w:lvl>
    <w:lvl w:ilvl="8" w:tplc="A0AC97B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1745A0"/>
    <w:multiLevelType w:val="hybridMultilevel"/>
    <w:tmpl w:val="F3FE1D62"/>
    <w:lvl w:ilvl="0" w:tplc="C3D0B94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D3C825D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B4589"/>
    <w:multiLevelType w:val="hybridMultilevel"/>
    <w:tmpl w:val="826A8364"/>
    <w:lvl w:ilvl="0" w:tplc="428C7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F54F94"/>
    <w:multiLevelType w:val="hybridMultilevel"/>
    <w:tmpl w:val="B638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64745B"/>
    <w:multiLevelType w:val="multilevel"/>
    <w:tmpl w:val="1A06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90649"/>
    <w:multiLevelType w:val="hybridMultilevel"/>
    <w:tmpl w:val="DA6AB19E"/>
    <w:lvl w:ilvl="0" w:tplc="70BEB8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AE6BEF"/>
    <w:multiLevelType w:val="hybridMultilevel"/>
    <w:tmpl w:val="07823F0A"/>
    <w:lvl w:ilvl="0" w:tplc="D8BC3A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2374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FA7A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A09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8AD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02CE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08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A2BA4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87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3C2BEE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310C4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08E53AF"/>
    <w:multiLevelType w:val="hybridMultilevel"/>
    <w:tmpl w:val="46047C3E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BC30D0"/>
    <w:multiLevelType w:val="hybridMultilevel"/>
    <w:tmpl w:val="B562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4D47822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013CE0"/>
    <w:multiLevelType w:val="hybridMultilevel"/>
    <w:tmpl w:val="4B02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067276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C511D1"/>
    <w:multiLevelType w:val="hybridMultilevel"/>
    <w:tmpl w:val="6122C86A"/>
    <w:lvl w:ilvl="0" w:tplc="AC8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ADD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E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9C4FCE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A16968"/>
    <w:multiLevelType w:val="multilevel"/>
    <w:tmpl w:val="F23CA3A4"/>
    <w:lvl w:ilvl="0">
      <w:start w:val="1"/>
      <w:numFmt w:val="decimal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1" w15:restartNumberingAfterBreak="0">
    <w:nsid w:val="78312F22"/>
    <w:multiLevelType w:val="multilevel"/>
    <w:tmpl w:val="BDAC297C"/>
    <w:lvl w:ilvl="0">
      <w:start w:val="1"/>
      <w:numFmt w:val="decimal"/>
      <w:lvlText w:val="%1)"/>
      <w:lvlJc w:val="left"/>
      <w:pPr>
        <w:ind w:left="2483" w:hanging="360"/>
      </w:pPr>
    </w:lvl>
    <w:lvl w:ilvl="1">
      <w:start w:val="1"/>
      <w:numFmt w:val="lowerLetter"/>
      <w:lvlText w:val="%2."/>
      <w:lvlJc w:val="left"/>
      <w:pPr>
        <w:ind w:left="3203" w:hanging="360"/>
      </w:pPr>
    </w:lvl>
    <w:lvl w:ilvl="2">
      <w:start w:val="1"/>
      <w:numFmt w:val="lowerRoman"/>
      <w:lvlText w:val="%3."/>
      <w:lvlJc w:val="right"/>
      <w:pPr>
        <w:ind w:left="3923" w:hanging="180"/>
      </w:pPr>
    </w:lvl>
    <w:lvl w:ilvl="3">
      <w:start w:val="1"/>
      <w:numFmt w:val="decimal"/>
      <w:lvlText w:val="%4."/>
      <w:lvlJc w:val="left"/>
      <w:pPr>
        <w:ind w:left="4643" w:hanging="360"/>
      </w:pPr>
    </w:lvl>
    <w:lvl w:ilvl="4">
      <w:start w:val="1"/>
      <w:numFmt w:val="lowerLetter"/>
      <w:lvlText w:val="%5."/>
      <w:lvlJc w:val="left"/>
      <w:pPr>
        <w:ind w:left="5363" w:hanging="360"/>
      </w:pPr>
    </w:lvl>
    <w:lvl w:ilvl="5">
      <w:start w:val="1"/>
      <w:numFmt w:val="lowerRoman"/>
      <w:lvlText w:val="%6."/>
      <w:lvlJc w:val="right"/>
      <w:pPr>
        <w:ind w:left="6083" w:hanging="180"/>
      </w:pPr>
    </w:lvl>
    <w:lvl w:ilvl="6">
      <w:start w:val="1"/>
      <w:numFmt w:val="decimal"/>
      <w:lvlText w:val="%7."/>
      <w:lvlJc w:val="left"/>
      <w:pPr>
        <w:ind w:left="6803" w:hanging="360"/>
      </w:pPr>
    </w:lvl>
    <w:lvl w:ilvl="7">
      <w:start w:val="1"/>
      <w:numFmt w:val="lowerLetter"/>
      <w:lvlText w:val="%8."/>
      <w:lvlJc w:val="left"/>
      <w:pPr>
        <w:ind w:left="7523" w:hanging="360"/>
      </w:pPr>
    </w:lvl>
    <w:lvl w:ilvl="8">
      <w:start w:val="1"/>
      <w:numFmt w:val="lowerRoman"/>
      <w:lvlText w:val="%9."/>
      <w:lvlJc w:val="right"/>
      <w:pPr>
        <w:ind w:left="8243" w:hanging="180"/>
      </w:pPr>
    </w:lvl>
  </w:abstractNum>
  <w:abstractNum w:abstractNumId="62" w15:restartNumberingAfterBreak="0">
    <w:nsid w:val="7EEC72E3"/>
    <w:multiLevelType w:val="hybridMultilevel"/>
    <w:tmpl w:val="9250A0D0"/>
    <w:lvl w:ilvl="0" w:tplc="F1561BC0">
      <w:start w:val="1"/>
      <w:numFmt w:val="decimal"/>
      <w:lvlText w:val="%1."/>
      <w:lvlJc w:val="left"/>
      <w:pPr>
        <w:ind w:left="720" w:hanging="360"/>
      </w:pPr>
    </w:lvl>
    <w:lvl w:ilvl="1" w:tplc="021071CC">
      <w:start w:val="1"/>
      <w:numFmt w:val="lowerLetter"/>
      <w:lvlText w:val="%2."/>
      <w:lvlJc w:val="left"/>
      <w:pPr>
        <w:ind w:left="1440" w:hanging="360"/>
      </w:pPr>
    </w:lvl>
    <w:lvl w:ilvl="2" w:tplc="2BA4B2CE">
      <w:start w:val="1"/>
      <w:numFmt w:val="lowerRoman"/>
      <w:lvlText w:val="%3."/>
      <w:lvlJc w:val="right"/>
      <w:pPr>
        <w:ind w:left="2160" w:hanging="180"/>
      </w:pPr>
    </w:lvl>
    <w:lvl w:ilvl="3" w:tplc="FC9A6E1A">
      <w:start w:val="1"/>
      <w:numFmt w:val="decimal"/>
      <w:lvlText w:val="%4."/>
      <w:lvlJc w:val="left"/>
      <w:pPr>
        <w:ind w:left="2880" w:hanging="360"/>
      </w:pPr>
    </w:lvl>
    <w:lvl w:ilvl="4" w:tplc="3AB0C604">
      <w:start w:val="1"/>
      <w:numFmt w:val="lowerLetter"/>
      <w:lvlText w:val="%5."/>
      <w:lvlJc w:val="left"/>
      <w:pPr>
        <w:ind w:left="3600" w:hanging="360"/>
      </w:pPr>
    </w:lvl>
    <w:lvl w:ilvl="5" w:tplc="11B83EDC">
      <w:start w:val="1"/>
      <w:numFmt w:val="lowerRoman"/>
      <w:lvlText w:val="%6."/>
      <w:lvlJc w:val="right"/>
      <w:pPr>
        <w:ind w:left="4320" w:hanging="180"/>
      </w:pPr>
    </w:lvl>
    <w:lvl w:ilvl="6" w:tplc="F350CE88">
      <w:start w:val="1"/>
      <w:numFmt w:val="decimal"/>
      <w:lvlText w:val="%7."/>
      <w:lvlJc w:val="left"/>
      <w:pPr>
        <w:ind w:left="5040" w:hanging="360"/>
      </w:pPr>
    </w:lvl>
    <w:lvl w:ilvl="7" w:tplc="C7CA0E18">
      <w:start w:val="1"/>
      <w:numFmt w:val="lowerLetter"/>
      <w:lvlText w:val="%8."/>
      <w:lvlJc w:val="left"/>
      <w:pPr>
        <w:ind w:left="5760" w:hanging="360"/>
      </w:pPr>
    </w:lvl>
    <w:lvl w:ilvl="8" w:tplc="29DE9654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69739">
    <w:abstractNumId w:val="15"/>
  </w:num>
  <w:num w:numId="2" w16cid:durableId="216355375">
    <w:abstractNumId w:val="44"/>
  </w:num>
  <w:num w:numId="3" w16cid:durableId="1690521713">
    <w:abstractNumId w:val="3"/>
  </w:num>
  <w:num w:numId="4" w16cid:durableId="583026042">
    <w:abstractNumId w:val="40"/>
  </w:num>
  <w:num w:numId="5" w16cid:durableId="1938054623">
    <w:abstractNumId w:val="16"/>
  </w:num>
  <w:num w:numId="6" w16cid:durableId="1193180328">
    <w:abstractNumId w:val="26"/>
  </w:num>
  <w:num w:numId="7" w16cid:durableId="1446463212">
    <w:abstractNumId w:val="62"/>
  </w:num>
  <w:num w:numId="8" w16cid:durableId="1320306928">
    <w:abstractNumId w:val="43"/>
  </w:num>
  <w:num w:numId="9" w16cid:durableId="2053991039">
    <w:abstractNumId w:val="34"/>
  </w:num>
  <w:num w:numId="10" w16cid:durableId="879586177">
    <w:abstractNumId w:val="8"/>
  </w:num>
  <w:num w:numId="11" w16cid:durableId="541401546">
    <w:abstractNumId w:val="6"/>
  </w:num>
  <w:num w:numId="12" w16cid:durableId="1758406963">
    <w:abstractNumId w:val="22"/>
  </w:num>
  <w:num w:numId="13" w16cid:durableId="1746995528">
    <w:abstractNumId w:val="17"/>
  </w:num>
  <w:num w:numId="14" w16cid:durableId="1802915489">
    <w:abstractNumId w:val="5"/>
  </w:num>
  <w:num w:numId="15" w16cid:durableId="1787189113">
    <w:abstractNumId w:val="4"/>
  </w:num>
  <w:num w:numId="16" w16cid:durableId="1466392195">
    <w:abstractNumId w:val="39"/>
  </w:num>
  <w:num w:numId="17" w16cid:durableId="2114979242">
    <w:abstractNumId w:val="25"/>
  </w:num>
  <w:num w:numId="18" w16cid:durableId="125701961">
    <w:abstractNumId w:val="48"/>
  </w:num>
  <w:num w:numId="19" w16cid:durableId="1895774358">
    <w:abstractNumId w:val="7"/>
  </w:num>
  <w:num w:numId="20" w16cid:durableId="1839684502">
    <w:abstractNumId w:val="42"/>
  </w:num>
  <w:num w:numId="21" w16cid:durableId="1210647179">
    <w:abstractNumId w:val="24"/>
  </w:num>
  <w:num w:numId="22" w16cid:durableId="1329140294">
    <w:abstractNumId w:val="29"/>
  </w:num>
  <w:num w:numId="23" w16cid:durableId="829295809">
    <w:abstractNumId w:val="52"/>
  </w:num>
  <w:num w:numId="24" w16cid:durableId="1814328068">
    <w:abstractNumId w:val="37"/>
  </w:num>
  <w:num w:numId="25" w16cid:durableId="992224165">
    <w:abstractNumId w:val="36"/>
  </w:num>
  <w:num w:numId="26" w16cid:durableId="2105874561">
    <w:abstractNumId w:val="0"/>
  </w:num>
  <w:num w:numId="27" w16cid:durableId="1136294313">
    <w:abstractNumId w:val="58"/>
  </w:num>
  <w:num w:numId="28" w16cid:durableId="1366835608">
    <w:abstractNumId w:val="1"/>
  </w:num>
  <w:num w:numId="29" w16cid:durableId="828641093">
    <w:abstractNumId w:val="46"/>
  </w:num>
  <w:num w:numId="30" w16cid:durableId="1500539349">
    <w:abstractNumId w:val="23"/>
  </w:num>
  <w:num w:numId="31" w16cid:durableId="490871798">
    <w:abstractNumId w:val="19"/>
  </w:num>
  <w:num w:numId="32" w16cid:durableId="172570183">
    <w:abstractNumId w:val="9"/>
  </w:num>
  <w:num w:numId="33" w16cid:durableId="1167861635">
    <w:abstractNumId w:val="50"/>
  </w:num>
  <w:num w:numId="34" w16cid:durableId="461927960">
    <w:abstractNumId w:val="21"/>
  </w:num>
  <w:num w:numId="35" w16cid:durableId="971637021">
    <w:abstractNumId w:val="55"/>
  </w:num>
  <w:num w:numId="36" w16cid:durableId="1145392183">
    <w:abstractNumId w:val="20"/>
  </w:num>
  <w:num w:numId="37" w16cid:durableId="1791894236">
    <w:abstractNumId w:val="51"/>
  </w:num>
  <w:num w:numId="38" w16cid:durableId="1862232946">
    <w:abstractNumId w:val="2"/>
  </w:num>
  <w:num w:numId="39" w16cid:durableId="1315254764">
    <w:abstractNumId w:val="14"/>
  </w:num>
  <w:num w:numId="40" w16cid:durableId="559901557">
    <w:abstractNumId w:val="13"/>
  </w:num>
  <w:num w:numId="41" w16cid:durableId="283661346">
    <w:abstractNumId w:val="45"/>
  </w:num>
  <w:num w:numId="42" w16cid:durableId="1297829471">
    <w:abstractNumId w:val="10"/>
  </w:num>
  <w:num w:numId="43" w16cid:durableId="1726224394">
    <w:abstractNumId w:val="41"/>
  </w:num>
  <w:num w:numId="44" w16cid:durableId="1457945101">
    <w:abstractNumId w:val="30"/>
  </w:num>
  <w:num w:numId="45" w16cid:durableId="1328754505">
    <w:abstractNumId w:val="35"/>
  </w:num>
  <w:num w:numId="46" w16cid:durableId="663631169">
    <w:abstractNumId w:val="33"/>
  </w:num>
  <w:num w:numId="47" w16cid:durableId="1005473859">
    <w:abstractNumId w:val="59"/>
  </w:num>
  <w:num w:numId="48" w16cid:durableId="1033311974">
    <w:abstractNumId w:val="38"/>
  </w:num>
  <w:num w:numId="49" w16cid:durableId="567960742">
    <w:abstractNumId w:val="57"/>
  </w:num>
  <w:num w:numId="50" w16cid:durableId="2045593994">
    <w:abstractNumId w:val="12"/>
  </w:num>
  <w:num w:numId="51" w16cid:durableId="1143348648">
    <w:abstractNumId w:val="31"/>
  </w:num>
  <w:num w:numId="52" w16cid:durableId="2049715738">
    <w:abstractNumId w:val="47"/>
  </w:num>
  <w:num w:numId="53" w16cid:durableId="370423169">
    <w:abstractNumId w:val="56"/>
  </w:num>
  <w:num w:numId="54" w16cid:durableId="238948912">
    <w:abstractNumId w:val="11"/>
  </w:num>
  <w:num w:numId="55" w16cid:durableId="534849202">
    <w:abstractNumId w:val="49"/>
  </w:num>
  <w:num w:numId="56" w16cid:durableId="636841269">
    <w:abstractNumId w:val="61"/>
  </w:num>
  <w:num w:numId="57" w16cid:durableId="1261181636">
    <w:abstractNumId w:val="60"/>
  </w:num>
  <w:num w:numId="58" w16cid:durableId="1242332358">
    <w:abstractNumId w:val="28"/>
  </w:num>
  <w:num w:numId="59" w16cid:durableId="2005888305">
    <w:abstractNumId w:val="54"/>
  </w:num>
  <w:num w:numId="60" w16cid:durableId="1550072602">
    <w:abstractNumId w:val="53"/>
  </w:num>
  <w:num w:numId="61" w16cid:durableId="1564371411">
    <w:abstractNumId w:val="27"/>
  </w:num>
  <w:num w:numId="62" w16cid:durableId="1831484945">
    <w:abstractNumId w:val="32"/>
  </w:num>
  <w:num w:numId="63" w16cid:durableId="1866822910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6"/>
    <w:rsid w:val="00003101"/>
    <w:rsid w:val="000038DF"/>
    <w:rsid w:val="00004A41"/>
    <w:rsid w:val="00014878"/>
    <w:rsid w:val="000150D9"/>
    <w:rsid w:val="0002274D"/>
    <w:rsid w:val="00023296"/>
    <w:rsid w:val="00024DF9"/>
    <w:rsid w:val="00031266"/>
    <w:rsid w:val="00033DE2"/>
    <w:rsid w:val="000420ED"/>
    <w:rsid w:val="00046F99"/>
    <w:rsid w:val="00055259"/>
    <w:rsid w:val="00055BB4"/>
    <w:rsid w:val="0007291B"/>
    <w:rsid w:val="00074C91"/>
    <w:rsid w:val="00077E6E"/>
    <w:rsid w:val="0008388A"/>
    <w:rsid w:val="000852FB"/>
    <w:rsid w:val="00092193"/>
    <w:rsid w:val="00094BFB"/>
    <w:rsid w:val="00096AF9"/>
    <w:rsid w:val="000A28C6"/>
    <w:rsid w:val="000A50AD"/>
    <w:rsid w:val="000A51C6"/>
    <w:rsid w:val="000A6780"/>
    <w:rsid w:val="000A75DB"/>
    <w:rsid w:val="000C0124"/>
    <w:rsid w:val="000C0BFB"/>
    <w:rsid w:val="000C3CB0"/>
    <w:rsid w:val="000C5B7B"/>
    <w:rsid w:val="000D1EDF"/>
    <w:rsid w:val="000D333A"/>
    <w:rsid w:val="000D60B6"/>
    <w:rsid w:val="000D65A9"/>
    <w:rsid w:val="000E34C6"/>
    <w:rsid w:val="000E3ABA"/>
    <w:rsid w:val="000F4032"/>
    <w:rsid w:val="000F547A"/>
    <w:rsid w:val="0010018E"/>
    <w:rsid w:val="00105284"/>
    <w:rsid w:val="00113127"/>
    <w:rsid w:val="00115FCA"/>
    <w:rsid w:val="00116F84"/>
    <w:rsid w:val="0012021F"/>
    <w:rsid w:val="00122176"/>
    <w:rsid w:val="001224A3"/>
    <w:rsid w:val="0012613C"/>
    <w:rsid w:val="00127C06"/>
    <w:rsid w:val="00127CBD"/>
    <w:rsid w:val="00131C03"/>
    <w:rsid w:val="0014012A"/>
    <w:rsid w:val="00154D2F"/>
    <w:rsid w:val="00161FB4"/>
    <w:rsid w:val="00163409"/>
    <w:rsid w:val="00165FE3"/>
    <w:rsid w:val="001735A3"/>
    <w:rsid w:val="00173870"/>
    <w:rsid w:val="00177E91"/>
    <w:rsid w:val="00183FA1"/>
    <w:rsid w:val="00186B29"/>
    <w:rsid w:val="00194394"/>
    <w:rsid w:val="00195406"/>
    <w:rsid w:val="00195B68"/>
    <w:rsid w:val="00196A19"/>
    <w:rsid w:val="001A0462"/>
    <w:rsid w:val="001A3D39"/>
    <w:rsid w:val="001A6AC8"/>
    <w:rsid w:val="001A6DDA"/>
    <w:rsid w:val="001B4418"/>
    <w:rsid w:val="001B6C3F"/>
    <w:rsid w:val="001C5A59"/>
    <w:rsid w:val="001C6029"/>
    <w:rsid w:val="001E0218"/>
    <w:rsid w:val="001E12E5"/>
    <w:rsid w:val="001E333E"/>
    <w:rsid w:val="001E7F59"/>
    <w:rsid w:val="001F0245"/>
    <w:rsid w:val="001F26AD"/>
    <w:rsid w:val="001F3079"/>
    <w:rsid w:val="00202FEA"/>
    <w:rsid w:val="00205CD6"/>
    <w:rsid w:val="002211AA"/>
    <w:rsid w:val="00221DFE"/>
    <w:rsid w:val="00225DD9"/>
    <w:rsid w:val="00226597"/>
    <w:rsid w:val="0024107C"/>
    <w:rsid w:val="0024270D"/>
    <w:rsid w:val="0024335A"/>
    <w:rsid w:val="00243C97"/>
    <w:rsid w:val="00250B26"/>
    <w:rsid w:val="0025636D"/>
    <w:rsid w:val="0025E12B"/>
    <w:rsid w:val="00260770"/>
    <w:rsid w:val="00270B35"/>
    <w:rsid w:val="00272D8C"/>
    <w:rsid w:val="002844A8"/>
    <w:rsid w:val="00286B3C"/>
    <w:rsid w:val="002949FB"/>
    <w:rsid w:val="002954F8"/>
    <w:rsid w:val="002A0295"/>
    <w:rsid w:val="002A6F07"/>
    <w:rsid w:val="002A742D"/>
    <w:rsid w:val="002B1523"/>
    <w:rsid w:val="002B5C2B"/>
    <w:rsid w:val="002C16EB"/>
    <w:rsid w:val="002C7BAB"/>
    <w:rsid w:val="002E0E6C"/>
    <w:rsid w:val="002E103E"/>
    <w:rsid w:val="002E4B36"/>
    <w:rsid w:val="002F256B"/>
    <w:rsid w:val="002F2998"/>
    <w:rsid w:val="002F5AE7"/>
    <w:rsid w:val="00300C6D"/>
    <w:rsid w:val="00300D9E"/>
    <w:rsid w:val="00305F68"/>
    <w:rsid w:val="00311A22"/>
    <w:rsid w:val="003146AF"/>
    <w:rsid w:val="003171D3"/>
    <w:rsid w:val="00317B3F"/>
    <w:rsid w:val="003220D7"/>
    <w:rsid w:val="00323434"/>
    <w:rsid w:val="003261B7"/>
    <w:rsid w:val="00332F73"/>
    <w:rsid w:val="003379B2"/>
    <w:rsid w:val="0035165B"/>
    <w:rsid w:val="00351932"/>
    <w:rsid w:val="0035294B"/>
    <w:rsid w:val="00355CB7"/>
    <w:rsid w:val="00357DEC"/>
    <w:rsid w:val="0037111A"/>
    <w:rsid w:val="00375E53"/>
    <w:rsid w:val="003766BF"/>
    <w:rsid w:val="003858C7"/>
    <w:rsid w:val="00386BD7"/>
    <w:rsid w:val="00390336"/>
    <w:rsid w:val="00391D74"/>
    <w:rsid w:val="003925FE"/>
    <w:rsid w:val="003B1BE2"/>
    <w:rsid w:val="003B3489"/>
    <w:rsid w:val="003B3BAE"/>
    <w:rsid w:val="003C049F"/>
    <w:rsid w:val="003C0605"/>
    <w:rsid w:val="003C2154"/>
    <w:rsid w:val="003C5BEA"/>
    <w:rsid w:val="003C7176"/>
    <w:rsid w:val="003D1FA9"/>
    <w:rsid w:val="003D3A61"/>
    <w:rsid w:val="003E2355"/>
    <w:rsid w:val="003E327C"/>
    <w:rsid w:val="003F1A2E"/>
    <w:rsid w:val="004007C6"/>
    <w:rsid w:val="00401B43"/>
    <w:rsid w:val="00411E70"/>
    <w:rsid w:val="0041607F"/>
    <w:rsid w:val="004166CB"/>
    <w:rsid w:val="004168C7"/>
    <w:rsid w:val="0043188C"/>
    <w:rsid w:val="00435CA7"/>
    <w:rsid w:val="00436ABA"/>
    <w:rsid w:val="00437751"/>
    <w:rsid w:val="004551A0"/>
    <w:rsid w:val="004607AD"/>
    <w:rsid w:val="004607BD"/>
    <w:rsid w:val="004610D2"/>
    <w:rsid w:val="0046177B"/>
    <w:rsid w:val="00473610"/>
    <w:rsid w:val="004749A1"/>
    <w:rsid w:val="00475D5A"/>
    <w:rsid w:val="004808A7"/>
    <w:rsid w:val="00483787"/>
    <w:rsid w:val="00484CC7"/>
    <w:rsid w:val="00492968"/>
    <w:rsid w:val="00494E06"/>
    <w:rsid w:val="004A2587"/>
    <w:rsid w:val="004A2C71"/>
    <w:rsid w:val="004A5219"/>
    <w:rsid w:val="004A5E84"/>
    <w:rsid w:val="004A74EB"/>
    <w:rsid w:val="004B3895"/>
    <w:rsid w:val="004B4FEC"/>
    <w:rsid w:val="004B69EB"/>
    <w:rsid w:val="004B7266"/>
    <w:rsid w:val="004B7EFD"/>
    <w:rsid w:val="004C3A51"/>
    <w:rsid w:val="004C4E4D"/>
    <w:rsid w:val="004C747B"/>
    <w:rsid w:val="004D03D3"/>
    <w:rsid w:val="004D1290"/>
    <w:rsid w:val="004D27FD"/>
    <w:rsid w:val="004D4FE1"/>
    <w:rsid w:val="004F0AC4"/>
    <w:rsid w:val="004F1D6D"/>
    <w:rsid w:val="004F4B29"/>
    <w:rsid w:val="00500107"/>
    <w:rsid w:val="005065BF"/>
    <w:rsid w:val="005127C5"/>
    <w:rsid w:val="00514C4E"/>
    <w:rsid w:val="005204EA"/>
    <w:rsid w:val="0052090C"/>
    <w:rsid w:val="00524359"/>
    <w:rsid w:val="00531A51"/>
    <w:rsid w:val="00542138"/>
    <w:rsid w:val="0054273B"/>
    <w:rsid w:val="00544AF1"/>
    <w:rsid w:val="0054693D"/>
    <w:rsid w:val="00547714"/>
    <w:rsid w:val="00549631"/>
    <w:rsid w:val="005510FC"/>
    <w:rsid w:val="00552DC0"/>
    <w:rsid w:val="00553EE9"/>
    <w:rsid w:val="005548D2"/>
    <w:rsid w:val="005570AA"/>
    <w:rsid w:val="005729FF"/>
    <w:rsid w:val="00592B63"/>
    <w:rsid w:val="0059585C"/>
    <w:rsid w:val="005964A1"/>
    <w:rsid w:val="00596D2B"/>
    <w:rsid w:val="0059710D"/>
    <w:rsid w:val="005B0368"/>
    <w:rsid w:val="005B40F1"/>
    <w:rsid w:val="005C4557"/>
    <w:rsid w:val="005C52FB"/>
    <w:rsid w:val="005C6CAE"/>
    <w:rsid w:val="005D6378"/>
    <w:rsid w:val="005D7972"/>
    <w:rsid w:val="005E444C"/>
    <w:rsid w:val="005E71AA"/>
    <w:rsid w:val="005F311E"/>
    <w:rsid w:val="00600C2C"/>
    <w:rsid w:val="00613FD6"/>
    <w:rsid w:val="006178FE"/>
    <w:rsid w:val="0062541F"/>
    <w:rsid w:val="00643636"/>
    <w:rsid w:val="006465F7"/>
    <w:rsid w:val="00654331"/>
    <w:rsid w:val="00656B57"/>
    <w:rsid w:val="00656DF8"/>
    <w:rsid w:val="00667276"/>
    <w:rsid w:val="00670889"/>
    <w:rsid w:val="0067166C"/>
    <w:rsid w:val="00674B81"/>
    <w:rsid w:val="006758DE"/>
    <w:rsid w:val="00683619"/>
    <w:rsid w:val="00690CB1"/>
    <w:rsid w:val="00693D7D"/>
    <w:rsid w:val="0069532A"/>
    <w:rsid w:val="006970A8"/>
    <w:rsid w:val="006A38D4"/>
    <w:rsid w:val="006A5415"/>
    <w:rsid w:val="006B79BC"/>
    <w:rsid w:val="006B79CF"/>
    <w:rsid w:val="006C3732"/>
    <w:rsid w:val="006D0823"/>
    <w:rsid w:val="006D23EB"/>
    <w:rsid w:val="006D468B"/>
    <w:rsid w:val="006D6496"/>
    <w:rsid w:val="006D71D8"/>
    <w:rsid w:val="006E1CDA"/>
    <w:rsid w:val="006E545A"/>
    <w:rsid w:val="006E6611"/>
    <w:rsid w:val="006F6917"/>
    <w:rsid w:val="006F7786"/>
    <w:rsid w:val="007010FD"/>
    <w:rsid w:val="00703B6D"/>
    <w:rsid w:val="007120B7"/>
    <w:rsid w:val="00712D55"/>
    <w:rsid w:val="00714E8E"/>
    <w:rsid w:val="00715377"/>
    <w:rsid w:val="007175D8"/>
    <w:rsid w:val="00721068"/>
    <w:rsid w:val="00725FFD"/>
    <w:rsid w:val="007277D3"/>
    <w:rsid w:val="007306D2"/>
    <w:rsid w:val="00732CA3"/>
    <w:rsid w:val="00741A88"/>
    <w:rsid w:val="00741E42"/>
    <w:rsid w:val="007423A7"/>
    <w:rsid w:val="00743198"/>
    <w:rsid w:val="00750D8D"/>
    <w:rsid w:val="007541A7"/>
    <w:rsid w:val="007605A3"/>
    <w:rsid w:val="00760DF6"/>
    <w:rsid w:val="00762287"/>
    <w:rsid w:val="00764612"/>
    <w:rsid w:val="00770F73"/>
    <w:rsid w:val="00773A13"/>
    <w:rsid w:val="00775C12"/>
    <w:rsid w:val="0077698D"/>
    <w:rsid w:val="00780068"/>
    <w:rsid w:val="00782911"/>
    <w:rsid w:val="00786167"/>
    <w:rsid w:val="00792811"/>
    <w:rsid w:val="00793C7B"/>
    <w:rsid w:val="007A4E75"/>
    <w:rsid w:val="007B04F8"/>
    <w:rsid w:val="007C0C57"/>
    <w:rsid w:val="007C69EA"/>
    <w:rsid w:val="007E03A3"/>
    <w:rsid w:val="007E26E2"/>
    <w:rsid w:val="007E4EDD"/>
    <w:rsid w:val="007F0BD5"/>
    <w:rsid w:val="00801E79"/>
    <w:rsid w:val="00802CFF"/>
    <w:rsid w:val="00805336"/>
    <w:rsid w:val="008053E2"/>
    <w:rsid w:val="008106DB"/>
    <w:rsid w:val="00814906"/>
    <w:rsid w:val="00815087"/>
    <w:rsid w:val="008171CD"/>
    <w:rsid w:val="00830252"/>
    <w:rsid w:val="00830CD0"/>
    <w:rsid w:val="0083148D"/>
    <w:rsid w:val="00832212"/>
    <w:rsid w:val="00834B7B"/>
    <w:rsid w:val="00842477"/>
    <w:rsid w:val="008444D1"/>
    <w:rsid w:val="00844CAC"/>
    <w:rsid w:val="0085169D"/>
    <w:rsid w:val="008560A4"/>
    <w:rsid w:val="008743DE"/>
    <w:rsid w:val="008859E8"/>
    <w:rsid w:val="00890013"/>
    <w:rsid w:val="00892B52"/>
    <w:rsid w:val="00893661"/>
    <w:rsid w:val="00894F2C"/>
    <w:rsid w:val="00895D1F"/>
    <w:rsid w:val="0089770C"/>
    <w:rsid w:val="008A2768"/>
    <w:rsid w:val="008A5E99"/>
    <w:rsid w:val="008B071F"/>
    <w:rsid w:val="008B4985"/>
    <w:rsid w:val="008C1631"/>
    <w:rsid w:val="008C5FC9"/>
    <w:rsid w:val="008D0618"/>
    <w:rsid w:val="008D0C5D"/>
    <w:rsid w:val="008D3BA4"/>
    <w:rsid w:val="008D5811"/>
    <w:rsid w:val="008E13E4"/>
    <w:rsid w:val="008E1858"/>
    <w:rsid w:val="008E358B"/>
    <w:rsid w:val="008E65AD"/>
    <w:rsid w:val="008F1D38"/>
    <w:rsid w:val="008F7A8D"/>
    <w:rsid w:val="00905E1A"/>
    <w:rsid w:val="00906E66"/>
    <w:rsid w:val="0091057A"/>
    <w:rsid w:val="00912AB6"/>
    <w:rsid w:val="009133DA"/>
    <w:rsid w:val="009157FB"/>
    <w:rsid w:val="00920247"/>
    <w:rsid w:val="0092135E"/>
    <w:rsid w:val="00926B20"/>
    <w:rsid w:val="00927A10"/>
    <w:rsid w:val="00931C5C"/>
    <w:rsid w:val="00932D49"/>
    <w:rsid w:val="00940E14"/>
    <w:rsid w:val="009509E1"/>
    <w:rsid w:val="0095220C"/>
    <w:rsid w:val="0095264E"/>
    <w:rsid w:val="00956D10"/>
    <w:rsid w:val="0095701C"/>
    <w:rsid w:val="00966133"/>
    <w:rsid w:val="00971A68"/>
    <w:rsid w:val="009730D5"/>
    <w:rsid w:val="009742DF"/>
    <w:rsid w:val="00975401"/>
    <w:rsid w:val="009877C8"/>
    <w:rsid w:val="00990623"/>
    <w:rsid w:val="00990906"/>
    <w:rsid w:val="00992327"/>
    <w:rsid w:val="00993D0C"/>
    <w:rsid w:val="009A2611"/>
    <w:rsid w:val="009A4EFA"/>
    <w:rsid w:val="009A6AC7"/>
    <w:rsid w:val="009B1564"/>
    <w:rsid w:val="009B4D01"/>
    <w:rsid w:val="009B5326"/>
    <w:rsid w:val="009C2922"/>
    <w:rsid w:val="009C39A8"/>
    <w:rsid w:val="009D320D"/>
    <w:rsid w:val="009E357F"/>
    <w:rsid w:val="009E5E92"/>
    <w:rsid w:val="009E7DA0"/>
    <w:rsid w:val="009F1C29"/>
    <w:rsid w:val="009F23FF"/>
    <w:rsid w:val="009F5E4B"/>
    <w:rsid w:val="009F6F3B"/>
    <w:rsid w:val="009F77A5"/>
    <w:rsid w:val="00A0202D"/>
    <w:rsid w:val="00A06B3D"/>
    <w:rsid w:val="00A15929"/>
    <w:rsid w:val="00A216CB"/>
    <w:rsid w:val="00A23BD1"/>
    <w:rsid w:val="00A32094"/>
    <w:rsid w:val="00A33B3F"/>
    <w:rsid w:val="00A358D8"/>
    <w:rsid w:val="00A403EE"/>
    <w:rsid w:val="00A40EA4"/>
    <w:rsid w:val="00A423E1"/>
    <w:rsid w:val="00A4270C"/>
    <w:rsid w:val="00A459E8"/>
    <w:rsid w:val="00A4706B"/>
    <w:rsid w:val="00A47B48"/>
    <w:rsid w:val="00A516BF"/>
    <w:rsid w:val="00A51F29"/>
    <w:rsid w:val="00A5428B"/>
    <w:rsid w:val="00A55956"/>
    <w:rsid w:val="00A61CA8"/>
    <w:rsid w:val="00A67193"/>
    <w:rsid w:val="00A71094"/>
    <w:rsid w:val="00A802A1"/>
    <w:rsid w:val="00A82C9B"/>
    <w:rsid w:val="00A85805"/>
    <w:rsid w:val="00A861EF"/>
    <w:rsid w:val="00A86874"/>
    <w:rsid w:val="00A904E3"/>
    <w:rsid w:val="00AB2AE9"/>
    <w:rsid w:val="00AB6D07"/>
    <w:rsid w:val="00AC7A85"/>
    <w:rsid w:val="00AD121D"/>
    <w:rsid w:val="00AD5555"/>
    <w:rsid w:val="00AD6E82"/>
    <w:rsid w:val="00AF3BC6"/>
    <w:rsid w:val="00AF7052"/>
    <w:rsid w:val="00B01D59"/>
    <w:rsid w:val="00B05285"/>
    <w:rsid w:val="00B0536D"/>
    <w:rsid w:val="00B16911"/>
    <w:rsid w:val="00B22149"/>
    <w:rsid w:val="00B319AA"/>
    <w:rsid w:val="00B40F7B"/>
    <w:rsid w:val="00B43337"/>
    <w:rsid w:val="00B4546D"/>
    <w:rsid w:val="00B51831"/>
    <w:rsid w:val="00B525B2"/>
    <w:rsid w:val="00B66854"/>
    <w:rsid w:val="00B72F28"/>
    <w:rsid w:val="00B74953"/>
    <w:rsid w:val="00B762C8"/>
    <w:rsid w:val="00B76E4B"/>
    <w:rsid w:val="00B77503"/>
    <w:rsid w:val="00B81A30"/>
    <w:rsid w:val="00B83527"/>
    <w:rsid w:val="00B84D5C"/>
    <w:rsid w:val="00B85470"/>
    <w:rsid w:val="00B923FC"/>
    <w:rsid w:val="00B92902"/>
    <w:rsid w:val="00BA047C"/>
    <w:rsid w:val="00BA4310"/>
    <w:rsid w:val="00BA6C91"/>
    <w:rsid w:val="00BB622D"/>
    <w:rsid w:val="00BC1B24"/>
    <w:rsid w:val="00BC2CC4"/>
    <w:rsid w:val="00BD79AD"/>
    <w:rsid w:val="00BE1150"/>
    <w:rsid w:val="00BE44DB"/>
    <w:rsid w:val="00BE604E"/>
    <w:rsid w:val="00BE7167"/>
    <w:rsid w:val="00BF309B"/>
    <w:rsid w:val="00C0423A"/>
    <w:rsid w:val="00C04D6D"/>
    <w:rsid w:val="00C069A6"/>
    <w:rsid w:val="00C074B2"/>
    <w:rsid w:val="00C127EF"/>
    <w:rsid w:val="00C147EC"/>
    <w:rsid w:val="00C15CD1"/>
    <w:rsid w:val="00C27886"/>
    <w:rsid w:val="00C32C3E"/>
    <w:rsid w:val="00C34890"/>
    <w:rsid w:val="00C45452"/>
    <w:rsid w:val="00C62D12"/>
    <w:rsid w:val="00C6344A"/>
    <w:rsid w:val="00C7006D"/>
    <w:rsid w:val="00C738D9"/>
    <w:rsid w:val="00C73E00"/>
    <w:rsid w:val="00C82453"/>
    <w:rsid w:val="00C8248C"/>
    <w:rsid w:val="00C868B5"/>
    <w:rsid w:val="00C96D2D"/>
    <w:rsid w:val="00C96F84"/>
    <w:rsid w:val="00C9781C"/>
    <w:rsid w:val="00CA0610"/>
    <w:rsid w:val="00CA5877"/>
    <w:rsid w:val="00CA7683"/>
    <w:rsid w:val="00CA7CE6"/>
    <w:rsid w:val="00CB01B7"/>
    <w:rsid w:val="00CB71C0"/>
    <w:rsid w:val="00CC1525"/>
    <w:rsid w:val="00CC43D2"/>
    <w:rsid w:val="00CC5345"/>
    <w:rsid w:val="00CC5D50"/>
    <w:rsid w:val="00CC6FA9"/>
    <w:rsid w:val="00CD1393"/>
    <w:rsid w:val="00CD48C6"/>
    <w:rsid w:val="00CD695B"/>
    <w:rsid w:val="00CD6DE5"/>
    <w:rsid w:val="00CE01E2"/>
    <w:rsid w:val="00CE7189"/>
    <w:rsid w:val="00CF1A0C"/>
    <w:rsid w:val="00CF1F64"/>
    <w:rsid w:val="00CF5178"/>
    <w:rsid w:val="00D00C03"/>
    <w:rsid w:val="00D017C6"/>
    <w:rsid w:val="00D04D63"/>
    <w:rsid w:val="00D25BC6"/>
    <w:rsid w:val="00D279A8"/>
    <w:rsid w:val="00D27D5F"/>
    <w:rsid w:val="00D3027A"/>
    <w:rsid w:val="00D3210E"/>
    <w:rsid w:val="00D32598"/>
    <w:rsid w:val="00D32D7C"/>
    <w:rsid w:val="00D409B2"/>
    <w:rsid w:val="00D43CE2"/>
    <w:rsid w:val="00D44063"/>
    <w:rsid w:val="00D44C69"/>
    <w:rsid w:val="00D459DA"/>
    <w:rsid w:val="00D473A0"/>
    <w:rsid w:val="00D5520C"/>
    <w:rsid w:val="00D5535B"/>
    <w:rsid w:val="00D57AED"/>
    <w:rsid w:val="00D61D6A"/>
    <w:rsid w:val="00D863F1"/>
    <w:rsid w:val="00DA1769"/>
    <w:rsid w:val="00DB306E"/>
    <w:rsid w:val="00DB50B9"/>
    <w:rsid w:val="00DC376C"/>
    <w:rsid w:val="00DC64B0"/>
    <w:rsid w:val="00DE03A6"/>
    <w:rsid w:val="00DE079B"/>
    <w:rsid w:val="00DE3270"/>
    <w:rsid w:val="00DE62C6"/>
    <w:rsid w:val="00DE67F0"/>
    <w:rsid w:val="00DE770E"/>
    <w:rsid w:val="00DF709F"/>
    <w:rsid w:val="00E020A9"/>
    <w:rsid w:val="00E02A4B"/>
    <w:rsid w:val="00E03AE3"/>
    <w:rsid w:val="00E04EFD"/>
    <w:rsid w:val="00E0542B"/>
    <w:rsid w:val="00E071E1"/>
    <w:rsid w:val="00E11AC7"/>
    <w:rsid w:val="00E1242C"/>
    <w:rsid w:val="00E1694F"/>
    <w:rsid w:val="00E229EA"/>
    <w:rsid w:val="00E23D2F"/>
    <w:rsid w:val="00E23DC1"/>
    <w:rsid w:val="00E3077F"/>
    <w:rsid w:val="00E353FE"/>
    <w:rsid w:val="00E35C3E"/>
    <w:rsid w:val="00E3737B"/>
    <w:rsid w:val="00E379FF"/>
    <w:rsid w:val="00E41841"/>
    <w:rsid w:val="00E46A79"/>
    <w:rsid w:val="00E53A08"/>
    <w:rsid w:val="00E619A4"/>
    <w:rsid w:val="00E66C25"/>
    <w:rsid w:val="00E77091"/>
    <w:rsid w:val="00E86A28"/>
    <w:rsid w:val="00E87AFE"/>
    <w:rsid w:val="00E928DF"/>
    <w:rsid w:val="00E97481"/>
    <w:rsid w:val="00E976C7"/>
    <w:rsid w:val="00EA02FB"/>
    <w:rsid w:val="00EA23BE"/>
    <w:rsid w:val="00EB234B"/>
    <w:rsid w:val="00EC082C"/>
    <w:rsid w:val="00EC1043"/>
    <w:rsid w:val="00EC40AE"/>
    <w:rsid w:val="00EC46E2"/>
    <w:rsid w:val="00ED1704"/>
    <w:rsid w:val="00ED756D"/>
    <w:rsid w:val="00ED7B01"/>
    <w:rsid w:val="00EE04A9"/>
    <w:rsid w:val="00EE3DBE"/>
    <w:rsid w:val="00EE4852"/>
    <w:rsid w:val="00EE59E1"/>
    <w:rsid w:val="00EE7512"/>
    <w:rsid w:val="00EF1B90"/>
    <w:rsid w:val="00F01495"/>
    <w:rsid w:val="00F037D4"/>
    <w:rsid w:val="00F05898"/>
    <w:rsid w:val="00F0744A"/>
    <w:rsid w:val="00F11D8C"/>
    <w:rsid w:val="00F16D56"/>
    <w:rsid w:val="00F2190C"/>
    <w:rsid w:val="00F23EA7"/>
    <w:rsid w:val="00F2756A"/>
    <w:rsid w:val="00F35E0C"/>
    <w:rsid w:val="00F47106"/>
    <w:rsid w:val="00F47977"/>
    <w:rsid w:val="00F47D5E"/>
    <w:rsid w:val="00F47D9F"/>
    <w:rsid w:val="00F512E1"/>
    <w:rsid w:val="00F52286"/>
    <w:rsid w:val="00F57B48"/>
    <w:rsid w:val="00F604B4"/>
    <w:rsid w:val="00F6205B"/>
    <w:rsid w:val="00F63D1C"/>
    <w:rsid w:val="00F65482"/>
    <w:rsid w:val="00F714CA"/>
    <w:rsid w:val="00F741AF"/>
    <w:rsid w:val="00F8200F"/>
    <w:rsid w:val="00F8260D"/>
    <w:rsid w:val="00F83DBD"/>
    <w:rsid w:val="00F85D3A"/>
    <w:rsid w:val="00F8605F"/>
    <w:rsid w:val="00F86530"/>
    <w:rsid w:val="00F915BD"/>
    <w:rsid w:val="00F95AA9"/>
    <w:rsid w:val="00FA1C76"/>
    <w:rsid w:val="00FA5219"/>
    <w:rsid w:val="00FA7EF2"/>
    <w:rsid w:val="00FB217D"/>
    <w:rsid w:val="00FB73D5"/>
    <w:rsid w:val="00FB7D31"/>
    <w:rsid w:val="00FC05BB"/>
    <w:rsid w:val="00FC131C"/>
    <w:rsid w:val="00FD1D4D"/>
    <w:rsid w:val="00FD73AC"/>
    <w:rsid w:val="00FE13B4"/>
    <w:rsid w:val="00FE675A"/>
    <w:rsid w:val="00FE73C0"/>
    <w:rsid w:val="00FF1B2A"/>
    <w:rsid w:val="00FF6494"/>
    <w:rsid w:val="021B7614"/>
    <w:rsid w:val="0228DA45"/>
    <w:rsid w:val="0242FC39"/>
    <w:rsid w:val="0274AEEE"/>
    <w:rsid w:val="02C3B364"/>
    <w:rsid w:val="02D38D26"/>
    <w:rsid w:val="0386AAB7"/>
    <w:rsid w:val="03C08EE0"/>
    <w:rsid w:val="05C9B558"/>
    <w:rsid w:val="05EC4068"/>
    <w:rsid w:val="0640EA22"/>
    <w:rsid w:val="06574DB7"/>
    <w:rsid w:val="0754A6A6"/>
    <w:rsid w:val="075C842A"/>
    <w:rsid w:val="08523C88"/>
    <w:rsid w:val="08BB0BD9"/>
    <w:rsid w:val="08C746FB"/>
    <w:rsid w:val="09213DF3"/>
    <w:rsid w:val="0952ACD6"/>
    <w:rsid w:val="09893D90"/>
    <w:rsid w:val="09DDD7A9"/>
    <w:rsid w:val="09F48A3C"/>
    <w:rsid w:val="0A710A34"/>
    <w:rsid w:val="0AA7A501"/>
    <w:rsid w:val="0ABE13C1"/>
    <w:rsid w:val="0AC66CB7"/>
    <w:rsid w:val="0AD1BA76"/>
    <w:rsid w:val="0B2C7317"/>
    <w:rsid w:val="0B4035DA"/>
    <w:rsid w:val="0C049B28"/>
    <w:rsid w:val="0C5510AA"/>
    <w:rsid w:val="0DC556FE"/>
    <w:rsid w:val="0DF6D1AC"/>
    <w:rsid w:val="0E1775EB"/>
    <w:rsid w:val="0EBDB719"/>
    <w:rsid w:val="0ED41C63"/>
    <w:rsid w:val="0EFD4C2E"/>
    <w:rsid w:val="0F11E887"/>
    <w:rsid w:val="0F8611F1"/>
    <w:rsid w:val="0FC2585F"/>
    <w:rsid w:val="101EC4DE"/>
    <w:rsid w:val="104738AD"/>
    <w:rsid w:val="1070197B"/>
    <w:rsid w:val="10D7B798"/>
    <w:rsid w:val="11333203"/>
    <w:rsid w:val="1149B6C5"/>
    <w:rsid w:val="11CB27CE"/>
    <w:rsid w:val="120DC0B0"/>
    <w:rsid w:val="131516BF"/>
    <w:rsid w:val="138BBB51"/>
    <w:rsid w:val="138EB8EC"/>
    <w:rsid w:val="13D91DC3"/>
    <w:rsid w:val="1403F0BC"/>
    <w:rsid w:val="14159EB4"/>
    <w:rsid w:val="14C6AFB3"/>
    <w:rsid w:val="14D0252D"/>
    <w:rsid w:val="16C2AA1C"/>
    <w:rsid w:val="1783C5F5"/>
    <w:rsid w:val="178A83D9"/>
    <w:rsid w:val="17FF3371"/>
    <w:rsid w:val="1828BE17"/>
    <w:rsid w:val="18441DFE"/>
    <w:rsid w:val="18A519F7"/>
    <w:rsid w:val="1A16D0CA"/>
    <w:rsid w:val="1A465AA9"/>
    <w:rsid w:val="1A4AF878"/>
    <w:rsid w:val="1A634AF8"/>
    <w:rsid w:val="1A682611"/>
    <w:rsid w:val="1A9CD747"/>
    <w:rsid w:val="1AEB58DC"/>
    <w:rsid w:val="1B025ED4"/>
    <w:rsid w:val="1B573500"/>
    <w:rsid w:val="1B7782DC"/>
    <w:rsid w:val="1B9B3BB7"/>
    <w:rsid w:val="1BAE2AF0"/>
    <w:rsid w:val="1C0B119F"/>
    <w:rsid w:val="1C772D5D"/>
    <w:rsid w:val="1CCD9AD3"/>
    <w:rsid w:val="1D051C09"/>
    <w:rsid w:val="1D9AABC7"/>
    <w:rsid w:val="1DF0777E"/>
    <w:rsid w:val="1E058224"/>
    <w:rsid w:val="1E2B7FCD"/>
    <w:rsid w:val="1ECD3B55"/>
    <w:rsid w:val="1F2BF645"/>
    <w:rsid w:val="1F4FE139"/>
    <w:rsid w:val="1FA4312D"/>
    <w:rsid w:val="2008C0B7"/>
    <w:rsid w:val="207B804B"/>
    <w:rsid w:val="20E01DB8"/>
    <w:rsid w:val="21911DCF"/>
    <w:rsid w:val="229F6A7C"/>
    <w:rsid w:val="23340BE1"/>
    <w:rsid w:val="253AA511"/>
    <w:rsid w:val="25C78D70"/>
    <w:rsid w:val="25C8FE2C"/>
    <w:rsid w:val="25CDF469"/>
    <w:rsid w:val="2612CF94"/>
    <w:rsid w:val="270F76FE"/>
    <w:rsid w:val="27404627"/>
    <w:rsid w:val="27696BC7"/>
    <w:rsid w:val="28C9F18A"/>
    <w:rsid w:val="294B0B8F"/>
    <w:rsid w:val="29F1B428"/>
    <w:rsid w:val="2A28B0AD"/>
    <w:rsid w:val="2B076DD5"/>
    <w:rsid w:val="2B3622F6"/>
    <w:rsid w:val="2BCEC9BA"/>
    <w:rsid w:val="2BFC7791"/>
    <w:rsid w:val="2C1CFE7C"/>
    <w:rsid w:val="2C764240"/>
    <w:rsid w:val="2C7E3FAE"/>
    <w:rsid w:val="2D0D2B16"/>
    <w:rsid w:val="2DCEA548"/>
    <w:rsid w:val="2E3F457C"/>
    <w:rsid w:val="2E5BBD65"/>
    <w:rsid w:val="2F8CBAD3"/>
    <w:rsid w:val="30DD10B7"/>
    <w:rsid w:val="31088989"/>
    <w:rsid w:val="31228CAA"/>
    <w:rsid w:val="3160CB8F"/>
    <w:rsid w:val="31EA1C47"/>
    <w:rsid w:val="31F50506"/>
    <w:rsid w:val="33BF2170"/>
    <w:rsid w:val="33C20E35"/>
    <w:rsid w:val="33C7BEA5"/>
    <w:rsid w:val="341F2718"/>
    <w:rsid w:val="347AE85F"/>
    <w:rsid w:val="34DBFAC5"/>
    <w:rsid w:val="3514EC47"/>
    <w:rsid w:val="357F5C52"/>
    <w:rsid w:val="35C6ACC1"/>
    <w:rsid w:val="35EF4D10"/>
    <w:rsid w:val="36A1F03E"/>
    <w:rsid w:val="387819FE"/>
    <w:rsid w:val="38CAD70E"/>
    <w:rsid w:val="39AF5332"/>
    <w:rsid w:val="39F4FC24"/>
    <w:rsid w:val="3B62A06F"/>
    <w:rsid w:val="3B95563D"/>
    <w:rsid w:val="3BF27B48"/>
    <w:rsid w:val="3CD0A80F"/>
    <w:rsid w:val="3D5109FD"/>
    <w:rsid w:val="3DD74BD5"/>
    <w:rsid w:val="3F6618A6"/>
    <w:rsid w:val="3FB755FC"/>
    <w:rsid w:val="40229459"/>
    <w:rsid w:val="410C32A9"/>
    <w:rsid w:val="41279255"/>
    <w:rsid w:val="412BCCC3"/>
    <w:rsid w:val="42118D8D"/>
    <w:rsid w:val="43348C88"/>
    <w:rsid w:val="43E931B1"/>
    <w:rsid w:val="4538E358"/>
    <w:rsid w:val="457C2FA7"/>
    <w:rsid w:val="45A927B8"/>
    <w:rsid w:val="45F3E7BF"/>
    <w:rsid w:val="460DE1AA"/>
    <w:rsid w:val="46124068"/>
    <w:rsid w:val="470A94A4"/>
    <w:rsid w:val="471BAE3A"/>
    <w:rsid w:val="47806CB4"/>
    <w:rsid w:val="47D45655"/>
    <w:rsid w:val="47DA212F"/>
    <w:rsid w:val="481DBE87"/>
    <w:rsid w:val="486A7CF7"/>
    <w:rsid w:val="4917B9C4"/>
    <w:rsid w:val="4935ECFF"/>
    <w:rsid w:val="493EBB72"/>
    <w:rsid w:val="498285F1"/>
    <w:rsid w:val="49BA23DE"/>
    <w:rsid w:val="4A3B2589"/>
    <w:rsid w:val="4B1277D7"/>
    <w:rsid w:val="4B71136C"/>
    <w:rsid w:val="4B9DAE5F"/>
    <w:rsid w:val="4C915E97"/>
    <w:rsid w:val="4CA86E50"/>
    <w:rsid w:val="4CBF9978"/>
    <w:rsid w:val="4D4F7EF4"/>
    <w:rsid w:val="4D5860B6"/>
    <w:rsid w:val="4D6F1D2E"/>
    <w:rsid w:val="4D71AFA4"/>
    <w:rsid w:val="4DDDF459"/>
    <w:rsid w:val="4E9A19F3"/>
    <w:rsid w:val="4EAABCE5"/>
    <w:rsid w:val="4ED682D4"/>
    <w:rsid w:val="4F051955"/>
    <w:rsid w:val="4F0767D9"/>
    <w:rsid w:val="4F704A8D"/>
    <w:rsid w:val="4FF1DAAB"/>
    <w:rsid w:val="508A64F5"/>
    <w:rsid w:val="509E8556"/>
    <w:rsid w:val="5191DFF7"/>
    <w:rsid w:val="51E4B708"/>
    <w:rsid w:val="521F5E37"/>
    <w:rsid w:val="52DCE1E2"/>
    <w:rsid w:val="53BAF46F"/>
    <w:rsid w:val="53D0176F"/>
    <w:rsid w:val="5433C4F9"/>
    <w:rsid w:val="547ABFA0"/>
    <w:rsid w:val="55C56E6C"/>
    <w:rsid w:val="55CF6289"/>
    <w:rsid w:val="55F9E75F"/>
    <w:rsid w:val="560ECC73"/>
    <w:rsid w:val="56C06CF6"/>
    <w:rsid w:val="572D8E16"/>
    <w:rsid w:val="577FD35E"/>
    <w:rsid w:val="588C35C7"/>
    <w:rsid w:val="58919001"/>
    <w:rsid w:val="58971EAE"/>
    <w:rsid w:val="59311A05"/>
    <w:rsid w:val="597A0568"/>
    <w:rsid w:val="5B47AC2A"/>
    <w:rsid w:val="5B51E678"/>
    <w:rsid w:val="5BB6F8E1"/>
    <w:rsid w:val="5BE4CAD8"/>
    <w:rsid w:val="5C9E7972"/>
    <w:rsid w:val="5D6BF689"/>
    <w:rsid w:val="5D8E2242"/>
    <w:rsid w:val="5DC0570C"/>
    <w:rsid w:val="5E849F32"/>
    <w:rsid w:val="5EDD4F25"/>
    <w:rsid w:val="5F1B3FF5"/>
    <w:rsid w:val="5F59DE98"/>
    <w:rsid w:val="5F5D241C"/>
    <w:rsid w:val="5FD49F2A"/>
    <w:rsid w:val="6001F023"/>
    <w:rsid w:val="6034659F"/>
    <w:rsid w:val="60AB8CC8"/>
    <w:rsid w:val="614B4E07"/>
    <w:rsid w:val="615D08D5"/>
    <w:rsid w:val="6196E686"/>
    <w:rsid w:val="61E7E97B"/>
    <w:rsid w:val="622F20FF"/>
    <w:rsid w:val="62472EEA"/>
    <w:rsid w:val="628D968F"/>
    <w:rsid w:val="62B4DAEA"/>
    <w:rsid w:val="62D13148"/>
    <w:rsid w:val="62F31847"/>
    <w:rsid w:val="633D83D8"/>
    <w:rsid w:val="63C3CB3D"/>
    <w:rsid w:val="63F64EC0"/>
    <w:rsid w:val="63FFA9B6"/>
    <w:rsid w:val="648C963E"/>
    <w:rsid w:val="648E6FBB"/>
    <w:rsid w:val="64926B5A"/>
    <w:rsid w:val="65B93B5A"/>
    <w:rsid w:val="65E367CA"/>
    <w:rsid w:val="66B087DD"/>
    <w:rsid w:val="6735FDF8"/>
    <w:rsid w:val="67D01155"/>
    <w:rsid w:val="68423CA4"/>
    <w:rsid w:val="68883A14"/>
    <w:rsid w:val="68F3A31C"/>
    <w:rsid w:val="690A07B4"/>
    <w:rsid w:val="69359142"/>
    <w:rsid w:val="699608FA"/>
    <w:rsid w:val="69CE9D17"/>
    <w:rsid w:val="6A487971"/>
    <w:rsid w:val="6A4D4C24"/>
    <w:rsid w:val="6A7E06AB"/>
    <w:rsid w:val="6A7F9D89"/>
    <w:rsid w:val="6A8D1BD5"/>
    <w:rsid w:val="6BB8A56C"/>
    <w:rsid w:val="6BED20B5"/>
    <w:rsid w:val="6C24A46E"/>
    <w:rsid w:val="6C590BE1"/>
    <w:rsid w:val="6CCB8217"/>
    <w:rsid w:val="6CFF71DB"/>
    <w:rsid w:val="6D4A53D3"/>
    <w:rsid w:val="6DC990F1"/>
    <w:rsid w:val="6DF55359"/>
    <w:rsid w:val="6E025A67"/>
    <w:rsid w:val="6EBEFF73"/>
    <w:rsid w:val="6F198707"/>
    <w:rsid w:val="6F52800D"/>
    <w:rsid w:val="6F56C114"/>
    <w:rsid w:val="6F5CA53C"/>
    <w:rsid w:val="70567C4C"/>
    <w:rsid w:val="7082699C"/>
    <w:rsid w:val="709BBCA4"/>
    <w:rsid w:val="7141BE07"/>
    <w:rsid w:val="714CB311"/>
    <w:rsid w:val="718D2EC2"/>
    <w:rsid w:val="7294FC6B"/>
    <w:rsid w:val="731BCBC3"/>
    <w:rsid w:val="73404AD8"/>
    <w:rsid w:val="738D29F2"/>
    <w:rsid w:val="7393E626"/>
    <w:rsid w:val="74AFFB15"/>
    <w:rsid w:val="74E1B577"/>
    <w:rsid w:val="76F9CAC9"/>
    <w:rsid w:val="777CFD18"/>
    <w:rsid w:val="7852AFFE"/>
    <w:rsid w:val="7892CC79"/>
    <w:rsid w:val="78CA8708"/>
    <w:rsid w:val="78E920B7"/>
    <w:rsid w:val="79615BB7"/>
    <w:rsid w:val="79A54BD9"/>
    <w:rsid w:val="79EA9F19"/>
    <w:rsid w:val="79F2304B"/>
    <w:rsid w:val="7A1BF16A"/>
    <w:rsid w:val="7A740AC3"/>
    <w:rsid w:val="7A92929E"/>
    <w:rsid w:val="7AA0EFB0"/>
    <w:rsid w:val="7AE668E2"/>
    <w:rsid w:val="7B199A8E"/>
    <w:rsid w:val="7BBA8F72"/>
    <w:rsid w:val="7C29C571"/>
    <w:rsid w:val="7C2BFD6B"/>
    <w:rsid w:val="7D815E14"/>
    <w:rsid w:val="7DEB872A"/>
    <w:rsid w:val="7EA08D0D"/>
    <w:rsid w:val="7F070E74"/>
    <w:rsid w:val="7F402047"/>
    <w:rsid w:val="7F60BF6F"/>
    <w:rsid w:val="7FA93DC0"/>
    <w:rsid w:val="7FAC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89A9"/>
  <w15:docId w15:val="{FF306486-1E2C-4A27-BE37-565AF98A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qFormat/>
    <w:rsid w:val="009F5E4B"/>
    <w:pPr>
      <w:numPr>
        <w:numId w:val="31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F5E4B"/>
    <w:pPr>
      <w:numPr>
        <w:ilvl w:val="1"/>
        <w:numId w:val="31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F5E4B"/>
    <w:pPr>
      <w:numPr>
        <w:ilvl w:val="2"/>
        <w:numId w:val="31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F5E4B"/>
    <w:pPr>
      <w:numPr>
        <w:ilvl w:val="3"/>
        <w:numId w:val="31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F5E4B"/>
    <w:pPr>
      <w:numPr>
        <w:ilvl w:val="4"/>
        <w:numId w:val="31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F5E4B"/>
    <w:pPr>
      <w:numPr>
        <w:ilvl w:val="5"/>
        <w:numId w:val="31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F5E4B"/>
    <w:pPr>
      <w:numPr>
        <w:ilvl w:val="6"/>
        <w:numId w:val="31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F5E4B"/>
    <w:pPr>
      <w:numPr>
        <w:ilvl w:val="7"/>
        <w:numId w:val="31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F5E4B"/>
    <w:pPr>
      <w:numPr>
        <w:ilvl w:val="8"/>
        <w:numId w:val="31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9781C"/>
    <w:pPr>
      <w:ind w:left="283" w:hanging="283"/>
    </w:pPr>
    <w:rPr>
      <w:rFonts w:ascii="Arial" w:hAnsi="Arial"/>
      <w:szCs w:val="20"/>
      <w:lang w:eastAsia="pl-PL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L1,Akapit z listą5,T_SZ_List Paragraph,Akapit normalny,Bullet Number,List Paragraph1,lp1"/>
    <w:basedOn w:val="Normalny"/>
    <w:link w:val="AkapitzlistZnak"/>
    <w:uiPriority w:val="34"/>
    <w:qFormat/>
    <w:rsid w:val="00905E1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90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3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221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2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176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</w:style>
  <w:style w:type="paragraph" w:styleId="Nagwek">
    <w:name w:val="header"/>
    <w:basedOn w:val="Normalny"/>
    <w:link w:val="NagwekZnak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L1 Znak,Akapit z listą5 Znak,lp1 Znak"/>
    <w:link w:val="Akapitzlist"/>
    <w:uiPriority w:val="34"/>
    <w:qFormat/>
    <w:rsid w:val="00202FE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rsid w:val="009F5E4B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customStyle="1" w:styleId="Style6">
    <w:name w:val="Style6"/>
    <w:basedOn w:val="Normalny"/>
    <w:rsid w:val="009F5E4B"/>
    <w:pPr>
      <w:widowControl w:val="0"/>
      <w:autoSpaceDE w:val="0"/>
      <w:autoSpaceDN w:val="0"/>
      <w:adjustRightInd w:val="0"/>
      <w:spacing w:line="276" w:lineRule="exact"/>
      <w:ind w:hanging="566"/>
      <w:jc w:val="both"/>
    </w:pPr>
    <w:rPr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F5E4B"/>
    <w:pPr>
      <w:ind w:left="708"/>
    </w:pPr>
  </w:style>
  <w:style w:type="paragraph" w:customStyle="1" w:styleId="Default">
    <w:name w:val="Default"/>
    <w:rsid w:val="006D6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93">
    <w:name w:val="Font Style93"/>
    <w:uiPriority w:val="99"/>
    <w:rsid w:val="00500107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6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1D6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F47D5E"/>
    <w:pPr>
      <w:spacing w:line="360" w:lineRule="auto"/>
      <w:ind w:firstLine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7D5E"/>
    <w:pPr>
      <w:spacing w:line="360" w:lineRule="auto"/>
      <w:ind w:left="720" w:firstLine="720"/>
      <w:jc w:val="both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47D5E"/>
    <w:pPr>
      <w:spacing w:line="36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7D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F47D5E"/>
  </w:style>
  <w:style w:type="character" w:customStyle="1" w:styleId="FontStyle58">
    <w:name w:val="Font Style58"/>
    <w:uiPriority w:val="99"/>
    <w:rsid w:val="00F47D5E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</w:pPr>
    <w:rPr>
      <w:rFonts w:ascii="Tahoma" w:hAnsi="Tahoma" w:cs="Tahoma"/>
      <w:lang w:eastAsia="pl-PL"/>
    </w:rPr>
  </w:style>
  <w:style w:type="character" w:customStyle="1" w:styleId="FontStyle59">
    <w:name w:val="Font Style59"/>
    <w:uiPriority w:val="99"/>
    <w:rsid w:val="00F47D5E"/>
    <w:rPr>
      <w:rFonts w:ascii="Arial Unicode MS" w:eastAsia="Arial Unicode MS" w:cs="Arial Unicode MS"/>
      <w:spacing w:val="10"/>
      <w:w w:val="60"/>
      <w:sz w:val="32"/>
      <w:szCs w:val="32"/>
    </w:rPr>
  </w:style>
  <w:style w:type="paragraph" w:customStyle="1" w:styleId="Style14">
    <w:name w:val="Style14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Style17">
    <w:name w:val="Style1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Tahoma" w:hAnsi="Tahoma" w:cs="Tahoma"/>
      <w:lang w:eastAsia="pl-PL"/>
    </w:rPr>
  </w:style>
  <w:style w:type="paragraph" w:customStyle="1" w:styleId="Style4">
    <w:name w:val="Style4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  <w:lang w:eastAsia="pl-PL"/>
    </w:rPr>
  </w:style>
  <w:style w:type="character" w:customStyle="1" w:styleId="FontStyle63">
    <w:name w:val="Font Style63"/>
    <w:uiPriority w:val="99"/>
    <w:rsid w:val="00F47D5E"/>
    <w:rPr>
      <w:rFonts w:ascii="Tahoma" w:hAnsi="Tahoma" w:cs="Tahoma"/>
      <w:i/>
      <w:iCs/>
      <w:spacing w:val="-10"/>
      <w:sz w:val="26"/>
      <w:szCs w:val="26"/>
    </w:rPr>
  </w:style>
  <w:style w:type="character" w:customStyle="1" w:styleId="FontStyle91">
    <w:name w:val="Font Style91"/>
    <w:uiPriority w:val="99"/>
    <w:rsid w:val="00F47D5E"/>
    <w:rPr>
      <w:rFonts w:ascii="Trebuchet MS" w:hAnsi="Trebuchet MS" w:cs="Trebuchet MS"/>
      <w:i/>
      <w:iCs/>
      <w:spacing w:val="-20"/>
      <w:sz w:val="30"/>
      <w:szCs w:val="30"/>
    </w:rPr>
  </w:style>
  <w:style w:type="paragraph" w:customStyle="1" w:styleId="Style38">
    <w:name w:val="Style38"/>
    <w:basedOn w:val="Normalny"/>
    <w:uiPriority w:val="99"/>
    <w:rsid w:val="00F47D5E"/>
    <w:pPr>
      <w:widowControl w:val="0"/>
      <w:autoSpaceDE w:val="0"/>
      <w:autoSpaceDN w:val="0"/>
      <w:adjustRightInd w:val="0"/>
      <w:spacing w:line="277" w:lineRule="exact"/>
    </w:pPr>
    <w:rPr>
      <w:rFonts w:ascii="Tahoma" w:hAnsi="Tahoma" w:cs="Tahoma"/>
      <w:lang w:eastAsia="pl-PL"/>
    </w:rPr>
  </w:style>
  <w:style w:type="character" w:customStyle="1" w:styleId="FontStyle92">
    <w:name w:val="Font Style92"/>
    <w:uiPriority w:val="99"/>
    <w:rsid w:val="00F47D5E"/>
    <w:rPr>
      <w:rFonts w:ascii="Tahoma" w:hAnsi="Tahoma" w:cs="Tahoma"/>
      <w:b/>
      <w:bCs/>
      <w:i/>
      <w:iCs/>
      <w:spacing w:val="-10"/>
      <w:sz w:val="14"/>
      <w:szCs w:val="14"/>
    </w:rPr>
  </w:style>
  <w:style w:type="paragraph" w:customStyle="1" w:styleId="Style3">
    <w:name w:val="Style3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character" w:customStyle="1" w:styleId="FontStyle79">
    <w:name w:val="Font Style79"/>
    <w:uiPriority w:val="99"/>
    <w:rsid w:val="00F47D5E"/>
    <w:rPr>
      <w:rFonts w:ascii="Garamond" w:hAnsi="Garamond" w:cs="Garamond"/>
      <w:i/>
      <w:iCs/>
      <w:sz w:val="26"/>
      <w:szCs w:val="26"/>
    </w:rPr>
  </w:style>
  <w:style w:type="character" w:customStyle="1" w:styleId="FontStyle84">
    <w:name w:val="Font Style84"/>
    <w:uiPriority w:val="99"/>
    <w:rsid w:val="00F47D5E"/>
    <w:rPr>
      <w:rFonts w:ascii="Franklin Gothic Medium Cond" w:hAnsi="Franklin Gothic Medium Cond" w:cs="Franklin Gothic Medium Cond"/>
      <w:b/>
      <w:bCs/>
      <w:i/>
      <w:iCs/>
      <w:spacing w:val="-20"/>
      <w:sz w:val="38"/>
      <w:szCs w:val="38"/>
    </w:rPr>
  </w:style>
  <w:style w:type="character" w:customStyle="1" w:styleId="FontStyle94">
    <w:name w:val="Font Style94"/>
    <w:uiPriority w:val="99"/>
    <w:rsid w:val="00F47D5E"/>
    <w:rPr>
      <w:rFonts w:ascii="Tahoma" w:hAnsi="Tahoma" w:cs="Tahoma"/>
      <w:i/>
      <w:iCs/>
      <w:spacing w:val="-20"/>
      <w:sz w:val="22"/>
      <w:szCs w:val="22"/>
    </w:rPr>
  </w:style>
  <w:style w:type="character" w:styleId="Uwydatnienie">
    <w:name w:val="Emphasis"/>
    <w:uiPriority w:val="20"/>
    <w:qFormat/>
    <w:rsid w:val="00F47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in.walaszczyk@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czupajlo@m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4B5736902E44B0DDAF88F5819699" ma:contentTypeVersion="2" ma:contentTypeDescription="Create a new document." ma:contentTypeScope="" ma:versionID="e2572900c1089005e1f1b471b3472c2e">
  <xsd:schema xmlns:xsd="http://www.w3.org/2001/XMLSchema" xmlns:xs="http://www.w3.org/2001/XMLSchema" xmlns:p="http://schemas.microsoft.com/office/2006/metadata/properties" xmlns:ns2="42a59722-4cb2-4ccb-9744-f40394edaf3f" targetNamespace="http://schemas.microsoft.com/office/2006/metadata/properties" ma:root="true" ma:fieldsID="1db27e1c755cba5f5e1e190369e63fad" ns2:_="">
    <xsd:import namespace="42a59722-4cb2-4ccb-9744-f40394ed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722-4cb2-4ccb-9744-f40394eda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74072-CAA3-40C3-80FC-D0F06EDC6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A1B4D-8BEF-48B9-9E80-E1F87088A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8084C-05E4-4EE4-9F2E-354B1C26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9722-4cb2-4ccb-9744-f40394ed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30321-AAE4-4FD8-9C0E-67012A342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20</Pages>
  <Words>7068</Words>
  <Characters>42414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Stopka Czesława  (BF)</cp:lastModifiedBy>
  <cp:revision>7</cp:revision>
  <cp:lastPrinted>2025-12-05T07:34:00Z</cp:lastPrinted>
  <dcterms:created xsi:type="dcterms:W3CDTF">2025-12-16T16:11:00Z</dcterms:created>
  <dcterms:modified xsi:type="dcterms:W3CDTF">2026-01-19T14:03:00Z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0x010100AB6A4B5736902E44B0DDAF88F5819699</vt:lpwstr>
  </property>
</Properties>
</file>