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558" w:rsidRPr="00545558" w:rsidRDefault="00545558" w:rsidP="00545558">
      <w:pPr>
        <w:jc w:val="center"/>
        <w:rPr>
          <w:rFonts w:ascii="Arial" w:hAnsi="Arial" w:cs="Arial"/>
          <w:b/>
          <w:bCs/>
          <w:sz w:val="24"/>
          <w:szCs w:val="24"/>
        </w:rPr>
      </w:pPr>
      <w:r w:rsidRPr="00545558">
        <w:rPr>
          <w:rFonts w:ascii="Arial" w:hAnsi="Arial" w:cs="Arial"/>
          <w:b/>
          <w:bCs/>
          <w:sz w:val="24"/>
          <w:szCs w:val="24"/>
        </w:rPr>
        <w:t>OGŁOSZENIE O ZAMÓWIENIU NR FGZ.270.5.2018.AB</w:t>
      </w:r>
    </w:p>
    <w:p w:rsidR="00545558" w:rsidRPr="00545558" w:rsidRDefault="00545558" w:rsidP="00545558">
      <w:pPr>
        <w:rPr>
          <w:rFonts w:ascii="Arial" w:hAnsi="Arial" w:cs="Arial"/>
          <w:sz w:val="20"/>
          <w:szCs w:val="20"/>
        </w:rPr>
      </w:pPr>
      <w:r w:rsidRPr="00545558">
        <w:rPr>
          <w:rFonts w:ascii="Arial" w:hAnsi="Arial" w:cs="Arial"/>
          <w:sz w:val="20"/>
          <w:szCs w:val="20"/>
        </w:rPr>
        <w:br/>
        <w:t>Ogłoszenie</w:t>
      </w:r>
      <w:r>
        <w:rPr>
          <w:rFonts w:ascii="Arial" w:hAnsi="Arial" w:cs="Arial"/>
          <w:sz w:val="20"/>
          <w:szCs w:val="20"/>
        </w:rPr>
        <w:t xml:space="preserve"> w BZP</w:t>
      </w:r>
      <w:r w:rsidRPr="00545558">
        <w:rPr>
          <w:rFonts w:ascii="Arial" w:hAnsi="Arial" w:cs="Arial"/>
          <w:sz w:val="20"/>
          <w:szCs w:val="20"/>
        </w:rPr>
        <w:t xml:space="preserve"> nr 525388-N-2018 z dnia 2018-03-02 r.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Ministerstwo Zdrowia: Dostawa i montaż mebli biurowych dla Ministerstwa Zdrowia </w:t>
      </w:r>
      <w:r w:rsidRPr="00545558">
        <w:rPr>
          <w:rFonts w:ascii="Arial" w:hAnsi="Arial" w:cs="Arial"/>
          <w:b/>
          <w:bCs/>
          <w:sz w:val="20"/>
          <w:szCs w:val="20"/>
        </w:rPr>
        <w:br/>
        <w:t>Zamieszczanie ogłoszenia:</w:t>
      </w:r>
      <w:r w:rsidRPr="00545558">
        <w:rPr>
          <w:rFonts w:ascii="Arial" w:hAnsi="Arial" w:cs="Arial"/>
          <w:sz w:val="20"/>
          <w:szCs w:val="20"/>
        </w:rPr>
        <w:t> Zamieszczanie obowiązkowe</w:t>
      </w:r>
    </w:p>
    <w:p w:rsidR="00545558" w:rsidRPr="00545558" w:rsidRDefault="00545558" w:rsidP="00545558">
      <w:pPr>
        <w:rPr>
          <w:rFonts w:ascii="Arial" w:hAnsi="Arial" w:cs="Arial"/>
          <w:sz w:val="20"/>
          <w:szCs w:val="20"/>
        </w:rPr>
      </w:pPr>
      <w:r w:rsidRPr="00545558">
        <w:rPr>
          <w:rFonts w:ascii="Arial" w:hAnsi="Arial" w:cs="Arial"/>
          <w:b/>
          <w:bCs/>
          <w:sz w:val="20"/>
          <w:szCs w:val="20"/>
        </w:rPr>
        <w:t>Ogłoszenie dotyczy:</w:t>
      </w:r>
      <w:r w:rsidRPr="00545558">
        <w:rPr>
          <w:rFonts w:ascii="Arial" w:hAnsi="Arial" w:cs="Arial"/>
          <w:sz w:val="20"/>
          <w:szCs w:val="20"/>
        </w:rPr>
        <w:t> Zamówienia publicznego</w:t>
      </w:r>
    </w:p>
    <w:p w:rsidR="00545558" w:rsidRPr="00545558" w:rsidRDefault="00545558" w:rsidP="00545558">
      <w:pPr>
        <w:rPr>
          <w:rFonts w:ascii="Arial" w:hAnsi="Arial" w:cs="Arial"/>
          <w:sz w:val="20"/>
          <w:szCs w:val="20"/>
        </w:rPr>
      </w:pPr>
      <w:r w:rsidRPr="00545558">
        <w:rPr>
          <w:rFonts w:ascii="Arial" w:hAnsi="Arial" w:cs="Arial"/>
          <w:b/>
          <w:bCs/>
          <w:sz w:val="20"/>
          <w:szCs w:val="20"/>
        </w:rPr>
        <w:t>Zamówienie dotyczy projektu lub programu współfinansowanego ze środków Unii Europejskiej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Nazwa projektu lub programu</w:t>
      </w:r>
      <w:r w:rsidRPr="00545558">
        <w:rPr>
          <w:rFonts w:ascii="Arial" w:hAnsi="Arial" w:cs="Arial"/>
          <w:sz w:val="20"/>
          <w:szCs w:val="20"/>
        </w:rPr>
        <w:t>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sz w:val="20"/>
          <w:szCs w:val="20"/>
        </w:rPr>
        <w:br/>
        <w:t xml:space="preserve">Należy podać minimalny procentowy wskaźnik zatrudnienia osób należących do jednej lub więcej kategorii, o których mowa w art. 22 ust. 2 ustawy </w:t>
      </w:r>
      <w:proofErr w:type="spellStart"/>
      <w:r w:rsidRPr="00545558">
        <w:rPr>
          <w:rFonts w:ascii="Arial" w:hAnsi="Arial" w:cs="Arial"/>
          <w:sz w:val="20"/>
          <w:szCs w:val="20"/>
        </w:rPr>
        <w:t>Pzp</w:t>
      </w:r>
      <w:proofErr w:type="spellEnd"/>
      <w:r w:rsidRPr="00545558">
        <w:rPr>
          <w:rFonts w:ascii="Arial" w:hAnsi="Arial" w:cs="Arial"/>
          <w:sz w:val="20"/>
          <w:szCs w:val="20"/>
        </w:rPr>
        <w:t>, nie mniejszy niż 30%, osób zatrudnionych przez zakłady pracy chronionej lub wykonawców albo ich jednostki (w %) </w:t>
      </w:r>
      <w:r w:rsidRPr="00545558">
        <w:rPr>
          <w:rFonts w:ascii="Arial" w:hAnsi="Arial" w:cs="Arial"/>
          <w:sz w:val="20"/>
          <w:szCs w:val="20"/>
        </w:rPr>
        <w:br/>
      </w:r>
    </w:p>
    <w:p w:rsidR="00545558" w:rsidRPr="00545558" w:rsidRDefault="00545558" w:rsidP="00545558">
      <w:pPr>
        <w:rPr>
          <w:rFonts w:ascii="Arial" w:hAnsi="Arial" w:cs="Arial"/>
          <w:b/>
          <w:bCs/>
          <w:sz w:val="20"/>
          <w:szCs w:val="20"/>
        </w:rPr>
      </w:pPr>
      <w:r w:rsidRPr="00545558">
        <w:rPr>
          <w:rFonts w:ascii="Arial" w:hAnsi="Arial" w:cs="Arial"/>
          <w:b/>
          <w:bCs/>
          <w:sz w:val="20"/>
          <w:szCs w:val="20"/>
          <w:u w:val="single"/>
        </w:rPr>
        <w:t>SEKCJA I: ZAMAWIAJĄCY</w:t>
      </w:r>
    </w:p>
    <w:p w:rsidR="00545558" w:rsidRPr="00545558" w:rsidRDefault="00545558" w:rsidP="00545558">
      <w:pPr>
        <w:rPr>
          <w:rFonts w:ascii="Arial" w:hAnsi="Arial" w:cs="Arial"/>
          <w:sz w:val="20"/>
          <w:szCs w:val="20"/>
        </w:rPr>
      </w:pPr>
      <w:r w:rsidRPr="00545558">
        <w:rPr>
          <w:rFonts w:ascii="Arial" w:hAnsi="Arial" w:cs="Arial"/>
          <w:b/>
          <w:bCs/>
          <w:sz w:val="20"/>
          <w:szCs w:val="20"/>
        </w:rPr>
        <w:t>Postępowanie przeprowadza centralny zamawiający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b/>
          <w:bCs/>
          <w:sz w:val="20"/>
          <w:szCs w:val="20"/>
        </w:rPr>
        <w:t>Postępowanie przeprowadza podmiot, któremu zamawiający powierzył/powierzyli przeprowadzenie postępowania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b/>
          <w:bCs/>
          <w:sz w:val="20"/>
          <w:szCs w:val="20"/>
        </w:rPr>
        <w:t>Informacje na temat podmiotu któremu zamawiający powierzył/powierzyli prowadzenie postępowania:</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Postępowanie jest przeprowadzane wspólnie przez zamawiających</w:t>
      </w:r>
      <w:r w:rsidRPr="00545558">
        <w:rPr>
          <w:rFonts w:ascii="Arial" w:hAnsi="Arial" w:cs="Arial"/>
          <w:sz w:val="20"/>
          <w:szCs w:val="20"/>
        </w:rPr>
        <w:t>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sz w:val="20"/>
          <w:szCs w:val="20"/>
        </w:rPr>
        <w:br/>
        <w:t>Jeżeli tak, należy wymienić zamawiających, którzy wspólnie przeprowadzają postępowanie oraz podać adresy ich siedzib, krajowe numery identyfikacyjne oraz osoby do kontaktów wraz z danymi do kontaktów: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Postępowanie jest przeprowadzane wspólnie z zamawiającymi z innych państw członkowskich Unii Europejskiej </w:t>
      </w:r>
    </w:p>
    <w:p w:rsidR="00545558" w:rsidRPr="00545558" w:rsidRDefault="00545558" w:rsidP="00545558">
      <w:pPr>
        <w:rPr>
          <w:rFonts w:ascii="Arial" w:hAnsi="Arial" w:cs="Arial"/>
          <w:sz w:val="20"/>
          <w:szCs w:val="20"/>
        </w:rPr>
      </w:pPr>
      <w:r w:rsidRPr="00545558">
        <w:rPr>
          <w:rFonts w:ascii="Arial" w:hAnsi="Arial" w:cs="Arial"/>
          <w:sz w:val="20"/>
          <w:szCs w:val="20"/>
        </w:rPr>
        <w:t>Nie</w:t>
      </w:r>
    </w:p>
    <w:p w:rsidR="00545558" w:rsidRPr="00545558" w:rsidRDefault="00545558" w:rsidP="00545558">
      <w:pPr>
        <w:rPr>
          <w:rFonts w:ascii="Arial" w:hAnsi="Arial" w:cs="Arial"/>
          <w:sz w:val="20"/>
          <w:szCs w:val="20"/>
        </w:rPr>
      </w:pPr>
      <w:r w:rsidRPr="00545558">
        <w:rPr>
          <w:rFonts w:ascii="Arial" w:hAnsi="Arial" w:cs="Arial"/>
          <w:b/>
          <w:bCs/>
          <w:sz w:val="20"/>
          <w:szCs w:val="20"/>
        </w:rPr>
        <w:t xml:space="preserve">W przypadku przeprowadzania postępowania wspólnie z zamawiającymi z innych państw członkowskich Unii Europejskiej – mające zastosowanie krajowe prawo zamówień </w:t>
      </w:r>
      <w:r w:rsidRPr="00545558">
        <w:rPr>
          <w:rFonts w:ascii="Arial" w:hAnsi="Arial" w:cs="Arial"/>
          <w:b/>
          <w:bCs/>
          <w:sz w:val="20"/>
          <w:szCs w:val="20"/>
        </w:rPr>
        <w:lastRenderedPageBreak/>
        <w:t>publicznych:</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Informacje dodatkowe:</w:t>
      </w:r>
      <w:r w:rsidRPr="00545558">
        <w:rPr>
          <w:rFonts w:ascii="Arial" w:hAnsi="Arial" w:cs="Arial"/>
          <w:sz w:val="20"/>
          <w:szCs w:val="20"/>
        </w:rPr>
        <w:t> </w:t>
      </w:r>
    </w:p>
    <w:p w:rsidR="00545558" w:rsidRPr="00545558" w:rsidRDefault="00545558" w:rsidP="00545558">
      <w:pPr>
        <w:pStyle w:val="Akapitzlist"/>
        <w:numPr>
          <w:ilvl w:val="0"/>
          <w:numId w:val="1"/>
        </w:numPr>
        <w:ind w:left="142" w:hanging="153"/>
        <w:rPr>
          <w:rFonts w:ascii="Arial" w:hAnsi="Arial" w:cs="Arial"/>
          <w:sz w:val="20"/>
          <w:szCs w:val="20"/>
        </w:rPr>
      </w:pPr>
      <w:r w:rsidRPr="00545558">
        <w:rPr>
          <w:rFonts w:ascii="Arial" w:hAnsi="Arial" w:cs="Arial"/>
          <w:b/>
          <w:bCs/>
          <w:sz w:val="20"/>
          <w:szCs w:val="20"/>
        </w:rPr>
        <w:t>1) NAZWA I ADRES: </w:t>
      </w:r>
      <w:r w:rsidRPr="00545558">
        <w:rPr>
          <w:rFonts w:ascii="Arial" w:hAnsi="Arial" w:cs="Arial"/>
          <w:sz w:val="20"/>
          <w:szCs w:val="20"/>
        </w:rPr>
        <w:t xml:space="preserve">Ministerstwo Zdrowia, krajowy numer identyfikacyjny 28798700000, </w:t>
      </w:r>
      <w:r>
        <w:rPr>
          <w:rFonts w:ascii="Arial" w:hAnsi="Arial" w:cs="Arial"/>
          <w:sz w:val="20"/>
          <w:szCs w:val="20"/>
        </w:rPr>
        <w:br/>
      </w:r>
      <w:r w:rsidRPr="00545558">
        <w:rPr>
          <w:rFonts w:ascii="Arial" w:hAnsi="Arial" w:cs="Arial"/>
          <w:sz w:val="20"/>
          <w:szCs w:val="20"/>
        </w:rPr>
        <w:t xml:space="preserve">ul. Miodowa  15 , 00-952   Warszawa, woj. mazowieckie, państwo Polska, tel. 22 6349317, </w:t>
      </w:r>
      <w:r>
        <w:rPr>
          <w:rFonts w:ascii="Arial" w:hAnsi="Arial" w:cs="Arial"/>
          <w:sz w:val="20"/>
          <w:szCs w:val="20"/>
        </w:rPr>
        <w:br/>
      </w:r>
      <w:r w:rsidRPr="00545558">
        <w:rPr>
          <w:rFonts w:ascii="Arial" w:hAnsi="Arial" w:cs="Arial"/>
          <w:sz w:val="20"/>
          <w:szCs w:val="20"/>
        </w:rPr>
        <w:t>e-mail </w:t>
      </w:r>
      <w:hyperlink r:id="rId5" w:history="1">
        <w:r w:rsidRPr="00545558">
          <w:rPr>
            <w:rStyle w:val="Hipercze"/>
            <w:rFonts w:ascii="Arial" w:hAnsi="Arial" w:cs="Arial"/>
            <w:sz w:val="20"/>
            <w:szCs w:val="20"/>
          </w:rPr>
          <w:t>zamowieniapubliczne@mz.gov.pl</w:t>
        </w:r>
      </w:hyperlink>
      <w:r w:rsidRPr="00545558">
        <w:rPr>
          <w:rFonts w:ascii="Arial" w:hAnsi="Arial" w:cs="Arial"/>
          <w:sz w:val="20"/>
          <w:szCs w:val="20"/>
        </w:rPr>
        <w:t xml:space="preserve"> , faks 226 349 638. </w:t>
      </w:r>
      <w:r w:rsidRPr="00545558">
        <w:rPr>
          <w:rFonts w:ascii="Arial" w:hAnsi="Arial" w:cs="Arial"/>
          <w:sz w:val="20"/>
          <w:szCs w:val="20"/>
        </w:rPr>
        <w:br/>
        <w:t>Adres strony internetowej (URL): </w:t>
      </w:r>
      <w:hyperlink r:id="rId6" w:history="1">
        <w:r w:rsidRPr="00426E1E">
          <w:rPr>
            <w:rStyle w:val="Hipercze"/>
            <w:rFonts w:ascii="Arial" w:hAnsi="Arial" w:cs="Arial"/>
            <w:sz w:val="20"/>
            <w:szCs w:val="20"/>
          </w:rPr>
          <w:t>www.mz.gov.pl</w:t>
        </w:r>
      </w:hyperlink>
      <w:r>
        <w:rPr>
          <w:rFonts w:ascii="Arial" w:hAnsi="Arial" w:cs="Arial"/>
          <w:sz w:val="20"/>
          <w:szCs w:val="20"/>
        </w:rPr>
        <w:t xml:space="preserve"> </w:t>
      </w:r>
      <w:r w:rsidRPr="00545558">
        <w:rPr>
          <w:rFonts w:ascii="Arial" w:hAnsi="Arial" w:cs="Arial"/>
          <w:sz w:val="20"/>
          <w:szCs w:val="20"/>
        </w:rPr>
        <w:t> </w:t>
      </w:r>
      <w:r w:rsidRPr="00545558">
        <w:rPr>
          <w:rFonts w:ascii="Arial" w:hAnsi="Arial" w:cs="Arial"/>
          <w:sz w:val="20"/>
          <w:szCs w:val="20"/>
        </w:rPr>
        <w:br/>
        <w:t>Adres profilu nabywcy: </w:t>
      </w:r>
      <w:r w:rsidRPr="00545558">
        <w:rPr>
          <w:rFonts w:ascii="Arial" w:hAnsi="Arial" w:cs="Arial"/>
          <w:sz w:val="20"/>
          <w:szCs w:val="20"/>
        </w:rPr>
        <w:br/>
        <w:t>Adres strony internetowej pod którym można uzyskać dostęp do narzędzi i urządzeń lub formatów plików, które nie są ogólnie dostępne</w:t>
      </w:r>
    </w:p>
    <w:p w:rsidR="00545558" w:rsidRPr="00545558" w:rsidRDefault="00545558" w:rsidP="00545558">
      <w:pPr>
        <w:rPr>
          <w:rFonts w:ascii="Arial" w:hAnsi="Arial" w:cs="Arial"/>
          <w:sz w:val="20"/>
          <w:szCs w:val="20"/>
        </w:rPr>
      </w:pPr>
      <w:r w:rsidRPr="00545558">
        <w:rPr>
          <w:rFonts w:ascii="Arial" w:hAnsi="Arial" w:cs="Arial"/>
          <w:b/>
          <w:bCs/>
          <w:sz w:val="20"/>
          <w:szCs w:val="20"/>
        </w:rPr>
        <w:t>I. 2) RODZAJ ZAMAWIAJĄCEGO: </w:t>
      </w:r>
      <w:r w:rsidRPr="00545558">
        <w:rPr>
          <w:rFonts w:ascii="Arial" w:hAnsi="Arial" w:cs="Arial"/>
          <w:sz w:val="20"/>
          <w:szCs w:val="20"/>
        </w:rPr>
        <w:t>Administracja rządowa centralna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I.3) WSPÓLNE UDZIELANIE ZAMÓWIENIA </w:t>
      </w:r>
      <w:r w:rsidRPr="00545558">
        <w:rPr>
          <w:rFonts w:ascii="Arial" w:hAnsi="Arial" w:cs="Arial"/>
          <w:b/>
          <w:bCs/>
          <w:i/>
          <w:iCs/>
          <w:sz w:val="20"/>
          <w:szCs w:val="20"/>
        </w:rPr>
        <w:t>(jeżeli dotyczy)</w:t>
      </w:r>
      <w:r w:rsidRPr="00545558">
        <w:rPr>
          <w:rFonts w:ascii="Arial" w:hAnsi="Arial" w:cs="Arial"/>
          <w:b/>
          <w:bCs/>
          <w:sz w:val="20"/>
          <w:szCs w:val="20"/>
        </w:rPr>
        <w:t>:</w:t>
      </w:r>
    </w:p>
    <w:p w:rsidR="00545558" w:rsidRPr="00545558" w:rsidRDefault="00545558" w:rsidP="00545558">
      <w:pPr>
        <w:rPr>
          <w:rFonts w:ascii="Arial" w:hAnsi="Arial" w:cs="Arial"/>
          <w:sz w:val="20"/>
          <w:szCs w:val="20"/>
        </w:rPr>
      </w:pPr>
      <w:r w:rsidRPr="00545558">
        <w:rPr>
          <w:rFonts w:ascii="Arial" w:hAnsi="Arial" w:cs="Arial"/>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I.4) KOMUNIKACJA: </w:t>
      </w:r>
      <w:r w:rsidRPr="00545558">
        <w:rPr>
          <w:rFonts w:ascii="Arial" w:hAnsi="Arial" w:cs="Arial"/>
          <w:sz w:val="20"/>
          <w:szCs w:val="20"/>
        </w:rPr>
        <w:br/>
      </w:r>
      <w:r w:rsidRPr="00545558">
        <w:rPr>
          <w:rFonts w:ascii="Arial" w:hAnsi="Arial" w:cs="Arial"/>
          <w:b/>
          <w:bCs/>
          <w:sz w:val="20"/>
          <w:szCs w:val="20"/>
        </w:rPr>
        <w:t>Nieograniczony, pełny i bezpośredni dostęp do dokumentów z postępowania można uzyskać pod adresem (URL)</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Adres strony internetowej, na której zamieszczona będzie specyfikacja istotnych warunków zamówienia</w:t>
      </w:r>
    </w:p>
    <w:p w:rsidR="00545558" w:rsidRPr="00545558" w:rsidRDefault="00545558" w:rsidP="00545558">
      <w:pPr>
        <w:rPr>
          <w:rFonts w:ascii="Arial" w:hAnsi="Arial" w:cs="Arial"/>
          <w:sz w:val="20"/>
          <w:szCs w:val="20"/>
        </w:rPr>
      </w:pPr>
      <w:r w:rsidRPr="00545558">
        <w:rPr>
          <w:rFonts w:ascii="Arial" w:hAnsi="Arial" w:cs="Arial"/>
          <w:sz w:val="20"/>
          <w:szCs w:val="20"/>
        </w:rPr>
        <w:t>Tak </w:t>
      </w:r>
      <w:r w:rsidRPr="00545558">
        <w:rPr>
          <w:rFonts w:ascii="Arial" w:hAnsi="Arial" w:cs="Arial"/>
          <w:sz w:val="20"/>
          <w:szCs w:val="20"/>
        </w:rPr>
        <w:br/>
        <w:t>www.bip.mz.gov.pl</w:t>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Dostęp do dokumentów z postępowania jest ograniczony - więcej informacji można uzyskać pod adresem</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Oferty lub wnioski o dopuszczenie do udziału w postępowaniu należy przesyłać:</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Elektronicznie</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t>adres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Dopuszczone jest przesłanie ofert lub wniosków o dopuszczenie do udziału w postępowaniu w inny sposób:</w:t>
      </w:r>
      <w:r w:rsidRPr="00545558">
        <w:rPr>
          <w:rFonts w:ascii="Arial" w:hAnsi="Arial" w:cs="Arial"/>
          <w:sz w:val="20"/>
          <w:szCs w:val="20"/>
        </w:rPr>
        <w:t> </w:t>
      </w:r>
      <w:r w:rsidRPr="00545558">
        <w:rPr>
          <w:rFonts w:ascii="Arial" w:hAnsi="Arial" w:cs="Arial"/>
          <w:sz w:val="20"/>
          <w:szCs w:val="20"/>
        </w:rPr>
        <w:br/>
        <w:t>Nie </w:t>
      </w:r>
      <w:r w:rsidRPr="00545558">
        <w:rPr>
          <w:rFonts w:ascii="Arial" w:hAnsi="Arial" w:cs="Arial"/>
          <w:sz w:val="20"/>
          <w:szCs w:val="20"/>
        </w:rPr>
        <w:br/>
        <w:t>Inny sposób: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Wymagane jest przesłanie ofert lub wniosków o dopuszczenie do udziału w postępowaniu w inny sposób:</w:t>
      </w:r>
      <w:r w:rsidRPr="00545558">
        <w:rPr>
          <w:rFonts w:ascii="Arial" w:hAnsi="Arial" w:cs="Arial"/>
          <w:sz w:val="20"/>
          <w:szCs w:val="20"/>
        </w:rPr>
        <w:t> </w:t>
      </w:r>
      <w:r w:rsidRPr="00545558">
        <w:rPr>
          <w:rFonts w:ascii="Arial" w:hAnsi="Arial" w:cs="Arial"/>
          <w:sz w:val="20"/>
          <w:szCs w:val="20"/>
        </w:rPr>
        <w:br/>
        <w:t>Tak </w:t>
      </w:r>
      <w:r w:rsidRPr="00545558">
        <w:rPr>
          <w:rFonts w:ascii="Arial" w:hAnsi="Arial" w:cs="Arial"/>
          <w:sz w:val="20"/>
          <w:szCs w:val="20"/>
        </w:rPr>
        <w:br/>
        <w:t>Inny sposób: </w:t>
      </w:r>
      <w:r w:rsidRPr="00545558">
        <w:rPr>
          <w:rFonts w:ascii="Arial" w:hAnsi="Arial" w:cs="Arial"/>
          <w:sz w:val="20"/>
          <w:szCs w:val="20"/>
        </w:rPr>
        <w:br/>
        <w:t>za pośrednictwem operatora pocztowego w rozumieniu ustawy z dnia 23.11.2012 r. Prawo Pocztowe (Dz. U. z 2016 poz. 1113), osobiście lub za pośrednictwem posłańca </w:t>
      </w:r>
      <w:r w:rsidRPr="00545558">
        <w:rPr>
          <w:rFonts w:ascii="Arial" w:hAnsi="Arial" w:cs="Arial"/>
          <w:sz w:val="20"/>
          <w:szCs w:val="20"/>
        </w:rPr>
        <w:br/>
      </w:r>
      <w:r w:rsidRPr="00545558">
        <w:rPr>
          <w:rFonts w:ascii="Arial" w:hAnsi="Arial" w:cs="Arial"/>
          <w:sz w:val="20"/>
          <w:szCs w:val="20"/>
        </w:rPr>
        <w:lastRenderedPageBreak/>
        <w:t>Adres: </w:t>
      </w:r>
      <w:r w:rsidRPr="00545558">
        <w:rPr>
          <w:rFonts w:ascii="Arial" w:hAnsi="Arial" w:cs="Arial"/>
          <w:sz w:val="20"/>
          <w:szCs w:val="20"/>
        </w:rPr>
        <w:br/>
        <w:t>Ministerstwo Zdrowia 00-952 Warszawa ul. Miodowa 15 pok. 013 kancelaria</w:t>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Komunikacja elektroniczna wymaga korzystania z narzędzi i urządzeń lub formatów plików, które nie są ogólnie dostępne</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t>Nieograniczony, pełny, bezpośredni i bezpłatny dostęp do tych narzędzi można uzyskać pod adresem: (URL) </w:t>
      </w:r>
      <w:r w:rsidRPr="00545558">
        <w:rPr>
          <w:rFonts w:ascii="Arial" w:hAnsi="Arial" w:cs="Arial"/>
          <w:sz w:val="20"/>
          <w:szCs w:val="20"/>
        </w:rPr>
        <w:br/>
      </w:r>
    </w:p>
    <w:p w:rsidR="00545558" w:rsidRPr="00545558" w:rsidRDefault="00545558" w:rsidP="00545558">
      <w:pPr>
        <w:rPr>
          <w:rFonts w:ascii="Arial" w:hAnsi="Arial" w:cs="Arial"/>
          <w:b/>
          <w:bCs/>
          <w:sz w:val="20"/>
          <w:szCs w:val="20"/>
        </w:rPr>
      </w:pPr>
      <w:r w:rsidRPr="00545558">
        <w:rPr>
          <w:rFonts w:ascii="Arial" w:hAnsi="Arial" w:cs="Arial"/>
          <w:b/>
          <w:bCs/>
          <w:sz w:val="20"/>
          <w:szCs w:val="20"/>
          <w:u w:val="single"/>
        </w:rPr>
        <w:t>SEKCJA II: PRZEDMIOT ZAMÓWIENIA</w:t>
      </w:r>
    </w:p>
    <w:p w:rsid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II.1) Nazwa nadana zamówieniu przez zamawiającego: </w:t>
      </w:r>
      <w:r w:rsidRPr="00545558">
        <w:rPr>
          <w:rFonts w:ascii="Arial" w:hAnsi="Arial" w:cs="Arial"/>
          <w:sz w:val="20"/>
          <w:szCs w:val="20"/>
        </w:rPr>
        <w:t>Dostawa i montaż mebli biurowych dla Ministerstwa Zdrowia </w:t>
      </w:r>
      <w:r w:rsidRPr="00545558">
        <w:rPr>
          <w:rFonts w:ascii="Arial" w:hAnsi="Arial" w:cs="Arial"/>
          <w:sz w:val="20"/>
          <w:szCs w:val="20"/>
        </w:rPr>
        <w:br/>
      </w:r>
      <w:r w:rsidRPr="00545558">
        <w:rPr>
          <w:rFonts w:ascii="Arial" w:hAnsi="Arial" w:cs="Arial"/>
          <w:b/>
          <w:bCs/>
          <w:sz w:val="20"/>
          <w:szCs w:val="20"/>
        </w:rPr>
        <w:t>Numer referencyjny: </w:t>
      </w:r>
      <w:r w:rsidRPr="00545558">
        <w:rPr>
          <w:rFonts w:ascii="Arial" w:hAnsi="Arial" w:cs="Arial"/>
          <w:sz w:val="20"/>
          <w:szCs w:val="20"/>
        </w:rPr>
        <w:t>FGZ.270.5.2018.AB </w:t>
      </w:r>
      <w:r w:rsidRPr="00545558">
        <w:rPr>
          <w:rFonts w:ascii="Arial" w:hAnsi="Arial" w:cs="Arial"/>
          <w:sz w:val="20"/>
          <w:szCs w:val="20"/>
        </w:rPr>
        <w:br/>
      </w:r>
      <w:r w:rsidRPr="00545558">
        <w:rPr>
          <w:rFonts w:ascii="Arial" w:hAnsi="Arial" w:cs="Arial"/>
          <w:b/>
          <w:bCs/>
          <w:sz w:val="20"/>
          <w:szCs w:val="20"/>
        </w:rPr>
        <w:t>Przed wszczęciem postępowania o udzielenie zamówienia przeprowadzono dialog techniczny </w:t>
      </w:r>
      <w:r w:rsidRPr="00545558">
        <w:rPr>
          <w:rFonts w:ascii="Arial" w:hAnsi="Arial" w:cs="Arial"/>
          <w:sz w:val="20"/>
          <w:szCs w:val="20"/>
        </w:rPr>
        <w:t>Nie</w:t>
      </w:r>
    </w:p>
    <w:p w:rsid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II.2) Rodzaj zamówienia: </w:t>
      </w:r>
      <w:r w:rsidRPr="00545558">
        <w:rPr>
          <w:rFonts w:ascii="Arial" w:hAnsi="Arial" w:cs="Arial"/>
          <w:sz w:val="20"/>
          <w:szCs w:val="20"/>
        </w:rPr>
        <w:t>Dostawy </w:t>
      </w:r>
      <w:r w:rsidRPr="00545558">
        <w:rPr>
          <w:rFonts w:ascii="Arial" w:hAnsi="Arial" w:cs="Arial"/>
          <w:sz w:val="20"/>
          <w:szCs w:val="20"/>
        </w:rPr>
        <w:br/>
      </w:r>
      <w:r w:rsidRPr="00545558">
        <w:rPr>
          <w:rFonts w:ascii="Arial" w:hAnsi="Arial" w:cs="Arial"/>
          <w:b/>
          <w:bCs/>
          <w:sz w:val="20"/>
          <w:szCs w:val="20"/>
        </w:rPr>
        <w:t>II.3) Informacja o możliwości składania ofert częściowych</w:t>
      </w:r>
      <w:r w:rsidRPr="00545558">
        <w:rPr>
          <w:rFonts w:ascii="Arial" w:hAnsi="Arial" w:cs="Arial"/>
          <w:sz w:val="20"/>
          <w:szCs w:val="20"/>
        </w:rPr>
        <w:t> </w:t>
      </w:r>
      <w:r w:rsidRPr="00545558">
        <w:rPr>
          <w:rFonts w:ascii="Arial" w:hAnsi="Arial" w:cs="Arial"/>
          <w:sz w:val="20"/>
          <w:szCs w:val="20"/>
        </w:rPr>
        <w:br/>
        <w:t>Zamówienie podzielone jest na części: Tak </w:t>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Oferty lub wnioski o dopuszczenie do udziału w postępowaniu można składać w odniesieniu do:</w:t>
      </w:r>
      <w:r w:rsidRPr="00545558">
        <w:rPr>
          <w:rFonts w:ascii="Arial" w:hAnsi="Arial" w:cs="Arial"/>
          <w:sz w:val="20"/>
          <w:szCs w:val="20"/>
        </w:rPr>
        <w:t> </w:t>
      </w:r>
      <w:r w:rsidRPr="00545558">
        <w:rPr>
          <w:rFonts w:ascii="Arial" w:hAnsi="Arial" w:cs="Arial"/>
          <w:sz w:val="20"/>
          <w:szCs w:val="20"/>
        </w:rPr>
        <w:br/>
        <w:t>wszystkich części </w:t>
      </w:r>
    </w:p>
    <w:p w:rsidR="00545558" w:rsidRDefault="00545558" w:rsidP="00545558">
      <w:pPr>
        <w:spacing w:after="0" w:line="240" w:lineRule="auto"/>
        <w:rPr>
          <w:rFonts w:ascii="Arial" w:hAnsi="Arial" w:cs="Arial"/>
          <w:sz w:val="20"/>
          <w:szCs w:val="20"/>
        </w:rPr>
      </w:pPr>
      <w:r w:rsidRPr="00545558">
        <w:rPr>
          <w:rFonts w:ascii="Arial" w:hAnsi="Arial" w:cs="Arial"/>
          <w:b/>
          <w:bCs/>
          <w:sz w:val="20"/>
          <w:szCs w:val="20"/>
        </w:rPr>
        <w:t>Zamawiający zastrzega sobie prawo do udzielenia łącznie następujących części lub grup części:</w:t>
      </w:r>
      <w:r w:rsidRPr="00545558">
        <w:rPr>
          <w:rFonts w:ascii="Arial" w:hAnsi="Arial" w:cs="Arial"/>
          <w:sz w:val="20"/>
          <w:szCs w:val="20"/>
        </w:rPr>
        <w:t>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Maksymalna liczba części zamówienia, na które może zostać udzielone zamówienie jednemu wykonawcy:</w:t>
      </w:r>
      <w:r>
        <w:rPr>
          <w:rFonts w:ascii="Arial" w:hAnsi="Arial" w:cs="Arial"/>
          <w:sz w:val="20"/>
          <w:szCs w:val="20"/>
        </w:rPr>
        <w:t> </w:t>
      </w:r>
      <w:r>
        <w:rPr>
          <w:rFonts w:ascii="Arial" w:hAnsi="Arial" w:cs="Arial"/>
          <w:sz w:val="20"/>
          <w:szCs w:val="20"/>
        </w:rPr>
        <w:br/>
        <w:t>3 </w:t>
      </w:r>
      <w:r>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II.4) Krótki opis przedmiotu zamówienia </w:t>
      </w:r>
      <w:r w:rsidRPr="00545558">
        <w:rPr>
          <w:rFonts w:ascii="Arial" w:hAnsi="Arial" w:cs="Arial"/>
          <w:i/>
          <w:iCs/>
          <w:sz w:val="20"/>
          <w:szCs w:val="20"/>
        </w:rPr>
        <w:t>(wielkość, zakres, rodzaj i ilość dostaw, usług lub robót budowlanych lub określenie zapotrzebowania i wymagań )</w:t>
      </w:r>
      <w:r w:rsidRPr="00545558">
        <w:rPr>
          <w:rFonts w:ascii="Arial" w:hAnsi="Arial" w:cs="Arial"/>
          <w:b/>
          <w:bCs/>
          <w:sz w:val="20"/>
          <w:szCs w:val="20"/>
        </w:rPr>
        <w:t> a w przypadku partnerstwa innowacyjnego - określenie zapotrzebowania na innowacyjny produkt, usługę lub roboty budowlane: </w:t>
      </w:r>
      <w:r w:rsidRPr="00545558">
        <w:rPr>
          <w:rFonts w:ascii="Arial" w:hAnsi="Arial" w:cs="Arial"/>
          <w:sz w:val="20"/>
          <w:szCs w:val="20"/>
        </w:rPr>
        <w:t xml:space="preserve">Przedmiotem zamówienia jest dostawa i montaż fabrycznie nowych i wolnych od wad: CZĘŚĆ I ZAMÓWIENIA foteli biurowych w ilości 200 sztuk </w:t>
      </w:r>
    </w:p>
    <w:p w:rsidR="00545558" w:rsidRDefault="00545558" w:rsidP="00545558">
      <w:pPr>
        <w:spacing w:after="0" w:line="240" w:lineRule="auto"/>
        <w:rPr>
          <w:rFonts w:ascii="Arial" w:hAnsi="Arial" w:cs="Arial"/>
          <w:sz w:val="20"/>
          <w:szCs w:val="20"/>
        </w:rPr>
      </w:pPr>
      <w:r w:rsidRPr="00545558">
        <w:rPr>
          <w:rFonts w:ascii="Arial" w:hAnsi="Arial" w:cs="Arial"/>
          <w:sz w:val="20"/>
          <w:szCs w:val="20"/>
        </w:rPr>
        <w:t xml:space="preserve">CZĘŚĆ II ZAMÓWIENIA szaf aktowych w liczbie 23 sztuki; szaf ubraniowych w liczbie 25 sztuk; biurek pracowniczych w liczbie 100 sztuk; </w:t>
      </w:r>
      <w:proofErr w:type="spellStart"/>
      <w:r w:rsidRPr="00545558">
        <w:rPr>
          <w:rFonts w:ascii="Arial" w:hAnsi="Arial" w:cs="Arial"/>
          <w:sz w:val="20"/>
          <w:szCs w:val="20"/>
        </w:rPr>
        <w:t>kontenerków</w:t>
      </w:r>
      <w:proofErr w:type="spellEnd"/>
      <w:r w:rsidRPr="00545558">
        <w:rPr>
          <w:rFonts w:ascii="Arial" w:hAnsi="Arial" w:cs="Arial"/>
          <w:sz w:val="20"/>
          <w:szCs w:val="20"/>
        </w:rPr>
        <w:t xml:space="preserve"> jezdnych pod biurka w liczbie 100 sztuk CZĘŚĆ III ZAMÓWIENIA szaf akrowych z drzwiami przesuwanymi w liczbie 22 sztuki </w:t>
      </w:r>
    </w:p>
    <w:p w:rsidR="00545558" w:rsidRPr="00545558" w:rsidRDefault="00545558" w:rsidP="00545558">
      <w:pPr>
        <w:spacing w:after="0" w:line="240" w:lineRule="auto"/>
        <w:rPr>
          <w:rFonts w:ascii="Arial" w:hAnsi="Arial" w:cs="Arial"/>
          <w:sz w:val="20"/>
          <w:szCs w:val="20"/>
        </w:rPr>
      </w:pPr>
      <w:r w:rsidRPr="00545558">
        <w:rPr>
          <w:rFonts w:ascii="Arial" w:hAnsi="Arial" w:cs="Arial"/>
          <w:sz w:val="20"/>
          <w:szCs w:val="20"/>
        </w:rPr>
        <w:t>zgodnie z wymogami określonymi w SIWZ.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II.5) Główny kod CPV: </w:t>
      </w:r>
      <w:r w:rsidRPr="00545558">
        <w:rPr>
          <w:rFonts w:ascii="Arial" w:hAnsi="Arial" w:cs="Arial"/>
          <w:sz w:val="20"/>
          <w:szCs w:val="20"/>
        </w:rPr>
        <w:t>39130000-2 </w:t>
      </w:r>
      <w:r w:rsidRPr="00545558">
        <w:rPr>
          <w:rFonts w:ascii="Arial" w:hAnsi="Arial" w:cs="Arial"/>
          <w:sz w:val="20"/>
          <w:szCs w:val="20"/>
        </w:rPr>
        <w:br/>
      </w:r>
      <w:r w:rsidRPr="00545558">
        <w:rPr>
          <w:rFonts w:ascii="Arial" w:hAnsi="Arial" w:cs="Arial"/>
          <w:b/>
          <w:bCs/>
          <w:sz w:val="20"/>
          <w:szCs w:val="20"/>
        </w:rPr>
        <w:t>Dodatkowe kody CPV:</w:t>
      </w:r>
      <w:r w:rsidRPr="00545558">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545558" w:rsidRPr="00545558" w:rsidTr="00545558">
        <w:tc>
          <w:tcPr>
            <w:tcW w:w="0" w:type="auto"/>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Kod CPV</w:t>
            </w:r>
          </w:p>
        </w:tc>
      </w:tr>
      <w:tr w:rsidR="00545558" w:rsidRPr="00545558" w:rsidTr="00545558">
        <w:tc>
          <w:tcPr>
            <w:tcW w:w="0" w:type="auto"/>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39112000-0</w:t>
            </w:r>
          </w:p>
        </w:tc>
      </w:tr>
    </w:tbl>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II.6) Całkowita wartość zamówienia </w:t>
      </w:r>
      <w:r w:rsidRPr="00545558">
        <w:rPr>
          <w:rFonts w:ascii="Arial" w:hAnsi="Arial" w:cs="Arial"/>
          <w:i/>
          <w:iCs/>
          <w:sz w:val="20"/>
          <w:szCs w:val="20"/>
        </w:rPr>
        <w:t>(jeżeli zamawiający podaje informacje o wartości zamówienia)</w:t>
      </w:r>
      <w:r w:rsidRPr="00545558">
        <w:rPr>
          <w:rFonts w:ascii="Arial" w:hAnsi="Arial" w:cs="Arial"/>
          <w:sz w:val="20"/>
          <w:szCs w:val="20"/>
        </w:rPr>
        <w:t>: </w:t>
      </w:r>
      <w:r w:rsidRPr="00545558">
        <w:rPr>
          <w:rFonts w:ascii="Arial" w:hAnsi="Arial" w:cs="Arial"/>
          <w:sz w:val="20"/>
          <w:szCs w:val="20"/>
        </w:rPr>
        <w:br/>
        <w:t>Wartość bez VAT: </w:t>
      </w:r>
      <w:r w:rsidRPr="00545558">
        <w:rPr>
          <w:rFonts w:ascii="Arial" w:hAnsi="Arial" w:cs="Arial"/>
          <w:sz w:val="20"/>
          <w:szCs w:val="20"/>
        </w:rPr>
        <w:br/>
        <w:t>Waluta: </w:t>
      </w:r>
    </w:p>
    <w:p w:rsidR="00545558" w:rsidRPr="00545558" w:rsidRDefault="00545558" w:rsidP="00545558">
      <w:pPr>
        <w:rPr>
          <w:rFonts w:ascii="Arial" w:hAnsi="Arial" w:cs="Arial"/>
          <w:sz w:val="20"/>
          <w:szCs w:val="20"/>
        </w:rPr>
      </w:pPr>
      <w:r w:rsidRPr="00545558">
        <w:rPr>
          <w:rFonts w:ascii="Arial" w:hAnsi="Arial" w:cs="Arial"/>
          <w:sz w:val="20"/>
          <w:szCs w:val="20"/>
        </w:rPr>
        <w:lastRenderedPageBreak/>
        <w:t>PLN </w:t>
      </w:r>
      <w:r w:rsidRPr="00545558">
        <w:rPr>
          <w:rFonts w:ascii="Arial" w:hAnsi="Arial" w:cs="Arial"/>
          <w:sz w:val="20"/>
          <w:szCs w:val="20"/>
        </w:rPr>
        <w:br/>
      </w:r>
      <w:r w:rsidRPr="00545558">
        <w:rPr>
          <w:rFonts w:ascii="Arial" w:hAnsi="Arial" w:cs="Arial"/>
          <w:i/>
          <w:iCs/>
          <w:sz w:val="20"/>
          <w:szCs w:val="20"/>
        </w:rPr>
        <w:t>(w przypadku umów ramowych lub dynamicznego systemu zakupów – szacunkowa całkowita maksymalna wartość w całym okresie obowiązywania umowy ramowej lub dynamicznego systemu zakupów)</w:t>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 xml:space="preserve">II.7) Czy przewiduje się udzielenie zamówień, o których mowa w art. 67 ust. 1 pkt 6 i 7 lub w art. 134 ust. 6 pkt 3 ustawy </w:t>
      </w:r>
      <w:proofErr w:type="spellStart"/>
      <w:r w:rsidRPr="00545558">
        <w:rPr>
          <w:rFonts w:ascii="Arial" w:hAnsi="Arial" w:cs="Arial"/>
          <w:b/>
          <w:bCs/>
          <w:sz w:val="20"/>
          <w:szCs w:val="20"/>
        </w:rPr>
        <w:t>Pzp</w:t>
      </w:r>
      <w:proofErr w:type="spellEnd"/>
      <w:r w:rsidRPr="00545558">
        <w:rPr>
          <w:rFonts w:ascii="Arial" w:hAnsi="Arial" w:cs="Arial"/>
          <w:b/>
          <w:bCs/>
          <w:sz w:val="20"/>
          <w:szCs w:val="20"/>
        </w:rPr>
        <w:t>: </w:t>
      </w:r>
      <w:r w:rsidRPr="00545558">
        <w:rPr>
          <w:rFonts w:ascii="Arial" w:hAnsi="Arial" w:cs="Arial"/>
          <w:sz w:val="20"/>
          <w:szCs w:val="20"/>
        </w:rPr>
        <w:t>Nie </w:t>
      </w:r>
      <w:r w:rsidRPr="00545558">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545558">
        <w:rPr>
          <w:rFonts w:ascii="Arial" w:hAnsi="Arial" w:cs="Arial"/>
          <w:sz w:val="20"/>
          <w:szCs w:val="20"/>
        </w:rPr>
        <w:t>Pzp</w:t>
      </w:r>
      <w:proofErr w:type="spellEnd"/>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II.8) Okres, w którym realizowane będzie zamówienie lub okres, na który została zawarta umowa ramowa lub okres, na który został ustanowiony dynamiczny system zakupów:</w:t>
      </w:r>
      <w:r w:rsidRPr="00545558">
        <w:rPr>
          <w:rFonts w:ascii="Arial" w:hAnsi="Arial" w:cs="Arial"/>
          <w:sz w:val="20"/>
          <w:szCs w:val="20"/>
        </w:rPr>
        <w:t> </w:t>
      </w:r>
      <w:r w:rsidRPr="00545558">
        <w:rPr>
          <w:rFonts w:ascii="Arial" w:hAnsi="Arial" w:cs="Arial"/>
          <w:sz w:val="20"/>
          <w:szCs w:val="20"/>
        </w:rPr>
        <w:br/>
        <w:t>miesiącach:   </w:t>
      </w:r>
      <w:r w:rsidRPr="00545558">
        <w:rPr>
          <w:rFonts w:ascii="Arial" w:hAnsi="Arial" w:cs="Arial"/>
          <w:i/>
          <w:iCs/>
          <w:sz w:val="20"/>
          <w:szCs w:val="20"/>
        </w:rPr>
        <w:t> lub </w:t>
      </w:r>
      <w:r w:rsidRPr="00545558">
        <w:rPr>
          <w:rFonts w:ascii="Arial" w:hAnsi="Arial" w:cs="Arial"/>
          <w:b/>
          <w:bCs/>
          <w:sz w:val="20"/>
          <w:szCs w:val="20"/>
        </w:rPr>
        <w:t>dniach:</w:t>
      </w:r>
      <w:r w:rsidRPr="00545558">
        <w:rPr>
          <w:rFonts w:ascii="Arial" w:hAnsi="Arial" w:cs="Arial"/>
          <w:sz w:val="20"/>
          <w:szCs w:val="20"/>
        </w:rPr>
        <w:t> </w:t>
      </w:r>
      <w:r w:rsidRPr="00545558">
        <w:rPr>
          <w:rFonts w:ascii="Arial" w:hAnsi="Arial" w:cs="Arial"/>
          <w:sz w:val="20"/>
          <w:szCs w:val="20"/>
        </w:rPr>
        <w:br/>
      </w:r>
      <w:r w:rsidRPr="00545558">
        <w:rPr>
          <w:rFonts w:ascii="Arial" w:hAnsi="Arial" w:cs="Arial"/>
          <w:i/>
          <w:iCs/>
          <w:sz w:val="20"/>
          <w:szCs w:val="20"/>
        </w:rPr>
        <w:t>lub</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data rozpoczęcia: </w:t>
      </w:r>
      <w:r w:rsidRPr="00545558">
        <w:rPr>
          <w:rFonts w:ascii="Arial" w:hAnsi="Arial" w:cs="Arial"/>
          <w:sz w:val="20"/>
          <w:szCs w:val="20"/>
        </w:rPr>
        <w:t> </w:t>
      </w:r>
      <w:r w:rsidRPr="00545558">
        <w:rPr>
          <w:rFonts w:ascii="Arial" w:hAnsi="Arial" w:cs="Arial"/>
          <w:i/>
          <w:iCs/>
          <w:sz w:val="20"/>
          <w:szCs w:val="20"/>
        </w:rPr>
        <w:t> lub </w:t>
      </w:r>
      <w:r w:rsidRPr="00545558">
        <w:rPr>
          <w:rFonts w:ascii="Arial" w:hAnsi="Arial" w:cs="Arial"/>
          <w:b/>
          <w:bCs/>
          <w:sz w:val="20"/>
          <w:szCs w:val="20"/>
        </w:rPr>
        <w:t>zakończenia: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II.9) Informacje dodatkowe: </w:t>
      </w:r>
      <w:r w:rsidRPr="00545558">
        <w:rPr>
          <w:rFonts w:ascii="Arial" w:hAnsi="Arial" w:cs="Arial"/>
          <w:sz w:val="20"/>
          <w:szCs w:val="20"/>
        </w:rPr>
        <w:t>6 tygodni od dnia zawarcia umowy</w:t>
      </w:r>
    </w:p>
    <w:p w:rsidR="00545558" w:rsidRPr="00545558" w:rsidRDefault="00545558" w:rsidP="00545558">
      <w:pPr>
        <w:rPr>
          <w:rFonts w:ascii="Arial" w:hAnsi="Arial" w:cs="Arial"/>
          <w:b/>
          <w:bCs/>
          <w:sz w:val="20"/>
          <w:szCs w:val="20"/>
        </w:rPr>
      </w:pPr>
      <w:r w:rsidRPr="00545558">
        <w:rPr>
          <w:rFonts w:ascii="Arial" w:hAnsi="Arial" w:cs="Arial"/>
          <w:b/>
          <w:bCs/>
          <w:sz w:val="20"/>
          <w:szCs w:val="20"/>
          <w:u w:val="single"/>
        </w:rPr>
        <w:t>SEKCJA III: INFORMACJE O CHARAKTERZE PRAWNYM, EKONOMICZNYM, FINANSOWYM I TECHNICZNYM</w:t>
      </w:r>
    </w:p>
    <w:p w:rsidR="00545558" w:rsidRPr="00545558" w:rsidRDefault="00545558" w:rsidP="00545558">
      <w:pPr>
        <w:rPr>
          <w:rFonts w:ascii="Arial" w:hAnsi="Arial" w:cs="Arial"/>
          <w:sz w:val="20"/>
          <w:szCs w:val="20"/>
        </w:rPr>
      </w:pPr>
      <w:r w:rsidRPr="00545558">
        <w:rPr>
          <w:rFonts w:ascii="Arial" w:hAnsi="Arial" w:cs="Arial"/>
          <w:b/>
          <w:bCs/>
          <w:sz w:val="20"/>
          <w:szCs w:val="20"/>
        </w:rPr>
        <w:t>III.1) WARUNKI UDZIAŁU W POSTĘPOWANIU </w:t>
      </w:r>
    </w:p>
    <w:p w:rsidR="00545558" w:rsidRDefault="00545558" w:rsidP="00545558">
      <w:pPr>
        <w:rPr>
          <w:rFonts w:ascii="Arial" w:hAnsi="Arial" w:cs="Arial"/>
          <w:sz w:val="20"/>
          <w:szCs w:val="20"/>
        </w:rPr>
      </w:pPr>
      <w:r w:rsidRPr="00545558">
        <w:rPr>
          <w:rFonts w:ascii="Arial" w:hAnsi="Arial" w:cs="Arial"/>
          <w:b/>
          <w:bCs/>
          <w:sz w:val="20"/>
          <w:szCs w:val="20"/>
        </w:rPr>
        <w:t>III.1.1) Kompetencje lub uprawnienia do prowadzenia określonej działalności zawodowej, o ile wynika to z odrębnych przepisów</w:t>
      </w:r>
      <w:r w:rsidRPr="00545558">
        <w:rPr>
          <w:rFonts w:ascii="Arial" w:hAnsi="Arial" w:cs="Arial"/>
          <w:sz w:val="20"/>
          <w:szCs w:val="20"/>
        </w:rPr>
        <w:t> </w:t>
      </w:r>
      <w:r w:rsidRPr="00545558">
        <w:rPr>
          <w:rFonts w:ascii="Arial" w:hAnsi="Arial" w:cs="Arial"/>
          <w:sz w:val="20"/>
          <w:szCs w:val="20"/>
        </w:rPr>
        <w:br/>
        <w:t>Określenie warunków: Zamawiający nie określa warunku w ww. zakresie </w:t>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b/>
          <w:bCs/>
          <w:sz w:val="20"/>
          <w:szCs w:val="20"/>
        </w:rPr>
        <w:t>III.1.2) Sytuacja finansowa lub ekonomiczna </w:t>
      </w:r>
      <w:r w:rsidRPr="00545558">
        <w:rPr>
          <w:rFonts w:ascii="Arial" w:hAnsi="Arial" w:cs="Arial"/>
          <w:sz w:val="20"/>
          <w:szCs w:val="20"/>
        </w:rPr>
        <w:br/>
        <w:t>Określenie warunków: Zamawiający nie określa warunku w ww. zakresie </w:t>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b/>
          <w:bCs/>
          <w:sz w:val="20"/>
          <w:szCs w:val="20"/>
        </w:rPr>
        <w:t>III.1.3) Zdolność techniczna lub zawodowa </w:t>
      </w:r>
      <w:r w:rsidRPr="00545558">
        <w:rPr>
          <w:rFonts w:ascii="Arial" w:hAnsi="Arial" w:cs="Arial"/>
          <w:sz w:val="20"/>
          <w:szCs w:val="20"/>
        </w:rPr>
        <w:br/>
        <w:t>Określenie warunków: Zamawiający nie określa warunku w ww. zakresie</w:t>
      </w:r>
    </w:p>
    <w:p w:rsidR="00545558" w:rsidRPr="00545558" w:rsidRDefault="00545558" w:rsidP="00545558">
      <w:pPr>
        <w:rPr>
          <w:rFonts w:ascii="Arial" w:hAnsi="Arial" w:cs="Arial"/>
          <w:sz w:val="20"/>
          <w:szCs w:val="20"/>
        </w:rPr>
      </w:pPr>
      <w:r w:rsidRPr="00545558">
        <w:rPr>
          <w:rFonts w:ascii="Arial" w:hAnsi="Arial" w:cs="Arial"/>
          <w:sz w:val="20"/>
          <w:szCs w:val="20"/>
        </w:rPr>
        <w:t> </w:t>
      </w:r>
      <w:r w:rsidRPr="00545558">
        <w:rPr>
          <w:rFonts w:ascii="Arial" w:hAnsi="Arial" w:cs="Arial"/>
          <w:sz w:val="20"/>
          <w:szCs w:val="20"/>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45558">
        <w:rPr>
          <w:rFonts w:ascii="Arial" w:hAnsi="Arial" w:cs="Arial"/>
          <w:sz w:val="20"/>
          <w:szCs w:val="20"/>
        </w:rPr>
        <w:br/>
        <w:t>Informacje dodatkowe:</w:t>
      </w:r>
    </w:p>
    <w:p w:rsidR="00545558" w:rsidRPr="00545558" w:rsidRDefault="00545558" w:rsidP="00545558">
      <w:pPr>
        <w:rPr>
          <w:rFonts w:ascii="Arial" w:hAnsi="Arial" w:cs="Arial"/>
          <w:sz w:val="20"/>
          <w:szCs w:val="20"/>
        </w:rPr>
      </w:pPr>
      <w:r w:rsidRPr="00545558">
        <w:rPr>
          <w:rFonts w:ascii="Arial" w:hAnsi="Arial" w:cs="Arial"/>
          <w:b/>
          <w:bCs/>
          <w:sz w:val="20"/>
          <w:szCs w:val="20"/>
        </w:rPr>
        <w:t>III.2) PODSTAWY WYKLUCZENIA </w:t>
      </w:r>
    </w:p>
    <w:p w:rsidR="00545558" w:rsidRDefault="00545558" w:rsidP="00545558">
      <w:pPr>
        <w:rPr>
          <w:rFonts w:ascii="Arial" w:hAnsi="Arial" w:cs="Arial"/>
          <w:sz w:val="20"/>
          <w:szCs w:val="20"/>
        </w:rPr>
      </w:pPr>
      <w:r w:rsidRPr="00545558">
        <w:rPr>
          <w:rFonts w:ascii="Arial" w:hAnsi="Arial" w:cs="Arial"/>
          <w:b/>
          <w:bCs/>
          <w:sz w:val="20"/>
          <w:szCs w:val="20"/>
        </w:rPr>
        <w:t xml:space="preserve">III.2.1) Podstawy wykluczenia określone w art. 24 ust. 1 ustawy </w:t>
      </w:r>
      <w:proofErr w:type="spellStart"/>
      <w:r w:rsidRPr="00545558">
        <w:rPr>
          <w:rFonts w:ascii="Arial" w:hAnsi="Arial" w:cs="Arial"/>
          <w:b/>
          <w:bCs/>
          <w:sz w:val="20"/>
          <w:szCs w:val="20"/>
        </w:rPr>
        <w:t>Pzp</w:t>
      </w:r>
      <w:proofErr w:type="spellEnd"/>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 xml:space="preserve">III.2.2) Zamawiający przewiduje wykluczenie wykonawcy na podstawie art. 24 ust. 5 ustawy </w:t>
      </w:r>
      <w:proofErr w:type="spellStart"/>
      <w:r w:rsidRPr="00545558">
        <w:rPr>
          <w:rFonts w:ascii="Arial" w:hAnsi="Arial" w:cs="Arial"/>
          <w:b/>
          <w:bCs/>
          <w:sz w:val="20"/>
          <w:szCs w:val="20"/>
        </w:rPr>
        <w:t>Pzp</w:t>
      </w:r>
      <w:proofErr w:type="spellEnd"/>
      <w:r w:rsidRPr="00545558">
        <w:rPr>
          <w:rFonts w:ascii="Arial" w:hAnsi="Arial" w:cs="Arial"/>
          <w:sz w:val="20"/>
          <w:szCs w:val="20"/>
        </w:rPr>
        <w:t> Tak </w:t>
      </w:r>
    </w:p>
    <w:p w:rsidR="00545558" w:rsidRDefault="00545558" w:rsidP="00545558">
      <w:pPr>
        <w:rPr>
          <w:rFonts w:ascii="Arial" w:hAnsi="Arial" w:cs="Arial"/>
          <w:sz w:val="20"/>
          <w:szCs w:val="20"/>
        </w:rPr>
      </w:pPr>
      <w:r w:rsidRPr="00545558">
        <w:rPr>
          <w:rFonts w:ascii="Arial" w:hAnsi="Arial" w:cs="Arial"/>
          <w:sz w:val="20"/>
          <w:szCs w:val="20"/>
        </w:rPr>
        <w:t>Zamawiający przewiduje następujące fakultatywne podstawy wykluczenia: </w:t>
      </w:r>
    </w:p>
    <w:p w:rsidR="00545558" w:rsidRPr="00545558" w:rsidRDefault="00545558" w:rsidP="00545558">
      <w:pPr>
        <w:rPr>
          <w:rFonts w:ascii="Arial" w:hAnsi="Arial" w:cs="Arial"/>
          <w:sz w:val="20"/>
          <w:szCs w:val="20"/>
        </w:rPr>
      </w:pPr>
      <w:r w:rsidRPr="00545558">
        <w:rPr>
          <w:rFonts w:ascii="Arial" w:hAnsi="Arial" w:cs="Arial"/>
          <w:sz w:val="20"/>
          <w:szCs w:val="20"/>
        </w:rPr>
        <w:t xml:space="preserve">Tak (podstawa wykluczenia określona w art. 24 </w:t>
      </w:r>
      <w:r>
        <w:rPr>
          <w:rFonts w:ascii="Arial" w:hAnsi="Arial" w:cs="Arial"/>
          <w:sz w:val="20"/>
          <w:szCs w:val="20"/>
        </w:rPr>
        <w:t xml:space="preserve">ust. 5 pkt 1 ustawy </w:t>
      </w:r>
      <w:proofErr w:type="spellStart"/>
      <w:r>
        <w:rPr>
          <w:rFonts w:ascii="Arial" w:hAnsi="Arial" w:cs="Arial"/>
          <w:sz w:val="20"/>
          <w:szCs w:val="20"/>
        </w:rPr>
        <w:t>Pzp</w:t>
      </w:r>
      <w:proofErr w:type="spellEnd"/>
      <w:r>
        <w:rPr>
          <w:rFonts w:ascii="Arial" w:hAnsi="Arial" w:cs="Arial"/>
          <w:sz w:val="20"/>
          <w:szCs w:val="20"/>
        </w:rPr>
        <w:t>) </w:t>
      </w:r>
      <w:r>
        <w:rPr>
          <w:rFonts w:ascii="Arial" w:hAnsi="Arial" w:cs="Arial"/>
          <w:sz w:val="20"/>
          <w:szCs w:val="20"/>
        </w:rPr>
        <w:br/>
      </w:r>
      <w:r w:rsidRPr="00545558">
        <w:rPr>
          <w:rFonts w:ascii="Arial" w:hAnsi="Arial" w:cs="Arial"/>
          <w:sz w:val="20"/>
          <w:szCs w:val="20"/>
        </w:rPr>
        <w:t xml:space="preserve">Tak (podstawa wykluczenia określona w art. 24 ust. 5 pkt 8 ustawy </w:t>
      </w:r>
      <w:proofErr w:type="spellStart"/>
      <w:r w:rsidRPr="00545558">
        <w:rPr>
          <w:rFonts w:ascii="Arial" w:hAnsi="Arial" w:cs="Arial"/>
          <w:sz w:val="20"/>
          <w:szCs w:val="20"/>
        </w:rPr>
        <w:t>Pzp</w:t>
      </w:r>
      <w:proofErr w:type="spellEnd"/>
      <w:r w:rsidRPr="00545558">
        <w:rPr>
          <w:rFonts w:ascii="Arial" w:hAnsi="Arial" w:cs="Arial"/>
          <w:sz w:val="20"/>
          <w:szCs w:val="20"/>
        </w:rPr>
        <w:t>) </w:t>
      </w:r>
    </w:p>
    <w:p w:rsidR="00545558" w:rsidRPr="00545558" w:rsidRDefault="00545558" w:rsidP="00545558">
      <w:pPr>
        <w:rPr>
          <w:rFonts w:ascii="Arial" w:hAnsi="Arial" w:cs="Arial"/>
          <w:sz w:val="20"/>
          <w:szCs w:val="20"/>
        </w:rPr>
      </w:pPr>
      <w:r w:rsidRPr="00545558">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w:t>
      </w:r>
    </w:p>
    <w:p w:rsidR="00545558" w:rsidRPr="00545558" w:rsidRDefault="00545558" w:rsidP="00545558">
      <w:pPr>
        <w:rPr>
          <w:rFonts w:ascii="Arial" w:hAnsi="Arial" w:cs="Arial"/>
          <w:sz w:val="20"/>
          <w:szCs w:val="20"/>
        </w:rPr>
      </w:pPr>
      <w:r w:rsidRPr="00545558">
        <w:rPr>
          <w:rFonts w:ascii="Arial" w:hAnsi="Arial" w:cs="Arial"/>
          <w:b/>
          <w:bCs/>
          <w:sz w:val="20"/>
          <w:szCs w:val="20"/>
        </w:rPr>
        <w:t>Oświadczenie o niepodleganiu wykluczeniu oraz spełnianiu warunków udziału w postępowaniu </w:t>
      </w:r>
      <w:r w:rsidRPr="00545558">
        <w:rPr>
          <w:rFonts w:ascii="Arial" w:hAnsi="Arial" w:cs="Arial"/>
          <w:sz w:val="20"/>
          <w:szCs w:val="20"/>
        </w:rPr>
        <w:br/>
        <w:t>Tak </w:t>
      </w:r>
      <w:r w:rsidRPr="00545558">
        <w:rPr>
          <w:rFonts w:ascii="Arial" w:hAnsi="Arial" w:cs="Arial"/>
          <w:sz w:val="20"/>
          <w:szCs w:val="20"/>
        </w:rPr>
        <w:br/>
      </w:r>
      <w:r w:rsidRPr="00545558">
        <w:rPr>
          <w:rFonts w:ascii="Arial" w:hAnsi="Arial" w:cs="Arial"/>
          <w:b/>
          <w:bCs/>
          <w:sz w:val="20"/>
          <w:szCs w:val="20"/>
        </w:rPr>
        <w:t>Oświadczenie o spełnianiu kryteriów selekcji </w:t>
      </w:r>
      <w:r w:rsidRPr="00545558">
        <w:rPr>
          <w:rFonts w:ascii="Arial" w:hAnsi="Arial" w:cs="Arial"/>
          <w:sz w:val="20"/>
          <w:szCs w:val="20"/>
        </w:rPr>
        <w:br/>
        <w:t>Nie</w:t>
      </w:r>
    </w:p>
    <w:p w:rsidR="00545558" w:rsidRPr="00545558" w:rsidRDefault="00545558" w:rsidP="00545558">
      <w:pPr>
        <w:rPr>
          <w:rFonts w:ascii="Arial" w:hAnsi="Arial" w:cs="Arial"/>
          <w:sz w:val="20"/>
          <w:szCs w:val="20"/>
        </w:rPr>
      </w:pPr>
      <w:r w:rsidRPr="00545558">
        <w:rPr>
          <w:rFonts w:ascii="Arial" w:hAnsi="Arial" w:cs="Arial"/>
          <w:b/>
          <w:bCs/>
          <w:sz w:val="20"/>
          <w:szCs w:val="20"/>
        </w:rPr>
        <w:lastRenderedPageBreak/>
        <w:t>III.4) WYKAZ OŚWIADCZEŃ LUB DOKUMENTÓW , SKŁADANYCH PRZEZ WYKONAWCĘ W POSTĘPOWANIU NA WEZWANIE ZAMAWIAJACEGO W CELU POTWIERDZENIA OKOLICZNOŚCI, O KTÓRYCH MOWA W ART. 25 UST. 1 PKT 3 USTAWY PZP: </w:t>
      </w:r>
    </w:p>
    <w:p w:rsidR="00545558" w:rsidRDefault="00545558" w:rsidP="00545558">
      <w:pPr>
        <w:jc w:val="both"/>
        <w:rPr>
          <w:rFonts w:ascii="Arial" w:hAnsi="Arial" w:cs="Arial"/>
          <w:sz w:val="20"/>
          <w:szCs w:val="20"/>
        </w:rPr>
      </w:pPr>
      <w:r w:rsidRPr="00545558">
        <w:rPr>
          <w:rFonts w:ascii="Arial" w:hAnsi="Arial" w:cs="Arial"/>
          <w:sz w:val="20"/>
          <w:szCs w:val="20"/>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w:t>
      </w:r>
      <w:r>
        <w:rPr>
          <w:rFonts w:ascii="Arial" w:hAnsi="Arial" w:cs="Arial"/>
          <w:sz w:val="20"/>
          <w:szCs w:val="20"/>
        </w:rPr>
        <w:br/>
      </w:r>
      <w:r w:rsidRPr="00545558">
        <w:rPr>
          <w:rFonts w:ascii="Arial" w:hAnsi="Arial" w:cs="Arial"/>
          <w:sz w:val="20"/>
          <w:szCs w:val="20"/>
        </w:rPr>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45558" w:rsidRDefault="00545558" w:rsidP="00545558">
      <w:pPr>
        <w:jc w:val="both"/>
        <w:rPr>
          <w:rFonts w:ascii="Arial" w:hAnsi="Arial" w:cs="Arial"/>
          <w:sz w:val="20"/>
          <w:szCs w:val="20"/>
        </w:rPr>
      </w:pPr>
      <w:r w:rsidRPr="00545558">
        <w:rPr>
          <w:rFonts w:ascii="Arial" w:hAnsi="Arial" w:cs="Arial"/>
          <w:sz w:val="20"/>
          <w:szCs w:val="20"/>
        </w:rPr>
        <w:t xml:space="preserve">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45558" w:rsidRPr="00545558" w:rsidRDefault="00545558" w:rsidP="00545558">
      <w:pPr>
        <w:jc w:val="both"/>
        <w:rPr>
          <w:rFonts w:ascii="Arial" w:hAnsi="Arial" w:cs="Arial"/>
          <w:sz w:val="20"/>
          <w:szCs w:val="20"/>
        </w:rPr>
      </w:pPr>
      <w:r w:rsidRPr="00545558">
        <w:rPr>
          <w:rFonts w:ascii="Arial" w:hAnsi="Arial" w:cs="Arial"/>
          <w:sz w:val="20"/>
          <w:szCs w:val="20"/>
        </w:rPr>
        <w:t>3. odpisu z właściwego rejestru lub z centralnej ewidencji i informacji o działalności gospodarczej, jeżeli odrębne przepisy wymagają wpisu do rejestru lub ewidencji, w celu potwierdzenia braku podstaw wykluczenia na podstawie art. 24 ust. 5 pkt 1 ustawy; 4. dokumentów dotyczących podmiotu trzeciego, w celu wykazania braku istnienia wobec niego podstaw wykluczenia oraz spełnienia, w zakresie, w jakim Wykonawca powołuje się na jego zasoby, warunków udziału w postępowaniu – jeżeli wykonawca polega na zasobach podmiotu trzeciego.</w:t>
      </w:r>
    </w:p>
    <w:p w:rsidR="00545558" w:rsidRPr="00545558" w:rsidRDefault="00545558" w:rsidP="00545558">
      <w:pPr>
        <w:rPr>
          <w:rFonts w:ascii="Arial" w:hAnsi="Arial" w:cs="Arial"/>
          <w:sz w:val="20"/>
          <w:szCs w:val="20"/>
        </w:rPr>
      </w:pPr>
      <w:r w:rsidRPr="00545558">
        <w:rPr>
          <w:rFonts w:ascii="Arial" w:hAnsi="Arial" w:cs="Arial"/>
          <w:b/>
          <w:bCs/>
          <w:sz w:val="20"/>
          <w:szCs w:val="20"/>
        </w:rPr>
        <w:t>III.5) WYKAZ OŚWIADCZEŃ LUB DOKUMENTÓW SKŁADANYCH PRZEZ WYKONAWCĘ W POSTĘPOWANIU NA WEZWANIE ZAMAWIAJACEGO W CELU POTWIERDZENIA OKOLICZNOŚCI, O KTÓRYCH MOWA W ART. 25 UST. 1 PKT 1 USTAWY PZP </w:t>
      </w:r>
    </w:p>
    <w:p w:rsidR="00545558" w:rsidRPr="00545558" w:rsidRDefault="00545558" w:rsidP="00545558">
      <w:pPr>
        <w:rPr>
          <w:rFonts w:ascii="Arial" w:hAnsi="Arial" w:cs="Arial"/>
          <w:sz w:val="20"/>
          <w:szCs w:val="20"/>
        </w:rPr>
      </w:pPr>
      <w:r w:rsidRPr="00545558">
        <w:rPr>
          <w:rFonts w:ascii="Arial" w:hAnsi="Arial" w:cs="Arial"/>
          <w:b/>
          <w:bCs/>
          <w:sz w:val="20"/>
          <w:szCs w:val="20"/>
        </w:rPr>
        <w:t>III.5.1) W ZAKRESIE SPEŁNIANIA WARUNKÓW UDZIAŁU W POSTĘPOWANIU:</w:t>
      </w:r>
      <w:r w:rsidRPr="00545558">
        <w:rPr>
          <w:rFonts w:ascii="Arial" w:hAnsi="Arial" w:cs="Arial"/>
          <w:sz w:val="20"/>
          <w:szCs w:val="20"/>
        </w:rPr>
        <w:t>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III.5.2) W ZAKRESIE KRYTERIÓW SELEKCJI:</w:t>
      </w:r>
      <w:r w:rsidRPr="00545558">
        <w:rPr>
          <w:rFonts w:ascii="Arial" w:hAnsi="Arial" w:cs="Arial"/>
          <w:sz w:val="20"/>
          <w:szCs w:val="20"/>
        </w:rPr>
        <w:t>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b/>
          <w:bCs/>
          <w:sz w:val="20"/>
          <w:szCs w:val="20"/>
        </w:rPr>
        <w:t>III.6) WYKAZ OŚWIADCZEŃ LUB DOKUMENTÓW SKŁADANYCH PRZEZ WYKONAWCĘ W POSTĘPOWANIU NA WEZWANIE ZAMAWIAJACEGO W CELU POTWIERDZENIA OKOLICZNOŚCI, O KTÓRYCH MOWA W ART. 25 UST. 1 PKT 2 USTAWY PZP </w:t>
      </w:r>
    </w:p>
    <w:p w:rsidR="00545558" w:rsidRDefault="00545558" w:rsidP="00545558">
      <w:pPr>
        <w:jc w:val="both"/>
        <w:rPr>
          <w:rFonts w:ascii="Arial" w:hAnsi="Arial" w:cs="Arial"/>
          <w:sz w:val="20"/>
          <w:szCs w:val="20"/>
        </w:rPr>
      </w:pPr>
      <w:r w:rsidRPr="00545558">
        <w:rPr>
          <w:rFonts w:ascii="Arial" w:hAnsi="Arial" w:cs="Arial"/>
          <w:sz w:val="20"/>
          <w:szCs w:val="20"/>
        </w:rPr>
        <w:t xml:space="preserve">1. Zamawiający wymaga aby wraz z ofertą załączyć wszystkie wymienione w opisie normy/certyfikaty/atesty/klasy/standardy potwierdzające zgodność oferowanych mebli z wymaganiami Zamawiającego. Dokumenty te mają być opisane w sposób nie budzący wątpliwości do jakich mebli są dedykowane (nazwa widniejąca na certyfikacie musi być nazwą systemu w przedstawionej przez Wykonawcę ofercie). </w:t>
      </w:r>
    </w:p>
    <w:p w:rsidR="00545558" w:rsidRPr="00545558" w:rsidRDefault="00545558" w:rsidP="00545558">
      <w:pPr>
        <w:jc w:val="both"/>
        <w:rPr>
          <w:rFonts w:ascii="Arial" w:hAnsi="Arial" w:cs="Arial"/>
          <w:sz w:val="20"/>
          <w:szCs w:val="20"/>
        </w:rPr>
      </w:pPr>
      <w:r w:rsidRPr="00545558">
        <w:rPr>
          <w:rFonts w:ascii="Arial" w:hAnsi="Arial" w:cs="Arial"/>
          <w:sz w:val="20"/>
          <w:szCs w:val="20"/>
        </w:rPr>
        <w:t xml:space="preserve">2. W celu potwierdzenia spełnienia podanych wymogów, do każdego mebla należy przedstawić minimum jedną, osobną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Zamawiającego. Zamawiający nie dopuszcza kopiowania rysunków i/lub zdjęć oraz wymiarów z opisów zawartych </w:t>
      </w:r>
      <w:r>
        <w:rPr>
          <w:rFonts w:ascii="Arial" w:hAnsi="Arial" w:cs="Arial"/>
          <w:sz w:val="20"/>
          <w:szCs w:val="20"/>
        </w:rPr>
        <w:br/>
      </w:r>
      <w:r w:rsidRPr="00545558">
        <w:rPr>
          <w:rFonts w:ascii="Arial" w:hAnsi="Arial" w:cs="Arial"/>
          <w:sz w:val="20"/>
          <w:szCs w:val="20"/>
        </w:rPr>
        <w:t>w SOPZ – Zamawiający wymaga przedstawienia zdjęć i/lub rysunków oraz wymiarów faktycznie oferowanych mebli w celu weryfikacji czy oferta spełnia wymagania określone przez Zamawiającego.</w:t>
      </w:r>
    </w:p>
    <w:p w:rsidR="00545558" w:rsidRPr="00545558" w:rsidRDefault="00545558" w:rsidP="00545558">
      <w:pPr>
        <w:rPr>
          <w:rFonts w:ascii="Arial" w:hAnsi="Arial" w:cs="Arial"/>
          <w:sz w:val="20"/>
          <w:szCs w:val="20"/>
        </w:rPr>
      </w:pPr>
      <w:r w:rsidRPr="00545558">
        <w:rPr>
          <w:rFonts w:ascii="Arial" w:hAnsi="Arial" w:cs="Arial"/>
          <w:b/>
          <w:bCs/>
          <w:sz w:val="20"/>
          <w:szCs w:val="20"/>
        </w:rPr>
        <w:t>III.7) INNE DOKUMENTY NIE WYMIENIONE W pkt III.3) - III.6)</w:t>
      </w:r>
    </w:p>
    <w:p w:rsidR="00545558" w:rsidRPr="00545558" w:rsidRDefault="00545558" w:rsidP="00545558">
      <w:pPr>
        <w:rPr>
          <w:rFonts w:ascii="Arial" w:hAnsi="Arial" w:cs="Arial"/>
          <w:sz w:val="20"/>
          <w:szCs w:val="20"/>
        </w:rPr>
      </w:pPr>
      <w:r w:rsidRPr="00545558">
        <w:rPr>
          <w:rFonts w:ascii="Arial" w:hAnsi="Arial" w:cs="Arial"/>
          <w:sz w:val="20"/>
          <w:szCs w:val="20"/>
        </w:rPr>
        <w:t>pełnomocnictwo do reprezentowania wykonawcy (wykonawców występujących wspólnie), o ile ofertę składa pełnomocnik,</w:t>
      </w:r>
    </w:p>
    <w:p w:rsidR="00545558" w:rsidRPr="00545558" w:rsidRDefault="00545558" w:rsidP="00545558">
      <w:pPr>
        <w:rPr>
          <w:rFonts w:ascii="Arial" w:hAnsi="Arial" w:cs="Arial"/>
          <w:b/>
          <w:bCs/>
          <w:sz w:val="20"/>
          <w:szCs w:val="20"/>
        </w:rPr>
      </w:pPr>
      <w:r w:rsidRPr="00545558">
        <w:rPr>
          <w:rFonts w:ascii="Arial" w:hAnsi="Arial" w:cs="Arial"/>
          <w:b/>
          <w:bCs/>
          <w:sz w:val="20"/>
          <w:szCs w:val="20"/>
          <w:u w:val="single"/>
        </w:rPr>
        <w:lastRenderedPageBreak/>
        <w:t>SEKCJA IV: PROCEDURA</w:t>
      </w:r>
    </w:p>
    <w:p w:rsidR="00545558" w:rsidRPr="00545558" w:rsidRDefault="00545558" w:rsidP="00545558">
      <w:pPr>
        <w:rPr>
          <w:rFonts w:ascii="Arial" w:hAnsi="Arial" w:cs="Arial"/>
          <w:sz w:val="20"/>
          <w:szCs w:val="20"/>
        </w:rPr>
      </w:pPr>
      <w:r w:rsidRPr="00545558">
        <w:rPr>
          <w:rFonts w:ascii="Arial" w:hAnsi="Arial" w:cs="Arial"/>
          <w:b/>
          <w:bCs/>
          <w:sz w:val="20"/>
          <w:szCs w:val="20"/>
        </w:rPr>
        <w:t>IV.1) OPIS </w:t>
      </w:r>
      <w:r w:rsidRPr="00545558">
        <w:rPr>
          <w:rFonts w:ascii="Arial" w:hAnsi="Arial" w:cs="Arial"/>
          <w:sz w:val="20"/>
          <w:szCs w:val="20"/>
        </w:rPr>
        <w:br/>
      </w:r>
      <w:r w:rsidRPr="00545558">
        <w:rPr>
          <w:rFonts w:ascii="Arial" w:hAnsi="Arial" w:cs="Arial"/>
          <w:b/>
          <w:bCs/>
          <w:sz w:val="20"/>
          <w:szCs w:val="20"/>
        </w:rPr>
        <w:t>IV.1.1) Tryb udzielenia zamówienia: </w:t>
      </w:r>
      <w:r w:rsidRPr="00545558">
        <w:rPr>
          <w:rFonts w:ascii="Arial" w:hAnsi="Arial" w:cs="Arial"/>
          <w:sz w:val="20"/>
          <w:szCs w:val="20"/>
        </w:rPr>
        <w:t>Przetarg nieograniczony </w:t>
      </w:r>
      <w:r w:rsidRPr="00545558">
        <w:rPr>
          <w:rFonts w:ascii="Arial" w:hAnsi="Arial" w:cs="Arial"/>
          <w:sz w:val="20"/>
          <w:szCs w:val="20"/>
        </w:rPr>
        <w:br/>
      </w:r>
      <w:r w:rsidRPr="00545558">
        <w:rPr>
          <w:rFonts w:ascii="Arial" w:hAnsi="Arial" w:cs="Arial"/>
          <w:b/>
          <w:bCs/>
          <w:sz w:val="20"/>
          <w:szCs w:val="20"/>
        </w:rPr>
        <w:t>IV.1.2) Zamawiający żąda wniesienia wadium:</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t>Informacja na temat wadium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IV.1.3) Przewiduje się udzielenie zaliczek na poczet wykonania zamówienia:</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t>Należy podać informacje na temat udzielania zaliczek: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IV.1.4) Wymaga się złożenia ofert w postaci katalogów elektronicznych lub dołączenia do ofert katalogów elektronicznych:</w:t>
      </w:r>
    </w:p>
    <w:p w:rsidR="00545558" w:rsidRPr="00545558" w:rsidRDefault="00545558" w:rsidP="00545558">
      <w:pPr>
        <w:rPr>
          <w:rFonts w:ascii="Arial" w:hAnsi="Arial" w:cs="Arial"/>
          <w:sz w:val="20"/>
          <w:szCs w:val="20"/>
        </w:rPr>
      </w:pPr>
      <w:r w:rsidRPr="00545558">
        <w:rPr>
          <w:rFonts w:ascii="Arial" w:hAnsi="Arial" w:cs="Arial"/>
          <w:sz w:val="20"/>
          <w:szCs w:val="20"/>
        </w:rPr>
        <w:t>Nie </w:t>
      </w:r>
      <w:r w:rsidRPr="00545558">
        <w:rPr>
          <w:rFonts w:ascii="Arial" w:hAnsi="Arial" w:cs="Arial"/>
          <w:sz w:val="20"/>
          <w:szCs w:val="20"/>
        </w:rPr>
        <w:br/>
        <w:t>Dopuszcza się złożenie ofert w postaci katalogów elektronicznych lub dołączenia do ofert katalogów elektronicznych: </w:t>
      </w:r>
      <w:r w:rsidRPr="00545558">
        <w:rPr>
          <w:rFonts w:ascii="Arial" w:hAnsi="Arial" w:cs="Arial"/>
          <w:sz w:val="20"/>
          <w:szCs w:val="20"/>
        </w:rPr>
        <w:br/>
        <w:t>Nie </w:t>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IV.1.5.) Wymaga się złożenia oferty wariantowej:</w:t>
      </w:r>
    </w:p>
    <w:p w:rsidR="00545558" w:rsidRPr="00545558" w:rsidRDefault="00545558" w:rsidP="00545558">
      <w:pPr>
        <w:rPr>
          <w:rFonts w:ascii="Arial" w:hAnsi="Arial" w:cs="Arial"/>
          <w:sz w:val="20"/>
          <w:szCs w:val="20"/>
        </w:rPr>
      </w:pPr>
      <w:r w:rsidRPr="00545558">
        <w:rPr>
          <w:rFonts w:ascii="Arial" w:hAnsi="Arial" w:cs="Arial"/>
          <w:sz w:val="20"/>
          <w:szCs w:val="20"/>
        </w:rPr>
        <w:br/>
        <w:t>Dopuszcza się złożenie oferty wariantowej </w:t>
      </w:r>
      <w:r w:rsidRPr="00545558">
        <w:rPr>
          <w:rFonts w:ascii="Arial" w:hAnsi="Arial" w:cs="Arial"/>
          <w:sz w:val="20"/>
          <w:szCs w:val="20"/>
        </w:rPr>
        <w:br/>
      </w:r>
      <w:r w:rsidRPr="00545558">
        <w:rPr>
          <w:rFonts w:ascii="Arial" w:hAnsi="Arial" w:cs="Arial"/>
          <w:sz w:val="20"/>
          <w:szCs w:val="20"/>
        </w:rPr>
        <w:br/>
        <w:t>Złożenie oferty wariantowej dopuszcza się tylko z jednoczesnym złożeniem oferty zasadniczej: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IV.1.6) Przewidywana liczba wykonawców, którzy zostaną zaproszeni do udziału w postępowaniu </w:t>
      </w:r>
      <w:r w:rsidRPr="00545558">
        <w:rPr>
          <w:rFonts w:ascii="Arial" w:hAnsi="Arial" w:cs="Arial"/>
          <w:sz w:val="20"/>
          <w:szCs w:val="20"/>
        </w:rPr>
        <w:br/>
      </w:r>
      <w:r w:rsidRPr="00545558">
        <w:rPr>
          <w:rFonts w:ascii="Arial" w:hAnsi="Arial" w:cs="Arial"/>
          <w:i/>
          <w:iCs/>
          <w:sz w:val="20"/>
          <w:szCs w:val="20"/>
        </w:rPr>
        <w:t>(przetarg ograniczony, negocjacje z ogłoszeniem, dialog konkurencyjny, partnerstwo innowacyjne)</w:t>
      </w:r>
    </w:p>
    <w:p w:rsidR="00545558" w:rsidRPr="00545558" w:rsidRDefault="00545558" w:rsidP="00545558">
      <w:pPr>
        <w:rPr>
          <w:rFonts w:ascii="Arial" w:hAnsi="Arial" w:cs="Arial"/>
          <w:sz w:val="20"/>
          <w:szCs w:val="20"/>
        </w:rPr>
      </w:pPr>
      <w:r w:rsidRPr="00545558">
        <w:rPr>
          <w:rFonts w:ascii="Arial" w:hAnsi="Arial" w:cs="Arial"/>
          <w:sz w:val="20"/>
          <w:szCs w:val="20"/>
        </w:rPr>
        <w:t>Liczba wykonawców   </w:t>
      </w:r>
      <w:r w:rsidRPr="00545558">
        <w:rPr>
          <w:rFonts w:ascii="Arial" w:hAnsi="Arial" w:cs="Arial"/>
          <w:sz w:val="20"/>
          <w:szCs w:val="20"/>
        </w:rPr>
        <w:br/>
        <w:t>Przewidywana minimalna liczba wykonawców </w:t>
      </w:r>
      <w:r w:rsidRPr="00545558">
        <w:rPr>
          <w:rFonts w:ascii="Arial" w:hAnsi="Arial" w:cs="Arial"/>
          <w:sz w:val="20"/>
          <w:szCs w:val="20"/>
        </w:rPr>
        <w:br/>
        <w:t>Maksymalna liczba wykonawców   </w:t>
      </w:r>
      <w:r w:rsidRPr="00545558">
        <w:rPr>
          <w:rFonts w:ascii="Arial" w:hAnsi="Arial" w:cs="Arial"/>
          <w:sz w:val="20"/>
          <w:szCs w:val="20"/>
        </w:rPr>
        <w:br/>
        <w:t>Kryteria selekcji wykonawców: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IV.1.7) Informacje na temat umowy ramowej lub dynamicznego systemu zakupów:</w:t>
      </w:r>
    </w:p>
    <w:p w:rsidR="00545558" w:rsidRPr="00545558" w:rsidRDefault="00545558" w:rsidP="00545558">
      <w:pPr>
        <w:rPr>
          <w:rFonts w:ascii="Arial" w:hAnsi="Arial" w:cs="Arial"/>
          <w:sz w:val="20"/>
          <w:szCs w:val="20"/>
        </w:rPr>
      </w:pPr>
      <w:r w:rsidRPr="00545558">
        <w:rPr>
          <w:rFonts w:ascii="Arial" w:hAnsi="Arial" w:cs="Arial"/>
          <w:sz w:val="20"/>
          <w:szCs w:val="20"/>
        </w:rPr>
        <w:t>Umowa ramowa będzie zawarta: </w:t>
      </w:r>
      <w:r w:rsidRPr="00545558">
        <w:rPr>
          <w:rFonts w:ascii="Arial" w:hAnsi="Arial" w:cs="Arial"/>
          <w:sz w:val="20"/>
          <w:szCs w:val="20"/>
        </w:rPr>
        <w:br/>
      </w:r>
      <w:r w:rsidRPr="00545558">
        <w:rPr>
          <w:rFonts w:ascii="Arial" w:hAnsi="Arial" w:cs="Arial"/>
          <w:sz w:val="20"/>
          <w:szCs w:val="20"/>
        </w:rPr>
        <w:br/>
        <w:t>Czy przewiduje się ograniczenie liczby uczestników umowy ramowej: </w:t>
      </w:r>
      <w:r w:rsidRPr="00545558">
        <w:rPr>
          <w:rFonts w:ascii="Arial" w:hAnsi="Arial" w:cs="Arial"/>
          <w:sz w:val="20"/>
          <w:szCs w:val="20"/>
        </w:rPr>
        <w:br/>
      </w:r>
      <w:r w:rsidRPr="00545558">
        <w:rPr>
          <w:rFonts w:ascii="Arial" w:hAnsi="Arial" w:cs="Arial"/>
          <w:sz w:val="20"/>
          <w:szCs w:val="20"/>
        </w:rPr>
        <w:br/>
        <w:t>Przewidziana maksymalna liczba uczestników umowy ramowej: </w:t>
      </w:r>
      <w:r w:rsidRPr="00545558">
        <w:rPr>
          <w:rFonts w:ascii="Arial" w:hAnsi="Arial" w:cs="Arial"/>
          <w:sz w:val="20"/>
          <w:szCs w:val="20"/>
        </w:rPr>
        <w:br/>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t>Zamówienie obejmuje ustanowienie dynamicznego systemu zakupów: </w:t>
      </w:r>
      <w:r w:rsidRPr="00545558">
        <w:rPr>
          <w:rFonts w:ascii="Arial" w:hAnsi="Arial" w:cs="Arial"/>
          <w:sz w:val="20"/>
          <w:szCs w:val="20"/>
        </w:rPr>
        <w:br/>
      </w:r>
      <w:r w:rsidRPr="00545558">
        <w:rPr>
          <w:rFonts w:ascii="Arial" w:hAnsi="Arial" w:cs="Arial"/>
          <w:sz w:val="20"/>
          <w:szCs w:val="20"/>
        </w:rPr>
        <w:br/>
        <w:t>Adres strony internetowej, na której będą zamieszczone dodatkowe informacje dotyczące dynamicznego systemu zakupów: </w:t>
      </w:r>
      <w:r w:rsidRPr="00545558">
        <w:rPr>
          <w:rFonts w:ascii="Arial" w:hAnsi="Arial" w:cs="Arial"/>
          <w:sz w:val="20"/>
          <w:szCs w:val="20"/>
        </w:rPr>
        <w:br/>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t>W ramach umowy ramowej/dynamicznego systemu zakupów dopuszcza się złożenie ofert w formie katalogów elektronicznych: </w:t>
      </w:r>
      <w:r w:rsidRPr="00545558">
        <w:rPr>
          <w:rFonts w:ascii="Arial" w:hAnsi="Arial" w:cs="Arial"/>
          <w:sz w:val="20"/>
          <w:szCs w:val="20"/>
        </w:rPr>
        <w:br/>
      </w:r>
      <w:r w:rsidRPr="00545558">
        <w:rPr>
          <w:rFonts w:ascii="Arial" w:hAnsi="Arial" w:cs="Arial"/>
          <w:sz w:val="20"/>
          <w:szCs w:val="20"/>
        </w:rPr>
        <w:lastRenderedPageBreak/>
        <w:br/>
        <w:t>Przewiduje się pobranie ze złożonych katalogów elektronicznych informacji potrzebnych do sporządzenia ofert w ramach umowy ramowej/dynamicznego systemu zakupów: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IV.1.8) Aukcja elektroniczna </w:t>
      </w:r>
      <w:r w:rsidRPr="00545558">
        <w:rPr>
          <w:rFonts w:ascii="Arial" w:hAnsi="Arial" w:cs="Arial"/>
          <w:sz w:val="20"/>
          <w:szCs w:val="20"/>
        </w:rPr>
        <w:br/>
      </w:r>
      <w:r w:rsidRPr="00545558">
        <w:rPr>
          <w:rFonts w:ascii="Arial" w:hAnsi="Arial" w:cs="Arial"/>
          <w:b/>
          <w:bCs/>
          <w:sz w:val="20"/>
          <w:szCs w:val="20"/>
        </w:rPr>
        <w:t>Przewidziane jest przeprowadzenie aukcji elektronicznej </w:t>
      </w:r>
      <w:r w:rsidRPr="00545558">
        <w:rPr>
          <w:rFonts w:ascii="Arial" w:hAnsi="Arial" w:cs="Arial"/>
          <w:i/>
          <w:iCs/>
          <w:sz w:val="20"/>
          <w:szCs w:val="20"/>
        </w:rPr>
        <w:t>(przetarg nieograniczony, przetarg ograniczony, negocjacje z ogłoszeniem) </w:t>
      </w:r>
      <w:r w:rsidRPr="00545558">
        <w:rPr>
          <w:rFonts w:ascii="Arial" w:hAnsi="Arial" w:cs="Arial"/>
          <w:sz w:val="20"/>
          <w:szCs w:val="20"/>
        </w:rPr>
        <w:t>Nie </w:t>
      </w:r>
      <w:r w:rsidRPr="00545558">
        <w:rPr>
          <w:rFonts w:ascii="Arial" w:hAnsi="Arial" w:cs="Arial"/>
          <w:sz w:val="20"/>
          <w:szCs w:val="20"/>
        </w:rPr>
        <w:br/>
        <w:t>Należy podać adres strony internetowej, na której aukcja będzie prowadzona: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Należy wskazać elementy, których wartości będą przedmiotem aukcji elektronicznej: </w:t>
      </w:r>
      <w:r w:rsidRPr="00545558">
        <w:rPr>
          <w:rFonts w:ascii="Arial" w:hAnsi="Arial" w:cs="Arial"/>
          <w:sz w:val="20"/>
          <w:szCs w:val="20"/>
        </w:rPr>
        <w:br/>
      </w:r>
      <w:r w:rsidRPr="00545558">
        <w:rPr>
          <w:rFonts w:ascii="Arial" w:hAnsi="Arial" w:cs="Arial"/>
          <w:b/>
          <w:bCs/>
          <w:sz w:val="20"/>
          <w:szCs w:val="20"/>
        </w:rPr>
        <w:t>Przewiduje się ograniczenia co do przedstawionych wartości, wynikające z opisu przedmiotu zamówienia:</w:t>
      </w:r>
      <w:r w:rsidRPr="00545558">
        <w:rPr>
          <w:rFonts w:ascii="Arial" w:hAnsi="Arial" w:cs="Arial"/>
          <w:sz w:val="20"/>
          <w:szCs w:val="20"/>
        </w:rPr>
        <w:t> </w:t>
      </w:r>
      <w:r w:rsidRPr="00545558">
        <w:rPr>
          <w:rFonts w:ascii="Arial" w:hAnsi="Arial" w:cs="Arial"/>
          <w:sz w:val="20"/>
          <w:szCs w:val="20"/>
        </w:rPr>
        <w:br/>
      </w:r>
      <w:r w:rsidRPr="00545558">
        <w:rPr>
          <w:rFonts w:ascii="Arial" w:hAnsi="Arial" w:cs="Arial"/>
          <w:sz w:val="20"/>
          <w:szCs w:val="20"/>
        </w:rPr>
        <w:br/>
        <w:t>Należy podać, które informacje zostaną udostępnione wykonawcom w trakcie aukcji elektronicznej oraz jaki będzie termin ich udostępnienia: </w:t>
      </w:r>
      <w:r w:rsidRPr="00545558">
        <w:rPr>
          <w:rFonts w:ascii="Arial" w:hAnsi="Arial" w:cs="Arial"/>
          <w:sz w:val="20"/>
          <w:szCs w:val="20"/>
        </w:rPr>
        <w:br/>
        <w:t>Informacje dotyczące przebiegu aukcji elektronicznej: </w:t>
      </w:r>
      <w:r w:rsidRPr="00545558">
        <w:rPr>
          <w:rFonts w:ascii="Arial" w:hAnsi="Arial" w:cs="Arial"/>
          <w:sz w:val="20"/>
          <w:szCs w:val="20"/>
        </w:rPr>
        <w:br/>
        <w:t>Jaki jest przewidziany sposób postępowania w toku aukcji elektronicznej i jakie będą warunki, na jakich wykonawcy będą mogli licytować (minimalne wysokości postąpień): </w:t>
      </w:r>
      <w:r w:rsidRPr="00545558">
        <w:rPr>
          <w:rFonts w:ascii="Arial" w:hAnsi="Arial" w:cs="Arial"/>
          <w:sz w:val="20"/>
          <w:szCs w:val="20"/>
        </w:rPr>
        <w:br/>
        <w:t>Informacje dotyczące wykorzystywanego sprzętu elektronicznego, rozwiązań i specyfikacji technicznych w zakresie połączeń: </w:t>
      </w:r>
      <w:r w:rsidRPr="00545558">
        <w:rPr>
          <w:rFonts w:ascii="Arial" w:hAnsi="Arial" w:cs="Arial"/>
          <w:sz w:val="20"/>
          <w:szCs w:val="20"/>
        </w:rPr>
        <w:br/>
        <w:t>Wymagania dotyczące rejestracji i identyfikacji wykonawców w aukcji elektronicznej: </w:t>
      </w:r>
      <w:r w:rsidRPr="00545558">
        <w:rPr>
          <w:rFonts w:ascii="Arial" w:hAnsi="Arial" w:cs="Arial"/>
          <w:sz w:val="20"/>
          <w:szCs w:val="20"/>
        </w:rPr>
        <w:br/>
        <w:t>Informacje o liczbie etapów aukcji elektronicznej i czasie ich trwania:</w:t>
      </w:r>
    </w:p>
    <w:p w:rsidR="00545558" w:rsidRPr="00545558" w:rsidRDefault="00545558" w:rsidP="00545558">
      <w:pPr>
        <w:rPr>
          <w:rFonts w:ascii="Arial" w:hAnsi="Arial" w:cs="Arial"/>
          <w:sz w:val="20"/>
          <w:szCs w:val="20"/>
        </w:rPr>
      </w:pPr>
      <w:r w:rsidRPr="00545558">
        <w:rPr>
          <w:rFonts w:ascii="Arial" w:hAnsi="Arial" w:cs="Arial"/>
          <w:sz w:val="20"/>
          <w:szCs w:val="20"/>
        </w:rPr>
        <w:br/>
        <w:t>Czas trwania: </w:t>
      </w:r>
      <w:r w:rsidRPr="00545558">
        <w:rPr>
          <w:rFonts w:ascii="Arial" w:hAnsi="Arial" w:cs="Arial"/>
          <w:sz w:val="20"/>
          <w:szCs w:val="20"/>
        </w:rPr>
        <w:br/>
      </w:r>
      <w:r w:rsidRPr="00545558">
        <w:rPr>
          <w:rFonts w:ascii="Arial" w:hAnsi="Arial" w:cs="Arial"/>
          <w:sz w:val="20"/>
          <w:szCs w:val="20"/>
        </w:rPr>
        <w:br/>
        <w:t>Czy wykonawcy, którzy nie złożyli nowych postąpień, zostaną zakwalifikowani do następnego etapu: </w:t>
      </w:r>
      <w:r w:rsidRPr="00545558">
        <w:rPr>
          <w:rFonts w:ascii="Arial" w:hAnsi="Arial" w:cs="Arial"/>
          <w:sz w:val="20"/>
          <w:szCs w:val="20"/>
        </w:rPr>
        <w:br/>
        <w:t>Warunki zamknięcia aukcji elektronicznej: </w:t>
      </w:r>
      <w:r w:rsidRPr="00545558">
        <w:rPr>
          <w:rFonts w:ascii="Arial" w:hAnsi="Arial" w:cs="Arial"/>
          <w:sz w:val="20"/>
          <w:szCs w:val="20"/>
        </w:rPr>
        <w:br/>
      </w:r>
    </w:p>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IV.2) KRYTERIA OCENY OFERT </w:t>
      </w:r>
      <w:r w:rsidRPr="00545558">
        <w:rPr>
          <w:rFonts w:ascii="Arial" w:hAnsi="Arial" w:cs="Arial"/>
          <w:sz w:val="20"/>
          <w:szCs w:val="20"/>
        </w:rPr>
        <w:br/>
      </w:r>
      <w:r w:rsidRPr="00545558">
        <w:rPr>
          <w:rFonts w:ascii="Arial" w:hAnsi="Arial" w:cs="Arial"/>
          <w:b/>
          <w:bCs/>
          <w:sz w:val="20"/>
          <w:szCs w:val="20"/>
        </w:rPr>
        <w:t>IV.2.1) Kryteria oceny ofert: </w:t>
      </w:r>
      <w:r w:rsidRPr="00545558">
        <w:rPr>
          <w:rFonts w:ascii="Arial" w:hAnsi="Arial" w:cs="Arial"/>
          <w:sz w:val="20"/>
          <w:szCs w:val="20"/>
        </w:rPr>
        <w:br/>
      </w:r>
      <w:r w:rsidRPr="00545558">
        <w:rPr>
          <w:rFonts w:ascii="Arial" w:hAnsi="Arial" w:cs="Arial"/>
          <w:b/>
          <w:bCs/>
          <w:sz w:val="20"/>
          <w:szCs w:val="20"/>
        </w:rPr>
        <w:t>IV.2.2) Kryteria</w:t>
      </w:r>
      <w:r w:rsidRPr="00545558">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552"/>
        <w:gridCol w:w="1134"/>
      </w:tblGrid>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Kryteria</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Znaczenie</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cena</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60,00</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okres gwarancji</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termin realizacji</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bl>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 xml:space="preserve">IV.2.3) Zastosowanie procedury, o której mowa w art. 24aa ust. 1 ustawy </w:t>
      </w:r>
      <w:proofErr w:type="spellStart"/>
      <w:r w:rsidRPr="00545558">
        <w:rPr>
          <w:rFonts w:ascii="Arial" w:hAnsi="Arial" w:cs="Arial"/>
          <w:b/>
          <w:bCs/>
          <w:sz w:val="20"/>
          <w:szCs w:val="20"/>
        </w:rPr>
        <w:t>Pzp</w:t>
      </w:r>
      <w:proofErr w:type="spellEnd"/>
      <w:r w:rsidRPr="00545558">
        <w:rPr>
          <w:rFonts w:ascii="Arial" w:hAnsi="Arial" w:cs="Arial"/>
          <w:b/>
          <w:bCs/>
          <w:sz w:val="20"/>
          <w:szCs w:val="20"/>
        </w:rPr>
        <w:t> </w:t>
      </w:r>
      <w:r w:rsidRPr="00545558">
        <w:rPr>
          <w:rFonts w:ascii="Arial" w:hAnsi="Arial" w:cs="Arial"/>
          <w:sz w:val="20"/>
          <w:szCs w:val="20"/>
        </w:rPr>
        <w:t>(przetarg nieograniczony) </w:t>
      </w:r>
      <w:r w:rsidRPr="00545558">
        <w:rPr>
          <w:rFonts w:ascii="Arial" w:hAnsi="Arial" w:cs="Arial"/>
          <w:sz w:val="20"/>
          <w:szCs w:val="20"/>
        </w:rPr>
        <w:br/>
        <w:t>Nie </w:t>
      </w:r>
      <w:r w:rsidRPr="00545558">
        <w:rPr>
          <w:rFonts w:ascii="Arial" w:hAnsi="Arial" w:cs="Arial"/>
          <w:sz w:val="20"/>
          <w:szCs w:val="20"/>
        </w:rPr>
        <w:br/>
      </w:r>
      <w:r w:rsidRPr="00545558">
        <w:rPr>
          <w:rFonts w:ascii="Arial" w:hAnsi="Arial" w:cs="Arial"/>
          <w:b/>
          <w:bCs/>
          <w:sz w:val="20"/>
          <w:szCs w:val="20"/>
        </w:rPr>
        <w:t>IV.3) Negocjacje z ogłoszeniem, dialog konkurencyjny, partnerstwo innowacyjne </w:t>
      </w:r>
      <w:r w:rsidRPr="00545558">
        <w:rPr>
          <w:rFonts w:ascii="Arial" w:hAnsi="Arial" w:cs="Arial"/>
          <w:sz w:val="20"/>
          <w:szCs w:val="20"/>
        </w:rPr>
        <w:br/>
      </w:r>
      <w:r w:rsidRPr="00545558">
        <w:rPr>
          <w:rFonts w:ascii="Arial" w:hAnsi="Arial" w:cs="Arial"/>
          <w:b/>
          <w:bCs/>
          <w:sz w:val="20"/>
          <w:szCs w:val="20"/>
        </w:rPr>
        <w:t>IV.3.1) Informacje na temat negocjacji z ogłoszeniem</w:t>
      </w:r>
      <w:r w:rsidRPr="00545558">
        <w:rPr>
          <w:rFonts w:ascii="Arial" w:hAnsi="Arial" w:cs="Arial"/>
          <w:sz w:val="20"/>
          <w:szCs w:val="20"/>
        </w:rPr>
        <w:t> </w:t>
      </w:r>
      <w:r w:rsidRPr="00545558">
        <w:rPr>
          <w:rFonts w:ascii="Arial" w:hAnsi="Arial" w:cs="Arial"/>
          <w:sz w:val="20"/>
          <w:szCs w:val="20"/>
        </w:rPr>
        <w:br/>
        <w:t>Minimalne wymagania, które muszą spełniać wszystkie oferty: </w:t>
      </w:r>
      <w:r w:rsidRPr="00545558">
        <w:rPr>
          <w:rFonts w:ascii="Arial" w:hAnsi="Arial" w:cs="Arial"/>
          <w:sz w:val="20"/>
          <w:szCs w:val="20"/>
        </w:rPr>
        <w:br/>
      </w:r>
      <w:r w:rsidRPr="00545558">
        <w:rPr>
          <w:rFonts w:ascii="Arial" w:hAnsi="Arial" w:cs="Arial"/>
          <w:sz w:val="20"/>
          <w:szCs w:val="20"/>
        </w:rPr>
        <w:br/>
        <w:t>Przewidziane jest zastrzeżenie prawa do udzielenia zamówienia na podstawie ofert wstępnych bez przeprowadzenia negocjacji </w:t>
      </w:r>
      <w:r w:rsidRPr="00545558">
        <w:rPr>
          <w:rFonts w:ascii="Arial" w:hAnsi="Arial" w:cs="Arial"/>
          <w:sz w:val="20"/>
          <w:szCs w:val="20"/>
        </w:rPr>
        <w:br/>
        <w:t>Przewidziany jest podział negocjacji na etapy w celu ograniczenia liczby ofert: </w:t>
      </w:r>
      <w:r w:rsidRPr="00545558">
        <w:rPr>
          <w:rFonts w:ascii="Arial" w:hAnsi="Arial" w:cs="Arial"/>
          <w:sz w:val="20"/>
          <w:szCs w:val="20"/>
        </w:rPr>
        <w:br/>
        <w:t>Należy podać informacje na temat etapów negocjacji (w tym liczbę etapów): </w:t>
      </w:r>
      <w:r w:rsidRPr="00545558">
        <w:rPr>
          <w:rFonts w:ascii="Arial" w:hAnsi="Arial" w:cs="Arial"/>
          <w:sz w:val="20"/>
          <w:szCs w:val="20"/>
        </w:rPr>
        <w:br/>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r>
      <w:r w:rsidRPr="00545558">
        <w:rPr>
          <w:rFonts w:ascii="Arial" w:hAnsi="Arial" w:cs="Arial"/>
          <w:sz w:val="20"/>
          <w:szCs w:val="20"/>
        </w:rPr>
        <w:lastRenderedPageBreak/>
        <w:br/>
      </w:r>
      <w:r w:rsidRPr="00545558">
        <w:rPr>
          <w:rFonts w:ascii="Arial" w:hAnsi="Arial" w:cs="Arial"/>
          <w:b/>
          <w:bCs/>
          <w:sz w:val="20"/>
          <w:szCs w:val="20"/>
        </w:rPr>
        <w:t>IV.3.2) Informacje na temat dialogu konkurencyjnego</w:t>
      </w:r>
      <w:r w:rsidRPr="00545558">
        <w:rPr>
          <w:rFonts w:ascii="Arial" w:hAnsi="Arial" w:cs="Arial"/>
          <w:sz w:val="20"/>
          <w:szCs w:val="20"/>
        </w:rPr>
        <w:t> </w:t>
      </w:r>
      <w:r w:rsidRPr="00545558">
        <w:rPr>
          <w:rFonts w:ascii="Arial" w:hAnsi="Arial" w:cs="Arial"/>
          <w:sz w:val="20"/>
          <w:szCs w:val="20"/>
        </w:rPr>
        <w:br/>
        <w:t>Opis potrzeb i wymagań zamawiającego lub informacja o sposobie uzyskania tego opisu: </w:t>
      </w:r>
      <w:r w:rsidRPr="00545558">
        <w:rPr>
          <w:rFonts w:ascii="Arial" w:hAnsi="Arial" w:cs="Arial"/>
          <w:sz w:val="20"/>
          <w:szCs w:val="20"/>
        </w:rPr>
        <w:br/>
      </w:r>
      <w:r w:rsidRPr="00545558">
        <w:rPr>
          <w:rFonts w:ascii="Arial" w:hAnsi="Arial" w:cs="Arial"/>
          <w:sz w:val="20"/>
          <w:szCs w:val="20"/>
        </w:rPr>
        <w:br/>
        <w:t>Informacja o wysokości nagród dla wykonawców, którzy podczas dialogu konkurencyjnego przedstawili rozwiązania stanowiące podstawę do składania ofert, jeżeli zamawiający przewiduje nagrody: </w:t>
      </w:r>
      <w:r w:rsidRPr="00545558">
        <w:rPr>
          <w:rFonts w:ascii="Arial" w:hAnsi="Arial" w:cs="Arial"/>
          <w:sz w:val="20"/>
          <w:szCs w:val="20"/>
        </w:rPr>
        <w:br/>
      </w:r>
      <w:r w:rsidRPr="00545558">
        <w:rPr>
          <w:rFonts w:ascii="Arial" w:hAnsi="Arial" w:cs="Arial"/>
          <w:sz w:val="20"/>
          <w:szCs w:val="20"/>
        </w:rPr>
        <w:br/>
        <w:t>Wstępny harmonogram postępowania: </w:t>
      </w:r>
      <w:r w:rsidRPr="00545558">
        <w:rPr>
          <w:rFonts w:ascii="Arial" w:hAnsi="Arial" w:cs="Arial"/>
          <w:sz w:val="20"/>
          <w:szCs w:val="20"/>
        </w:rPr>
        <w:br/>
      </w:r>
      <w:r w:rsidRPr="00545558">
        <w:rPr>
          <w:rFonts w:ascii="Arial" w:hAnsi="Arial" w:cs="Arial"/>
          <w:sz w:val="20"/>
          <w:szCs w:val="20"/>
        </w:rPr>
        <w:br/>
        <w:t>Podział dialogu na etapy w celu ograniczenia liczby rozwiązań: </w:t>
      </w:r>
      <w:r w:rsidRPr="00545558">
        <w:rPr>
          <w:rFonts w:ascii="Arial" w:hAnsi="Arial" w:cs="Arial"/>
          <w:sz w:val="20"/>
          <w:szCs w:val="20"/>
        </w:rPr>
        <w:br/>
        <w:t>Należy podać informacje na temat etapów dialogu: </w:t>
      </w:r>
      <w:r w:rsidRPr="00545558">
        <w:rPr>
          <w:rFonts w:ascii="Arial" w:hAnsi="Arial" w:cs="Arial"/>
          <w:sz w:val="20"/>
          <w:szCs w:val="20"/>
        </w:rPr>
        <w:br/>
      </w:r>
      <w:r w:rsidRPr="00545558">
        <w:rPr>
          <w:rFonts w:ascii="Arial" w:hAnsi="Arial" w:cs="Arial"/>
          <w:sz w:val="20"/>
          <w:szCs w:val="20"/>
        </w:rPr>
        <w:br/>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IV.3.3) Informacje na temat partnerstwa innowacyjnego</w:t>
      </w:r>
      <w:r w:rsidRPr="00545558">
        <w:rPr>
          <w:rFonts w:ascii="Arial" w:hAnsi="Arial" w:cs="Arial"/>
          <w:sz w:val="20"/>
          <w:szCs w:val="20"/>
        </w:rPr>
        <w:t> </w:t>
      </w:r>
      <w:r w:rsidRPr="00545558">
        <w:rPr>
          <w:rFonts w:ascii="Arial" w:hAnsi="Arial" w:cs="Arial"/>
          <w:sz w:val="20"/>
          <w:szCs w:val="20"/>
        </w:rPr>
        <w:br/>
        <w:t>Elementy opisu przedmiotu zamówienia definiujące minimalne wymagania, którym muszą odpowiadać wszystkie oferty: </w:t>
      </w:r>
      <w:r w:rsidRPr="00545558">
        <w:rPr>
          <w:rFonts w:ascii="Arial" w:hAnsi="Arial" w:cs="Arial"/>
          <w:sz w:val="20"/>
          <w:szCs w:val="20"/>
        </w:rPr>
        <w:br/>
      </w:r>
      <w:r w:rsidRPr="00545558">
        <w:rPr>
          <w:rFonts w:ascii="Arial" w:hAnsi="Arial" w:cs="Arial"/>
          <w:sz w:val="20"/>
          <w:szCs w:val="20"/>
        </w:rPr>
        <w:br/>
        <w:t>Podział negocjacji na etapy w celu ograniczeniu liczby ofert podlegających negocjacjom poprzez zastosowanie kryteriów oceny ofert wskazanych w specyfikacji istotnych warunków zamówienia: </w:t>
      </w:r>
      <w:r w:rsidRPr="00545558">
        <w:rPr>
          <w:rFonts w:ascii="Arial" w:hAnsi="Arial" w:cs="Arial"/>
          <w:sz w:val="20"/>
          <w:szCs w:val="20"/>
        </w:rPr>
        <w:br/>
      </w:r>
      <w:r w:rsidRPr="00545558">
        <w:rPr>
          <w:rFonts w:ascii="Arial" w:hAnsi="Arial" w:cs="Arial"/>
          <w:sz w:val="20"/>
          <w:szCs w:val="20"/>
        </w:rPr>
        <w:br/>
        <w:t>Informacje dodatkowe: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IV.4) Licytacja elektroniczna </w:t>
      </w:r>
      <w:r w:rsidRPr="00545558">
        <w:rPr>
          <w:rFonts w:ascii="Arial" w:hAnsi="Arial" w:cs="Arial"/>
          <w:sz w:val="20"/>
          <w:szCs w:val="20"/>
        </w:rPr>
        <w:br/>
        <w:t>Adres strony internetowej, na której będzie prowadzona licytacja elektroniczna: </w:t>
      </w:r>
    </w:p>
    <w:p w:rsidR="00545558" w:rsidRPr="00545558" w:rsidRDefault="00545558" w:rsidP="00545558">
      <w:pPr>
        <w:rPr>
          <w:rFonts w:ascii="Arial" w:hAnsi="Arial" w:cs="Arial"/>
          <w:sz w:val="20"/>
          <w:szCs w:val="20"/>
        </w:rPr>
      </w:pPr>
      <w:r w:rsidRPr="00545558">
        <w:rPr>
          <w:rFonts w:ascii="Arial" w:hAnsi="Arial" w:cs="Arial"/>
          <w:sz w:val="20"/>
          <w:szCs w:val="20"/>
        </w:rPr>
        <w:t>Adres strony internetowej, na której jest dostępny opis przedmiotu zamówienia w licytacji elektronicznej: </w:t>
      </w:r>
    </w:p>
    <w:p w:rsidR="00545558" w:rsidRPr="00545558" w:rsidRDefault="00545558" w:rsidP="00545558">
      <w:pPr>
        <w:rPr>
          <w:rFonts w:ascii="Arial" w:hAnsi="Arial" w:cs="Arial"/>
          <w:sz w:val="20"/>
          <w:szCs w:val="20"/>
        </w:rPr>
      </w:pPr>
      <w:r w:rsidRPr="00545558">
        <w:rPr>
          <w:rFonts w:ascii="Arial" w:hAnsi="Arial" w:cs="Arial"/>
          <w:sz w:val="20"/>
          <w:szCs w:val="20"/>
        </w:rPr>
        <w:t>Wymagania dotyczące rejestracji i identyfikacji wykonawców w licytacji elektronicznej, w tym wymagania techniczne urządzeń informatycznych: </w:t>
      </w:r>
    </w:p>
    <w:p w:rsidR="00545558" w:rsidRPr="00545558" w:rsidRDefault="00545558" w:rsidP="00545558">
      <w:pPr>
        <w:rPr>
          <w:rFonts w:ascii="Arial" w:hAnsi="Arial" w:cs="Arial"/>
          <w:sz w:val="20"/>
          <w:szCs w:val="20"/>
        </w:rPr>
      </w:pPr>
      <w:r w:rsidRPr="00545558">
        <w:rPr>
          <w:rFonts w:ascii="Arial" w:hAnsi="Arial" w:cs="Arial"/>
          <w:sz w:val="20"/>
          <w:szCs w:val="20"/>
        </w:rPr>
        <w:t>Sposób postępowania w toku licytacji elektronicznej, w tym określenie minimalnych wysokości postąpień: </w:t>
      </w:r>
    </w:p>
    <w:p w:rsidR="00545558" w:rsidRPr="00545558" w:rsidRDefault="00545558" w:rsidP="00545558">
      <w:pPr>
        <w:rPr>
          <w:rFonts w:ascii="Arial" w:hAnsi="Arial" w:cs="Arial"/>
          <w:sz w:val="20"/>
          <w:szCs w:val="20"/>
        </w:rPr>
      </w:pPr>
      <w:r w:rsidRPr="00545558">
        <w:rPr>
          <w:rFonts w:ascii="Arial" w:hAnsi="Arial" w:cs="Arial"/>
          <w:sz w:val="20"/>
          <w:szCs w:val="20"/>
        </w:rPr>
        <w:t>Informacje o liczbie etapów licytacji elektronicznej i czasie ich trwania:</w:t>
      </w:r>
    </w:p>
    <w:p w:rsidR="00545558" w:rsidRPr="00545558" w:rsidRDefault="00545558" w:rsidP="00545558">
      <w:pPr>
        <w:rPr>
          <w:rFonts w:ascii="Arial" w:hAnsi="Arial" w:cs="Arial"/>
          <w:sz w:val="20"/>
          <w:szCs w:val="20"/>
        </w:rPr>
      </w:pPr>
      <w:r w:rsidRPr="00545558">
        <w:rPr>
          <w:rFonts w:ascii="Arial" w:hAnsi="Arial" w:cs="Arial"/>
          <w:sz w:val="20"/>
          <w:szCs w:val="20"/>
        </w:rPr>
        <w:t>Czas trwania: </w:t>
      </w:r>
      <w:r w:rsidRPr="00545558">
        <w:rPr>
          <w:rFonts w:ascii="Arial" w:hAnsi="Arial" w:cs="Arial"/>
          <w:sz w:val="20"/>
          <w:szCs w:val="20"/>
        </w:rPr>
        <w:br/>
      </w:r>
      <w:r w:rsidRPr="00545558">
        <w:rPr>
          <w:rFonts w:ascii="Arial" w:hAnsi="Arial" w:cs="Arial"/>
          <w:sz w:val="20"/>
          <w:szCs w:val="20"/>
        </w:rPr>
        <w:br/>
        <w:t>Wykonawcy, którzy nie złożyli nowych postąpień, zostaną zakwalifikowani do następnego etapu:</w:t>
      </w:r>
    </w:p>
    <w:p w:rsidR="00545558" w:rsidRPr="00545558" w:rsidRDefault="00545558" w:rsidP="00545558">
      <w:pPr>
        <w:rPr>
          <w:rFonts w:ascii="Arial" w:hAnsi="Arial" w:cs="Arial"/>
          <w:sz w:val="20"/>
          <w:szCs w:val="20"/>
        </w:rPr>
      </w:pPr>
      <w:r w:rsidRPr="00545558">
        <w:rPr>
          <w:rFonts w:ascii="Arial" w:hAnsi="Arial" w:cs="Arial"/>
          <w:sz w:val="20"/>
          <w:szCs w:val="20"/>
        </w:rPr>
        <w:t>Termin składania wniosków o dopuszczenie do udziału w licytacji elektronicznej: </w:t>
      </w:r>
      <w:r w:rsidRPr="00545558">
        <w:rPr>
          <w:rFonts w:ascii="Arial" w:hAnsi="Arial" w:cs="Arial"/>
          <w:sz w:val="20"/>
          <w:szCs w:val="20"/>
        </w:rPr>
        <w:br/>
        <w:t>Data: godzina: </w:t>
      </w:r>
      <w:r w:rsidRPr="00545558">
        <w:rPr>
          <w:rFonts w:ascii="Arial" w:hAnsi="Arial" w:cs="Arial"/>
          <w:sz w:val="20"/>
          <w:szCs w:val="20"/>
        </w:rPr>
        <w:br/>
        <w:t>Termin otwarcia licytacji elektronicznej: </w:t>
      </w:r>
    </w:p>
    <w:p w:rsidR="00545558" w:rsidRPr="00545558" w:rsidRDefault="00545558" w:rsidP="00545558">
      <w:pPr>
        <w:rPr>
          <w:rFonts w:ascii="Arial" w:hAnsi="Arial" w:cs="Arial"/>
          <w:sz w:val="20"/>
          <w:szCs w:val="20"/>
        </w:rPr>
      </w:pPr>
      <w:r w:rsidRPr="00545558">
        <w:rPr>
          <w:rFonts w:ascii="Arial" w:hAnsi="Arial" w:cs="Arial"/>
          <w:sz w:val="20"/>
          <w:szCs w:val="20"/>
        </w:rPr>
        <w:t>Termin i warunki zamknięcia licytacji elektronicznej: </w:t>
      </w:r>
    </w:p>
    <w:p w:rsidR="00545558" w:rsidRPr="00545558" w:rsidRDefault="00545558" w:rsidP="00545558">
      <w:pPr>
        <w:rPr>
          <w:rFonts w:ascii="Arial" w:hAnsi="Arial" w:cs="Arial"/>
          <w:sz w:val="20"/>
          <w:szCs w:val="20"/>
        </w:rPr>
      </w:pPr>
      <w:r w:rsidRPr="00545558">
        <w:rPr>
          <w:rFonts w:ascii="Arial" w:hAnsi="Arial" w:cs="Arial"/>
          <w:sz w:val="20"/>
          <w:szCs w:val="20"/>
        </w:rPr>
        <w:br/>
        <w:t>Istotne dla stron postanowienia, które zostaną wprowadzone do treści zawieranej umowy w sprawie zamówienia publicznego, albo ogólne warunki umowy, albo wzór umowy: </w:t>
      </w:r>
    </w:p>
    <w:p w:rsidR="00545558" w:rsidRPr="00545558" w:rsidRDefault="00545558" w:rsidP="00545558">
      <w:pPr>
        <w:rPr>
          <w:rFonts w:ascii="Arial" w:hAnsi="Arial" w:cs="Arial"/>
          <w:sz w:val="20"/>
          <w:szCs w:val="20"/>
        </w:rPr>
      </w:pPr>
      <w:r w:rsidRPr="00545558">
        <w:rPr>
          <w:rFonts w:ascii="Arial" w:hAnsi="Arial" w:cs="Arial"/>
          <w:sz w:val="20"/>
          <w:szCs w:val="20"/>
        </w:rPr>
        <w:br/>
        <w:t>Wymagania dotyczące zabezpieczenia należytego wykonania umowy: </w:t>
      </w:r>
    </w:p>
    <w:p w:rsidR="00545558" w:rsidRPr="00545558" w:rsidRDefault="00545558" w:rsidP="00545558">
      <w:pPr>
        <w:rPr>
          <w:rFonts w:ascii="Arial" w:hAnsi="Arial" w:cs="Arial"/>
          <w:sz w:val="20"/>
          <w:szCs w:val="20"/>
        </w:rPr>
      </w:pPr>
      <w:r w:rsidRPr="00545558">
        <w:rPr>
          <w:rFonts w:ascii="Arial" w:hAnsi="Arial" w:cs="Arial"/>
          <w:sz w:val="20"/>
          <w:szCs w:val="20"/>
        </w:rPr>
        <w:br/>
        <w:t>Informacje dodatkowe: </w:t>
      </w:r>
    </w:p>
    <w:p w:rsidR="00545558" w:rsidRPr="00545558" w:rsidRDefault="00545558" w:rsidP="00545558">
      <w:pPr>
        <w:rPr>
          <w:rFonts w:ascii="Arial" w:hAnsi="Arial" w:cs="Arial"/>
          <w:sz w:val="20"/>
          <w:szCs w:val="20"/>
        </w:rPr>
      </w:pPr>
      <w:r w:rsidRPr="00545558">
        <w:rPr>
          <w:rFonts w:ascii="Arial" w:hAnsi="Arial" w:cs="Arial"/>
          <w:b/>
          <w:bCs/>
          <w:sz w:val="20"/>
          <w:szCs w:val="20"/>
        </w:rPr>
        <w:lastRenderedPageBreak/>
        <w:t>IV.5) ZMIANA UMOWY</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Przewiduje się istotne zmiany postanowień zawartej umowy w stosunku do treści oferty, na podstawie której dokonano wyboru wykonawcy:</w:t>
      </w:r>
      <w:r w:rsidRPr="00545558">
        <w:rPr>
          <w:rFonts w:ascii="Arial" w:hAnsi="Arial" w:cs="Arial"/>
          <w:sz w:val="20"/>
          <w:szCs w:val="20"/>
        </w:rPr>
        <w:t> </w:t>
      </w:r>
      <w:r w:rsidRPr="00545558">
        <w:rPr>
          <w:rFonts w:ascii="Arial" w:hAnsi="Arial" w:cs="Arial"/>
          <w:sz w:val="20"/>
          <w:szCs w:val="20"/>
        </w:rPr>
        <w:br/>
        <w:t>Należy wskazać zakres, charakter zmian oraz warunki wprowadzenia zmian: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IV.6) INFORMACJE ADMINISTRACYJNE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IV.6.1) Sposób udostępniania informacji o charakterze poufnym </w:t>
      </w:r>
      <w:r w:rsidRPr="00545558">
        <w:rPr>
          <w:rFonts w:ascii="Arial" w:hAnsi="Arial" w:cs="Arial"/>
          <w:i/>
          <w:iCs/>
          <w:sz w:val="20"/>
          <w:szCs w:val="20"/>
        </w:rPr>
        <w:t>(jeżeli dotyczy):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Środki służące ochronie informacji o charakterze poufnym</w:t>
      </w:r>
      <w:r w:rsidRPr="00545558">
        <w:rPr>
          <w:rFonts w:ascii="Arial" w:hAnsi="Arial" w:cs="Arial"/>
          <w:sz w:val="20"/>
          <w:szCs w:val="20"/>
        </w:rPr>
        <w:t>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IV.6.2) Termin składania ofert lub wniosków o dopuszczenie do udziału w postępowaniu: </w:t>
      </w:r>
      <w:r w:rsidRPr="00545558">
        <w:rPr>
          <w:rFonts w:ascii="Arial" w:hAnsi="Arial" w:cs="Arial"/>
          <w:sz w:val="20"/>
          <w:szCs w:val="20"/>
        </w:rPr>
        <w:br/>
      </w:r>
      <w:r w:rsidRPr="00545558">
        <w:rPr>
          <w:rFonts w:ascii="Arial" w:hAnsi="Arial" w:cs="Arial"/>
          <w:b/>
          <w:sz w:val="20"/>
          <w:szCs w:val="20"/>
          <w:u w:val="single"/>
        </w:rPr>
        <w:t>Data: 2018-03-12, godzina: 12:00, </w:t>
      </w:r>
      <w:r w:rsidRPr="00545558">
        <w:rPr>
          <w:rFonts w:ascii="Arial" w:hAnsi="Arial" w:cs="Arial"/>
          <w:b/>
          <w:sz w:val="20"/>
          <w:szCs w:val="20"/>
          <w:u w:val="single"/>
        </w:rPr>
        <w:br/>
      </w:r>
      <w:r w:rsidRPr="00545558">
        <w:rPr>
          <w:rFonts w:ascii="Arial" w:hAnsi="Arial" w:cs="Arial"/>
          <w:sz w:val="20"/>
          <w:szCs w:val="20"/>
        </w:rPr>
        <w:t>Skrócenie terminu składania wniosków, ze względu na pilną potrzebę udzielenia zamówienia (przetarg nieograniczony, przetarg ograniczony, negocjacje z ogłoszeniem): </w:t>
      </w:r>
      <w:r w:rsidRPr="00545558">
        <w:rPr>
          <w:rFonts w:ascii="Arial" w:hAnsi="Arial" w:cs="Arial"/>
          <w:sz w:val="20"/>
          <w:szCs w:val="20"/>
        </w:rPr>
        <w:br/>
        <w:t>Nie </w:t>
      </w:r>
      <w:r w:rsidRPr="00545558">
        <w:rPr>
          <w:rFonts w:ascii="Arial" w:hAnsi="Arial" w:cs="Arial"/>
          <w:sz w:val="20"/>
          <w:szCs w:val="20"/>
        </w:rPr>
        <w:br/>
        <w:t>Wskazać powody: </w:t>
      </w:r>
      <w:r w:rsidRPr="00545558">
        <w:rPr>
          <w:rFonts w:ascii="Arial" w:hAnsi="Arial" w:cs="Arial"/>
          <w:sz w:val="20"/>
          <w:szCs w:val="20"/>
        </w:rPr>
        <w:br/>
      </w:r>
      <w:r w:rsidRPr="00545558">
        <w:rPr>
          <w:rFonts w:ascii="Arial" w:hAnsi="Arial" w:cs="Arial"/>
          <w:sz w:val="20"/>
          <w:szCs w:val="20"/>
        </w:rPr>
        <w:br/>
        <w:t>Język lub języki, w jakich mogą być sporządzane oferty lub wnioski o dopuszczenie do udziału w postępowaniu </w:t>
      </w:r>
      <w:r w:rsidRPr="00545558">
        <w:rPr>
          <w:rFonts w:ascii="Arial" w:hAnsi="Arial" w:cs="Arial"/>
          <w:sz w:val="20"/>
          <w:szCs w:val="20"/>
        </w:rPr>
        <w:br/>
        <w:t>&gt; Polski </w:t>
      </w:r>
      <w:r w:rsidRPr="00545558">
        <w:rPr>
          <w:rFonts w:ascii="Arial" w:hAnsi="Arial" w:cs="Arial"/>
          <w:sz w:val="20"/>
          <w:szCs w:val="20"/>
        </w:rPr>
        <w:br/>
      </w:r>
      <w:r w:rsidRPr="00545558">
        <w:rPr>
          <w:rFonts w:ascii="Arial" w:hAnsi="Arial" w:cs="Arial"/>
          <w:b/>
          <w:bCs/>
          <w:sz w:val="20"/>
          <w:szCs w:val="20"/>
        </w:rPr>
        <w:t>IV.6.3) Termin związania ofertą: </w:t>
      </w:r>
      <w:r w:rsidRPr="00545558">
        <w:rPr>
          <w:rFonts w:ascii="Arial" w:hAnsi="Arial" w:cs="Arial"/>
          <w:sz w:val="20"/>
          <w:szCs w:val="20"/>
        </w:rPr>
        <w:t>do: okres w dniach: 30 (od ostatecznego terminu składania ofert) </w:t>
      </w:r>
      <w:r w:rsidRPr="00545558">
        <w:rPr>
          <w:rFonts w:ascii="Arial" w:hAnsi="Arial" w:cs="Arial"/>
          <w:sz w:val="20"/>
          <w:szCs w:val="20"/>
        </w:rPr>
        <w:br/>
      </w:r>
      <w:r w:rsidRPr="00545558">
        <w:rPr>
          <w:rFonts w:ascii="Arial" w:hAnsi="Arial" w:cs="Arial"/>
          <w:b/>
          <w:bCs/>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45558">
        <w:rPr>
          <w:rFonts w:ascii="Arial" w:hAnsi="Arial" w:cs="Arial"/>
          <w:sz w:val="20"/>
          <w:szCs w:val="20"/>
        </w:rPr>
        <w:t> Nie </w:t>
      </w:r>
      <w:r w:rsidRPr="00545558">
        <w:rPr>
          <w:rFonts w:ascii="Arial" w:hAnsi="Arial" w:cs="Arial"/>
          <w:sz w:val="20"/>
          <w:szCs w:val="20"/>
        </w:rPr>
        <w:br/>
      </w:r>
      <w:r w:rsidRPr="00545558">
        <w:rPr>
          <w:rFonts w:ascii="Arial" w:hAnsi="Arial" w:cs="Arial"/>
          <w:b/>
          <w:bCs/>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45558">
        <w:rPr>
          <w:rFonts w:ascii="Arial" w:hAnsi="Arial" w:cs="Arial"/>
          <w:sz w:val="20"/>
          <w:szCs w:val="20"/>
        </w:rPr>
        <w:t> </w:t>
      </w:r>
      <w:r w:rsidRPr="00545558">
        <w:rPr>
          <w:rFonts w:ascii="Arial" w:hAnsi="Arial" w:cs="Arial"/>
          <w:sz w:val="20"/>
          <w:szCs w:val="20"/>
        </w:rPr>
        <w:br/>
      </w:r>
      <w:r w:rsidRPr="00545558">
        <w:rPr>
          <w:rFonts w:ascii="Arial" w:hAnsi="Arial" w:cs="Arial"/>
          <w:b/>
          <w:bCs/>
          <w:sz w:val="20"/>
          <w:szCs w:val="20"/>
        </w:rPr>
        <w:t>IV.6.6) Informacje dodatkowe:</w:t>
      </w:r>
      <w:r w:rsidRPr="00545558">
        <w:rPr>
          <w:rFonts w:ascii="Arial" w:hAnsi="Arial" w:cs="Arial"/>
          <w:sz w:val="20"/>
          <w:szCs w:val="20"/>
        </w:rPr>
        <w:t> </w:t>
      </w:r>
      <w:r w:rsidRPr="00545558">
        <w:rPr>
          <w:rFonts w:ascii="Arial" w:hAnsi="Arial" w:cs="Arial"/>
          <w:sz w:val="20"/>
          <w:szCs w:val="20"/>
        </w:rPr>
        <w:br/>
      </w:r>
    </w:p>
    <w:p w:rsidR="00545558" w:rsidRPr="00545558" w:rsidRDefault="00545558" w:rsidP="00545558">
      <w:pPr>
        <w:rPr>
          <w:rFonts w:ascii="Arial" w:hAnsi="Arial" w:cs="Arial"/>
          <w:b/>
          <w:bCs/>
          <w:sz w:val="20"/>
          <w:szCs w:val="20"/>
        </w:rPr>
      </w:pPr>
      <w:r w:rsidRPr="00545558">
        <w:rPr>
          <w:rFonts w:ascii="Arial" w:hAnsi="Arial" w:cs="Arial"/>
          <w:b/>
          <w:bCs/>
          <w:sz w:val="20"/>
          <w:szCs w:val="20"/>
          <w:u w:val="single"/>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854"/>
      </w:tblGrid>
      <w:tr w:rsidR="00545558" w:rsidRPr="00545558" w:rsidTr="00545558">
        <w:trPr>
          <w:tblCellSpacing w:w="15" w:type="dxa"/>
        </w:trPr>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Część nr:</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1</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Nazwa:</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Część I zamówienia</w:t>
            </w:r>
          </w:p>
        </w:tc>
      </w:tr>
    </w:tbl>
    <w:p w:rsidR="00545558" w:rsidRPr="00545558" w:rsidRDefault="00545558" w:rsidP="00545558">
      <w:pPr>
        <w:rPr>
          <w:rFonts w:ascii="Arial" w:hAnsi="Arial" w:cs="Arial"/>
          <w:sz w:val="20"/>
          <w:szCs w:val="20"/>
        </w:rPr>
      </w:pPr>
      <w:r w:rsidRPr="00545558">
        <w:rPr>
          <w:rFonts w:ascii="Arial" w:hAnsi="Arial" w:cs="Arial"/>
          <w:b/>
          <w:bCs/>
          <w:sz w:val="20"/>
          <w:szCs w:val="20"/>
        </w:rPr>
        <w:t>1) Krótki opis przedmiotu zamówienia </w:t>
      </w:r>
      <w:r w:rsidRPr="00545558">
        <w:rPr>
          <w:rFonts w:ascii="Arial" w:hAnsi="Arial" w:cs="Arial"/>
          <w:i/>
          <w:iCs/>
          <w:sz w:val="20"/>
          <w:szCs w:val="20"/>
        </w:rPr>
        <w:t>(wielkość, zakres, rodzaj i ilość dostaw, usług lub robót budowlanych lub określenie zapotrzebowania i wymagań)</w:t>
      </w:r>
      <w:r w:rsidRPr="00545558">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545558">
        <w:rPr>
          <w:rFonts w:ascii="Arial" w:hAnsi="Arial" w:cs="Arial"/>
          <w:sz w:val="20"/>
          <w:szCs w:val="20"/>
        </w:rPr>
        <w:t>Przedmiotem zamówienia jest dostawa i montaż fabrycznie nowych i wolnych od wad foteli biurowych w ilości 200 sztuk </w:t>
      </w:r>
      <w:r w:rsidRPr="00545558">
        <w:rPr>
          <w:rFonts w:ascii="Arial" w:hAnsi="Arial" w:cs="Arial"/>
          <w:sz w:val="20"/>
          <w:szCs w:val="20"/>
        </w:rPr>
        <w:br/>
      </w:r>
      <w:r w:rsidRPr="00545558">
        <w:rPr>
          <w:rFonts w:ascii="Arial" w:hAnsi="Arial" w:cs="Arial"/>
          <w:b/>
          <w:bCs/>
          <w:sz w:val="20"/>
          <w:szCs w:val="20"/>
        </w:rPr>
        <w:t>2) Wspólny Słownik Zamówień(CPV): </w:t>
      </w:r>
      <w:r w:rsidRPr="00545558">
        <w:rPr>
          <w:rFonts w:ascii="Arial" w:hAnsi="Arial" w:cs="Arial"/>
          <w:sz w:val="20"/>
          <w:szCs w:val="20"/>
        </w:rPr>
        <w:t>39112000-0,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3) Wartość części zamówienia(jeżeli zamawiający podaje informacje o wartości zamówienia):</w:t>
      </w:r>
      <w:r w:rsidRPr="00545558">
        <w:rPr>
          <w:rFonts w:ascii="Arial" w:hAnsi="Arial" w:cs="Arial"/>
          <w:sz w:val="20"/>
          <w:szCs w:val="20"/>
        </w:rPr>
        <w:br/>
        <w:t>Wartość bez VAT: 81300,81</w:t>
      </w:r>
      <w:r w:rsidRPr="00545558">
        <w:rPr>
          <w:rFonts w:ascii="Arial" w:hAnsi="Arial" w:cs="Arial"/>
          <w:sz w:val="20"/>
          <w:szCs w:val="20"/>
        </w:rPr>
        <w:br/>
        <w:t>Waluta: </w:t>
      </w:r>
      <w:r w:rsidRPr="00545558">
        <w:rPr>
          <w:rFonts w:ascii="Arial" w:hAnsi="Arial" w:cs="Arial"/>
          <w:sz w:val="20"/>
          <w:szCs w:val="20"/>
        </w:rPr>
        <w:br/>
        <w:t>PLN</w:t>
      </w:r>
      <w:r w:rsidRPr="00545558">
        <w:rPr>
          <w:rFonts w:ascii="Arial" w:hAnsi="Arial" w:cs="Arial"/>
          <w:sz w:val="20"/>
          <w:szCs w:val="20"/>
        </w:rPr>
        <w:br/>
      </w:r>
      <w:r w:rsidRPr="00545558">
        <w:rPr>
          <w:rFonts w:ascii="Arial" w:hAnsi="Arial" w:cs="Arial"/>
          <w:b/>
          <w:bCs/>
          <w:sz w:val="20"/>
          <w:szCs w:val="20"/>
        </w:rPr>
        <w:t>4) Czas trwania lub termin wykonania: </w:t>
      </w:r>
      <w:r w:rsidRPr="00545558">
        <w:rPr>
          <w:rFonts w:ascii="Arial" w:hAnsi="Arial" w:cs="Arial"/>
          <w:sz w:val="20"/>
          <w:szCs w:val="20"/>
        </w:rPr>
        <w:br/>
        <w:t>okres w miesiącach: </w:t>
      </w:r>
      <w:r w:rsidRPr="00545558">
        <w:rPr>
          <w:rFonts w:ascii="Arial" w:hAnsi="Arial" w:cs="Arial"/>
          <w:sz w:val="20"/>
          <w:szCs w:val="20"/>
        </w:rPr>
        <w:br/>
        <w:t>okres w dniach: 42</w:t>
      </w:r>
      <w:r w:rsidRPr="00545558">
        <w:rPr>
          <w:rFonts w:ascii="Arial" w:hAnsi="Arial" w:cs="Arial"/>
          <w:sz w:val="20"/>
          <w:szCs w:val="20"/>
        </w:rPr>
        <w:br/>
        <w:t>data rozpoczęcia: </w:t>
      </w:r>
      <w:r w:rsidRPr="00545558">
        <w:rPr>
          <w:rFonts w:ascii="Arial" w:hAnsi="Arial" w:cs="Arial"/>
          <w:sz w:val="20"/>
          <w:szCs w:val="20"/>
        </w:rPr>
        <w:br/>
        <w:t>data zakończenia: </w:t>
      </w:r>
      <w:r w:rsidRPr="00545558">
        <w:rPr>
          <w:rFonts w:ascii="Arial" w:hAnsi="Arial" w:cs="Arial"/>
          <w:sz w:val="20"/>
          <w:szCs w:val="20"/>
        </w:rPr>
        <w:br/>
      </w:r>
      <w:r w:rsidRPr="00545558">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552"/>
        <w:gridCol w:w="1275"/>
      </w:tblGrid>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lastRenderedPageBreak/>
              <w:t>Kryterium</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Znaczenie</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cena</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60,00</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okres gwarancji</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r w:rsidR="00545558" w:rsidRPr="00545558" w:rsidTr="00545558">
        <w:tc>
          <w:tcPr>
            <w:tcW w:w="1552"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termin realizacji</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bl>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6) INFORMACJE DODATKOWE:</w:t>
      </w:r>
      <w:r>
        <w:rPr>
          <w:rFonts w:ascii="Arial" w:hAnsi="Arial" w:cs="Arial"/>
          <w:b/>
          <w:bCs/>
          <w:sz w:val="20"/>
          <w:szCs w:val="20"/>
        </w:rPr>
        <w:t xml:space="preserve"> </w:t>
      </w:r>
      <w:r w:rsidRPr="00545558">
        <w:rPr>
          <w:rFonts w:ascii="Arial" w:hAnsi="Arial" w:cs="Arial"/>
          <w:sz w:val="20"/>
          <w:szCs w:val="20"/>
        </w:rPr>
        <w:t>maksymalny termin to 6 tygodni od dnia zawarcia umowy</w:t>
      </w:r>
      <w:r w:rsidRPr="0054555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909"/>
      </w:tblGrid>
      <w:tr w:rsidR="00545558" w:rsidRPr="00545558" w:rsidTr="00545558">
        <w:trPr>
          <w:tblCellSpacing w:w="15" w:type="dxa"/>
        </w:trPr>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Część nr:</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Nazwa:</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Część II zamówienia</w:t>
            </w:r>
          </w:p>
        </w:tc>
      </w:tr>
    </w:tbl>
    <w:p w:rsidR="00545558" w:rsidRPr="00545558" w:rsidRDefault="00545558" w:rsidP="00545558">
      <w:pPr>
        <w:rPr>
          <w:rFonts w:ascii="Arial" w:hAnsi="Arial" w:cs="Arial"/>
          <w:sz w:val="20"/>
          <w:szCs w:val="20"/>
        </w:rPr>
      </w:pPr>
      <w:r w:rsidRPr="00545558">
        <w:rPr>
          <w:rFonts w:ascii="Arial" w:hAnsi="Arial" w:cs="Arial"/>
          <w:b/>
          <w:bCs/>
          <w:sz w:val="20"/>
          <w:szCs w:val="20"/>
        </w:rPr>
        <w:t>1) Krótki opis przedmiotu zamówienia </w:t>
      </w:r>
      <w:r w:rsidRPr="00545558">
        <w:rPr>
          <w:rFonts w:ascii="Arial" w:hAnsi="Arial" w:cs="Arial"/>
          <w:i/>
          <w:iCs/>
          <w:sz w:val="20"/>
          <w:szCs w:val="20"/>
        </w:rPr>
        <w:t>(wielkość, zakres, rodzaj i ilość dostaw, usług lub robót budowlanych lub określenie zapotrzebowania i wymagań)</w:t>
      </w:r>
      <w:r w:rsidRPr="00545558">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545558">
        <w:rPr>
          <w:rFonts w:ascii="Arial" w:hAnsi="Arial" w:cs="Arial"/>
          <w:sz w:val="20"/>
          <w:szCs w:val="20"/>
        </w:rPr>
        <w:t xml:space="preserve">Przedmiotem zamówienia jest dostawa i montaż fabrycznie nowych i wolnych od wad: szaf aktowych w liczbie 23 sztuki; szaf ubraniowych w liczbie 25 sztuk; biurek pracowniczych w liczbie 100 sztuk; </w:t>
      </w:r>
      <w:proofErr w:type="spellStart"/>
      <w:r w:rsidRPr="00545558">
        <w:rPr>
          <w:rFonts w:ascii="Arial" w:hAnsi="Arial" w:cs="Arial"/>
          <w:sz w:val="20"/>
          <w:szCs w:val="20"/>
        </w:rPr>
        <w:t>kontenerków</w:t>
      </w:r>
      <w:proofErr w:type="spellEnd"/>
      <w:r w:rsidRPr="00545558">
        <w:rPr>
          <w:rFonts w:ascii="Arial" w:hAnsi="Arial" w:cs="Arial"/>
          <w:sz w:val="20"/>
          <w:szCs w:val="20"/>
        </w:rPr>
        <w:t xml:space="preserve"> jezdnych pod biurka w liczbie 100 sztuk </w:t>
      </w:r>
      <w:r w:rsidRPr="00545558">
        <w:rPr>
          <w:rFonts w:ascii="Arial" w:hAnsi="Arial" w:cs="Arial"/>
          <w:sz w:val="20"/>
          <w:szCs w:val="20"/>
        </w:rPr>
        <w:br/>
      </w:r>
      <w:r w:rsidRPr="00545558">
        <w:rPr>
          <w:rFonts w:ascii="Arial" w:hAnsi="Arial" w:cs="Arial"/>
          <w:b/>
          <w:bCs/>
          <w:sz w:val="20"/>
          <w:szCs w:val="20"/>
        </w:rPr>
        <w:t>2) Wspólny Słownik Zamówień(CPV): </w:t>
      </w:r>
      <w:r w:rsidRPr="00545558">
        <w:rPr>
          <w:rFonts w:ascii="Arial" w:hAnsi="Arial" w:cs="Arial"/>
          <w:sz w:val="20"/>
          <w:szCs w:val="20"/>
        </w:rPr>
        <w:t>39130000-2,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3) Wartość części zamówienia(jeżeli zamawiający podaje informacje o wartości zamówienia):</w:t>
      </w:r>
      <w:r w:rsidRPr="00545558">
        <w:rPr>
          <w:rFonts w:ascii="Arial" w:hAnsi="Arial" w:cs="Arial"/>
          <w:sz w:val="20"/>
          <w:szCs w:val="20"/>
        </w:rPr>
        <w:br/>
        <w:t>Wartość bez VAT: 138211,38</w:t>
      </w:r>
      <w:r w:rsidRPr="00545558">
        <w:rPr>
          <w:rFonts w:ascii="Arial" w:hAnsi="Arial" w:cs="Arial"/>
          <w:sz w:val="20"/>
          <w:szCs w:val="20"/>
        </w:rPr>
        <w:br/>
        <w:t>Waluta: </w:t>
      </w:r>
      <w:r w:rsidRPr="00545558">
        <w:rPr>
          <w:rFonts w:ascii="Arial" w:hAnsi="Arial" w:cs="Arial"/>
          <w:sz w:val="20"/>
          <w:szCs w:val="20"/>
        </w:rPr>
        <w:br/>
        <w:t>PLN</w:t>
      </w:r>
      <w:r w:rsidRPr="00545558">
        <w:rPr>
          <w:rFonts w:ascii="Arial" w:hAnsi="Arial" w:cs="Arial"/>
          <w:sz w:val="20"/>
          <w:szCs w:val="20"/>
        </w:rPr>
        <w:br/>
      </w:r>
      <w:r w:rsidRPr="00545558">
        <w:rPr>
          <w:rFonts w:ascii="Arial" w:hAnsi="Arial" w:cs="Arial"/>
          <w:b/>
          <w:bCs/>
          <w:sz w:val="20"/>
          <w:szCs w:val="20"/>
        </w:rPr>
        <w:t>4) Czas trwania lub termin wykonania: </w:t>
      </w:r>
      <w:r w:rsidRPr="00545558">
        <w:rPr>
          <w:rFonts w:ascii="Arial" w:hAnsi="Arial" w:cs="Arial"/>
          <w:sz w:val="20"/>
          <w:szCs w:val="20"/>
        </w:rPr>
        <w:br/>
        <w:t>okres w miesiącach: </w:t>
      </w:r>
      <w:r w:rsidRPr="00545558">
        <w:rPr>
          <w:rFonts w:ascii="Arial" w:hAnsi="Arial" w:cs="Arial"/>
          <w:sz w:val="20"/>
          <w:szCs w:val="20"/>
        </w:rPr>
        <w:br/>
        <w:t>okres w dniach: 42</w:t>
      </w:r>
      <w:r w:rsidRPr="00545558">
        <w:rPr>
          <w:rFonts w:ascii="Arial" w:hAnsi="Arial" w:cs="Arial"/>
          <w:sz w:val="20"/>
          <w:szCs w:val="20"/>
        </w:rPr>
        <w:br/>
        <w:t>data rozpoczęcia: </w:t>
      </w:r>
      <w:r w:rsidRPr="00545558">
        <w:rPr>
          <w:rFonts w:ascii="Arial" w:hAnsi="Arial" w:cs="Arial"/>
          <w:sz w:val="20"/>
          <w:szCs w:val="20"/>
        </w:rPr>
        <w:br/>
        <w:t>data zakończenia: </w:t>
      </w:r>
      <w:r w:rsidRPr="00545558">
        <w:rPr>
          <w:rFonts w:ascii="Arial" w:hAnsi="Arial" w:cs="Arial"/>
          <w:sz w:val="20"/>
          <w:szCs w:val="20"/>
        </w:rPr>
        <w:br/>
      </w:r>
      <w:r w:rsidRPr="00545558">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93"/>
        <w:gridCol w:w="1418"/>
      </w:tblGrid>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Kryterium</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Znaczenie</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cena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60,00</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okres gwarancji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termin realizacji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bl>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6) INFORMACJE DODATKOWE:</w:t>
      </w:r>
      <w:r w:rsidR="0029675E">
        <w:rPr>
          <w:rFonts w:ascii="Arial" w:hAnsi="Arial" w:cs="Arial"/>
          <w:b/>
          <w:bCs/>
          <w:sz w:val="20"/>
          <w:szCs w:val="20"/>
        </w:rPr>
        <w:t xml:space="preserve"> </w:t>
      </w:r>
      <w:r w:rsidRPr="00545558">
        <w:rPr>
          <w:rFonts w:ascii="Arial" w:hAnsi="Arial" w:cs="Arial"/>
          <w:sz w:val="20"/>
          <w:szCs w:val="20"/>
        </w:rPr>
        <w:t>maksymalny termin to 6 tygodni od dnia zawarcia umowy</w:t>
      </w:r>
      <w:r w:rsidRPr="0054555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965"/>
      </w:tblGrid>
      <w:tr w:rsidR="00545558" w:rsidRPr="00545558" w:rsidTr="00545558">
        <w:trPr>
          <w:tblCellSpacing w:w="15" w:type="dxa"/>
        </w:trPr>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Część nr:</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3</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b/>
                <w:bCs/>
                <w:sz w:val="20"/>
                <w:szCs w:val="20"/>
              </w:rPr>
              <w:t>Nazwa:</w:t>
            </w:r>
          </w:p>
        </w:tc>
        <w:tc>
          <w:tcPr>
            <w:tcW w:w="0" w:type="auto"/>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Część III zamówienia</w:t>
            </w:r>
          </w:p>
        </w:tc>
      </w:tr>
    </w:tbl>
    <w:p w:rsidR="00545558" w:rsidRPr="00545558" w:rsidRDefault="00545558" w:rsidP="00545558">
      <w:pPr>
        <w:rPr>
          <w:rFonts w:ascii="Arial" w:hAnsi="Arial" w:cs="Arial"/>
          <w:sz w:val="20"/>
          <w:szCs w:val="20"/>
        </w:rPr>
      </w:pPr>
      <w:r w:rsidRPr="00545558">
        <w:rPr>
          <w:rFonts w:ascii="Arial" w:hAnsi="Arial" w:cs="Arial"/>
          <w:b/>
          <w:bCs/>
          <w:sz w:val="20"/>
          <w:szCs w:val="20"/>
        </w:rPr>
        <w:t>1) Krótki opis przedmiotu zamówienia </w:t>
      </w:r>
      <w:r w:rsidRPr="00545558">
        <w:rPr>
          <w:rFonts w:ascii="Arial" w:hAnsi="Arial" w:cs="Arial"/>
          <w:i/>
          <w:iCs/>
          <w:sz w:val="20"/>
          <w:szCs w:val="20"/>
        </w:rPr>
        <w:t>(wielkość, zakres, rodzaj i ilość dostaw, usług lub robót budowlanych lub określenie zapotrzebowania i wymagań)</w:t>
      </w:r>
      <w:r w:rsidRPr="00545558">
        <w:rPr>
          <w:rFonts w:ascii="Arial" w:hAnsi="Arial" w:cs="Arial"/>
          <w:b/>
          <w:bCs/>
          <w:sz w:val="20"/>
          <w:szCs w:val="20"/>
        </w:rPr>
        <w:t xml:space="preserve"> a w przypadku partnerstwa innowacyjnego -określenie zapotrzebowania na innowacyjny produkt, usługę lub roboty </w:t>
      </w:r>
      <w:proofErr w:type="spellStart"/>
      <w:r w:rsidRPr="00545558">
        <w:rPr>
          <w:rFonts w:ascii="Arial" w:hAnsi="Arial" w:cs="Arial"/>
          <w:b/>
          <w:bCs/>
          <w:sz w:val="20"/>
          <w:szCs w:val="20"/>
        </w:rPr>
        <w:t>budowlane:</w:t>
      </w:r>
      <w:r w:rsidRPr="00545558">
        <w:rPr>
          <w:rFonts w:ascii="Arial" w:hAnsi="Arial" w:cs="Arial"/>
          <w:sz w:val="20"/>
          <w:szCs w:val="20"/>
        </w:rPr>
        <w:t>Przedmiotem</w:t>
      </w:r>
      <w:proofErr w:type="spellEnd"/>
      <w:r w:rsidRPr="00545558">
        <w:rPr>
          <w:rFonts w:ascii="Arial" w:hAnsi="Arial" w:cs="Arial"/>
          <w:sz w:val="20"/>
          <w:szCs w:val="20"/>
        </w:rPr>
        <w:t xml:space="preserve"> zamówienia jest dostawa i montaż fabrycznie nowych i wolnych od wad szaf akrowych z drzwiami przesuwanymi w liczbie 22 sztuki </w:t>
      </w:r>
      <w:r w:rsidRPr="00545558">
        <w:rPr>
          <w:rFonts w:ascii="Arial" w:hAnsi="Arial" w:cs="Arial"/>
          <w:sz w:val="20"/>
          <w:szCs w:val="20"/>
        </w:rPr>
        <w:br/>
      </w:r>
      <w:r w:rsidRPr="00545558">
        <w:rPr>
          <w:rFonts w:ascii="Arial" w:hAnsi="Arial" w:cs="Arial"/>
          <w:b/>
          <w:bCs/>
          <w:sz w:val="20"/>
          <w:szCs w:val="20"/>
        </w:rPr>
        <w:t>2) Wspólny Słownik Zamówień(CPV): </w:t>
      </w:r>
      <w:r w:rsidRPr="00545558">
        <w:rPr>
          <w:rFonts w:ascii="Arial" w:hAnsi="Arial" w:cs="Arial"/>
          <w:sz w:val="20"/>
          <w:szCs w:val="20"/>
        </w:rPr>
        <w:t>39130000-2, </w:t>
      </w:r>
      <w:r w:rsidRPr="00545558">
        <w:rPr>
          <w:rFonts w:ascii="Arial" w:hAnsi="Arial" w:cs="Arial"/>
          <w:sz w:val="20"/>
          <w:szCs w:val="20"/>
        </w:rPr>
        <w:br/>
      </w:r>
      <w:r w:rsidRPr="00545558">
        <w:rPr>
          <w:rFonts w:ascii="Arial" w:hAnsi="Arial" w:cs="Arial"/>
          <w:sz w:val="20"/>
          <w:szCs w:val="20"/>
        </w:rPr>
        <w:br/>
      </w:r>
      <w:r w:rsidRPr="00545558">
        <w:rPr>
          <w:rFonts w:ascii="Arial" w:hAnsi="Arial" w:cs="Arial"/>
          <w:b/>
          <w:bCs/>
          <w:sz w:val="20"/>
          <w:szCs w:val="20"/>
        </w:rPr>
        <w:t>3) Wartość części zamówienia(jeżeli zamawiający podaje informacje o wartości zamówienia):</w:t>
      </w:r>
      <w:r w:rsidRPr="00545558">
        <w:rPr>
          <w:rFonts w:ascii="Arial" w:hAnsi="Arial" w:cs="Arial"/>
          <w:sz w:val="20"/>
          <w:szCs w:val="20"/>
        </w:rPr>
        <w:br/>
        <w:t>Wartość bez VAT: 24390,24</w:t>
      </w:r>
      <w:r w:rsidRPr="00545558">
        <w:rPr>
          <w:rFonts w:ascii="Arial" w:hAnsi="Arial" w:cs="Arial"/>
          <w:sz w:val="20"/>
          <w:szCs w:val="20"/>
        </w:rPr>
        <w:br/>
        <w:t>Waluta: </w:t>
      </w:r>
      <w:r w:rsidRPr="00545558">
        <w:rPr>
          <w:rFonts w:ascii="Arial" w:hAnsi="Arial" w:cs="Arial"/>
          <w:sz w:val="20"/>
          <w:szCs w:val="20"/>
        </w:rPr>
        <w:br/>
        <w:t>PLN</w:t>
      </w:r>
      <w:r w:rsidRPr="00545558">
        <w:rPr>
          <w:rFonts w:ascii="Arial" w:hAnsi="Arial" w:cs="Arial"/>
          <w:sz w:val="20"/>
          <w:szCs w:val="20"/>
        </w:rPr>
        <w:br/>
      </w:r>
      <w:r w:rsidRPr="00545558">
        <w:rPr>
          <w:rFonts w:ascii="Arial" w:hAnsi="Arial" w:cs="Arial"/>
          <w:b/>
          <w:bCs/>
          <w:sz w:val="20"/>
          <w:szCs w:val="20"/>
        </w:rPr>
        <w:lastRenderedPageBreak/>
        <w:t>4) Czas trwania lub termin wykonania: </w:t>
      </w:r>
      <w:r w:rsidRPr="00545558">
        <w:rPr>
          <w:rFonts w:ascii="Arial" w:hAnsi="Arial" w:cs="Arial"/>
          <w:sz w:val="20"/>
          <w:szCs w:val="20"/>
        </w:rPr>
        <w:br/>
        <w:t>okres w miesiącach: </w:t>
      </w:r>
      <w:r w:rsidRPr="00545558">
        <w:rPr>
          <w:rFonts w:ascii="Arial" w:hAnsi="Arial" w:cs="Arial"/>
          <w:sz w:val="20"/>
          <w:szCs w:val="20"/>
        </w:rPr>
        <w:br/>
        <w:t>okres w dniach: 42</w:t>
      </w:r>
      <w:r w:rsidRPr="00545558">
        <w:rPr>
          <w:rFonts w:ascii="Arial" w:hAnsi="Arial" w:cs="Arial"/>
          <w:sz w:val="20"/>
          <w:szCs w:val="20"/>
        </w:rPr>
        <w:br/>
        <w:t>data rozpoczęcia: </w:t>
      </w:r>
      <w:r w:rsidRPr="00545558">
        <w:rPr>
          <w:rFonts w:ascii="Arial" w:hAnsi="Arial" w:cs="Arial"/>
          <w:sz w:val="20"/>
          <w:szCs w:val="20"/>
        </w:rPr>
        <w:br/>
        <w:t>data zakończenia: </w:t>
      </w:r>
      <w:r w:rsidRPr="00545558">
        <w:rPr>
          <w:rFonts w:ascii="Arial" w:hAnsi="Arial" w:cs="Arial"/>
          <w:sz w:val="20"/>
          <w:szCs w:val="20"/>
        </w:rPr>
        <w:br/>
      </w:r>
      <w:r w:rsidRPr="00545558">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93"/>
        <w:gridCol w:w="1418"/>
      </w:tblGrid>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Kryterium</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Znaczenie</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cena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60,00</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okres gwarancji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r w:rsidR="00545558" w:rsidRPr="00545558" w:rsidTr="0029675E">
        <w:tc>
          <w:tcPr>
            <w:tcW w:w="1693"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termin realizacji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45558" w:rsidRPr="00545558" w:rsidRDefault="00545558" w:rsidP="00545558">
            <w:pPr>
              <w:rPr>
                <w:rFonts w:ascii="Arial" w:hAnsi="Arial" w:cs="Arial"/>
                <w:sz w:val="20"/>
                <w:szCs w:val="20"/>
              </w:rPr>
            </w:pPr>
            <w:r w:rsidRPr="00545558">
              <w:rPr>
                <w:rFonts w:ascii="Arial" w:hAnsi="Arial" w:cs="Arial"/>
                <w:sz w:val="20"/>
                <w:szCs w:val="20"/>
              </w:rPr>
              <w:t>20,00</w:t>
            </w:r>
          </w:p>
        </w:tc>
      </w:tr>
    </w:tbl>
    <w:p w:rsidR="00545558" w:rsidRPr="00545558" w:rsidRDefault="00545558" w:rsidP="00545558">
      <w:pPr>
        <w:rPr>
          <w:rFonts w:ascii="Arial" w:hAnsi="Arial" w:cs="Arial"/>
          <w:sz w:val="20"/>
          <w:szCs w:val="20"/>
        </w:rPr>
      </w:pPr>
      <w:r w:rsidRPr="00545558">
        <w:rPr>
          <w:rFonts w:ascii="Arial" w:hAnsi="Arial" w:cs="Arial"/>
          <w:sz w:val="20"/>
          <w:szCs w:val="20"/>
        </w:rPr>
        <w:br/>
      </w:r>
      <w:r w:rsidRPr="00545558">
        <w:rPr>
          <w:rFonts w:ascii="Arial" w:hAnsi="Arial" w:cs="Arial"/>
          <w:b/>
          <w:bCs/>
          <w:sz w:val="20"/>
          <w:szCs w:val="20"/>
        </w:rPr>
        <w:t>6) INFORMACJE DODATKOWE:</w:t>
      </w:r>
      <w:r w:rsidR="0029675E">
        <w:rPr>
          <w:rFonts w:ascii="Arial" w:hAnsi="Arial" w:cs="Arial"/>
          <w:b/>
          <w:bCs/>
          <w:sz w:val="20"/>
          <w:szCs w:val="20"/>
        </w:rPr>
        <w:t xml:space="preserve"> </w:t>
      </w:r>
      <w:bookmarkStart w:id="0" w:name="_GoBack"/>
      <w:bookmarkEnd w:id="0"/>
      <w:r w:rsidRPr="00545558">
        <w:rPr>
          <w:rFonts w:ascii="Arial" w:hAnsi="Arial" w:cs="Arial"/>
          <w:sz w:val="20"/>
          <w:szCs w:val="20"/>
        </w:rPr>
        <w:t>maksymalny termin to 6 tygodni od dnia zawarcia umowy</w:t>
      </w:r>
    </w:p>
    <w:p w:rsidR="006A513C" w:rsidRPr="00545558" w:rsidRDefault="006A513C">
      <w:pPr>
        <w:rPr>
          <w:rFonts w:ascii="Arial" w:hAnsi="Arial" w:cs="Arial"/>
          <w:sz w:val="20"/>
          <w:szCs w:val="20"/>
        </w:rPr>
      </w:pPr>
    </w:p>
    <w:sectPr w:rsidR="006A513C" w:rsidRPr="00545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F1C14"/>
    <w:multiLevelType w:val="hybridMultilevel"/>
    <w:tmpl w:val="D4264346"/>
    <w:lvl w:ilvl="0" w:tplc="B87871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58"/>
    <w:rsid w:val="0029675E"/>
    <w:rsid w:val="00545558"/>
    <w:rsid w:val="006A5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BF329-123B-472C-B991-FE4BCEDA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5558"/>
    <w:rPr>
      <w:color w:val="0563C1" w:themeColor="hyperlink"/>
      <w:u w:val="single"/>
    </w:rPr>
  </w:style>
  <w:style w:type="paragraph" w:styleId="Akapitzlist">
    <w:name w:val="List Paragraph"/>
    <w:basedOn w:val="Normalny"/>
    <w:uiPriority w:val="34"/>
    <w:qFormat/>
    <w:rsid w:val="00545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61984">
      <w:bodyDiv w:val="1"/>
      <w:marLeft w:val="0"/>
      <w:marRight w:val="0"/>
      <w:marTop w:val="0"/>
      <w:marBottom w:val="0"/>
      <w:divBdr>
        <w:top w:val="none" w:sz="0" w:space="0" w:color="auto"/>
        <w:left w:val="none" w:sz="0" w:space="0" w:color="auto"/>
        <w:bottom w:val="none" w:sz="0" w:space="0" w:color="auto"/>
        <w:right w:val="none" w:sz="0" w:space="0" w:color="auto"/>
      </w:divBdr>
      <w:divsChild>
        <w:div w:id="198977389">
          <w:marLeft w:val="0"/>
          <w:marRight w:val="0"/>
          <w:marTop w:val="0"/>
          <w:marBottom w:val="0"/>
          <w:divBdr>
            <w:top w:val="none" w:sz="0" w:space="0" w:color="auto"/>
            <w:left w:val="none" w:sz="0" w:space="0" w:color="auto"/>
            <w:bottom w:val="none" w:sz="0" w:space="0" w:color="auto"/>
            <w:right w:val="none" w:sz="0" w:space="0" w:color="auto"/>
          </w:divBdr>
          <w:divsChild>
            <w:div w:id="1315529777">
              <w:marLeft w:val="0"/>
              <w:marRight w:val="0"/>
              <w:marTop w:val="0"/>
              <w:marBottom w:val="0"/>
              <w:divBdr>
                <w:top w:val="none" w:sz="0" w:space="0" w:color="auto"/>
                <w:left w:val="none" w:sz="0" w:space="0" w:color="auto"/>
                <w:bottom w:val="none" w:sz="0" w:space="0" w:color="auto"/>
                <w:right w:val="none" w:sz="0" w:space="0" w:color="auto"/>
              </w:divBdr>
            </w:div>
            <w:div w:id="1184780722">
              <w:marLeft w:val="0"/>
              <w:marRight w:val="0"/>
              <w:marTop w:val="0"/>
              <w:marBottom w:val="0"/>
              <w:divBdr>
                <w:top w:val="none" w:sz="0" w:space="0" w:color="auto"/>
                <w:left w:val="none" w:sz="0" w:space="0" w:color="auto"/>
                <w:bottom w:val="none" w:sz="0" w:space="0" w:color="auto"/>
                <w:right w:val="none" w:sz="0" w:space="0" w:color="auto"/>
              </w:divBdr>
            </w:div>
            <w:div w:id="1034841493">
              <w:marLeft w:val="0"/>
              <w:marRight w:val="0"/>
              <w:marTop w:val="0"/>
              <w:marBottom w:val="0"/>
              <w:divBdr>
                <w:top w:val="none" w:sz="0" w:space="0" w:color="auto"/>
                <w:left w:val="none" w:sz="0" w:space="0" w:color="auto"/>
                <w:bottom w:val="none" w:sz="0" w:space="0" w:color="auto"/>
                <w:right w:val="none" w:sz="0" w:space="0" w:color="auto"/>
              </w:divBdr>
              <w:divsChild>
                <w:div w:id="1171873019">
                  <w:marLeft w:val="0"/>
                  <w:marRight w:val="0"/>
                  <w:marTop w:val="0"/>
                  <w:marBottom w:val="0"/>
                  <w:divBdr>
                    <w:top w:val="none" w:sz="0" w:space="0" w:color="auto"/>
                    <w:left w:val="none" w:sz="0" w:space="0" w:color="auto"/>
                    <w:bottom w:val="none" w:sz="0" w:space="0" w:color="auto"/>
                    <w:right w:val="none" w:sz="0" w:space="0" w:color="auto"/>
                  </w:divBdr>
                </w:div>
              </w:divsChild>
            </w:div>
            <w:div w:id="97064997">
              <w:marLeft w:val="0"/>
              <w:marRight w:val="0"/>
              <w:marTop w:val="0"/>
              <w:marBottom w:val="0"/>
              <w:divBdr>
                <w:top w:val="none" w:sz="0" w:space="0" w:color="auto"/>
                <w:left w:val="none" w:sz="0" w:space="0" w:color="auto"/>
                <w:bottom w:val="none" w:sz="0" w:space="0" w:color="auto"/>
                <w:right w:val="none" w:sz="0" w:space="0" w:color="auto"/>
              </w:divBdr>
              <w:divsChild>
                <w:div w:id="442967533">
                  <w:marLeft w:val="0"/>
                  <w:marRight w:val="0"/>
                  <w:marTop w:val="0"/>
                  <w:marBottom w:val="0"/>
                  <w:divBdr>
                    <w:top w:val="none" w:sz="0" w:space="0" w:color="auto"/>
                    <w:left w:val="none" w:sz="0" w:space="0" w:color="auto"/>
                    <w:bottom w:val="none" w:sz="0" w:space="0" w:color="auto"/>
                    <w:right w:val="none" w:sz="0" w:space="0" w:color="auto"/>
                  </w:divBdr>
                </w:div>
              </w:divsChild>
            </w:div>
            <w:div w:id="1949773006">
              <w:marLeft w:val="0"/>
              <w:marRight w:val="0"/>
              <w:marTop w:val="0"/>
              <w:marBottom w:val="0"/>
              <w:divBdr>
                <w:top w:val="none" w:sz="0" w:space="0" w:color="auto"/>
                <w:left w:val="none" w:sz="0" w:space="0" w:color="auto"/>
                <w:bottom w:val="none" w:sz="0" w:space="0" w:color="auto"/>
                <w:right w:val="none" w:sz="0" w:space="0" w:color="auto"/>
              </w:divBdr>
              <w:divsChild>
                <w:div w:id="1562935293">
                  <w:marLeft w:val="0"/>
                  <w:marRight w:val="0"/>
                  <w:marTop w:val="0"/>
                  <w:marBottom w:val="0"/>
                  <w:divBdr>
                    <w:top w:val="none" w:sz="0" w:space="0" w:color="auto"/>
                    <w:left w:val="none" w:sz="0" w:space="0" w:color="auto"/>
                    <w:bottom w:val="none" w:sz="0" w:space="0" w:color="auto"/>
                    <w:right w:val="none" w:sz="0" w:space="0" w:color="auto"/>
                  </w:divBdr>
                </w:div>
                <w:div w:id="802501861">
                  <w:marLeft w:val="0"/>
                  <w:marRight w:val="0"/>
                  <w:marTop w:val="0"/>
                  <w:marBottom w:val="0"/>
                  <w:divBdr>
                    <w:top w:val="none" w:sz="0" w:space="0" w:color="auto"/>
                    <w:left w:val="none" w:sz="0" w:space="0" w:color="auto"/>
                    <w:bottom w:val="none" w:sz="0" w:space="0" w:color="auto"/>
                    <w:right w:val="none" w:sz="0" w:space="0" w:color="auto"/>
                  </w:divBdr>
                </w:div>
                <w:div w:id="1263607429">
                  <w:marLeft w:val="0"/>
                  <w:marRight w:val="0"/>
                  <w:marTop w:val="0"/>
                  <w:marBottom w:val="0"/>
                  <w:divBdr>
                    <w:top w:val="none" w:sz="0" w:space="0" w:color="auto"/>
                    <w:left w:val="none" w:sz="0" w:space="0" w:color="auto"/>
                    <w:bottom w:val="none" w:sz="0" w:space="0" w:color="auto"/>
                    <w:right w:val="none" w:sz="0" w:space="0" w:color="auto"/>
                  </w:divBdr>
                </w:div>
                <w:div w:id="1695495919">
                  <w:marLeft w:val="0"/>
                  <w:marRight w:val="0"/>
                  <w:marTop w:val="0"/>
                  <w:marBottom w:val="0"/>
                  <w:divBdr>
                    <w:top w:val="none" w:sz="0" w:space="0" w:color="auto"/>
                    <w:left w:val="none" w:sz="0" w:space="0" w:color="auto"/>
                    <w:bottom w:val="none" w:sz="0" w:space="0" w:color="auto"/>
                    <w:right w:val="none" w:sz="0" w:space="0" w:color="auto"/>
                  </w:divBdr>
                </w:div>
              </w:divsChild>
            </w:div>
            <w:div w:id="1775051924">
              <w:marLeft w:val="0"/>
              <w:marRight w:val="0"/>
              <w:marTop w:val="0"/>
              <w:marBottom w:val="0"/>
              <w:divBdr>
                <w:top w:val="none" w:sz="0" w:space="0" w:color="auto"/>
                <w:left w:val="none" w:sz="0" w:space="0" w:color="auto"/>
                <w:bottom w:val="none" w:sz="0" w:space="0" w:color="auto"/>
                <w:right w:val="none" w:sz="0" w:space="0" w:color="auto"/>
              </w:divBdr>
              <w:divsChild>
                <w:div w:id="1805653704">
                  <w:marLeft w:val="0"/>
                  <w:marRight w:val="0"/>
                  <w:marTop w:val="0"/>
                  <w:marBottom w:val="0"/>
                  <w:divBdr>
                    <w:top w:val="none" w:sz="0" w:space="0" w:color="auto"/>
                    <w:left w:val="none" w:sz="0" w:space="0" w:color="auto"/>
                    <w:bottom w:val="none" w:sz="0" w:space="0" w:color="auto"/>
                    <w:right w:val="none" w:sz="0" w:space="0" w:color="auto"/>
                  </w:divBdr>
                </w:div>
                <w:div w:id="2119911385">
                  <w:marLeft w:val="0"/>
                  <w:marRight w:val="0"/>
                  <w:marTop w:val="0"/>
                  <w:marBottom w:val="0"/>
                  <w:divBdr>
                    <w:top w:val="none" w:sz="0" w:space="0" w:color="auto"/>
                    <w:left w:val="none" w:sz="0" w:space="0" w:color="auto"/>
                    <w:bottom w:val="none" w:sz="0" w:space="0" w:color="auto"/>
                    <w:right w:val="none" w:sz="0" w:space="0" w:color="auto"/>
                  </w:divBdr>
                </w:div>
                <w:div w:id="1887138647">
                  <w:marLeft w:val="0"/>
                  <w:marRight w:val="0"/>
                  <w:marTop w:val="0"/>
                  <w:marBottom w:val="0"/>
                  <w:divBdr>
                    <w:top w:val="none" w:sz="0" w:space="0" w:color="auto"/>
                    <w:left w:val="none" w:sz="0" w:space="0" w:color="auto"/>
                    <w:bottom w:val="none" w:sz="0" w:space="0" w:color="auto"/>
                    <w:right w:val="none" w:sz="0" w:space="0" w:color="auto"/>
                  </w:divBdr>
                </w:div>
                <w:div w:id="1915429995">
                  <w:marLeft w:val="0"/>
                  <w:marRight w:val="0"/>
                  <w:marTop w:val="0"/>
                  <w:marBottom w:val="0"/>
                  <w:divBdr>
                    <w:top w:val="none" w:sz="0" w:space="0" w:color="auto"/>
                    <w:left w:val="none" w:sz="0" w:space="0" w:color="auto"/>
                    <w:bottom w:val="none" w:sz="0" w:space="0" w:color="auto"/>
                    <w:right w:val="none" w:sz="0" w:space="0" w:color="auto"/>
                  </w:divBdr>
                </w:div>
                <w:div w:id="501093625">
                  <w:marLeft w:val="0"/>
                  <w:marRight w:val="0"/>
                  <w:marTop w:val="0"/>
                  <w:marBottom w:val="0"/>
                  <w:divBdr>
                    <w:top w:val="none" w:sz="0" w:space="0" w:color="auto"/>
                    <w:left w:val="none" w:sz="0" w:space="0" w:color="auto"/>
                    <w:bottom w:val="none" w:sz="0" w:space="0" w:color="auto"/>
                    <w:right w:val="none" w:sz="0" w:space="0" w:color="auto"/>
                  </w:divBdr>
                </w:div>
                <w:div w:id="803275802">
                  <w:marLeft w:val="0"/>
                  <w:marRight w:val="0"/>
                  <w:marTop w:val="0"/>
                  <w:marBottom w:val="0"/>
                  <w:divBdr>
                    <w:top w:val="none" w:sz="0" w:space="0" w:color="auto"/>
                    <w:left w:val="none" w:sz="0" w:space="0" w:color="auto"/>
                    <w:bottom w:val="none" w:sz="0" w:space="0" w:color="auto"/>
                    <w:right w:val="none" w:sz="0" w:space="0" w:color="auto"/>
                  </w:divBdr>
                </w:div>
                <w:div w:id="1973437624">
                  <w:marLeft w:val="0"/>
                  <w:marRight w:val="0"/>
                  <w:marTop w:val="0"/>
                  <w:marBottom w:val="0"/>
                  <w:divBdr>
                    <w:top w:val="none" w:sz="0" w:space="0" w:color="auto"/>
                    <w:left w:val="none" w:sz="0" w:space="0" w:color="auto"/>
                    <w:bottom w:val="none" w:sz="0" w:space="0" w:color="auto"/>
                    <w:right w:val="none" w:sz="0" w:space="0" w:color="auto"/>
                  </w:divBdr>
                </w:div>
              </w:divsChild>
            </w:div>
            <w:div w:id="2038846844">
              <w:marLeft w:val="0"/>
              <w:marRight w:val="0"/>
              <w:marTop w:val="0"/>
              <w:marBottom w:val="0"/>
              <w:divBdr>
                <w:top w:val="none" w:sz="0" w:space="0" w:color="auto"/>
                <w:left w:val="none" w:sz="0" w:space="0" w:color="auto"/>
                <w:bottom w:val="none" w:sz="0" w:space="0" w:color="auto"/>
                <w:right w:val="none" w:sz="0" w:space="0" w:color="auto"/>
              </w:divBdr>
              <w:divsChild>
                <w:div w:id="1696344068">
                  <w:marLeft w:val="0"/>
                  <w:marRight w:val="0"/>
                  <w:marTop w:val="0"/>
                  <w:marBottom w:val="0"/>
                  <w:divBdr>
                    <w:top w:val="none" w:sz="0" w:space="0" w:color="auto"/>
                    <w:left w:val="none" w:sz="0" w:space="0" w:color="auto"/>
                    <w:bottom w:val="none" w:sz="0" w:space="0" w:color="auto"/>
                    <w:right w:val="none" w:sz="0" w:space="0" w:color="auto"/>
                  </w:divBdr>
                </w:div>
                <w:div w:id="298345662">
                  <w:marLeft w:val="0"/>
                  <w:marRight w:val="0"/>
                  <w:marTop w:val="0"/>
                  <w:marBottom w:val="0"/>
                  <w:divBdr>
                    <w:top w:val="none" w:sz="0" w:space="0" w:color="auto"/>
                    <w:left w:val="none" w:sz="0" w:space="0" w:color="auto"/>
                    <w:bottom w:val="none" w:sz="0" w:space="0" w:color="auto"/>
                    <w:right w:val="none" w:sz="0" w:space="0" w:color="auto"/>
                  </w:divBdr>
                </w:div>
              </w:divsChild>
            </w:div>
            <w:div w:id="1013150522">
              <w:marLeft w:val="0"/>
              <w:marRight w:val="0"/>
              <w:marTop w:val="0"/>
              <w:marBottom w:val="0"/>
              <w:divBdr>
                <w:top w:val="none" w:sz="0" w:space="0" w:color="auto"/>
                <w:left w:val="none" w:sz="0" w:space="0" w:color="auto"/>
                <w:bottom w:val="none" w:sz="0" w:space="0" w:color="auto"/>
                <w:right w:val="none" w:sz="0" w:space="0" w:color="auto"/>
              </w:divBdr>
              <w:divsChild>
                <w:div w:id="140967977">
                  <w:marLeft w:val="0"/>
                  <w:marRight w:val="0"/>
                  <w:marTop w:val="0"/>
                  <w:marBottom w:val="0"/>
                  <w:divBdr>
                    <w:top w:val="none" w:sz="0" w:space="0" w:color="auto"/>
                    <w:left w:val="none" w:sz="0" w:space="0" w:color="auto"/>
                    <w:bottom w:val="none" w:sz="0" w:space="0" w:color="auto"/>
                    <w:right w:val="none" w:sz="0" w:space="0" w:color="auto"/>
                  </w:divBdr>
                </w:div>
                <w:div w:id="469513956">
                  <w:marLeft w:val="0"/>
                  <w:marRight w:val="0"/>
                  <w:marTop w:val="0"/>
                  <w:marBottom w:val="0"/>
                  <w:divBdr>
                    <w:top w:val="none" w:sz="0" w:space="0" w:color="auto"/>
                    <w:left w:val="none" w:sz="0" w:space="0" w:color="auto"/>
                    <w:bottom w:val="none" w:sz="0" w:space="0" w:color="auto"/>
                    <w:right w:val="none" w:sz="0" w:space="0" w:color="auto"/>
                  </w:divBdr>
                </w:div>
                <w:div w:id="1326663441">
                  <w:marLeft w:val="0"/>
                  <w:marRight w:val="0"/>
                  <w:marTop w:val="0"/>
                  <w:marBottom w:val="0"/>
                  <w:divBdr>
                    <w:top w:val="none" w:sz="0" w:space="0" w:color="auto"/>
                    <w:left w:val="none" w:sz="0" w:space="0" w:color="auto"/>
                    <w:bottom w:val="none" w:sz="0" w:space="0" w:color="auto"/>
                    <w:right w:val="none" w:sz="0" w:space="0" w:color="auto"/>
                  </w:divBdr>
                </w:div>
                <w:div w:id="2121684017">
                  <w:marLeft w:val="0"/>
                  <w:marRight w:val="0"/>
                  <w:marTop w:val="0"/>
                  <w:marBottom w:val="0"/>
                  <w:divBdr>
                    <w:top w:val="none" w:sz="0" w:space="0" w:color="auto"/>
                    <w:left w:val="none" w:sz="0" w:space="0" w:color="auto"/>
                    <w:bottom w:val="none" w:sz="0" w:space="0" w:color="auto"/>
                    <w:right w:val="none" w:sz="0" w:space="0" w:color="auto"/>
                  </w:divBdr>
                </w:div>
                <w:div w:id="1977104229">
                  <w:marLeft w:val="0"/>
                  <w:marRight w:val="0"/>
                  <w:marTop w:val="0"/>
                  <w:marBottom w:val="0"/>
                  <w:divBdr>
                    <w:top w:val="none" w:sz="0" w:space="0" w:color="auto"/>
                    <w:left w:val="none" w:sz="0" w:space="0" w:color="auto"/>
                    <w:bottom w:val="none" w:sz="0" w:space="0" w:color="auto"/>
                    <w:right w:val="none" w:sz="0" w:space="0" w:color="auto"/>
                  </w:divBdr>
                </w:div>
                <w:div w:id="1068306906">
                  <w:marLeft w:val="0"/>
                  <w:marRight w:val="0"/>
                  <w:marTop w:val="0"/>
                  <w:marBottom w:val="0"/>
                  <w:divBdr>
                    <w:top w:val="none" w:sz="0" w:space="0" w:color="auto"/>
                    <w:left w:val="none" w:sz="0" w:space="0" w:color="auto"/>
                    <w:bottom w:val="none" w:sz="0" w:space="0" w:color="auto"/>
                    <w:right w:val="none" w:sz="0" w:space="0" w:color="auto"/>
                  </w:divBdr>
                </w:div>
                <w:div w:id="1752390691">
                  <w:marLeft w:val="0"/>
                  <w:marRight w:val="0"/>
                  <w:marTop w:val="0"/>
                  <w:marBottom w:val="0"/>
                  <w:divBdr>
                    <w:top w:val="none" w:sz="0" w:space="0" w:color="auto"/>
                    <w:left w:val="none" w:sz="0" w:space="0" w:color="auto"/>
                    <w:bottom w:val="none" w:sz="0" w:space="0" w:color="auto"/>
                    <w:right w:val="none" w:sz="0" w:space="0" w:color="auto"/>
                  </w:divBdr>
                </w:div>
              </w:divsChild>
            </w:div>
            <w:div w:id="2025982703">
              <w:marLeft w:val="0"/>
              <w:marRight w:val="0"/>
              <w:marTop w:val="0"/>
              <w:marBottom w:val="0"/>
              <w:divBdr>
                <w:top w:val="none" w:sz="0" w:space="0" w:color="auto"/>
                <w:left w:val="none" w:sz="0" w:space="0" w:color="auto"/>
                <w:bottom w:val="none" w:sz="0" w:space="0" w:color="auto"/>
                <w:right w:val="none" w:sz="0" w:space="0" w:color="auto"/>
              </w:divBdr>
              <w:divsChild>
                <w:div w:id="506554190">
                  <w:marLeft w:val="0"/>
                  <w:marRight w:val="0"/>
                  <w:marTop w:val="0"/>
                  <w:marBottom w:val="0"/>
                  <w:divBdr>
                    <w:top w:val="none" w:sz="0" w:space="0" w:color="auto"/>
                    <w:left w:val="none" w:sz="0" w:space="0" w:color="auto"/>
                    <w:bottom w:val="none" w:sz="0" w:space="0" w:color="auto"/>
                    <w:right w:val="none" w:sz="0" w:space="0" w:color="auto"/>
                  </w:divBdr>
                </w:div>
                <w:div w:id="1068266741">
                  <w:marLeft w:val="0"/>
                  <w:marRight w:val="0"/>
                  <w:marTop w:val="0"/>
                  <w:marBottom w:val="0"/>
                  <w:divBdr>
                    <w:top w:val="none" w:sz="0" w:space="0" w:color="auto"/>
                    <w:left w:val="none" w:sz="0" w:space="0" w:color="auto"/>
                    <w:bottom w:val="none" w:sz="0" w:space="0" w:color="auto"/>
                    <w:right w:val="none" w:sz="0" w:space="0" w:color="auto"/>
                  </w:divBdr>
                </w:div>
                <w:div w:id="231156345">
                  <w:marLeft w:val="0"/>
                  <w:marRight w:val="0"/>
                  <w:marTop w:val="0"/>
                  <w:marBottom w:val="0"/>
                  <w:divBdr>
                    <w:top w:val="none" w:sz="0" w:space="0" w:color="auto"/>
                    <w:left w:val="none" w:sz="0" w:space="0" w:color="auto"/>
                    <w:bottom w:val="none" w:sz="0" w:space="0" w:color="auto"/>
                    <w:right w:val="none" w:sz="0" w:space="0" w:color="auto"/>
                  </w:divBdr>
                </w:div>
                <w:div w:id="36858352">
                  <w:marLeft w:val="0"/>
                  <w:marRight w:val="0"/>
                  <w:marTop w:val="0"/>
                  <w:marBottom w:val="0"/>
                  <w:divBdr>
                    <w:top w:val="none" w:sz="0" w:space="0" w:color="auto"/>
                    <w:left w:val="none" w:sz="0" w:space="0" w:color="auto"/>
                    <w:bottom w:val="none" w:sz="0" w:space="0" w:color="auto"/>
                    <w:right w:val="none" w:sz="0" w:space="0" w:color="auto"/>
                  </w:divBdr>
                </w:div>
                <w:div w:id="1121922827">
                  <w:marLeft w:val="0"/>
                  <w:marRight w:val="0"/>
                  <w:marTop w:val="0"/>
                  <w:marBottom w:val="0"/>
                  <w:divBdr>
                    <w:top w:val="none" w:sz="0" w:space="0" w:color="auto"/>
                    <w:left w:val="none" w:sz="0" w:space="0" w:color="auto"/>
                    <w:bottom w:val="none" w:sz="0" w:space="0" w:color="auto"/>
                    <w:right w:val="none" w:sz="0" w:space="0" w:color="auto"/>
                  </w:divBdr>
                </w:div>
                <w:div w:id="1056121839">
                  <w:marLeft w:val="0"/>
                  <w:marRight w:val="0"/>
                  <w:marTop w:val="0"/>
                  <w:marBottom w:val="0"/>
                  <w:divBdr>
                    <w:top w:val="none" w:sz="0" w:space="0" w:color="auto"/>
                    <w:left w:val="none" w:sz="0" w:space="0" w:color="auto"/>
                    <w:bottom w:val="none" w:sz="0" w:space="0" w:color="auto"/>
                    <w:right w:val="none" w:sz="0" w:space="0" w:color="auto"/>
                  </w:divBdr>
                </w:div>
                <w:div w:id="170999111">
                  <w:marLeft w:val="0"/>
                  <w:marRight w:val="0"/>
                  <w:marTop w:val="0"/>
                  <w:marBottom w:val="0"/>
                  <w:divBdr>
                    <w:top w:val="none" w:sz="0" w:space="0" w:color="auto"/>
                    <w:left w:val="none" w:sz="0" w:space="0" w:color="auto"/>
                    <w:bottom w:val="none" w:sz="0" w:space="0" w:color="auto"/>
                    <w:right w:val="none" w:sz="0" w:space="0" w:color="auto"/>
                  </w:divBdr>
                </w:div>
                <w:div w:id="27264270">
                  <w:marLeft w:val="0"/>
                  <w:marRight w:val="0"/>
                  <w:marTop w:val="0"/>
                  <w:marBottom w:val="0"/>
                  <w:divBdr>
                    <w:top w:val="none" w:sz="0" w:space="0" w:color="auto"/>
                    <w:left w:val="none" w:sz="0" w:space="0" w:color="auto"/>
                    <w:bottom w:val="none" w:sz="0" w:space="0" w:color="auto"/>
                    <w:right w:val="none" w:sz="0" w:space="0" w:color="auto"/>
                  </w:divBdr>
                </w:div>
              </w:divsChild>
            </w:div>
            <w:div w:id="17331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z.gov.pl" TargetMode="External"/><Relationship Id="rId5" Type="http://schemas.openxmlformats.org/officeDocument/2006/relationships/hyperlink" Target="mailto:zamowieniapubliczne@m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3208</Words>
  <Characters>19250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Bromińska Agata</dc:creator>
  <cp:keywords/>
  <dc:description/>
  <cp:lastModifiedBy>Bromińska Agata</cp:lastModifiedBy>
  <cp:revision>1</cp:revision>
  <dcterms:created xsi:type="dcterms:W3CDTF">2018-03-02T13:44:00Z</dcterms:created>
  <dcterms:modified xsi:type="dcterms:W3CDTF">2018-03-02T13:57:00Z</dcterms:modified>
</cp:coreProperties>
</file>