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8" w:rsidRPr="0057009D" w:rsidRDefault="00D96A78" w:rsidP="00D96A78">
      <w:pPr>
        <w:pStyle w:val="Nagwek"/>
        <w:tabs>
          <w:tab w:val="clear" w:pos="4536"/>
          <w:tab w:val="clear" w:pos="9072"/>
        </w:tabs>
        <w:jc w:val="right"/>
        <w:rPr>
          <w:rFonts w:ascii="Times New Roman" w:hAnsi="Times New Roman" w:cs="Times New Roman"/>
          <w:b/>
        </w:rPr>
      </w:pPr>
      <w:r w:rsidRPr="0057009D">
        <w:rPr>
          <w:rFonts w:ascii="Times New Roman" w:hAnsi="Times New Roman" w:cs="Times New Roman"/>
          <w:b/>
        </w:rPr>
        <w:t xml:space="preserve">Załącznik Nr 1 do ogłoszenia Otwartego Konkursu Ofert Nr ew. </w:t>
      </w:r>
      <w:r>
        <w:rPr>
          <w:rFonts w:ascii="Times New Roman" w:hAnsi="Times New Roman" w:cs="Times New Roman"/>
          <w:b/>
        </w:rPr>
        <w:t>10</w:t>
      </w:r>
      <w:r w:rsidRPr="0057009D">
        <w:rPr>
          <w:rFonts w:ascii="Times New Roman" w:hAnsi="Times New Roman" w:cs="Times New Roman"/>
          <w:b/>
        </w:rPr>
        <w:t>/2022/WD/DEKiD</w:t>
      </w:r>
    </w:p>
    <w:p w:rsidR="00D96A78" w:rsidRPr="0057009D" w:rsidRDefault="00D96A78" w:rsidP="00D96A78">
      <w:pPr>
        <w:spacing w:after="0" w:line="276" w:lineRule="auto"/>
        <w:jc w:val="center"/>
        <w:rPr>
          <w:rFonts w:ascii="Times New Roman" w:eastAsia="Times New Roman" w:hAnsi="Times New Roman" w:cs="Times New Roman"/>
          <w:b/>
          <w:bCs/>
          <w:sz w:val="24"/>
          <w:szCs w:val="24"/>
          <w:lang w:eastAsia="pl-PL"/>
        </w:rPr>
      </w:pPr>
    </w:p>
    <w:p w:rsidR="00D96A78" w:rsidRPr="0057009D" w:rsidRDefault="00D96A78" w:rsidP="00D96A78">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Regulamin</w:t>
      </w:r>
    </w:p>
    <w:p w:rsidR="00D96A78" w:rsidRPr="0057009D" w:rsidRDefault="00D96A78" w:rsidP="00D96A78">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Otwartego Konkursu Ofert</w:t>
      </w:r>
    </w:p>
    <w:p w:rsidR="00D96A78" w:rsidRPr="0057009D" w:rsidRDefault="00D96A78" w:rsidP="00D96A78">
      <w:pPr>
        <w:spacing w:after="0" w:line="276" w:lineRule="auto"/>
        <w:jc w:val="center"/>
        <w:rPr>
          <w:rFonts w:ascii="Times New Roman" w:eastAsia="Times New Roman" w:hAnsi="Times New Roman" w:cs="Times New Roman"/>
          <w:b/>
          <w:bCs/>
          <w:sz w:val="24"/>
          <w:szCs w:val="24"/>
          <w:lang w:eastAsia="pl-PL"/>
        </w:rPr>
      </w:pPr>
    </w:p>
    <w:p w:rsidR="00D96A78" w:rsidRPr="0057009D" w:rsidRDefault="00D96A78" w:rsidP="00D96A78">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Podstawa Prawna Konkursu</w:t>
      </w:r>
    </w:p>
    <w:p w:rsidR="00D96A78" w:rsidRPr="0057009D" w:rsidRDefault="00D96A78" w:rsidP="00D96A78">
      <w:pPr>
        <w:pStyle w:val="Akapitzlist"/>
        <w:spacing w:before="120" w:after="120" w:line="276" w:lineRule="auto"/>
        <w:ind w:left="426"/>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Niniejszy Konkurs ogłasza się na podstawie art. 13 ustawy z dnia 24 kwietnia 2003 roku </w:t>
      </w:r>
      <w:r w:rsidRPr="0057009D">
        <w:rPr>
          <w:rFonts w:ascii="Times New Roman" w:eastAsia="Times New Roman" w:hAnsi="Times New Roman" w:cs="Times New Roman"/>
          <w:i/>
          <w:sz w:val="24"/>
          <w:szCs w:val="24"/>
          <w:lang w:eastAsia="pl-PL"/>
        </w:rPr>
        <w:t>o działalności pożytku publicznego i o wolontariacie</w:t>
      </w:r>
      <w:r w:rsidRPr="0057009D">
        <w:rPr>
          <w:rFonts w:ascii="Times New Roman" w:eastAsia="Times New Roman" w:hAnsi="Times New Roman" w:cs="Times New Roman"/>
          <w:sz w:val="24"/>
          <w:szCs w:val="24"/>
          <w:lang w:eastAsia="pl-PL"/>
        </w:rPr>
        <w:t xml:space="preserve"> (Dz. </w:t>
      </w:r>
      <w:r>
        <w:rPr>
          <w:rFonts w:ascii="Times New Roman" w:eastAsia="Times New Roman" w:hAnsi="Times New Roman" w:cs="Times New Roman"/>
          <w:sz w:val="24"/>
          <w:szCs w:val="24"/>
          <w:lang w:eastAsia="pl-PL"/>
        </w:rPr>
        <w:t xml:space="preserve">U. z 2022 r. poz. 1327, </w:t>
      </w:r>
      <w:r>
        <w:rPr>
          <w:rFonts w:ascii="Times New Roman" w:eastAsia="Times New Roman" w:hAnsi="Times New Roman" w:cs="Times New Roman"/>
          <w:sz w:val="24"/>
          <w:szCs w:val="24"/>
          <w:lang w:eastAsia="pl-PL"/>
        </w:rPr>
        <w:br/>
        <w:t>z późn. </w:t>
      </w:r>
      <w:r w:rsidRPr="0057009D">
        <w:rPr>
          <w:rFonts w:ascii="Times New Roman" w:eastAsia="Times New Roman" w:hAnsi="Times New Roman" w:cs="Times New Roman"/>
          <w:sz w:val="24"/>
          <w:szCs w:val="24"/>
          <w:lang w:eastAsia="pl-PL"/>
        </w:rPr>
        <w:t>zm.), zwanej dalej „ustawą”.</w:t>
      </w:r>
    </w:p>
    <w:p w:rsidR="00D96A78" w:rsidRPr="0057009D" w:rsidRDefault="00D96A78" w:rsidP="00D96A78">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Podmioty uprawnione i nieuprawnione do udziału w otwartym konkursie ofert </w:t>
      </w:r>
    </w:p>
    <w:p w:rsidR="00D96A78" w:rsidRPr="0057009D" w:rsidRDefault="00D96A78" w:rsidP="00D96A78">
      <w:pPr>
        <w:pStyle w:val="Akapitzlist"/>
        <w:numPr>
          <w:ilvl w:val="0"/>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Podmiotami uprawnionymi do składania ofert w ww. konkursie są:</w:t>
      </w:r>
    </w:p>
    <w:p w:rsidR="00D96A78" w:rsidRPr="0057009D" w:rsidRDefault="00D96A78" w:rsidP="00D96A78">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organizacje pozarządowe, o których mowa w art. 3 ust. 2 ustawy m.in. </w:t>
      </w:r>
      <w:r>
        <w:rPr>
          <w:rFonts w:ascii="Times New Roman" w:eastAsia="Times New Roman" w:hAnsi="Times New Roman" w:cs="Times New Roman"/>
          <w:sz w:val="24"/>
          <w:szCs w:val="24"/>
          <w:lang w:eastAsia="pl-PL"/>
        </w:rPr>
        <w:t xml:space="preserve">stowarzyszenia, fundacje, </w:t>
      </w:r>
      <w:r w:rsidRPr="0057009D">
        <w:rPr>
          <w:rFonts w:ascii="Times New Roman" w:eastAsia="Times New Roman" w:hAnsi="Times New Roman" w:cs="Times New Roman"/>
          <w:sz w:val="24"/>
          <w:szCs w:val="24"/>
          <w:lang w:eastAsia="pl-PL"/>
        </w:rPr>
        <w:t>z wyjątkiem fundacji utwo</w:t>
      </w:r>
      <w:r>
        <w:rPr>
          <w:rFonts w:ascii="Times New Roman" w:eastAsia="Times New Roman" w:hAnsi="Times New Roman" w:cs="Times New Roman"/>
          <w:sz w:val="24"/>
          <w:szCs w:val="24"/>
          <w:lang w:eastAsia="pl-PL"/>
        </w:rPr>
        <w:t>rzonych przez partie polityczne</w:t>
      </w:r>
      <w:r w:rsidRPr="0057009D">
        <w:rPr>
          <w:rFonts w:ascii="Times New Roman" w:eastAsia="Times New Roman" w:hAnsi="Times New Roman" w:cs="Times New Roman"/>
          <w:sz w:val="24"/>
          <w:szCs w:val="24"/>
          <w:lang w:eastAsia="pl-PL"/>
        </w:rPr>
        <w:t>, oddziały stowarzyszeń posiadające osobowość prawną, związki stowarzyszeń, kółka rolnicze, cechy rzemieślnicze, izby rzemieślnicze, izby gospodarcze;</w:t>
      </w:r>
    </w:p>
    <w:p w:rsidR="00D96A78" w:rsidRPr="0057009D" w:rsidRDefault="00D96A78" w:rsidP="00D96A78">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osoby prawne i jednostki organizacyjne działające na podstawie przepisów o stosunku Państwa do Kościoła Katolickiego w Rzeczypospolitej Polskiej, o stosunku Państwa do innych kościołów i związków wyznaniowych oraz gwarancjach wolności sumienia i wyznania, jeżeli ich cele statutowe obejmują prowadzenie działalności pożytku publicznego;</w:t>
      </w:r>
    </w:p>
    <w:p w:rsidR="00D96A78" w:rsidRPr="0057009D" w:rsidRDefault="00D96A78" w:rsidP="00D96A78">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stowarzyszenia jednostek samorządu terytorialnego;</w:t>
      </w:r>
    </w:p>
    <w:p w:rsidR="00D96A78" w:rsidRPr="0057009D" w:rsidRDefault="00D96A78" w:rsidP="00D96A78">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spółdzielnie socjalne;</w:t>
      </w:r>
    </w:p>
    <w:p w:rsidR="00D96A78" w:rsidRPr="0057009D" w:rsidRDefault="00D96A78" w:rsidP="00D96A78">
      <w:pPr>
        <w:pStyle w:val="Akapitzlist"/>
        <w:numPr>
          <w:ilvl w:val="0"/>
          <w:numId w:val="11"/>
        </w:numPr>
        <w:spacing w:before="120" w:after="120" w:line="276" w:lineRule="auto"/>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Pr="0057009D">
        <w:rPr>
          <w:rFonts w:ascii="Times New Roman" w:eastAsia="Times New Roman" w:hAnsi="Times New Roman" w:cs="Times New Roman"/>
          <w:i/>
          <w:sz w:val="24"/>
          <w:szCs w:val="24"/>
          <w:lang w:eastAsia="pl-PL"/>
        </w:rPr>
        <w:t>o sporcie</w:t>
      </w:r>
      <w:r>
        <w:rPr>
          <w:rFonts w:ascii="Times New Roman" w:eastAsia="Times New Roman" w:hAnsi="Times New Roman" w:cs="Times New Roman"/>
          <w:sz w:val="24"/>
          <w:szCs w:val="24"/>
          <w:lang w:eastAsia="pl-PL"/>
        </w:rPr>
        <w:t xml:space="preserve"> (Dz.U. z 2022 r. poz. 1599, </w:t>
      </w:r>
      <w:r w:rsidRPr="0057009D">
        <w:rPr>
          <w:rFonts w:ascii="Times New Roman" w:eastAsia="Times New Roman" w:hAnsi="Times New Roman" w:cs="Times New Roman"/>
          <w:sz w:val="24"/>
          <w:szCs w:val="24"/>
          <w:lang w:eastAsia="pl-PL"/>
        </w:rPr>
        <w:t>z późn. zm.), które nie działają w celu osiągni</w:t>
      </w:r>
      <w:r w:rsidRPr="00831179">
        <w:rPr>
          <w:rFonts w:ascii="Times New Roman" w:eastAsia="Times New Roman" w:hAnsi="Times New Roman" w:cs="Times New Roman"/>
          <w:sz w:val="24"/>
          <w:szCs w:val="24"/>
          <w:lang w:eastAsia="pl-PL"/>
        </w:rPr>
        <w:t>ę</w:t>
      </w:r>
      <w:r w:rsidRPr="0057009D">
        <w:rPr>
          <w:rFonts w:ascii="Times New Roman" w:eastAsia="Times New Roman" w:hAnsi="Times New Roman" w:cs="Times New Roman"/>
          <w:sz w:val="24"/>
          <w:szCs w:val="24"/>
          <w:lang w:eastAsia="pl-PL"/>
        </w:rPr>
        <w:t>cia zysku oraz przeznaczają całość dochodu na realizację celów statutowych oraz nie przeznaczają zysku do podziału między swoich udziałowców, akcjonariuszy i pracowników.</w:t>
      </w:r>
    </w:p>
    <w:p w:rsidR="00D96A78" w:rsidRPr="0057009D" w:rsidRDefault="00D96A78" w:rsidP="00D96A78">
      <w:pPr>
        <w:pStyle w:val="Akapitzlist"/>
        <w:numPr>
          <w:ilvl w:val="0"/>
          <w:numId w:val="10"/>
        </w:numPr>
        <w:spacing w:after="0"/>
        <w:ind w:left="567" w:hanging="425"/>
        <w:jc w:val="both"/>
        <w:rPr>
          <w:rFonts w:ascii="Times New Roman" w:eastAsia="Calibri" w:hAnsi="Times New Roman" w:cs="Times New Roman"/>
          <w:sz w:val="24"/>
          <w:szCs w:val="24"/>
        </w:rPr>
      </w:pPr>
      <w:r w:rsidRPr="0057009D">
        <w:rPr>
          <w:rFonts w:ascii="Times New Roman" w:eastAsia="Times New Roman" w:hAnsi="Times New Roman" w:cs="Times New Roman"/>
          <w:sz w:val="24"/>
          <w:szCs w:val="24"/>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D96A78" w:rsidRPr="0057009D" w:rsidRDefault="00D96A78" w:rsidP="00D96A78">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Warunki składania oferty</w:t>
      </w:r>
    </w:p>
    <w:p w:rsidR="00D96A78" w:rsidRPr="0057009D" w:rsidRDefault="00D96A78" w:rsidP="00D96A78">
      <w:pPr>
        <w:pStyle w:val="Akapitzlist"/>
        <w:numPr>
          <w:ilvl w:val="0"/>
          <w:numId w:val="6"/>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Ofertę należy wypełnić w języku polskim, komputerowo, według wzoru stanowiącego załącznik nr 1 do rozporządzenia </w:t>
      </w:r>
      <w:r w:rsidRPr="0057009D">
        <w:rPr>
          <w:rFonts w:ascii="Times New Roman" w:hAnsi="Times New Roman" w:cs="Times New Roman"/>
          <w:sz w:val="24"/>
          <w:szCs w:val="24"/>
          <w:lang w:eastAsia="pl-PL"/>
        </w:rPr>
        <w:t xml:space="preserve">Przewodniczącego Komitetu Do Spraw Pożytku 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r w:rsidRPr="0057009D">
        <w:rPr>
          <w:rFonts w:ascii="Times New Roman" w:eastAsia="Times New Roman" w:hAnsi="Times New Roman" w:cs="Times New Roman"/>
          <w:i/>
          <w:sz w:val="24"/>
          <w:szCs w:val="24"/>
          <w:lang w:eastAsia="pl-PL"/>
        </w:rPr>
        <w:t xml:space="preserve"> </w:t>
      </w:r>
      <w:r w:rsidRPr="0057009D">
        <w:rPr>
          <w:rFonts w:ascii="Times New Roman" w:eastAsia="Times New Roman" w:hAnsi="Times New Roman" w:cs="Times New Roman"/>
          <w:sz w:val="24"/>
          <w:szCs w:val="24"/>
          <w:lang w:eastAsia="pl-PL"/>
        </w:rPr>
        <w:t>oraz załącznik do Otwartego Konkursu Ofert.</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rezultatów realizacji zadania, ze wskazaniem wskaźników rezultatu, sposobu monitorowania oraz źródła danych. Rezultaty muszą być </w:t>
      </w:r>
      <w:r w:rsidRPr="0057009D">
        <w:rPr>
          <w:rFonts w:ascii="Times New Roman" w:eastAsia="Times New Roman" w:hAnsi="Times New Roman" w:cs="Times New Roman"/>
          <w:sz w:val="24"/>
          <w:szCs w:val="24"/>
          <w:lang w:eastAsia="pl-PL"/>
        </w:rPr>
        <w:lastRenderedPageBreak/>
        <w:t xml:space="preserve">weryfikowalne i mierzalne (należy wskazać miarę, skalę oraz momenty pomiaru). </w:t>
      </w:r>
      <w:r w:rsidRPr="0057009D">
        <w:rPr>
          <w:rFonts w:ascii="Times New Roman" w:eastAsia="Times New Roman" w:hAnsi="Times New Roman" w:cs="Times New Roman"/>
          <w:b/>
          <w:sz w:val="24"/>
          <w:szCs w:val="24"/>
          <w:lang w:eastAsia="pl-PL"/>
        </w:rPr>
        <w:t>Rezultaty są wynikiem działań, a nie działaniem</w:t>
      </w:r>
      <w:r w:rsidRPr="0057009D">
        <w:rPr>
          <w:rFonts w:ascii="Times New Roman" w:eastAsia="Times New Roman" w:hAnsi="Times New Roman" w:cs="Times New Roman"/>
          <w:sz w:val="24"/>
          <w:szCs w:val="24"/>
          <w:lang w:eastAsia="pl-PL"/>
        </w:rPr>
        <w:t xml:space="preserve">.  </w:t>
      </w:r>
    </w:p>
    <w:p w:rsidR="00D96A78" w:rsidRPr="0057009D" w:rsidRDefault="00D96A78" w:rsidP="00D96A78">
      <w:pPr>
        <w:pStyle w:val="Akapitzlist"/>
        <w:numPr>
          <w:ilvl w:val="0"/>
          <w:numId w:val="6"/>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kalkulacji przewidywanych kosztów realizacji zadania należy wpisać wszystkie działania, które zaplanowane zostały do realizacji. Kosztorys zadania musi być czytelny i logiczny. Przy określeniu rodzaju miary należy używać takich miar, jak: sztuka, kilogram, kilometr, godzina itp. </w:t>
      </w:r>
    </w:p>
    <w:p w:rsidR="00D96A78" w:rsidRPr="0057009D" w:rsidRDefault="00D96A78" w:rsidP="00D96A78">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użycia miar typu: zestaw, komplet, opakowanie, itp. w cz</w:t>
      </w:r>
      <w:r>
        <w:rPr>
          <w:rFonts w:ascii="Times New Roman" w:eastAsia="Times New Roman" w:hAnsi="Times New Roman" w:cs="Times New Roman"/>
          <w:sz w:val="24"/>
          <w:szCs w:val="24"/>
          <w:lang w:eastAsia="pl-PL"/>
        </w:rPr>
        <w:t>ęści</w:t>
      </w:r>
      <w:r w:rsidRPr="0057009D">
        <w:rPr>
          <w:rFonts w:ascii="Times New Roman" w:eastAsia="Times New Roman" w:hAnsi="Times New Roman" w:cs="Times New Roman"/>
          <w:sz w:val="24"/>
          <w:szCs w:val="24"/>
          <w:lang w:eastAsia="pl-PL"/>
        </w:rPr>
        <w:t xml:space="preserve"> VI oferty </w:t>
      </w:r>
      <w:r>
        <w:rPr>
          <w:rFonts w:ascii="Times New Roman" w:eastAsia="Times New Roman" w:hAnsi="Times New Roman" w:cs="Times New Roman"/>
          <w:sz w:val="24"/>
          <w:szCs w:val="24"/>
          <w:lang w:eastAsia="pl-PL"/>
        </w:rPr>
        <w:br/>
      </w:r>
      <w:r w:rsidRPr="0057009D">
        <w:rPr>
          <w:rFonts w:ascii="Times New Roman" w:eastAsia="Times New Roman" w:hAnsi="Times New Roman" w:cs="Times New Roman"/>
          <w:sz w:val="24"/>
          <w:szCs w:val="24"/>
          <w:lang w:eastAsia="pl-PL"/>
        </w:rPr>
        <w:t>pkt. 3 „Inne działania, które mogą mieć znaczenie przy ocenie oferty, w tym odnoszące się do kalkulacji przewidywanych kosztów” należy szczegółowo opisać sposób oszacowania kosztu</w:t>
      </w:r>
      <w:r>
        <w:rPr>
          <w:rFonts w:ascii="Times New Roman" w:eastAsia="Times New Roman" w:hAnsi="Times New Roman" w:cs="Times New Roman"/>
          <w:sz w:val="24"/>
          <w:szCs w:val="24"/>
          <w:lang w:eastAsia="pl-PL"/>
        </w:rPr>
        <w:t xml:space="preserve"> wraz z podaniem liczby</w:t>
      </w:r>
      <w:r w:rsidRPr="0057009D">
        <w:rPr>
          <w:rFonts w:ascii="Times New Roman" w:eastAsia="Times New Roman" w:hAnsi="Times New Roman" w:cs="Times New Roman"/>
          <w:sz w:val="24"/>
          <w:szCs w:val="24"/>
          <w:lang w:eastAsia="pl-PL"/>
        </w:rPr>
        <w:t>, np. zestaw zawiera: długopis (cena), zeszyt (cena) … .</w:t>
      </w:r>
    </w:p>
    <w:p w:rsidR="00D96A78" w:rsidRPr="0057009D" w:rsidRDefault="00D96A78" w:rsidP="00D96A78">
      <w:pPr>
        <w:pStyle w:val="Akapitzlist"/>
        <w:numPr>
          <w:ilvl w:val="0"/>
          <w:numId w:val="6"/>
        </w:numPr>
        <w:spacing w:after="12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Oferent zobowiązany jest do wskazania w ofercie czy kosztorys zadania uwzględnia podatek VAT, czy też nie. W przypadku, gdy oferent nie wskaże, że koszty ujęte w kosztorysie zadania uwzględniają podatek VAT, wówczas Organ uznaje, że kosztorys uwzględnia podatek VAT. </w:t>
      </w:r>
    </w:p>
    <w:p w:rsidR="00D96A78" w:rsidRPr="0057009D" w:rsidRDefault="00D96A78" w:rsidP="00D96A78">
      <w:pPr>
        <w:pStyle w:val="Akapitzlist"/>
        <w:numPr>
          <w:ilvl w:val="0"/>
          <w:numId w:val="6"/>
        </w:numPr>
        <w:spacing w:after="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Na realizację zadania oferent zobowiązany jest przeznaczyć środki finansowe inne niż dotacja w wysokości minimum 10% planowanej kwoty dotacji, które mogą pochodzić z: </w:t>
      </w:r>
    </w:p>
    <w:p w:rsidR="00D96A78" w:rsidRPr="0057009D" w:rsidRDefault="00D96A78" w:rsidP="00D96A78">
      <w:pPr>
        <w:pStyle w:val="Akapitzlist"/>
        <w:spacing w:after="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1) wkładu własnego finansowego;</w:t>
      </w:r>
    </w:p>
    <w:p w:rsidR="00D96A78" w:rsidRPr="0057009D" w:rsidRDefault="00D96A78" w:rsidP="00D96A78">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2) środków finansowych z innych źródeł publicznych;</w:t>
      </w:r>
    </w:p>
    <w:p w:rsidR="00D96A78" w:rsidRPr="0057009D" w:rsidRDefault="00D96A78" w:rsidP="00D96A78">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3) pozostałych środków finansowych;</w:t>
      </w:r>
    </w:p>
    <w:p w:rsidR="00D96A78" w:rsidRPr="0057009D" w:rsidRDefault="00D96A78" w:rsidP="00D96A78">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4) świadczeń pieniężnych od odbiorców zadania.</w:t>
      </w:r>
    </w:p>
    <w:p w:rsidR="00D96A78" w:rsidRPr="0057009D" w:rsidRDefault="00D96A78" w:rsidP="00D96A78">
      <w:pPr>
        <w:pStyle w:val="Akapitzlist"/>
        <w:suppressAutoHyphens/>
        <w:autoSpaceDN w:val="0"/>
        <w:spacing w:before="120" w:after="120" w:line="276" w:lineRule="auto"/>
        <w:ind w:left="567"/>
        <w:contextualSpacing w:val="0"/>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Wypełniając ofertę w części</w:t>
      </w:r>
      <w:r w:rsidRPr="0057009D">
        <w:rPr>
          <w:rFonts w:ascii="Times New Roman" w:eastAsia="Times New Roman" w:hAnsi="Times New Roman" w:cs="Times New Roman"/>
          <w:bCs/>
          <w:sz w:val="24"/>
          <w:szCs w:val="24"/>
          <w:lang w:eastAsia="pl-PL"/>
        </w:rPr>
        <w:t xml:space="preserve">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3.1 należy wpisać wartość wszystkich ś</w:t>
      </w:r>
      <w:r>
        <w:rPr>
          <w:rFonts w:ascii="Times New Roman" w:eastAsia="Times New Roman" w:hAnsi="Times New Roman" w:cs="Times New Roman"/>
          <w:bCs/>
          <w:sz w:val="24"/>
          <w:szCs w:val="24"/>
          <w:lang w:eastAsia="pl-PL"/>
        </w:rPr>
        <w:t>rodków finansowych innych niż do</w:t>
      </w:r>
      <w:r w:rsidRPr="0057009D">
        <w:rPr>
          <w:rFonts w:ascii="Times New Roman" w:eastAsia="Times New Roman" w:hAnsi="Times New Roman" w:cs="Times New Roman"/>
          <w:bCs/>
          <w:sz w:val="24"/>
          <w:szCs w:val="24"/>
          <w:lang w:eastAsia="pl-PL"/>
        </w:rPr>
        <w:t>tacja z pominięciem świadczenia pieniężnego od odbiorców zadania, które należy wpisać w części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4. </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Wpłaty od uczestników zadania mogą pobierać wyłącznie oferenci, którzy prowadzą działalność odpłatną pożytku publicznego.</w:t>
      </w:r>
    </w:p>
    <w:p w:rsidR="00D96A78" w:rsidRPr="0057009D" w:rsidRDefault="00D96A78" w:rsidP="00D96A78">
      <w:pPr>
        <w:pStyle w:val="Akapitzlist"/>
        <w:numPr>
          <w:ilvl w:val="0"/>
          <w:numId w:val="6"/>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Koszty administracyjne związane z realizacją zadania nie mogą przekroczyć </w:t>
      </w:r>
      <w:r>
        <w:rPr>
          <w:rFonts w:ascii="Times New Roman" w:eastAsia="Times New Roman" w:hAnsi="Times New Roman" w:cs="Times New Roman"/>
          <w:sz w:val="24"/>
          <w:szCs w:val="24"/>
          <w:lang w:eastAsia="pl-PL"/>
        </w:rPr>
        <w:t>5% </w:t>
      </w:r>
      <w:r w:rsidRPr="0057009D">
        <w:rPr>
          <w:rFonts w:ascii="Times New Roman" w:eastAsia="Times New Roman" w:hAnsi="Times New Roman" w:cs="Times New Roman"/>
          <w:sz w:val="24"/>
          <w:szCs w:val="24"/>
          <w:lang w:eastAsia="pl-PL"/>
        </w:rPr>
        <w:t>planowanej kwoty dotacji.</w:t>
      </w:r>
    </w:p>
    <w:p w:rsidR="00D96A78" w:rsidRPr="0057009D" w:rsidRDefault="00D96A78" w:rsidP="00D96A78">
      <w:pPr>
        <w:pStyle w:val="Akapitzlist"/>
        <w:numPr>
          <w:ilvl w:val="0"/>
          <w:numId w:val="6"/>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Wymagany jest wkład własny niefinansowy w wysokości minimum 10% planowanej kwoty dotacji (łącznie osobowy i</w:t>
      </w:r>
      <w:r>
        <w:rPr>
          <w:rFonts w:ascii="Times New Roman" w:eastAsia="Times New Roman" w:hAnsi="Times New Roman" w:cs="Times New Roman"/>
          <w:bCs/>
          <w:sz w:val="24"/>
          <w:szCs w:val="24"/>
          <w:lang w:eastAsia="pl-PL"/>
        </w:rPr>
        <w:t>/lub</w:t>
      </w:r>
      <w:r w:rsidRPr="0057009D">
        <w:rPr>
          <w:rFonts w:ascii="Times New Roman" w:eastAsia="Times New Roman" w:hAnsi="Times New Roman" w:cs="Times New Roman"/>
          <w:bCs/>
          <w:sz w:val="24"/>
          <w:szCs w:val="24"/>
          <w:lang w:eastAsia="pl-PL"/>
        </w:rPr>
        <w:t xml:space="preserve"> rzeczowy). W części VI</w:t>
      </w:r>
      <w:r>
        <w:rPr>
          <w:rFonts w:ascii="Times New Roman" w:eastAsia="Times New Roman" w:hAnsi="Times New Roman" w:cs="Times New Roman"/>
          <w:bCs/>
          <w:sz w:val="24"/>
          <w:szCs w:val="24"/>
          <w:lang w:eastAsia="pl-PL"/>
        </w:rPr>
        <w:t xml:space="preserve"> oferty,</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p</w:t>
      </w:r>
      <w:r w:rsidRPr="0057009D">
        <w:rPr>
          <w:rFonts w:ascii="Times New Roman" w:eastAsia="Times New Roman" w:hAnsi="Times New Roman" w:cs="Times New Roman"/>
          <w:bCs/>
          <w:sz w:val="24"/>
          <w:szCs w:val="24"/>
          <w:lang w:eastAsia="pl-PL"/>
        </w:rPr>
        <w:t xml:space="preserve">kt 3 (Inne informacje) należy wskazać szacunkową wartość wkładu </w:t>
      </w:r>
      <w:r>
        <w:rPr>
          <w:rFonts w:ascii="Times New Roman" w:eastAsia="Times New Roman" w:hAnsi="Times New Roman" w:cs="Times New Roman"/>
          <w:bCs/>
          <w:sz w:val="24"/>
          <w:szCs w:val="24"/>
          <w:lang w:eastAsia="pl-PL"/>
        </w:rPr>
        <w:t>osobowego i/</w:t>
      </w:r>
      <w:r w:rsidRPr="0057009D">
        <w:rPr>
          <w:rFonts w:ascii="Times New Roman" w:eastAsia="Times New Roman" w:hAnsi="Times New Roman" w:cs="Times New Roman"/>
          <w:bCs/>
          <w:sz w:val="24"/>
          <w:szCs w:val="24"/>
          <w:lang w:eastAsia="pl-PL"/>
        </w:rPr>
        <w:t xml:space="preserve">lub rzeczowego. </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Wkładem własnym niefinansowym może być;</w:t>
      </w:r>
    </w:p>
    <w:p w:rsidR="00D96A78" w:rsidRPr="0057009D" w:rsidRDefault="00D96A78" w:rsidP="00D96A78">
      <w:pPr>
        <w:pStyle w:val="Akapitzlist"/>
        <w:numPr>
          <w:ilvl w:val="0"/>
          <w:numId w:val="28"/>
        </w:numPr>
        <w:suppressAutoHyphens/>
        <w:autoSpaceDN w:val="0"/>
        <w:spacing w:before="40" w:after="40"/>
        <w:ind w:left="709" w:hanging="35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wkład osobowy – nieodpłatna, dobrowolna praca, w </w:t>
      </w:r>
      <w:r>
        <w:rPr>
          <w:rFonts w:ascii="Times New Roman" w:eastAsia="Times New Roman" w:hAnsi="Times New Roman" w:cs="Times New Roman"/>
          <w:bCs/>
          <w:sz w:val="24"/>
          <w:szCs w:val="24"/>
          <w:lang w:eastAsia="pl-PL"/>
        </w:rPr>
        <w:t>tym świadczenia wolontariuszy i </w:t>
      </w:r>
      <w:r w:rsidRPr="0057009D">
        <w:rPr>
          <w:rFonts w:ascii="Times New Roman" w:eastAsia="Times New Roman" w:hAnsi="Times New Roman" w:cs="Times New Roman"/>
          <w:bCs/>
          <w:sz w:val="24"/>
          <w:szCs w:val="24"/>
          <w:lang w:eastAsia="pl-PL"/>
        </w:rPr>
        <w:t>praca społeczna członków organizacji.</w:t>
      </w:r>
    </w:p>
    <w:p w:rsidR="00D96A78" w:rsidRPr="0057009D" w:rsidRDefault="00D96A78" w:rsidP="00D96A78">
      <w:pPr>
        <w:pStyle w:val="Akapitzlist"/>
        <w:suppressAutoHyphens/>
        <w:autoSpaceDN w:val="0"/>
        <w:spacing w:before="40" w:after="40"/>
        <w:ind w:left="709"/>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Stawki służące do wyliczenia wartości wkładu osobowego obowiązującego w konkursie wynoszą:</w:t>
      </w:r>
    </w:p>
    <w:p w:rsidR="00D96A78" w:rsidRPr="0057009D" w:rsidRDefault="00D96A78" w:rsidP="00D96A78">
      <w:pPr>
        <w:pStyle w:val="Akapitzlist"/>
        <w:numPr>
          <w:ilvl w:val="0"/>
          <w:numId w:val="8"/>
        </w:numPr>
        <w:spacing w:before="40" w:after="4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 przypadku prac administracyjnych/pomocniczych godzina pracy wyceniana jest 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40 zł/h,</w:t>
      </w:r>
    </w:p>
    <w:p w:rsidR="00D96A78" w:rsidRPr="0057009D" w:rsidRDefault="00D96A78" w:rsidP="00D96A78">
      <w:pPr>
        <w:pStyle w:val="Akapitzlist"/>
        <w:numPr>
          <w:ilvl w:val="0"/>
          <w:numId w:val="8"/>
        </w:numPr>
        <w:spacing w:before="40" w:after="4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 przypadku prac ekspertów i specjalistów (merytoryczna)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100 zł/h.</w:t>
      </w:r>
    </w:p>
    <w:p w:rsidR="00D96A78" w:rsidRPr="0057009D" w:rsidRDefault="00D96A78" w:rsidP="00D96A78">
      <w:pPr>
        <w:pStyle w:val="Akapitzlist"/>
        <w:numPr>
          <w:ilvl w:val="0"/>
          <w:numId w:val="28"/>
        </w:numPr>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wkład rzeczowy – wniesienie do zadania określonych składników majątku, niepowodujących powstania faktycznego wydatku pieniężnego, np. nieruchomości, środków transportu, maszyn, urządzeń. Zasobem rzeczowym może być również  usługa świadczona na rzecz tej organizacji przez inny podmiot nieodpłatnie (np. usługa </w:t>
      </w:r>
      <w:r>
        <w:rPr>
          <w:rFonts w:ascii="Times New Roman" w:eastAsia="Times New Roman" w:hAnsi="Times New Roman" w:cs="Times New Roman"/>
          <w:bCs/>
          <w:sz w:val="24"/>
          <w:szCs w:val="24"/>
          <w:lang w:eastAsia="pl-PL"/>
        </w:rPr>
        <w:t xml:space="preserve"> </w:t>
      </w:r>
      <w:r w:rsidRPr="0057009D">
        <w:rPr>
          <w:rFonts w:ascii="Times New Roman" w:eastAsia="Times New Roman" w:hAnsi="Times New Roman" w:cs="Times New Roman"/>
          <w:bCs/>
          <w:sz w:val="24"/>
          <w:szCs w:val="24"/>
          <w:lang w:eastAsia="pl-PL"/>
        </w:rPr>
        <w:lastRenderedPageBreak/>
        <w:t>transportowa, hotelowa, poligraficzna, wyżywienie) planowana do wykorzystania</w:t>
      </w:r>
      <w:r>
        <w:rPr>
          <w:rFonts w:ascii="Times New Roman" w:eastAsia="Times New Roman" w:hAnsi="Times New Roman" w:cs="Times New Roman"/>
          <w:bCs/>
          <w:sz w:val="24"/>
          <w:szCs w:val="24"/>
          <w:lang w:eastAsia="pl-PL"/>
        </w:rPr>
        <w:t xml:space="preserve"> w </w:t>
      </w:r>
      <w:r w:rsidRPr="0057009D">
        <w:rPr>
          <w:rFonts w:ascii="Times New Roman" w:eastAsia="Times New Roman" w:hAnsi="Times New Roman" w:cs="Times New Roman"/>
          <w:bCs/>
          <w:sz w:val="24"/>
          <w:szCs w:val="24"/>
          <w:lang w:eastAsia="pl-PL"/>
        </w:rPr>
        <w:t>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jak również przedmioty ufundowane przez inny podmiot i przekazane nieodpłatnie do wykorzystania w ramach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(np. nagrody w zawodach, konkursach).</w:t>
      </w:r>
    </w:p>
    <w:p w:rsidR="00D96A78" w:rsidRPr="0057009D" w:rsidRDefault="00D96A78" w:rsidP="00D96A78">
      <w:pPr>
        <w:pStyle w:val="Akapitzlist"/>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Kalkulacja wartości wkładu rzeczowego jest dokonywana jedynie w zakresie, w jaki ten wkład będzie wykorzystany podczas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 xml:space="preserve">nia publicznego (np. w oparciu o koszt wynajęcia danej rzeczy) i musi odpowiadać cenom rynkowym. </w:t>
      </w:r>
    </w:p>
    <w:p w:rsidR="00D96A78" w:rsidRPr="0057009D" w:rsidRDefault="00D96A78" w:rsidP="00D96A78">
      <w:pPr>
        <w:pStyle w:val="Akapitzlist"/>
        <w:suppressAutoHyphens/>
        <w:autoSpaceDN w:val="0"/>
        <w:spacing w:before="120" w:after="120"/>
        <w:ind w:left="644"/>
        <w:contextualSpacing w:val="0"/>
        <w:textAlignment w:val="baseline"/>
        <w:rPr>
          <w:rFonts w:ascii="Times New Roman" w:eastAsia="Times New Roman" w:hAnsi="Times New Roman" w:cs="Times New Roman"/>
          <w:b/>
          <w:bCs/>
          <w:sz w:val="24"/>
          <w:szCs w:val="24"/>
          <w:lang w:eastAsia="pl-PL"/>
        </w:rPr>
      </w:pPr>
    </w:p>
    <w:p w:rsidR="00D96A78" w:rsidRPr="0057009D" w:rsidRDefault="00D96A78" w:rsidP="00D96A78">
      <w:pPr>
        <w:pStyle w:val="Akapitzlist"/>
        <w:suppressAutoHyphens/>
        <w:autoSpaceDN w:val="0"/>
        <w:spacing w:before="120" w:after="120"/>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
          <w:bCs/>
          <w:sz w:val="24"/>
          <w:szCs w:val="24"/>
          <w:lang w:eastAsia="pl-PL"/>
        </w:rPr>
        <w:t xml:space="preserve">Wkład rzeczowy musi być logicznie powiązany z zakresem realizowanego zadania </w:t>
      </w:r>
      <w:r>
        <w:rPr>
          <w:rFonts w:ascii="Times New Roman" w:eastAsia="Times New Roman" w:hAnsi="Times New Roman" w:cs="Times New Roman"/>
          <w:b/>
          <w:bCs/>
          <w:sz w:val="24"/>
          <w:szCs w:val="24"/>
          <w:lang w:eastAsia="pl-PL"/>
        </w:rPr>
        <w:t xml:space="preserve">publicznego </w:t>
      </w:r>
      <w:r w:rsidRPr="0057009D">
        <w:rPr>
          <w:rFonts w:ascii="Times New Roman" w:eastAsia="Times New Roman" w:hAnsi="Times New Roman" w:cs="Times New Roman"/>
          <w:bCs/>
          <w:sz w:val="24"/>
          <w:szCs w:val="24"/>
          <w:lang w:eastAsia="pl-PL"/>
        </w:rPr>
        <w:t>przykładowo: jeśli organiza</w:t>
      </w:r>
      <w:r>
        <w:rPr>
          <w:rFonts w:ascii="Times New Roman" w:eastAsia="Times New Roman" w:hAnsi="Times New Roman" w:cs="Times New Roman"/>
          <w:bCs/>
          <w:sz w:val="24"/>
          <w:szCs w:val="24"/>
          <w:lang w:eastAsia="pl-PL"/>
        </w:rPr>
        <w:t>cja pozarządowa ma namioty, ale </w:t>
      </w:r>
      <w:r w:rsidRPr="0057009D">
        <w:rPr>
          <w:rFonts w:ascii="Times New Roman" w:eastAsia="Times New Roman" w:hAnsi="Times New Roman" w:cs="Times New Roman"/>
          <w:bCs/>
          <w:sz w:val="24"/>
          <w:szCs w:val="24"/>
          <w:lang w:eastAsia="pl-PL"/>
        </w:rPr>
        <w:t xml:space="preserve">składa </w:t>
      </w:r>
      <w:r w:rsidRPr="002D5FB3">
        <w:rPr>
          <w:rFonts w:ascii="Times New Roman" w:eastAsia="Times New Roman" w:hAnsi="Times New Roman" w:cs="Times New Roman"/>
          <w:bCs/>
          <w:sz w:val="24"/>
          <w:szCs w:val="24"/>
          <w:lang w:eastAsia="pl-PL"/>
        </w:rPr>
        <w:t xml:space="preserve">ofertę </w:t>
      </w:r>
      <w:r w:rsidRPr="0057009D">
        <w:rPr>
          <w:rFonts w:ascii="Times New Roman" w:eastAsia="Times New Roman" w:hAnsi="Times New Roman" w:cs="Times New Roman"/>
          <w:bCs/>
          <w:sz w:val="24"/>
          <w:szCs w:val="24"/>
          <w:lang w:eastAsia="pl-PL"/>
        </w:rPr>
        <w:t xml:space="preserve">na stacjonarne zajęcia edukacyjne, to nie wpisuje namiotów jako wkładu rzeczowego, ponieważ nie będą one używane podczas realizacji projektu (zadania </w:t>
      </w:r>
      <w:r>
        <w:rPr>
          <w:rFonts w:ascii="Times New Roman" w:eastAsia="Times New Roman" w:hAnsi="Times New Roman" w:cs="Times New Roman"/>
          <w:bCs/>
          <w:sz w:val="24"/>
          <w:szCs w:val="24"/>
          <w:lang w:eastAsia="pl-PL"/>
        </w:rPr>
        <w:t>publicznego). J</w:t>
      </w:r>
      <w:r w:rsidRPr="0057009D">
        <w:rPr>
          <w:rFonts w:ascii="Times New Roman" w:eastAsia="Times New Roman" w:hAnsi="Times New Roman" w:cs="Times New Roman"/>
          <w:bCs/>
          <w:sz w:val="24"/>
          <w:szCs w:val="24"/>
          <w:lang w:eastAsia="pl-PL"/>
        </w:rPr>
        <w:t>eśli jednak przedmiotem wniosku był</w:t>
      </w:r>
      <w:r>
        <w:rPr>
          <w:rFonts w:ascii="Times New Roman" w:eastAsia="Times New Roman" w:hAnsi="Times New Roman" w:cs="Times New Roman"/>
          <w:bCs/>
          <w:sz w:val="24"/>
          <w:szCs w:val="24"/>
          <w:lang w:eastAsia="pl-PL"/>
        </w:rPr>
        <w:t>aby organizacja obozu, to</w:t>
      </w:r>
      <w:r w:rsidRPr="0057009D">
        <w:rPr>
          <w:rFonts w:ascii="Times New Roman" w:eastAsia="Times New Roman" w:hAnsi="Times New Roman" w:cs="Times New Roman"/>
          <w:bCs/>
          <w:sz w:val="24"/>
          <w:szCs w:val="24"/>
          <w:lang w:eastAsia="pl-PL"/>
        </w:rPr>
        <w:t xml:space="preserve"> wykazanie namiotów jest jak najbardziej prawidłowe</w:t>
      </w:r>
      <w:r>
        <w:rPr>
          <w:rFonts w:ascii="Times New Roman" w:eastAsia="Times New Roman" w:hAnsi="Times New Roman" w:cs="Times New Roman"/>
          <w:bCs/>
          <w:sz w:val="24"/>
          <w:szCs w:val="24"/>
          <w:lang w:eastAsia="pl-PL"/>
        </w:rPr>
        <w:t>.</w:t>
      </w:r>
    </w:p>
    <w:p w:rsidR="00D96A78" w:rsidRPr="0057009D" w:rsidRDefault="00D96A78" w:rsidP="00D96A78">
      <w:pPr>
        <w:pStyle w:val="Akapitzlist"/>
        <w:numPr>
          <w:ilvl w:val="0"/>
          <w:numId w:val="6"/>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Niezachowanie wymaganego udziału środków finansowych innych niż dotacja oraz  własnego wkładu niefinansowego powodować będzie odrzucenie oferty z przyczyn formalnych.</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Oferent zobowiązany jest do złożenia deklaracji o zamiarze odpłatnego lub nieodpłatnego wy</w:t>
      </w:r>
      <w:r>
        <w:rPr>
          <w:rFonts w:ascii="Times New Roman" w:eastAsia="Times New Roman" w:hAnsi="Times New Roman" w:cs="Times New Roman"/>
          <w:sz w:val="24"/>
          <w:szCs w:val="24"/>
          <w:lang w:eastAsia="pl-PL"/>
        </w:rPr>
        <w:t>konania zadania publicznego (część VI oferty „</w:t>
      </w:r>
      <w:r w:rsidRPr="0057009D">
        <w:rPr>
          <w:rFonts w:ascii="Times New Roman" w:eastAsia="Times New Roman" w:hAnsi="Times New Roman" w:cs="Times New Roman"/>
          <w:sz w:val="24"/>
          <w:szCs w:val="24"/>
          <w:lang w:eastAsia="pl-PL"/>
        </w:rPr>
        <w:t>Inne informacje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oraz zaznaczyć wszystkie oświadczenia zawarte w części VII oferty. </w:t>
      </w:r>
    </w:p>
    <w:p w:rsidR="00D96A78" w:rsidRPr="0057009D" w:rsidRDefault="00D96A78" w:rsidP="00D96A78">
      <w:pPr>
        <w:pStyle w:val="Akapitzlist"/>
        <w:numPr>
          <w:ilvl w:val="0"/>
          <w:numId w:val="6"/>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2D5FB3">
        <w:rPr>
          <w:rFonts w:ascii="Times New Roman" w:hAnsi="Times New Roman" w:cs="Times New Roman"/>
          <w:sz w:val="24"/>
          <w:szCs w:val="24"/>
        </w:rPr>
        <w:t>Oferent jest zobowiązany w części VI</w:t>
      </w:r>
      <w:r>
        <w:rPr>
          <w:rFonts w:ascii="Times New Roman" w:hAnsi="Times New Roman" w:cs="Times New Roman"/>
          <w:sz w:val="24"/>
          <w:szCs w:val="24"/>
        </w:rPr>
        <w:t xml:space="preserve"> o</w:t>
      </w:r>
      <w:r w:rsidRPr="002D5FB3">
        <w:rPr>
          <w:rFonts w:ascii="Times New Roman" w:hAnsi="Times New Roman" w:cs="Times New Roman"/>
          <w:sz w:val="24"/>
          <w:szCs w:val="24"/>
        </w:rPr>
        <w:t xml:space="preserve">ferty „Inne informacje” do wskazania warunków służących zapewnieniu dostępności osobom ze szczególnymi potrzebami w zakresie realizowanego zadania publicznego z uwzględnieniem postanowień ustawy z dnia </w:t>
      </w:r>
      <w:r>
        <w:rPr>
          <w:rFonts w:ascii="Times New Roman" w:hAnsi="Times New Roman" w:cs="Times New Roman"/>
          <w:sz w:val="24"/>
          <w:szCs w:val="24"/>
        </w:rPr>
        <w:t>19 </w:t>
      </w:r>
      <w:r w:rsidRPr="002D5FB3">
        <w:rPr>
          <w:rFonts w:ascii="Times New Roman" w:hAnsi="Times New Roman" w:cs="Times New Roman"/>
          <w:sz w:val="24"/>
          <w:szCs w:val="24"/>
        </w:rPr>
        <w:t xml:space="preserve">lipca 2019 r. </w:t>
      </w:r>
      <w:r w:rsidRPr="002D5FB3">
        <w:rPr>
          <w:rFonts w:ascii="Times New Roman" w:hAnsi="Times New Roman" w:cs="Times New Roman"/>
          <w:i/>
          <w:iCs/>
          <w:sz w:val="24"/>
          <w:szCs w:val="24"/>
        </w:rPr>
        <w:t>o zapewnieniu dostępności osobom ze szczególnymi potrzebami</w:t>
      </w:r>
      <w:r>
        <w:rPr>
          <w:rFonts w:ascii="Times New Roman" w:hAnsi="Times New Roman" w:cs="Times New Roman"/>
          <w:sz w:val="24"/>
          <w:szCs w:val="24"/>
        </w:rPr>
        <w:t xml:space="preserve"> </w:t>
      </w:r>
      <w:r>
        <w:rPr>
          <w:rFonts w:ascii="Times New Roman" w:hAnsi="Times New Roman" w:cs="Times New Roman"/>
          <w:sz w:val="24"/>
          <w:szCs w:val="24"/>
        </w:rPr>
        <w:br/>
        <w:t>(Dz. U. z </w:t>
      </w:r>
      <w:r w:rsidRPr="002D5FB3">
        <w:rPr>
          <w:rFonts w:ascii="Times New Roman" w:hAnsi="Times New Roman" w:cs="Times New Roman"/>
          <w:sz w:val="24"/>
          <w:szCs w:val="24"/>
        </w:rPr>
        <w:t>2020 r. poz. 1062</w:t>
      </w:r>
      <w:r>
        <w:rPr>
          <w:rFonts w:ascii="Times New Roman" w:hAnsi="Times New Roman" w:cs="Times New Roman"/>
          <w:sz w:val="24"/>
          <w:szCs w:val="24"/>
        </w:rPr>
        <w:t>, z późn. zm.</w:t>
      </w:r>
      <w:r w:rsidRPr="002D5FB3">
        <w:rPr>
          <w:rFonts w:ascii="Times New Roman" w:hAnsi="Times New Roman" w:cs="Times New Roman"/>
          <w:sz w:val="24"/>
          <w:szCs w:val="24"/>
        </w:rPr>
        <w:t>), z uwzględnieniem</w:t>
      </w:r>
      <w:r w:rsidRPr="0057009D">
        <w:rPr>
          <w:rFonts w:ascii="Times New Roman" w:hAnsi="Times New Roman" w:cs="Times New Roman"/>
          <w:b/>
          <w:sz w:val="24"/>
          <w:szCs w:val="24"/>
        </w:rPr>
        <w:t xml:space="preserve"> </w:t>
      </w:r>
      <w:r w:rsidRPr="0057009D">
        <w:rPr>
          <w:rFonts w:ascii="Times New Roman" w:hAnsi="Times New Roman" w:cs="Times New Roman"/>
          <w:sz w:val="24"/>
          <w:szCs w:val="24"/>
        </w:rPr>
        <w:t>minimalnych</w:t>
      </w:r>
      <w:r w:rsidRPr="0057009D">
        <w:rPr>
          <w:rFonts w:ascii="Times New Roman" w:eastAsia="Times New Roman" w:hAnsi="Times New Roman" w:cs="Times New Roman"/>
          <w:sz w:val="24"/>
          <w:szCs w:val="24"/>
          <w:lang w:eastAsia="pl-PL"/>
        </w:rPr>
        <w:t xml:space="preserve"> wymagań służących zapewnieniu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osobom ze </w:t>
      </w:r>
      <w:r>
        <w:rPr>
          <w:rFonts w:ascii="Times New Roman" w:eastAsia="Times New Roman" w:hAnsi="Times New Roman" w:cs="Times New Roman"/>
          <w:sz w:val="24"/>
          <w:szCs w:val="24"/>
          <w:lang w:eastAsia="pl-PL"/>
        </w:rPr>
        <w:t xml:space="preserve">szczególnymi potrzebami, które </w:t>
      </w:r>
      <w:r w:rsidRPr="0057009D">
        <w:rPr>
          <w:rFonts w:ascii="Times New Roman" w:eastAsia="Times New Roman" w:hAnsi="Times New Roman" w:cs="Times New Roman"/>
          <w:sz w:val="24"/>
          <w:szCs w:val="24"/>
          <w:lang w:eastAsia="pl-PL"/>
        </w:rPr>
        <w:t>obejmują:</w:t>
      </w:r>
    </w:p>
    <w:p w:rsidR="00D96A78" w:rsidRPr="0057009D" w:rsidRDefault="00D96A78" w:rsidP="00D96A78">
      <w:pPr>
        <w:pStyle w:val="Akapitzlist"/>
        <w:numPr>
          <w:ilvl w:val="0"/>
          <w:numId w:val="25"/>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2D5FB3">
        <w:rPr>
          <w:rFonts w:ascii="Times New Roman" w:eastAsia="Times New Roman" w:hAnsi="Times New Roman" w:cs="Times New Roman"/>
          <w:iCs/>
          <w:sz w:val="24"/>
          <w:szCs w:val="24"/>
          <w:lang w:eastAsia="pl-PL"/>
        </w:rPr>
        <w:t>dostępności</w:t>
      </w:r>
      <w:r w:rsidRPr="002D5FB3">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architektonicznej:</w:t>
      </w:r>
    </w:p>
    <w:p w:rsidR="00D96A78" w:rsidRPr="0057009D" w:rsidRDefault="00D96A78" w:rsidP="00D96A78">
      <w:pPr>
        <w:pStyle w:val="Akapitzlist"/>
        <w:numPr>
          <w:ilvl w:val="0"/>
          <w:numId w:val="26"/>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wolnych od barier poziomych i pionowych przestrzeni komunikacyjnych budynków,</w:t>
      </w:r>
    </w:p>
    <w:p w:rsidR="00D96A78" w:rsidRPr="0057009D" w:rsidRDefault="00D96A78" w:rsidP="00D96A78">
      <w:pPr>
        <w:pStyle w:val="Akapitzlist"/>
        <w:numPr>
          <w:ilvl w:val="0"/>
          <w:numId w:val="26"/>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D96A78" w:rsidRPr="0057009D" w:rsidRDefault="00D96A78" w:rsidP="00D96A78">
      <w:pPr>
        <w:pStyle w:val="Akapitzlist"/>
        <w:numPr>
          <w:ilvl w:val="0"/>
          <w:numId w:val="26"/>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informacji na temat rozkładu pomie</w:t>
      </w:r>
      <w:r>
        <w:rPr>
          <w:rFonts w:ascii="Times New Roman" w:eastAsia="Times New Roman" w:hAnsi="Times New Roman" w:cs="Times New Roman"/>
          <w:sz w:val="24"/>
          <w:szCs w:val="24"/>
          <w:lang w:eastAsia="pl-PL"/>
        </w:rPr>
        <w:t>szczeń w budynku, co najmniej w </w:t>
      </w:r>
      <w:r w:rsidRPr="0057009D">
        <w:rPr>
          <w:rFonts w:ascii="Times New Roman" w:eastAsia="Times New Roman" w:hAnsi="Times New Roman" w:cs="Times New Roman"/>
          <w:sz w:val="24"/>
          <w:szCs w:val="24"/>
          <w:lang w:eastAsia="pl-PL"/>
        </w:rPr>
        <w:t>sposób wizualny i dotykowy lub głosowy,</w:t>
      </w:r>
    </w:p>
    <w:p w:rsidR="00D96A78" w:rsidRPr="0057009D" w:rsidRDefault="00D96A78" w:rsidP="00D96A78">
      <w:pPr>
        <w:pStyle w:val="Akapitzlist"/>
        <w:numPr>
          <w:ilvl w:val="0"/>
          <w:numId w:val="26"/>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wstępu do budynku osobie korzystającej z psa asystującego, o którym mowa w</w:t>
      </w:r>
      <w:r w:rsidRPr="002D5FB3">
        <w:rPr>
          <w:rFonts w:ascii="Times New Roman" w:eastAsia="Times New Roman" w:hAnsi="Times New Roman" w:cs="Times New Roman"/>
          <w:sz w:val="24"/>
          <w:szCs w:val="24"/>
          <w:lang w:eastAsia="pl-PL"/>
        </w:rPr>
        <w:t xml:space="preserve"> </w:t>
      </w:r>
      <w:hyperlink r:id="rId8" w:anchor="/document/16798906?unitId=art(2)pkt(11)&amp;cm=DOCUMENT" w:history="1">
        <w:r w:rsidRPr="002D5FB3">
          <w:rPr>
            <w:rFonts w:ascii="Times New Roman" w:eastAsia="Times New Roman" w:hAnsi="Times New Roman" w:cs="Times New Roman"/>
            <w:sz w:val="24"/>
            <w:szCs w:val="24"/>
            <w:lang w:eastAsia="pl-PL"/>
          </w:rPr>
          <w:t>art. 2 pkt 11</w:t>
        </w:r>
      </w:hyperlink>
      <w:r w:rsidRPr="0057009D">
        <w:rPr>
          <w:rFonts w:ascii="Times New Roman" w:eastAsia="Times New Roman" w:hAnsi="Times New Roman" w:cs="Times New Roman"/>
          <w:sz w:val="24"/>
          <w:szCs w:val="24"/>
          <w:lang w:eastAsia="pl-PL"/>
        </w:rPr>
        <w:t xml:space="preserve"> ustawy z dnia 27 sierpnia 1997</w:t>
      </w:r>
      <w:r>
        <w:rPr>
          <w:rFonts w:ascii="Times New Roman" w:eastAsia="Times New Roman" w:hAnsi="Times New Roman" w:cs="Times New Roman"/>
          <w:sz w:val="24"/>
          <w:szCs w:val="24"/>
          <w:lang w:eastAsia="pl-PL"/>
        </w:rPr>
        <w:t xml:space="preserve"> r. </w:t>
      </w:r>
      <w:r w:rsidRPr="00341EDD">
        <w:rPr>
          <w:rFonts w:ascii="Times New Roman" w:eastAsia="Times New Roman" w:hAnsi="Times New Roman" w:cs="Times New Roman"/>
          <w:i/>
          <w:sz w:val="24"/>
          <w:szCs w:val="24"/>
          <w:lang w:eastAsia="pl-PL"/>
        </w:rPr>
        <w:t>o rehabilitacji zawodowej i społecznej oraz zatrudnianiu osób niepełnosprawnych</w:t>
      </w:r>
      <w:r>
        <w:rPr>
          <w:rFonts w:ascii="Times New Roman" w:eastAsia="Times New Roman" w:hAnsi="Times New Roman" w:cs="Times New Roman"/>
          <w:sz w:val="24"/>
          <w:szCs w:val="24"/>
          <w:lang w:eastAsia="pl-PL"/>
        </w:rPr>
        <w:t xml:space="preserve"> (Dz. U. z 2021</w:t>
      </w:r>
      <w:r w:rsidRPr="0057009D">
        <w:rPr>
          <w:rFonts w:ascii="Times New Roman" w:eastAsia="Times New Roman" w:hAnsi="Times New Roman" w:cs="Times New Roman"/>
          <w:sz w:val="24"/>
          <w:szCs w:val="24"/>
          <w:lang w:eastAsia="pl-PL"/>
        </w:rPr>
        <w:t xml:space="preserve"> r. poz. </w:t>
      </w:r>
      <w:r>
        <w:rPr>
          <w:rFonts w:ascii="Times New Roman" w:eastAsia="Times New Roman" w:hAnsi="Times New Roman" w:cs="Times New Roman"/>
          <w:sz w:val="24"/>
          <w:szCs w:val="24"/>
          <w:lang w:eastAsia="pl-PL"/>
        </w:rPr>
        <w:t>573, z późn. zm.</w:t>
      </w:r>
      <w:r w:rsidRPr="0057009D">
        <w:rPr>
          <w:rFonts w:ascii="Times New Roman" w:eastAsia="Times New Roman" w:hAnsi="Times New Roman" w:cs="Times New Roman"/>
          <w:sz w:val="24"/>
          <w:szCs w:val="24"/>
          <w:lang w:eastAsia="pl-PL"/>
        </w:rPr>
        <w:t>),</w:t>
      </w:r>
    </w:p>
    <w:p w:rsidR="00D96A78" w:rsidRPr="0057009D" w:rsidRDefault="00D96A78" w:rsidP="00D96A78">
      <w:pPr>
        <w:pStyle w:val="Akapitzlist"/>
        <w:numPr>
          <w:ilvl w:val="0"/>
          <w:numId w:val="26"/>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osobom ze szczególnymi potrzebami możliwości ewakuacji lub ich uratowania w inny sposób;</w:t>
      </w:r>
    </w:p>
    <w:p w:rsidR="00D96A78" w:rsidRPr="0057009D" w:rsidRDefault="00D96A78" w:rsidP="00D96A78">
      <w:pPr>
        <w:pStyle w:val="Akapitzlist"/>
        <w:numPr>
          <w:ilvl w:val="0"/>
          <w:numId w:val="25"/>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9F72FC">
        <w:rPr>
          <w:rFonts w:ascii="Times New Roman" w:eastAsia="Times New Roman" w:hAnsi="Times New Roman" w:cs="Times New Roman"/>
          <w:iCs/>
          <w:sz w:val="24"/>
          <w:szCs w:val="24"/>
          <w:lang w:eastAsia="pl-PL"/>
        </w:rPr>
        <w:t>dostępności</w:t>
      </w:r>
      <w:r w:rsidRPr="009F72FC">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 xml:space="preserve">cyfrowej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wymagania określone w ustawie z dnia 4 kwietnia 2019 r. </w:t>
      </w:r>
      <w:r w:rsidRPr="00341EDD">
        <w:rPr>
          <w:rFonts w:ascii="Times New Roman" w:eastAsia="Times New Roman" w:hAnsi="Times New Roman" w:cs="Times New Roman"/>
          <w:i/>
          <w:sz w:val="24"/>
          <w:szCs w:val="24"/>
          <w:lang w:eastAsia="pl-PL"/>
        </w:rPr>
        <w:t>o</w:t>
      </w:r>
      <w:r w:rsidRPr="0057009D">
        <w:rPr>
          <w:rFonts w:ascii="Times New Roman" w:eastAsia="Times New Roman" w:hAnsi="Times New Roman" w:cs="Times New Roman"/>
          <w:sz w:val="24"/>
          <w:szCs w:val="24"/>
          <w:lang w:eastAsia="pl-PL"/>
        </w:rPr>
        <w:t xml:space="preserve"> </w:t>
      </w:r>
      <w:r w:rsidRPr="009F72FC">
        <w:rPr>
          <w:rFonts w:ascii="Times New Roman" w:eastAsia="Times New Roman" w:hAnsi="Times New Roman" w:cs="Times New Roman"/>
          <w:i/>
          <w:iCs/>
          <w:sz w:val="24"/>
          <w:szCs w:val="24"/>
          <w:lang w:eastAsia="pl-PL"/>
        </w:rPr>
        <w:t>dostępności</w:t>
      </w:r>
      <w:r w:rsidRPr="009F72FC">
        <w:rPr>
          <w:rFonts w:ascii="Times New Roman" w:eastAsia="Times New Roman" w:hAnsi="Times New Roman" w:cs="Times New Roman"/>
          <w:i/>
          <w:sz w:val="24"/>
          <w:szCs w:val="24"/>
          <w:lang w:eastAsia="pl-PL"/>
        </w:rPr>
        <w:t xml:space="preserve"> cyfrowej stron internetowych i aplikacji mobilnych podmiotów publicznych</w:t>
      </w:r>
      <w:r>
        <w:rPr>
          <w:rFonts w:ascii="Times New Roman" w:eastAsia="Times New Roman" w:hAnsi="Times New Roman" w:cs="Times New Roman"/>
          <w:i/>
          <w:sz w:val="24"/>
          <w:szCs w:val="24"/>
          <w:lang w:eastAsia="pl-PL"/>
        </w:rPr>
        <w:t xml:space="preserve"> </w:t>
      </w:r>
      <w:r w:rsidRPr="009F72FC">
        <w:rPr>
          <w:rFonts w:ascii="Times New Roman" w:eastAsia="Times New Roman" w:hAnsi="Times New Roman" w:cs="Times New Roman"/>
          <w:sz w:val="24"/>
          <w:szCs w:val="24"/>
          <w:lang w:eastAsia="pl-PL"/>
        </w:rPr>
        <w:t>(Dz.U. poz. 848</w:t>
      </w:r>
      <w:r>
        <w:rPr>
          <w:rFonts w:ascii="Times New Roman" w:eastAsia="Times New Roman" w:hAnsi="Times New Roman" w:cs="Times New Roman"/>
          <w:sz w:val="24"/>
          <w:szCs w:val="24"/>
          <w:lang w:eastAsia="pl-PL"/>
        </w:rPr>
        <w:t>, z późn. zm.</w:t>
      </w:r>
      <w:r w:rsidRPr="009F72FC">
        <w:rPr>
          <w:rFonts w:ascii="Times New Roman" w:eastAsia="Times New Roman" w:hAnsi="Times New Roman" w:cs="Times New Roman"/>
          <w:sz w:val="24"/>
          <w:szCs w:val="24"/>
          <w:lang w:eastAsia="pl-PL"/>
        </w:rPr>
        <w:t>);</w:t>
      </w:r>
    </w:p>
    <w:p w:rsidR="00D96A78" w:rsidRPr="0057009D" w:rsidRDefault="00D96A78" w:rsidP="00D96A78">
      <w:pPr>
        <w:pStyle w:val="Akapitzlist"/>
        <w:numPr>
          <w:ilvl w:val="0"/>
          <w:numId w:val="25"/>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informacyjno-komunikacyjnej:</w:t>
      </w:r>
    </w:p>
    <w:p w:rsidR="00D96A78" w:rsidRPr="0057009D" w:rsidRDefault="00D96A78" w:rsidP="00D96A78">
      <w:pPr>
        <w:pStyle w:val="Akapitzlist"/>
        <w:numPr>
          <w:ilvl w:val="0"/>
          <w:numId w:val="27"/>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F72FC">
          <w:rPr>
            <w:rFonts w:ascii="Times New Roman" w:eastAsia="Times New Roman" w:hAnsi="Times New Roman" w:cs="Times New Roman"/>
            <w:sz w:val="24"/>
            <w:szCs w:val="24"/>
            <w:lang w:eastAsia="pl-PL"/>
          </w:rPr>
          <w:t>art. 3 pkt 5</w:t>
        </w:r>
      </w:hyperlink>
      <w:r w:rsidRPr="0057009D">
        <w:rPr>
          <w:rFonts w:ascii="Times New Roman" w:eastAsia="Times New Roman" w:hAnsi="Times New Roman" w:cs="Times New Roman"/>
          <w:sz w:val="24"/>
          <w:szCs w:val="24"/>
          <w:lang w:eastAsia="pl-PL"/>
        </w:rPr>
        <w:t xml:space="preserve"> ustawy z dnia 19 sierpnia 2011 r. </w:t>
      </w:r>
      <w:r w:rsidRPr="00341EDD">
        <w:rPr>
          <w:rFonts w:ascii="Times New Roman" w:eastAsia="Times New Roman" w:hAnsi="Times New Roman" w:cs="Times New Roman"/>
          <w:i/>
          <w:sz w:val="24"/>
          <w:szCs w:val="24"/>
          <w:lang w:eastAsia="pl-PL"/>
        </w:rPr>
        <w:t>o języku migowym i innych środkach komunikowania się</w:t>
      </w:r>
      <w:r w:rsidRPr="0057009D">
        <w:rPr>
          <w:rFonts w:ascii="Times New Roman" w:eastAsia="Times New Roman" w:hAnsi="Times New Roman" w:cs="Times New Roman"/>
          <w:sz w:val="24"/>
          <w:szCs w:val="24"/>
          <w:lang w:eastAsia="pl-PL"/>
        </w:rPr>
        <w:t xml:space="preserve"> (Dz. U. z 2017 r. poz. 1824</w:t>
      </w:r>
      <w:r>
        <w:rPr>
          <w:rFonts w:ascii="Times New Roman" w:eastAsia="Times New Roman" w:hAnsi="Times New Roman" w:cs="Times New Roman"/>
          <w:sz w:val="24"/>
          <w:szCs w:val="24"/>
          <w:lang w:eastAsia="pl-PL"/>
        </w:rPr>
        <w:t>, z późn. zm.)</w:t>
      </w:r>
      <w:r w:rsidRPr="0057009D">
        <w:rPr>
          <w:rFonts w:ascii="Times New Roman" w:eastAsia="Times New Roman" w:hAnsi="Times New Roman" w:cs="Times New Roman"/>
          <w:sz w:val="24"/>
          <w:szCs w:val="24"/>
          <w:lang w:eastAsia="pl-PL"/>
        </w:rPr>
        <w:t xml:space="preserve"> lub przez wykorzystanie zdalnego dostępu online do usługi tłumacza przez strony internetowe i aplikacje,</w:t>
      </w:r>
    </w:p>
    <w:p w:rsidR="00D96A78" w:rsidRPr="0057009D" w:rsidRDefault="00D96A78" w:rsidP="00D96A78">
      <w:pPr>
        <w:pStyle w:val="Akapitzlist"/>
        <w:numPr>
          <w:ilvl w:val="0"/>
          <w:numId w:val="27"/>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D96A78" w:rsidRPr="0057009D" w:rsidRDefault="00D96A78" w:rsidP="00D96A78">
      <w:pPr>
        <w:pStyle w:val="Akapitzlist"/>
        <w:numPr>
          <w:ilvl w:val="0"/>
          <w:numId w:val="27"/>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zapewnienie na stronie internetowej danego podmiotu informacji o zakresie jego działalności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 postaci elektronicznego pliku zawierającego tekst odczytywalny maszynowo, nagrania treści w polskim języku migowym oraz informacji w tekście łatwym do czytania,</w:t>
      </w:r>
    </w:p>
    <w:p w:rsidR="00D96A78" w:rsidRPr="0057009D" w:rsidRDefault="00D96A78" w:rsidP="00D96A78">
      <w:pPr>
        <w:pStyle w:val="Akapitzlist"/>
        <w:numPr>
          <w:ilvl w:val="0"/>
          <w:numId w:val="27"/>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na wniosek osoby ze szczegó</w:t>
      </w:r>
      <w:r>
        <w:rPr>
          <w:rFonts w:ascii="Times New Roman" w:eastAsia="Times New Roman" w:hAnsi="Times New Roman" w:cs="Times New Roman"/>
          <w:sz w:val="24"/>
          <w:szCs w:val="24"/>
          <w:lang w:eastAsia="pl-PL"/>
        </w:rPr>
        <w:t>lnymi potrzebami, komunikacji z </w:t>
      </w:r>
      <w:r w:rsidRPr="0057009D">
        <w:rPr>
          <w:rFonts w:ascii="Times New Roman" w:eastAsia="Times New Roman" w:hAnsi="Times New Roman" w:cs="Times New Roman"/>
          <w:sz w:val="24"/>
          <w:szCs w:val="24"/>
          <w:lang w:eastAsia="pl-PL"/>
        </w:rPr>
        <w:t>podmiotem publicznym w formie określonej w tym wniosku.</w:t>
      </w:r>
    </w:p>
    <w:p w:rsidR="00D96A78" w:rsidRPr="003A592D" w:rsidRDefault="00D96A78" w:rsidP="00D96A78">
      <w:pPr>
        <w:pStyle w:val="Akapitzlist"/>
        <w:numPr>
          <w:ilvl w:val="0"/>
          <w:numId w:val="6"/>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W przypadku, kiedy oferent planuje zlecić określoną część zadania innemu podmiotowi, zobowiązany jest do wskazania w harmonogramie (część III pkt 4 oferty) zakresu działania realizowanego przez podmiot niebędący stroną umowy. Jeżeli oferent nie planuje zlecić do realizacji określonej części działania podmiotowi niebędącemu stroną umowy w rubryce „Zakres działania realizowany przez podmiot niebędący stroną umowy” należy wpisać </w:t>
      </w:r>
      <w:r w:rsidRPr="0057009D">
        <w:rPr>
          <w:rFonts w:ascii="Times New Roman" w:eastAsia="Times New Roman" w:hAnsi="Times New Roman" w:cs="Times New Roman"/>
          <w:b/>
          <w:bCs/>
          <w:sz w:val="24"/>
          <w:szCs w:val="24"/>
          <w:lang w:eastAsia="pl-PL"/>
        </w:rPr>
        <w:t>„Nie dotyczy”</w:t>
      </w:r>
      <w:r w:rsidRPr="0057009D">
        <w:rPr>
          <w:rFonts w:ascii="Times New Roman" w:eastAsia="Times New Roman" w:hAnsi="Times New Roman" w:cs="Times New Roman"/>
          <w:bCs/>
          <w:sz w:val="24"/>
          <w:szCs w:val="24"/>
          <w:lang w:eastAsia="pl-PL"/>
        </w:rPr>
        <w:t>.</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t>
      </w:r>
      <w:r w:rsidRPr="0057009D">
        <w:rPr>
          <w:rFonts w:ascii="Times New Roman" w:eastAsia="Times New Roman" w:hAnsi="Times New Roman" w:cs="Times New Roman"/>
          <w:sz w:val="24"/>
          <w:szCs w:val="24"/>
          <w:lang w:eastAsia="pl-PL"/>
        </w:rPr>
        <w:t xml:space="preserve">dpisy pod ofertą składają osoby </w:t>
      </w:r>
      <w:r w:rsidRPr="0057009D">
        <w:rPr>
          <w:rFonts w:ascii="Times New Roman" w:eastAsia="Times New Roman" w:hAnsi="Times New Roman" w:cs="Times New Roman"/>
          <w:bCs/>
          <w:sz w:val="24"/>
          <w:szCs w:val="24"/>
          <w:lang w:eastAsia="pl-PL"/>
        </w:rPr>
        <w:t>upoważnione do składania oświadczeń woli zgodnie z </w:t>
      </w:r>
      <w:r w:rsidRPr="0057009D">
        <w:rPr>
          <w:rFonts w:ascii="Times New Roman" w:eastAsia="Times New Roman" w:hAnsi="Times New Roman" w:cs="Times New Roman"/>
          <w:sz w:val="24"/>
          <w:szCs w:val="24"/>
          <w:lang w:eastAsia="pl-PL"/>
        </w:rPr>
        <w:t xml:space="preserve">danymi </w:t>
      </w:r>
      <w:r>
        <w:rPr>
          <w:rFonts w:ascii="Times New Roman" w:eastAsia="Times New Roman" w:hAnsi="Times New Roman" w:cs="Times New Roman"/>
          <w:bCs/>
          <w:sz w:val="24"/>
          <w:szCs w:val="24"/>
          <w:lang w:eastAsia="pl-PL"/>
        </w:rPr>
        <w:t>z Krajowego Rejestru Sądowego lub</w:t>
      </w:r>
      <w:r w:rsidRPr="0057009D">
        <w:rPr>
          <w:rFonts w:ascii="Times New Roman" w:eastAsia="Times New Roman" w:hAnsi="Times New Roman" w:cs="Times New Roman"/>
          <w:bCs/>
          <w:sz w:val="24"/>
          <w:szCs w:val="24"/>
          <w:lang w:eastAsia="pl-PL"/>
        </w:rPr>
        <w:t xml:space="preserve"> inn</w:t>
      </w:r>
      <w:r>
        <w:rPr>
          <w:rFonts w:ascii="Times New Roman" w:eastAsia="Times New Roman" w:hAnsi="Times New Roman" w:cs="Times New Roman"/>
          <w:bCs/>
          <w:sz w:val="24"/>
          <w:szCs w:val="24"/>
          <w:lang w:eastAsia="pl-PL"/>
        </w:rPr>
        <w:t xml:space="preserve">ego właściwego rejestru, lub ewidencji, a w </w:t>
      </w:r>
      <w:r w:rsidRPr="0057009D">
        <w:rPr>
          <w:rFonts w:ascii="Times New Roman" w:eastAsia="Times New Roman" w:hAnsi="Times New Roman" w:cs="Times New Roman"/>
          <w:bCs/>
          <w:sz w:val="24"/>
          <w:szCs w:val="24"/>
          <w:lang w:eastAsia="pl-PL"/>
        </w:rPr>
        <w:t xml:space="preserve">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 </w:t>
      </w:r>
    </w:p>
    <w:p w:rsidR="00D96A78" w:rsidRPr="0057009D" w:rsidRDefault="00D96A78" w:rsidP="00D96A78">
      <w:pPr>
        <w:pStyle w:val="Akapitzlist"/>
        <w:numPr>
          <w:ilvl w:val="0"/>
          <w:numId w:val="6"/>
        </w:numPr>
        <w:spacing w:after="120" w:line="276" w:lineRule="auto"/>
        <w:ind w:left="567" w:hanging="425"/>
        <w:contextualSpacing w:val="0"/>
        <w:jc w:val="both"/>
        <w:rPr>
          <w:rFonts w:ascii="Times New Roman" w:eastAsia="Times New Roman" w:hAnsi="Times New Roman"/>
          <w:sz w:val="24"/>
          <w:szCs w:val="24"/>
          <w:lang w:eastAsia="pl-PL"/>
        </w:rPr>
      </w:pPr>
      <w:r w:rsidRPr="0057009D">
        <w:rPr>
          <w:rFonts w:ascii="Times New Roman" w:hAnsi="Times New Roman"/>
          <w:sz w:val="24"/>
          <w:szCs w:val="24"/>
        </w:rPr>
        <w:t xml:space="preserve">Do oferty należy dołączyć kopię aktualnego wyciągu z właściwego rejestru lub ewidencji /pobrany samodzielnie wydruk komputerowy aktualnych informacji o podmiocie wpisanym </w:t>
      </w:r>
      <w:r>
        <w:rPr>
          <w:rFonts w:ascii="Times New Roman" w:hAnsi="Times New Roman"/>
          <w:sz w:val="24"/>
          <w:szCs w:val="24"/>
        </w:rPr>
        <w:t>do Krajowego Rejestru Sądowego/ oraz oświadczenia o VAT.</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Oferent, w ramach konkursu może złożyć wyłącznie jedną ofertę</w:t>
      </w:r>
      <w:r w:rsidRPr="0057009D">
        <w:rPr>
          <w:rFonts w:ascii="Times New Roman" w:eastAsia="Times New Roman" w:hAnsi="Times New Roman" w:cs="Times New Roman"/>
          <w:sz w:val="24"/>
          <w:szCs w:val="24"/>
          <w:lang w:eastAsia="pl-PL"/>
        </w:rPr>
        <w:t>.</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Wydrukowany (jeden) egzemplarz oferty</w:t>
      </w:r>
      <w:r w:rsidRPr="0057009D">
        <w:rPr>
          <w:rFonts w:ascii="Times New Roman" w:hAnsi="Times New Roman" w:cs="Times New Roman"/>
          <w:sz w:val="24"/>
          <w:szCs w:val="24"/>
        </w:rPr>
        <w:t xml:space="preserve">, w zamkniętej kopercie, opatrzonej informacją </w:t>
      </w:r>
      <w:r w:rsidRPr="0057009D">
        <w:rPr>
          <w:rFonts w:ascii="Times New Roman" w:hAnsi="Times New Roman" w:cs="Times New Roman"/>
          <w:b/>
          <w:sz w:val="24"/>
          <w:szCs w:val="24"/>
        </w:rPr>
        <w:t xml:space="preserve">„Otwarty Konkurs Ofert Nr ew. </w:t>
      </w:r>
      <w:r>
        <w:rPr>
          <w:rFonts w:ascii="Times New Roman" w:hAnsi="Times New Roman" w:cs="Times New Roman"/>
          <w:b/>
          <w:sz w:val="24"/>
          <w:szCs w:val="24"/>
        </w:rPr>
        <w:t>10/2022/WD/DEKiD</w:t>
      </w:r>
      <w:r w:rsidRPr="0057009D">
        <w:rPr>
          <w:rFonts w:ascii="Times New Roman" w:hAnsi="Times New Roman" w:cs="Times New Roman"/>
          <w:b/>
          <w:sz w:val="24"/>
          <w:szCs w:val="24"/>
        </w:rPr>
        <w:t>”</w:t>
      </w:r>
      <w:r w:rsidRPr="0057009D">
        <w:rPr>
          <w:rFonts w:ascii="Times New Roman" w:hAnsi="Times New Roman" w:cs="Times New Roman"/>
          <w:sz w:val="24"/>
          <w:szCs w:val="24"/>
        </w:rPr>
        <w:t xml:space="preserve"> należy złożyć w Biurze Podawczym Ministerstwa Obrony Narodowej mieszczącym się w Warszawie, przy </w:t>
      </w:r>
      <w:r>
        <w:rPr>
          <w:rFonts w:ascii="Times New Roman" w:hAnsi="Times New Roman" w:cs="Times New Roman"/>
          <w:sz w:val="24"/>
          <w:szCs w:val="24"/>
        </w:rPr>
        <w:t>al. </w:t>
      </w:r>
      <w:r w:rsidRPr="0057009D">
        <w:rPr>
          <w:rFonts w:ascii="Times New Roman" w:hAnsi="Times New Roman" w:cs="Times New Roman"/>
          <w:sz w:val="24"/>
          <w:szCs w:val="24"/>
        </w:rPr>
        <w:t xml:space="preserve">Niepodległości 218 (wejście od ulicy Filtrowej) lub przesłać na adres: </w:t>
      </w:r>
    </w:p>
    <w:p w:rsidR="00D96A78" w:rsidRPr="0057009D" w:rsidRDefault="00D96A78" w:rsidP="00D96A78">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Departament Edukacji, Kultury i Dziedzictwa MON</w:t>
      </w:r>
    </w:p>
    <w:p w:rsidR="00D96A78" w:rsidRPr="0057009D" w:rsidRDefault="00D96A78" w:rsidP="00D96A78">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w:t>
      </w:r>
      <w:r w:rsidRPr="0057009D">
        <w:rPr>
          <w:rFonts w:ascii="Times New Roman" w:eastAsia="Times New Roman" w:hAnsi="Times New Roman" w:cs="Times New Roman"/>
          <w:b/>
          <w:sz w:val="24"/>
          <w:szCs w:val="24"/>
          <w:lang w:eastAsia="pl-PL"/>
        </w:rPr>
        <w:noBreakHyphen/>
        <w:t>911 Warszawa</w:t>
      </w:r>
    </w:p>
    <w:p w:rsidR="00D96A78" w:rsidRDefault="00D96A78" w:rsidP="00D96A78">
      <w:pPr>
        <w:spacing w:after="0" w:line="276" w:lineRule="auto"/>
        <w:ind w:left="786"/>
        <w:jc w:val="center"/>
        <w:rPr>
          <w:rFonts w:ascii="Times New Roman" w:eastAsia="Times New Roman" w:hAnsi="Times New Roman" w:cs="Times New Roman"/>
          <w:sz w:val="24"/>
          <w:szCs w:val="24"/>
          <w:u w:val="single"/>
          <w:lang w:eastAsia="pl-PL"/>
        </w:rPr>
      </w:pPr>
      <w:r w:rsidRPr="0057009D">
        <w:rPr>
          <w:rFonts w:ascii="Times New Roman" w:eastAsia="Times New Roman" w:hAnsi="Times New Roman" w:cs="Times New Roman"/>
          <w:sz w:val="24"/>
          <w:szCs w:val="24"/>
          <w:u w:val="single"/>
          <w:lang w:eastAsia="pl-PL"/>
        </w:rPr>
        <w:t>Datą złożenia oferty jest data jej wpływu do adresata.</w:t>
      </w:r>
    </w:p>
    <w:p w:rsidR="00D96A78" w:rsidRPr="0057009D" w:rsidRDefault="00D96A78" w:rsidP="00D96A78">
      <w:pPr>
        <w:pStyle w:val="Akapitzlist"/>
        <w:numPr>
          <w:ilvl w:val="0"/>
          <w:numId w:val="5"/>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Tryb i terminy wyboru ofert</w:t>
      </w:r>
    </w:p>
    <w:p w:rsidR="00D96A78" w:rsidRPr="0057009D" w:rsidRDefault="00D96A78" w:rsidP="00D96A78">
      <w:pPr>
        <w:numPr>
          <w:ilvl w:val="0"/>
          <w:numId w:val="43"/>
        </w:numPr>
        <w:spacing w:before="120" w:after="0" w:line="276" w:lineRule="auto"/>
        <w:ind w:left="567" w:hanging="425"/>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Oferty rozpatrywane są w następujących etapach:</w:t>
      </w:r>
    </w:p>
    <w:p w:rsidR="00D96A78" w:rsidRPr="0057009D" w:rsidRDefault="00D96A78" w:rsidP="00D96A78">
      <w:pPr>
        <w:pStyle w:val="Akapitzlist"/>
        <w:numPr>
          <w:ilvl w:val="0"/>
          <w:numId w:val="2"/>
        </w:numPr>
        <w:spacing w:before="120" w:after="0" w:line="276" w:lineRule="auto"/>
        <w:ind w:left="851"/>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 xml:space="preserve">Ocena formalna oferty </w:t>
      </w:r>
      <w:r>
        <w:rPr>
          <w:rFonts w:ascii="Times New Roman" w:eastAsia="Times New Roman" w:hAnsi="Times New Roman" w:cs="Times New Roman"/>
          <w:b/>
          <w:bCs/>
          <w:sz w:val="24"/>
          <w:szCs w:val="24"/>
          <w:lang w:eastAsia="pl-PL"/>
        </w:rPr>
        <w: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dokonywana jest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w Departamencie Edukacji, Kultury i Dziedzictwa MON, po zarejestrowaniu oferty i nadaniu jej numeru identyfikacyjnego. Ocena formalna polega na stwierdzeniu, czy oferta nie zawiera uchybień i błędów formalnych.</w:t>
      </w:r>
    </w:p>
    <w:p w:rsidR="00D96A78" w:rsidRPr="00341EDD" w:rsidRDefault="00D96A78" w:rsidP="00D96A78">
      <w:pPr>
        <w:pStyle w:val="Akapitzlist"/>
        <w:numPr>
          <w:ilvl w:val="0"/>
          <w:numId w:val="19"/>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341EDD">
        <w:rPr>
          <w:rFonts w:ascii="Times New Roman" w:eastAsia="Times New Roman" w:hAnsi="Times New Roman" w:cs="Times New Roman"/>
          <w:bCs/>
          <w:sz w:val="24"/>
          <w:szCs w:val="24"/>
          <w:u w:val="single"/>
          <w:lang w:eastAsia="pl-PL"/>
        </w:rPr>
        <w:t>Uchybienia formalne.</w:t>
      </w:r>
    </w:p>
    <w:p w:rsidR="00D96A78" w:rsidRPr="0057009D" w:rsidRDefault="00D96A78" w:rsidP="00D96A78">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uchybienia formalne uznaje się:</w:t>
      </w:r>
    </w:p>
    <w:p w:rsidR="00D96A78" w:rsidRPr="0057009D"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załączników wykazanych w ogłoszeniu otwartego konkursu ofert,</w:t>
      </w:r>
    </w:p>
    <w:p w:rsidR="00D96A78" w:rsidRPr="00D466C3"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podpisu/podpisów na ofercie lub</w:t>
      </w:r>
      <w:r w:rsidRPr="0057009D">
        <w:rPr>
          <w:rFonts w:ascii="Times New Roman" w:eastAsia="Times New Roman" w:hAnsi="Times New Roman" w:cs="Times New Roman"/>
          <w:sz w:val="24"/>
          <w:szCs w:val="24"/>
          <w:lang w:eastAsia="pl-PL"/>
        </w:rPr>
        <w:t xml:space="preserve"> podpisanie oferty niezgodnie z reprezentacją wskazaną w Krajowym Rejestrze Sądowym/właściwej </w:t>
      </w:r>
      <w:r w:rsidRPr="00D466C3">
        <w:rPr>
          <w:rFonts w:ascii="Times New Roman" w:eastAsia="Times New Roman" w:hAnsi="Times New Roman" w:cs="Times New Roman"/>
          <w:sz w:val="24"/>
          <w:szCs w:val="24"/>
          <w:lang w:eastAsia="pl-PL"/>
        </w:rPr>
        <w:t>ewidencji,</w:t>
      </w:r>
    </w:p>
    <w:p w:rsidR="00D96A78" w:rsidRPr="00D466C3"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bCs/>
          <w:sz w:val="24"/>
          <w:szCs w:val="24"/>
          <w:lang w:eastAsia="pl-PL"/>
        </w:rPr>
      </w:pPr>
      <w:r w:rsidRPr="00D466C3">
        <w:rPr>
          <w:rFonts w:ascii="Times New Roman" w:eastAsia="Times New Roman" w:hAnsi="Times New Roman" w:cs="Times New Roman"/>
          <w:sz w:val="24"/>
          <w:szCs w:val="24"/>
          <w:lang w:eastAsia="pl-PL"/>
        </w:rPr>
        <w:t>brak deklaracji o zamiarze odpłatnego lub nieodpłatnego wykonania zadania publicznego (w części VI</w:t>
      </w:r>
      <w:r>
        <w:rPr>
          <w:rFonts w:ascii="Times New Roman" w:eastAsia="Times New Roman" w:hAnsi="Times New Roman" w:cs="Times New Roman"/>
          <w:sz w:val="24"/>
          <w:szCs w:val="24"/>
          <w:lang w:eastAsia="pl-PL"/>
        </w:rPr>
        <w:t>.</w:t>
      </w:r>
      <w:r w:rsidRPr="00D466C3">
        <w:rPr>
          <w:rFonts w:ascii="Times New Roman" w:eastAsia="Times New Roman" w:hAnsi="Times New Roman" w:cs="Times New Roman"/>
          <w:sz w:val="24"/>
          <w:szCs w:val="24"/>
          <w:lang w:eastAsia="pl-PL"/>
        </w:rPr>
        <w:t xml:space="preserve"> oferty „Inne informacje” oferty), </w:t>
      </w:r>
    </w:p>
    <w:p w:rsidR="00D96A78" w:rsidRPr="0057009D"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brak wyboru s</w:t>
      </w:r>
      <w:r>
        <w:rPr>
          <w:rFonts w:ascii="Times New Roman" w:eastAsia="Times New Roman" w:hAnsi="Times New Roman" w:cs="Times New Roman"/>
          <w:sz w:val="24"/>
          <w:szCs w:val="24"/>
          <w:lang w:eastAsia="pl-PL"/>
        </w:rPr>
        <w:t>tosownej treści oświadczeń w części</w:t>
      </w:r>
      <w:r w:rsidRPr="0057009D">
        <w:rPr>
          <w:rFonts w:ascii="Times New Roman" w:eastAsia="Times New Roman" w:hAnsi="Times New Roman" w:cs="Times New Roman"/>
          <w:sz w:val="24"/>
          <w:szCs w:val="24"/>
          <w:lang w:eastAsia="pl-PL"/>
        </w:rPr>
        <w:t xml:space="preserve"> VII</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oferty,</w:t>
      </w:r>
    </w:p>
    <w:p w:rsidR="00D96A78" w:rsidRPr="0057009D" w:rsidRDefault="00D96A78" w:rsidP="00D96A78">
      <w:pPr>
        <w:pStyle w:val="Akapitzlist"/>
        <w:numPr>
          <w:ilvl w:val="0"/>
          <w:numId w:val="20"/>
        </w:numPr>
        <w:spacing w:after="0" w:line="276" w:lineRule="auto"/>
        <w:ind w:left="1418"/>
        <w:contextualSpacing w:val="0"/>
        <w:jc w:val="both"/>
        <w:rPr>
          <w:rFonts w:ascii="Times New Roman" w:eastAsiaTheme="minorEastAsia" w:hAnsi="Times New Roman" w:cs="Times New Roman"/>
          <w:sz w:val="24"/>
          <w:szCs w:val="24"/>
          <w:lang w:eastAsia="pl-PL"/>
        </w:rPr>
      </w:pPr>
      <w:r w:rsidRPr="0057009D">
        <w:rPr>
          <w:rFonts w:ascii="Times New Roman" w:hAnsi="Times New Roman" w:cs="Times New Roman"/>
          <w:sz w:val="24"/>
          <w:szCs w:val="24"/>
        </w:rPr>
        <w:t xml:space="preserve">brak wskazania warunków służących zapewnieniu </w:t>
      </w:r>
      <w:r>
        <w:rPr>
          <w:rFonts w:ascii="Times New Roman" w:hAnsi="Times New Roman" w:cs="Times New Roman"/>
          <w:sz w:val="24"/>
          <w:szCs w:val="24"/>
        </w:rPr>
        <w:t>dostępności osobom ze </w:t>
      </w:r>
      <w:r w:rsidRPr="0057009D">
        <w:rPr>
          <w:rFonts w:ascii="Times New Roman" w:hAnsi="Times New Roman" w:cs="Times New Roman"/>
          <w:sz w:val="24"/>
          <w:szCs w:val="24"/>
        </w:rPr>
        <w:t>szczególnymi potrzebami,</w:t>
      </w:r>
    </w:p>
    <w:p w:rsidR="00D96A78" w:rsidRPr="0057009D"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oczywiste omyłki pisarskie i rachunkowe</w:t>
      </w:r>
      <w:r>
        <w:rPr>
          <w:rFonts w:ascii="Times New Roman" w:eastAsia="Times New Roman" w:hAnsi="Times New Roman" w:cs="Times New Roman"/>
          <w:sz w:val="24"/>
          <w:szCs w:val="24"/>
          <w:lang w:eastAsia="pl-PL"/>
        </w:rPr>
        <w:t>,</w:t>
      </w:r>
    </w:p>
    <w:p w:rsidR="00D96A78" w:rsidRPr="0057009D"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niewypełnienie poszczególnych </w:t>
      </w:r>
      <w:r>
        <w:rPr>
          <w:rFonts w:ascii="Times New Roman" w:eastAsia="Times New Roman" w:hAnsi="Times New Roman" w:cs="Times New Roman"/>
          <w:sz w:val="24"/>
          <w:szCs w:val="24"/>
          <w:lang w:eastAsia="pl-PL"/>
        </w:rPr>
        <w:t>rubryk</w:t>
      </w:r>
      <w:r w:rsidRPr="0057009D">
        <w:rPr>
          <w:rFonts w:ascii="Times New Roman" w:eastAsia="Times New Roman" w:hAnsi="Times New Roman" w:cs="Times New Roman"/>
          <w:sz w:val="24"/>
          <w:szCs w:val="24"/>
          <w:lang w:eastAsia="pl-PL"/>
        </w:rPr>
        <w:t xml:space="preserve"> w ofercie.</w:t>
      </w:r>
    </w:p>
    <w:p w:rsidR="00D96A78" w:rsidRPr="0057009D" w:rsidRDefault="00D96A78" w:rsidP="00D96A78">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Uchybieniem formalnym jest także złożenie większej </w:t>
      </w:r>
      <w:r>
        <w:rPr>
          <w:rFonts w:ascii="Times New Roman" w:eastAsia="Times New Roman" w:hAnsi="Times New Roman" w:cs="Times New Roman"/>
          <w:sz w:val="24"/>
          <w:szCs w:val="24"/>
          <w:lang w:eastAsia="pl-PL"/>
        </w:rPr>
        <w:t>liczby ofert niż dopuszczalna w </w:t>
      </w:r>
      <w:r w:rsidRPr="0057009D">
        <w:rPr>
          <w:rFonts w:ascii="Times New Roman" w:eastAsia="Times New Roman" w:hAnsi="Times New Roman" w:cs="Times New Roman"/>
          <w:sz w:val="24"/>
          <w:szCs w:val="24"/>
          <w:lang w:eastAsia="pl-PL"/>
        </w:rPr>
        <w:t>konkursie. W tym przypadku oferent zobowiązany jest wskazać, którą/</w:t>
      </w:r>
      <w:r>
        <w:rPr>
          <w:rFonts w:ascii="Times New Roman" w:eastAsia="Times New Roman" w:hAnsi="Times New Roman" w:cs="Times New Roman"/>
          <w:sz w:val="24"/>
          <w:szCs w:val="24"/>
          <w:lang w:eastAsia="pl-PL"/>
        </w:rPr>
        <w:t xml:space="preserve">które ofertę/oferty wycofuje z </w:t>
      </w:r>
      <w:r w:rsidRPr="0057009D">
        <w:rPr>
          <w:rFonts w:ascii="Times New Roman" w:eastAsia="Times New Roman" w:hAnsi="Times New Roman" w:cs="Times New Roman"/>
          <w:sz w:val="24"/>
          <w:szCs w:val="24"/>
          <w:lang w:eastAsia="pl-PL"/>
        </w:rPr>
        <w:t xml:space="preserve">konkursu. </w:t>
      </w:r>
    </w:p>
    <w:p w:rsidR="00D96A78" w:rsidRPr="0057009D" w:rsidRDefault="00D96A78" w:rsidP="00D96A78">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uchybienia formalne wraz z wykazem uchybień publikowany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pod linkiem</w:t>
      </w:r>
      <w:r w:rsidRPr="0057009D">
        <w:rPr>
          <w:rFonts w:ascii="Times New Roman" w:eastAsia="Times New Roman" w:hAnsi="Times New Roman" w:cs="Times New Roman"/>
          <w:sz w:val="24"/>
          <w:szCs w:val="24"/>
          <w:lang w:eastAsia="pl-PL"/>
        </w:rPr>
        <w:t>:</w:t>
      </w:r>
      <w:r w:rsidRPr="0057009D">
        <w:rPr>
          <w:rFonts w:ascii="Times New Roman" w:hAnsi="Times New Roman" w:cs="Times New Roman"/>
          <w:sz w:val="24"/>
          <w:szCs w:val="24"/>
        </w:rPr>
        <w:t xml:space="preserve"> </w:t>
      </w:r>
      <w:hyperlink r:id="rId10" w:history="1">
        <w:r w:rsidRPr="00AD79AD">
          <w:rPr>
            <w:rStyle w:val="Hipercze"/>
            <w:rFonts w:ascii="Times New Roman" w:hAnsi="Times New Roman" w:cs="Times New Roman"/>
            <w:sz w:val="24"/>
            <w:szCs w:val="24"/>
          </w:rPr>
          <w:t>https://www.gov.pl/web/obrona-narodowa/otwarte-konkursy-ofert</w:t>
        </w:r>
      </w:hyperlink>
      <w:r>
        <w:rPr>
          <w:rFonts w:ascii="Times New Roman" w:eastAsia="Times New Roman" w:hAnsi="Times New Roman" w:cs="Times New Roman"/>
          <w:sz w:val="24"/>
          <w:szCs w:val="24"/>
          <w:lang w:eastAsia="pl-PL"/>
        </w:rPr>
        <w:t xml:space="preserve">.  </w:t>
      </w:r>
    </w:p>
    <w:p w:rsidR="00D96A78" w:rsidRPr="0057009D" w:rsidRDefault="00D96A78" w:rsidP="00D96A78">
      <w:pPr>
        <w:spacing w:after="120" w:line="276" w:lineRule="auto"/>
        <w:ind w:left="709"/>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Oferenci, u których stwierdzono w złożonych ofertach uchybienia formalne w terminie 7 dni od dnia opublikowania wykazu na stronie internetowej mają prawo do usunięcia stwierdzonych uchybień (decyduje data wpływu do kancelarii ogólnej MON</w:t>
      </w:r>
      <w:r w:rsidRPr="00341ED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informacji o usuniętych uchybieniach</w:t>
      </w:r>
      <w:r w:rsidRPr="0057009D">
        <w:rPr>
          <w:rFonts w:ascii="Times New Roman" w:eastAsia="Times New Roman" w:hAnsi="Times New Roman" w:cs="Times New Roman"/>
          <w:bCs/>
          <w:sz w:val="24"/>
          <w:szCs w:val="24"/>
          <w:lang w:eastAsia="pl-PL"/>
        </w:rPr>
        <w:t>, zgodnie z częścią III</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w:t>
      </w:r>
      <w:r>
        <w:rPr>
          <w:rFonts w:ascii="Times New Roman" w:eastAsia="Times New Roman" w:hAnsi="Times New Roman" w:cs="Times New Roman"/>
          <w:bCs/>
          <w:sz w:val="24"/>
          <w:szCs w:val="24"/>
          <w:lang w:eastAsia="pl-PL"/>
        </w:rPr>
        <w:t xml:space="preserve"> </w:t>
      </w:r>
      <w:r w:rsidRPr="0057009D">
        <w:rPr>
          <w:rFonts w:ascii="Times New Roman" w:eastAsia="Times New Roman" w:hAnsi="Times New Roman" w:cs="Times New Roman"/>
          <w:bCs/>
          <w:sz w:val="24"/>
          <w:szCs w:val="24"/>
          <w:lang w:eastAsia="pl-PL"/>
        </w:rPr>
        <w:t>1</w:t>
      </w:r>
      <w:r>
        <w:rPr>
          <w:rFonts w:ascii="Times New Roman" w:eastAsia="Times New Roman" w:hAnsi="Times New Roman" w:cs="Times New Roman"/>
          <w:bCs/>
          <w:sz w:val="24"/>
          <w:szCs w:val="24"/>
          <w:lang w:eastAsia="pl-PL"/>
        </w:rPr>
        <w:t>7</w:t>
      </w:r>
      <w:r w:rsidRPr="0057009D">
        <w:rPr>
          <w:rFonts w:ascii="Times New Roman" w:eastAsia="Times New Roman" w:hAnsi="Times New Roman" w:cs="Times New Roman"/>
          <w:bCs/>
          <w:sz w:val="24"/>
          <w:szCs w:val="24"/>
          <w:lang w:eastAsia="pl-PL"/>
        </w:rPr>
        <w:t xml:space="preserve"> Regulaminu). Niezłożenie stosownych uzupełnień lub wyjaśnień dot</w:t>
      </w:r>
      <w:r>
        <w:rPr>
          <w:rFonts w:ascii="Times New Roman" w:eastAsia="Times New Roman" w:hAnsi="Times New Roman" w:cs="Times New Roman"/>
          <w:bCs/>
          <w:sz w:val="24"/>
          <w:szCs w:val="24"/>
          <w:lang w:eastAsia="pl-PL"/>
        </w:rPr>
        <w:t>yczących uchybień formalnych we </w:t>
      </w:r>
      <w:r w:rsidRPr="0057009D">
        <w:rPr>
          <w:rFonts w:ascii="Times New Roman" w:eastAsia="Times New Roman" w:hAnsi="Times New Roman" w:cs="Times New Roman"/>
          <w:bCs/>
          <w:sz w:val="24"/>
          <w:szCs w:val="24"/>
          <w:lang w:eastAsia="pl-PL"/>
        </w:rPr>
        <w:t xml:space="preserve">wskazanym terminie, a także złożenie uzupełnień lub wyjaśnień z nieusuniętymi uchybieniami formalnymi, lub wprowadzenie </w:t>
      </w:r>
      <w:r>
        <w:rPr>
          <w:rFonts w:ascii="Times New Roman" w:eastAsia="Times New Roman" w:hAnsi="Times New Roman" w:cs="Times New Roman"/>
          <w:bCs/>
          <w:sz w:val="24"/>
          <w:szCs w:val="24"/>
          <w:lang w:eastAsia="pl-PL"/>
        </w:rPr>
        <w:t xml:space="preserve">samodzielnie </w:t>
      </w:r>
      <w:r w:rsidRPr="0057009D">
        <w:rPr>
          <w:rFonts w:ascii="Times New Roman" w:eastAsia="Times New Roman" w:hAnsi="Times New Roman" w:cs="Times New Roman"/>
          <w:bCs/>
          <w:sz w:val="24"/>
          <w:szCs w:val="24"/>
          <w:lang w:eastAsia="pl-PL"/>
        </w:rPr>
        <w:t>zmian odbiegających od oryginalnej oferty</w:t>
      </w:r>
      <w:r>
        <w:rPr>
          <w:rFonts w:ascii="Times New Roman" w:eastAsia="Times New Roman" w:hAnsi="Times New Roman" w:cs="Times New Roman"/>
          <w:bCs/>
          <w:sz w:val="24"/>
          <w:szCs w:val="24"/>
          <w:lang w:eastAsia="pl-PL"/>
        </w:rPr>
        <w:t xml:space="preserve"> lub poza zakres wykraczający w wykazie uchybień</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np. </w:t>
      </w:r>
      <w:r w:rsidRPr="0057009D">
        <w:rPr>
          <w:rFonts w:ascii="Times New Roman" w:eastAsia="Times New Roman" w:hAnsi="Times New Roman" w:cs="Times New Roman"/>
          <w:bCs/>
          <w:sz w:val="24"/>
          <w:szCs w:val="24"/>
          <w:lang w:eastAsia="pl-PL"/>
        </w:rPr>
        <w:t>wprowadzenie dodatkowych pozycji kosztorysu, zmiany w kosztorysie odbiegające od wersji oryginalnej</w:t>
      </w:r>
      <w:r>
        <w:rPr>
          <w:rFonts w:ascii="Times New Roman" w:eastAsia="Times New Roman" w:hAnsi="Times New Roman" w:cs="Times New Roman"/>
          <w:bCs/>
          <w:sz w:val="24"/>
          <w:szCs w:val="24"/>
          <w:lang w:eastAsia="pl-PL"/>
        </w:rPr>
        <w:t xml:space="preserve"> lub w innym miejscu</w:t>
      </w:r>
      <w:r w:rsidRPr="0057009D">
        <w:rPr>
          <w:rFonts w:ascii="Times New Roman" w:eastAsia="Times New Roman" w:hAnsi="Times New Roman" w:cs="Times New Roman"/>
          <w:bCs/>
          <w:sz w:val="24"/>
          <w:szCs w:val="24"/>
          <w:lang w:eastAsia="pl-PL"/>
        </w:rPr>
        <w:t>) powodować będzie odrzucenie oferty z przyczyn formalnych, co spowoduje, iż oferta nie będzie podlegała ocenie merytorycznej.</w:t>
      </w:r>
    </w:p>
    <w:p w:rsidR="00D96A78" w:rsidRPr="008F5B34" w:rsidRDefault="00D96A78" w:rsidP="00D96A78">
      <w:pPr>
        <w:pStyle w:val="Akapitzlist"/>
        <w:numPr>
          <w:ilvl w:val="0"/>
          <w:numId w:val="19"/>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8F5B34">
        <w:rPr>
          <w:rFonts w:ascii="Times New Roman" w:eastAsia="Times New Roman" w:hAnsi="Times New Roman" w:cs="Times New Roman"/>
          <w:bCs/>
          <w:sz w:val="24"/>
          <w:szCs w:val="24"/>
          <w:u w:val="single"/>
          <w:lang w:eastAsia="pl-PL"/>
        </w:rPr>
        <w:t>Błędy formalne.</w:t>
      </w:r>
    </w:p>
    <w:p w:rsidR="00D96A78" w:rsidRPr="0057009D" w:rsidRDefault="00D96A78" w:rsidP="00D96A78">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błędy formalne uznaje się:</w:t>
      </w:r>
    </w:p>
    <w:p w:rsidR="00D96A78" w:rsidRPr="0057009D" w:rsidRDefault="00D96A78" w:rsidP="00D96A78">
      <w:pPr>
        <w:pStyle w:val="Akapitzlist"/>
        <w:numPr>
          <w:ilvl w:val="0"/>
          <w:numId w:val="22"/>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po terminie określonym w ogłoszeniu otwartego konkursu ofert,</w:t>
      </w:r>
    </w:p>
    <w:p w:rsidR="00D96A78" w:rsidRPr="0057009D" w:rsidRDefault="00D96A78" w:rsidP="00D96A78">
      <w:pPr>
        <w:pStyle w:val="Akapitzlist"/>
        <w:numPr>
          <w:ilvl w:val="0"/>
          <w:numId w:val="22"/>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złożenie oferty na druku innym niż wskazanym w ogłoszeniu otwartego konkursu ofert, </w:t>
      </w:r>
    </w:p>
    <w:p w:rsidR="00D96A78" w:rsidRPr="0057009D" w:rsidRDefault="00D96A78" w:rsidP="00D96A78">
      <w:pPr>
        <w:pStyle w:val="Akapitzlist"/>
        <w:numPr>
          <w:ilvl w:val="0"/>
          <w:numId w:val="22"/>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przez podmiot nieuprawniony,</w:t>
      </w:r>
    </w:p>
    <w:p w:rsidR="00D96A78" w:rsidRPr="0057009D" w:rsidRDefault="00D96A78" w:rsidP="00D96A78">
      <w:pPr>
        <w:pStyle w:val="Akapitzlist"/>
        <w:numPr>
          <w:ilvl w:val="0"/>
          <w:numId w:val="22"/>
        </w:numPr>
        <w:suppressAutoHyphens/>
        <w:autoSpaceDN w:val="0"/>
        <w:spacing w:after="0" w:line="276" w:lineRule="auto"/>
        <w:ind w:left="1418"/>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brak zgodności treści oferty ze wskazanym w ogłoszeniu otwartego konkursu ofert rodzajem zadania,</w:t>
      </w:r>
    </w:p>
    <w:p w:rsidR="00D96A78" w:rsidRPr="0057009D" w:rsidRDefault="00D96A78" w:rsidP="00D96A78">
      <w:pPr>
        <w:numPr>
          <w:ilvl w:val="0"/>
          <w:numId w:val="21"/>
        </w:numPr>
        <w:suppressAutoHyphens/>
        <w:autoSpaceDN w:val="0"/>
        <w:spacing w:after="0" w:line="276" w:lineRule="auto"/>
        <w:ind w:left="1418"/>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wskazanie w ofercie terminu wykonania zadania, który nie zawiera się w przedziale czasowym podanym w ogłoszeniu otwartego konkursu ofert,</w:t>
      </w:r>
    </w:p>
    <w:p w:rsidR="00D96A78" w:rsidRPr="0057009D" w:rsidRDefault="00D96A78" w:rsidP="00D96A78">
      <w:pPr>
        <w:numPr>
          <w:ilvl w:val="0"/>
          <w:numId w:val="21"/>
        </w:numPr>
        <w:spacing w:after="0" w:line="276" w:lineRule="auto"/>
        <w:ind w:left="1418"/>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finansowego podmiotu, o którym mowa w części III pkt </w:t>
      </w:r>
      <w:r>
        <w:rPr>
          <w:rFonts w:ascii="Times New Roman" w:eastAsiaTheme="minorEastAsia" w:hAnsi="Times New Roman" w:cs="Times New Roman"/>
          <w:sz w:val="24"/>
          <w:szCs w:val="24"/>
          <w:lang w:eastAsia="pl-PL"/>
        </w:rPr>
        <w:t>5</w:t>
      </w:r>
      <w:r w:rsidRPr="0057009D">
        <w:rPr>
          <w:rFonts w:ascii="Times New Roman" w:eastAsiaTheme="minorEastAsia" w:hAnsi="Times New Roman" w:cs="Times New Roman"/>
          <w:sz w:val="24"/>
          <w:szCs w:val="24"/>
          <w:lang w:eastAsia="pl-PL"/>
        </w:rPr>
        <w:t xml:space="preserve"> Regulaminu, w wysokości minimum 10% planowanej kwoty dotacji,</w:t>
      </w:r>
    </w:p>
    <w:p w:rsidR="00D96A78" w:rsidRPr="0057009D" w:rsidRDefault="00D96A78" w:rsidP="00D96A78">
      <w:pPr>
        <w:numPr>
          <w:ilvl w:val="0"/>
          <w:numId w:val="21"/>
        </w:numPr>
        <w:spacing w:after="120" w:line="276" w:lineRule="auto"/>
        <w:ind w:left="1417" w:hanging="357"/>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własnego niefinansowego (osobowego/lub/ i rzeczowego), o którym mowa w części III pkt </w:t>
      </w:r>
      <w:r>
        <w:rPr>
          <w:rFonts w:ascii="Times New Roman" w:eastAsiaTheme="minorEastAsia" w:hAnsi="Times New Roman" w:cs="Times New Roman"/>
          <w:sz w:val="24"/>
          <w:szCs w:val="24"/>
          <w:lang w:eastAsia="pl-PL"/>
        </w:rPr>
        <w:t>8</w:t>
      </w:r>
      <w:r w:rsidRPr="0057009D">
        <w:rPr>
          <w:rFonts w:ascii="Times New Roman" w:eastAsiaTheme="minorEastAsia" w:hAnsi="Times New Roman" w:cs="Times New Roman"/>
          <w:sz w:val="24"/>
          <w:szCs w:val="24"/>
          <w:lang w:eastAsia="pl-PL"/>
        </w:rPr>
        <w:t xml:space="preserve"> Regulaminu, w wysokości minimum 10% planowanej kwoty dotacji.</w:t>
      </w:r>
    </w:p>
    <w:p w:rsidR="00D96A78" w:rsidRPr="0057009D" w:rsidRDefault="00D96A78" w:rsidP="00D96A78">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Oferty, w których stwierdzono wskazane powyżej błędy formalne zostaną odrzucone z przyczyn formalnych bez możliwości ich usunięcia i nie będą podlegały ocenie merytorycznej.</w:t>
      </w:r>
    </w:p>
    <w:p w:rsidR="00D96A78" w:rsidRPr="0057009D" w:rsidRDefault="00D96A78" w:rsidP="00D96A78">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błędy formalne wraz z wykazem </w:t>
      </w:r>
      <w:r w:rsidRPr="0057009D">
        <w:rPr>
          <w:rFonts w:ascii="Times New Roman" w:hAnsi="Times New Roman" w:cs="Times New Roman"/>
          <w:sz w:val="24"/>
          <w:szCs w:val="24"/>
        </w:rPr>
        <w:t>błędów</w:t>
      </w:r>
      <w:r>
        <w:rPr>
          <w:rFonts w:ascii="Times New Roman" w:hAnsi="Times New Roman" w:cs="Times New Roman"/>
          <w:sz w:val="24"/>
          <w:szCs w:val="24"/>
        </w:rPr>
        <w:t xml:space="preserve"> </w:t>
      </w:r>
      <w:r w:rsidRPr="0057009D">
        <w:rPr>
          <w:rFonts w:ascii="Times New Roman" w:hAnsi="Times New Roman" w:cs="Times New Roman"/>
          <w:sz w:val="24"/>
          <w:szCs w:val="24"/>
        </w:rPr>
        <w:t>publikowany</w:t>
      </w:r>
      <w:r w:rsidRPr="0057009D">
        <w:rPr>
          <w:rFonts w:ascii="Times New Roman" w:eastAsia="Times New Roman" w:hAnsi="Times New Roman" w:cs="Times New Roman"/>
          <w:sz w:val="24"/>
          <w:szCs w:val="24"/>
          <w:lang w:eastAsia="pl-PL"/>
        </w:rPr>
        <w:t xml:space="preserve">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na stronie internetowej pod linkiem: </w:t>
      </w:r>
      <w:hyperlink r:id="rId11" w:history="1">
        <w:r w:rsidRPr="00AD79AD">
          <w:rPr>
            <w:rStyle w:val="Hipercze"/>
            <w:rFonts w:ascii="Times New Roman" w:hAnsi="Times New Roman" w:cs="Times New Roman"/>
            <w:sz w:val="24"/>
            <w:szCs w:val="24"/>
          </w:rPr>
          <w:t>https://www.gov.pl/web/obrona-narodowa/otwarte-konkursy-ofert</w:t>
        </w:r>
      </w:hyperlink>
      <w:r>
        <w:rPr>
          <w:rFonts w:ascii="Times New Roman" w:hAnsi="Times New Roman" w:cs="Times New Roman"/>
          <w:sz w:val="24"/>
          <w:szCs w:val="24"/>
        </w:rPr>
        <w:t>.</w:t>
      </w:r>
      <w:r>
        <w:rPr>
          <w:rFonts w:ascii="Times New Roman" w:eastAsiaTheme="minorEastAsia" w:hAnsi="Times New Roman" w:cs="Times New Roman"/>
          <w:sz w:val="24"/>
          <w:szCs w:val="24"/>
          <w:lang w:eastAsia="pl-PL"/>
        </w:rPr>
        <w:t xml:space="preserve"> </w:t>
      </w:r>
    </w:p>
    <w:p w:rsidR="00D96A78" w:rsidRPr="0057009D" w:rsidRDefault="00D96A78" w:rsidP="00D96A78">
      <w:pPr>
        <w:pStyle w:val="Akapitzlist"/>
        <w:numPr>
          <w:ilvl w:val="0"/>
          <w:numId w:val="2"/>
        </w:numPr>
        <w:spacing w:before="60" w:after="60" w:line="276" w:lineRule="auto"/>
        <w:ind w:left="851"/>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Ocena merytoryczna oferty</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b/>
          <w:sz w:val="24"/>
          <w:szCs w:val="24"/>
          <w:lang w:eastAsia="pl-PL"/>
        </w:rPr>
        <w:t xml:space="preserve"> </w:t>
      </w:r>
      <w:r w:rsidRPr="0057009D">
        <w:rPr>
          <w:rFonts w:ascii="Times New Roman" w:hAnsi="Times New Roman" w:cs="Times New Roman"/>
          <w:sz w:val="24"/>
          <w:szCs w:val="24"/>
        </w:rPr>
        <w:t xml:space="preserve">dokonywana jest przez nieetatową Komisję </w:t>
      </w:r>
      <w:r>
        <w:rPr>
          <w:rFonts w:ascii="Times New Roman" w:hAnsi="Times New Roman" w:cs="Times New Roman"/>
          <w:sz w:val="24"/>
          <w:szCs w:val="24"/>
        </w:rPr>
        <w:br/>
      </w:r>
      <w:r w:rsidRPr="0057009D">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bCs/>
          <w:sz w:val="24"/>
          <w:szCs w:val="24"/>
          <w:lang w:eastAsia="pl-PL"/>
        </w:rPr>
        <w:t>Przy ocenie merytorycznej w szczególności brane są pod uwagę następujące kryteria: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zgodność celów zadania</w:t>
      </w:r>
      <w:r>
        <w:rPr>
          <w:rFonts w:ascii="Times New Roman" w:eastAsia="Times New Roman" w:hAnsi="Times New Roman" w:cs="Times New Roman"/>
          <w:bCs/>
          <w:sz w:val="24"/>
          <w:szCs w:val="24"/>
          <w:lang w:eastAsia="pl-PL"/>
        </w:rPr>
        <w:t xml:space="preserve"> z celem wskazanym w ogłoszeniu,</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przydatność zadan</w:t>
      </w:r>
      <w:r>
        <w:rPr>
          <w:rFonts w:ascii="Times New Roman" w:eastAsia="Times New Roman" w:hAnsi="Times New Roman" w:cs="Times New Roman"/>
          <w:bCs/>
          <w:sz w:val="24"/>
          <w:szCs w:val="24"/>
          <w:lang w:eastAsia="pl-PL"/>
        </w:rPr>
        <w:t>ia dla resortu obrony narodowej,</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w:t>
      </w:r>
      <w:r>
        <w:rPr>
          <w:rFonts w:ascii="Times New Roman" w:eastAsia="Times New Roman" w:hAnsi="Times New Roman" w:cs="Times New Roman"/>
          <w:bCs/>
          <w:sz w:val="24"/>
          <w:szCs w:val="24"/>
          <w:lang w:eastAsia="pl-PL"/>
        </w:rPr>
        <w:t>ywane efekty realizacji zadania,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możliwo</w:t>
      </w:r>
      <w:r>
        <w:rPr>
          <w:rFonts w:ascii="Times New Roman" w:eastAsia="Times New Roman" w:hAnsi="Times New Roman" w:cs="Times New Roman"/>
          <w:bCs/>
          <w:sz w:val="24"/>
          <w:szCs w:val="24"/>
          <w:lang w:eastAsia="pl-PL"/>
        </w:rPr>
        <w:t>ść i realność wykonania zadania,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trafność z</w:t>
      </w:r>
      <w:r>
        <w:rPr>
          <w:rFonts w:ascii="Times New Roman" w:eastAsia="Times New Roman" w:hAnsi="Times New Roman" w:cs="Times New Roman"/>
          <w:bCs/>
          <w:sz w:val="24"/>
          <w:szCs w:val="24"/>
          <w:lang w:eastAsia="pl-PL"/>
        </w:rPr>
        <w:t>identyfikowania grupy docelowej,</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przewidywane rezultaty realizacji zadania oraz ich efektywność w za</w:t>
      </w:r>
      <w:r>
        <w:rPr>
          <w:rFonts w:ascii="Times New Roman" w:eastAsia="Times New Roman" w:hAnsi="Times New Roman" w:cs="Times New Roman"/>
          <w:bCs/>
          <w:sz w:val="24"/>
          <w:szCs w:val="24"/>
          <w:lang w:eastAsia="pl-PL"/>
        </w:rPr>
        <w:t>kresie osiągnięcia celu zadania,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weryfikowalność zakładanych rezultatów (określenie liczbowe, procentowe itp.), wymierność, realność i</w:t>
      </w:r>
      <w:r>
        <w:rPr>
          <w:rFonts w:ascii="Times New Roman" w:eastAsia="Times New Roman" w:hAnsi="Times New Roman" w:cs="Times New Roman"/>
          <w:bCs/>
          <w:sz w:val="24"/>
          <w:szCs w:val="24"/>
          <w:lang w:eastAsia="pl-PL"/>
        </w:rPr>
        <w:t xml:space="preserve"> możliwość ich</w:t>
      </w:r>
      <w:r w:rsidRPr="0057009D">
        <w:rPr>
          <w:rFonts w:ascii="Times New Roman" w:eastAsia="Times New Roman" w:hAnsi="Times New Roman" w:cs="Times New Roman"/>
          <w:bCs/>
          <w:sz w:val="24"/>
          <w:szCs w:val="24"/>
          <w:lang w:eastAsia="pl-PL"/>
        </w:rPr>
        <w:t xml:space="preserve"> osiągnięcia dzięki r</w:t>
      </w:r>
      <w:r>
        <w:rPr>
          <w:rFonts w:ascii="Times New Roman" w:eastAsia="Times New Roman" w:hAnsi="Times New Roman" w:cs="Times New Roman"/>
          <w:bCs/>
          <w:sz w:val="24"/>
          <w:szCs w:val="24"/>
          <w:lang w:eastAsia="pl-PL"/>
        </w:rPr>
        <w:t>ealizacji zaplanowanych działań,</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przejrzystość opisu działań,</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w:t>
      </w:r>
      <w:r>
        <w:rPr>
          <w:rFonts w:ascii="Times New Roman" w:eastAsia="Times New Roman" w:hAnsi="Times New Roman" w:cs="Times New Roman"/>
          <w:bCs/>
          <w:sz w:val="24"/>
          <w:szCs w:val="24"/>
          <w:lang w:eastAsia="pl-PL"/>
        </w:rPr>
        <w:t>ejrzystość harmonogramu działań,</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kalkulacji przewidywa</w:t>
      </w:r>
      <w:r>
        <w:rPr>
          <w:rFonts w:ascii="Times New Roman" w:eastAsia="Times New Roman" w:hAnsi="Times New Roman" w:cs="Times New Roman"/>
          <w:bCs/>
          <w:sz w:val="24"/>
          <w:szCs w:val="24"/>
          <w:lang w:eastAsia="pl-PL"/>
        </w:rPr>
        <w:t>nych kosztów realizacji zadania,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zasadność przedstawionej kalkulacji kosztów realizacji zadnia publicznego, w tym: adekwatność proponowanych stawek jednostkowych w odniesieniu do celów, rezultatów i zakresu rzeczowego</w:t>
      </w:r>
      <w:r>
        <w:rPr>
          <w:rFonts w:ascii="Times New Roman" w:eastAsia="Times New Roman" w:hAnsi="Times New Roman" w:cs="Times New Roman"/>
          <w:sz w:val="24"/>
          <w:szCs w:val="24"/>
          <w:lang w:eastAsia="pl-PL"/>
        </w:rPr>
        <w:t xml:space="preserve"> zadania, które obejmuje oferta,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wysokość finansowego i niefinansowego wkładu oferenta w realizację przedsięwzięcia oraz posiad</w:t>
      </w:r>
      <w:r>
        <w:rPr>
          <w:rFonts w:ascii="Times New Roman" w:eastAsia="Times New Roman" w:hAnsi="Times New Roman" w:cs="Times New Roman"/>
          <w:bCs/>
          <w:sz w:val="24"/>
          <w:szCs w:val="24"/>
          <w:lang w:eastAsia="pl-PL"/>
        </w:rPr>
        <w:t>ane zasoby lokalowe i sprzętowe,</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doświadczenie (osób i organizacji) </w:t>
      </w:r>
      <w:r>
        <w:rPr>
          <w:rFonts w:ascii="Times New Roman" w:eastAsia="Times New Roman" w:hAnsi="Times New Roman" w:cs="Times New Roman"/>
          <w:bCs/>
          <w:sz w:val="24"/>
          <w:szCs w:val="24"/>
          <w:lang w:eastAsia="pl-PL"/>
        </w:rPr>
        <w:t>oraz</w:t>
      </w:r>
      <w:r w:rsidRPr="0057009D">
        <w:rPr>
          <w:rFonts w:ascii="Times New Roman" w:eastAsia="Times New Roman" w:hAnsi="Times New Roman" w:cs="Times New Roman"/>
          <w:bCs/>
          <w:sz w:val="24"/>
          <w:szCs w:val="24"/>
          <w:lang w:eastAsia="pl-PL"/>
        </w:rPr>
        <w:t xml:space="preserve"> kwalifikacje (osób) zaangażowanych w realizację zadania.</w:t>
      </w:r>
    </w:p>
    <w:p w:rsidR="00D96A78" w:rsidRPr="0057009D" w:rsidRDefault="00D96A78" w:rsidP="00D96A78">
      <w:pPr>
        <w:pStyle w:val="Akapitzlist"/>
        <w:numPr>
          <w:ilvl w:val="0"/>
          <w:numId w:val="4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D96A78" w:rsidRPr="0057009D" w:rsidRDefault="00D96A78" w:rsidP="00D96A78">
      <w:pPr>
        <w:pStyle w:val="Akapitzlist"/>
        <w:numPr>
          <w:ilvl w:val="0"/>
          <w:numId w:val="43"/>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kiedy w opinii Komisji, zakres rzeczow</w:t>
      </w:r>
      <w:r>
        <w:rPr>
          <w:rFonts w:ascii="Times New Roman" w:eastAsia="Times New Roman" w:hAnsi="Times New Roman" w:cs="Times New Roman"/>
          <w:sz w:val="24"/>
          <w:szCs w:val="24"/>
          <w:lang w:eastAsia="pl-PL"/>
        </w:rPr>
        <w:t>y zadania nie jest adekwatny do </w:t>
      </w:r>
      <w:r w:rsidRPr="0057009D">
        <w:rPr>
          <w:rFonts w:ascii="Times New Roman" w:eastAsia="Times New Roman" w:hAnsi="Times New Roman" w:cs="Times New Roman"/>
          <w:sz w:val="24"/>
          <w:szCs w:val="24"/>
          <w:lang w:eastAsia="pl-PL"/>
        </w:rPr>
        <w:t xml:space="preserve">zakładanych celów zadania, Komisja może zmniejszyć jego zakres rzeczowy. </w:t>
      </w:r>
    </w:p>
    <w:p w:rsidR="00D96A78" w:rsidRPr="0057009D" w:rsidRDefault="00D96A78" w:rsidP="00D96A78">
      <w:pPr>
        <w:pStyle w:val="Akapitzlist"/>
        <w:numPr>
          <w:ilvl w:val="0"/>
          <w:numId w:val="43"/>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D96A78" w:rsidRPr="0057009D" w:rsidRDefault="00D96A78" w:rsidP="00D96A78">
      <w:pPr>
        <w:pStyle w:val="Akapitzlist"/>
        <w:numPr>
          <w:ilvl w:val="0"/>
          <w:numId w:val="43"/>
        </w:numPr>
        <w:spacing w:after="120" w:line="276" w:lineRule="auto"/>
        <w:ind w:left="567" w:hanging="425"/>
        <w:contextualSpacing w:val="0"/>
        <w:jc w:val="both"/>
        <w:rPr>
          <w:rFonts w:ascii="Times New Roman" w:hAnsi="Times New Roman" w:cs="Times New Roman"/>
          <w:sz w:val="24"/>
          <w:szCs w:val="24"/>
        </w:rPr>
      </w:pPr>
      <w:r w:rsidRPr="0057009D">
        <w:rPr>
          <w:rFonts w:ascii="Times New Roman" w:eastAsia="Times New Roman" w:hAnsi="Times New Roman" w:cs="Times New Roman"/>
          <w:bCs/>
          <w:sz w:val="24"/>
          <w:szCs w:val="24"/>
          <w:lang w:eastAsia="pl-PL"/>
        </w:rPr>
        <w:t>W razie potrzeby, w celu wyjaśnienia wątpliwości, co do treści zawartej w ofercie, Komisja może zlecić wykonanie stosownej ekspertyzy, a oceny ofe</w:t>
      </w:r>
      <w:r>
        <w:rPr>
          <w:rFonts w:ascii="Times New Roman" w:eastAsia="Times New Roman" w:hAnsi="Times New Roman" w:cs="Times New Roman"/>
          <w:bCs/>
          <w:sz w:val="24"/>
          <w:szCs w:val="24"/>
          <w:lang w:eastAsia="pl-PL"/>
        </w:rPr>
        <w:t>rty dokonać po </w:t>
      </w:r>
      <w:r w:rsidRPr="0057009D">
        <w:rPr>
          <w:rFonts w:ascii="Times New Roman" w:eastAsia="Times New Roman" w:hAnsi="Times New Roman" w:cs="Times New Roman"/>
          <w:bCs/>
          <w:sz w:val="24"/>
          <w:szCs w:val="24"/>
          <w:lang w:eastAsia="pl-PL"/>
        </w:rPr>
        <w:t>zapoznaniu się z przedmiotową ekspertyzą.</w:t>
      </w:r>
    </w:p>
    <w:p w:rsidR="00D96A78" w:rsidRPr="0057009D" w:rsidRDefault="00D96A78" w:rsidP="00D96A78">
      <w:pPr>
        <w:pStyle w:val="Akapitzlist"/>
        <w:numPr>
          <w:ilvl w:val="0"/>
          <w:numId w:val="4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Komi</w:t>
      </w:r>
      <w:r>
        <w:rPr>
          <w:rFonts w:ascii="Times New Roman" w:eastAsia="Times New Roman" w:hAnsi="Times New Roman" w:cs="Times New Roman"/>
          <w:sz w:val="24"/>
          <w:szCs w:val="24"/>
          <w:lang w:eastAsia="pl-PL"/>
        </w:rPr>
        <w:t>sja sporządza ocenę oferty na „K</w:t>
      </w:r>
      <w:r w:rsidRPr="0057009D">
        <w:rPr>
          <w:rFonts w:ascii="Times New Roman" w:eastAsia="Times New Roman" w:hAnsi="Times New Roman" w:cs="Times New Roman"/>
          <w:sz w:val="24"/>
          <w:szCs w:val="24"/>
          <w:lang w:eastAsia="pl-PL"/>
        </w:rPr>
        <w:t>arcie Oceny</w:t>
      </w:r>
      <w:r>
        <w:rPr>
          <w:rFonts w:ascii="Times New Roman" w:eastAsia="Times New Roman" w:hAnsi="Times New Roman" w:cs="Times New Roman"/>
          <w:sz w:val="24"/>
          <w:szCs w:val="24"/>
          <w:lang w:eastAsia="pl-PL"/>
        </w:rPr>
        <w:t xml:space="preserve"> O</w:t>
      </w:r>
      <w:r w:rsidRPr="0057009D">
        <w:rPr>
          <w:rFonts w:ascii="Times New Roman" w:eastAsia="Times New Roman" w:hAnsi="Times New Roman" w:cs="Times New Roman"/>
          <w:sz w:val="24"/>
          <w:szCs w:val="24"/>
          <w:lang w:eastAsia="pl-PL"/>
        </w:rPr>
        <w:t>ferty” wraz z propozycją przyznania lub niep</w:t>
      </w:r>
      <w:r>
        <w:rPr>
          <w:rFonts w:ascii="Times New Roman" w:eastAsia="Times New Roman" w:hAnsi="Times New Roman" w:cs="Times New Roman"/>
          <w:sz w:val="24"/>
          <w:szCs w:val="24"/>
          <w:lang w:eastAsia="pl-PL"/>
        </w:rPr>
        <w:t>rzyznanie dotacji. Wzór „Karty O</w:t>
      </w:r>
      <w:r w:rsidRPr="0057009D">
        <w:rPr>
          <w:rFonts w:ascii="Times New Roman" w:eastAsia="Times New Roman" w:hAnsi="Times New Roman" w:cs="Times New Roman"/>
          <w:sz w:val="24"/>
          <w:szCs w:val="24"/>
          <w:lang w:eastAsia="pl-PL"/>
        </w:rPr>
        <w:t>ceny Oferty” stanowi załącznik do ogłoszenia otwartego konkursu ofert.</w:t>
      </w:r>
    </w:p>
    <w:p w:rsidR="00D96A78" w:rsidRPr="0057009D" w:rsidRDefault="00D96A78" w:rsidP="00D96A78">
      <w:pPr>
        <w:pStyle w:val="Akapitzlist"/>
        <w:numPr>
          <w:ilvl w:val="0"/>
          <w:numId w:val="4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D96A78" w:rsidRPr="0057009D" w:rsidRDefault="00D96A78" w:rsidP="00D96A78">
      <w:pPr>
        <w:pStyle w:val="Akapitzlist"/>
        <w:numPr>
          <w:ilvl w:val="0"/>
          <w:numId w:val="4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Organ zastrzega sobie prawo do przyznania mniejszej kwoty dotacji niż wnioskowana.</w:t>
      </w:r>
    </w:p>
    <w:p w:rsidR="00D96A78" w:rsidRPr="0057009D" w:rsidRDefault="00D96A78" w:rsidP="00D96A78">
      <w:pPr>
        <w:pStyle w:val="Akapitzlist"/>
        <w:numPr>
          <w:ilvl w:val="0"/>
          <w:numId w:val="4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Wyniki otwartego konkursu ofert zawierające listę podmiotów i zadań publicznych, na realizację których przyznane zostały środ</w:t>
      </w:r>
      <w:r>
        <w:rPr>
          <w:rFonts w:ascii="Times New Roman" w:eastAsia="Times New Roman" w:hAnsi="Times New Roman" w:cs="Times New Roman"/>
          <w:sz w:val="24"/>
          <w:szCs w:val="24"/>
          <w:lang w:eastAsia="pl-PL"/>
        </w:rPr>
        <w:t xml:space="preserve">ki z dotacji oraz ich </w:t>
      </w:r>
      <w:r w:rsidRPr="0057009D">
        <w:rPr>
          <w:rFonts w:ascii="Times New Roman" w:eastAsia="Times New Roman" w:hAnsi="Times New Roman" w:cs="Times New Roman"/>
          <w:sz w:val="24"/>
          <w:szCs w:val="24"/>
          <w:lang w:eastAsia="pl-PL"/>
        </w:rPr>
        <w:t xml:space="preserve">wysokość, ogłaszane są </w:t>
      </w:r>
      <w:r w:rsidRPr="0057009D">
        <w:rPr>
          <w:rFonts w:ascii="Times New Roman" w:hAnsi="Times New Roman" w:cs="Times New Roman"/>
          <w:sz w:val="24"/>
          <w:szCs w:val="24"/>
        </w:rPr>
        <w:t>w Biuletynie Informacji Publicznej Ministerstwa Obrony Narodowej,</w:t>
      </w:r>
      <w:r>
        <w:rPr>
          <w:rFonts w:ascii="Times New Roman" w:hAnsi="Times New Roman" w:cs="Times New Roman"/>
          <w:sz w:val="24"/>
          <w:szCs w:val="24"/>
        </w:rPr>
        <w:t xml:space="preserve"> na stronie internetowej pod linkiem:</w:t>
      </w:r>
      <w:r w:rsidRPr="0057009D">
        <w:rPr>
          <w:rFonts w:ascii="Times New Roman" w:hAnsi="Times New Roman" w:cs="Times New Roman"/>
          <w:sz w:val="24"/>
          <w:szCs w:val="24"/>
        </w:rPr>
        <w:t xml:space="preserve"> </w:t>
      </w:r>
      <w:hyperlink r:id="rId12" w:history="1">
        <w:r w:rsidRPr="00AD79AD">
          <w:rPr>
            <w:rStyle w:val="Hipercze"/>
            <w:rFonts w:ascii="Times New Roman" w:hAnsi="Times New Roman" w:cs="Times New Roman"/>
            <w:sz w:val="24"/>
            <w:szCs w:val="24"/>
          </w:rPr>
          <w:t>https://www.gov.pl/web/obrona-narodowa/otwarte-konkursy-ofert</w:t>
        </w:r>
      </w:hyperlink>
      <w:r>
        <w:rPr>
          <w:rStyle w:val="Hipercze"/>
          <w:rFonts w:ascii="Times New Roman" w:hAnsi="Times New Roman" w:cs="Times New Roman"/>
          <w:color w:val="auto"/>
          <w:sz w:val="24"/>
          <w:szCs w:val="24"/>
          <w:u w:val="none"/>
        </w:rPr>
        <w:t>,</w:t>
      </w:r>
      <w:r w:rsidRPr="009F72FC">
        <w:rPr>
          <w:rStyle w:val="Hipercze"/>
          <w:rFonts w:ascii="Times New Roman" w:hAnsi="Times New Roman" w:cs="Times New Roman"/>
          <w:color w:val="auto"/>
          <w:sz w:val="24"/>
          <w:szCs w:val="24"/>
          <w:u w:val="none"/>
        </w:rPr>
        <w:t xml:space="preserve"> </w:t>
      </w:r>
      <w:r w:rsidRPr="0057009D">
        <w:rPr>
          <w:rFonts w:ascii="Times New Roman" w:eastAsia="Times New Roman" w:hAnsi="Times New Roman" w:cs="Times New Roman"/>
          <w:sz w:val="24"/>
          <w:szCs w:val="24"/>
          <w:lang w:eastAsia="pl-PL"/>
        </w:rPr>
        <w:t>a także w siedzibie organu.</w:t>
      </w:r>
    </w:p>
    <w:p w:rsidR="00D96A78" w:rsidRPr="0057009D" w:rsidRDefault="00D96A78" w:rsidP="00D96A78">
      <w:pPr>
        <w:pStyle w:val="Akapitzlist"/>
        <w:numPr>
          <w:ilvl w:val="0"/>
          <w:numId w:val="4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Podmioty, którym przyznano dotację zobowiązane są do skontaktowania się z DEKiD MON drogą elektroniczną</w:t>
      </w:r>
      <w:r>
        <w:rPr>
          <w:rFonts w:ascii="Times New Roman" w:eastAsia="Times New Roman" w:hAnsi="Times New Roman" w:cs="Times New Roman"/>
          <w:bCs/>
          <w:sz w:val="24"/>
          <w:szCs w:val="24"/>
          <w:lang w:eastAsia="pl-PL"/>
        </w:rPr>
        <w:t>, pod adresem e-mail</w:t>
      </w:r>
      <w:r w:rsidRPr="0057009D">
        <w:rPr>
          <w:rFonts w:ascii="Times New Roman" w:eastAsia="Times New Roman" w:hAnsi="Times New Roman" w:cs="Times New Roman"/>
          <w:bCs/>
          <w:sz w:val="24"/>
          <w:szCs w:val="24"/>
          <w:lang w:eastAsia="pl-PL"/>
        </w:rPr>
        <w:t xml:space="preserve">: </w:t>
      </w:r>
      <w:hyperlink r:id="rId13" w:history="1">
        <w:r w:rsidRPr="0057009D">
          <w:rPr>
            <w:rStyle w:val="Hipercze"/>
            <w:rFonts w:ascii="Times New Roman" w:eastAsia="Times New Roman" w:hAnsi="Times New Roman" w:cs="Times New Roman"/>
            <w:bCs/>
            <w:color w:val="auto"/>
            <w:sz w:val="24"/>
            <w:szCs w:val="24"/>
            <w:lang w:eastAsia="pl-PL"/>
          </w:rPr>
          <w:t>wDEKiD@mon.gov.pl</w:t>
        </w:r>
      </w:hyperlink>
      <w:r w:rsidRPr="0057009D">
        <w:rPr>
          <w:rFonts w:ascii="Times New Roman" w:eastAsia="Times New Roman" w:hAnsi="Times New Roman" w:cs="Times New Roman"/>
          <w:bCs/>
          <w:sz w:val="24"/>
          <w:szCs w:val="24"/>
          <w:lang w:eastAsia="pl-PL"/>
        </w:rPr>
        <w:t xml:space="preserve"> w celu </w:t>
      </w:r>
      <w:r>
        <w:rPr>
          <w:rFonts w:ascii="Times New Roman" w:eastAsia="Times New Roman" w:hAnsi="Times New Roman" w:cs="Times New Roman"/>
          <w:bCs/>
          <w:sz w:val="24"/>
          <w:szCs w:val="24"/>
          <w:lang w:eastAsia="pl-PL"/>
        </w:rPr>
        <w:t xml:space="preserve">podpisania stosownej umowy oraz </w:t>
      </w:r>
      <w:r w:rsidRPr="0057009D">
        <w:rPr>
          <w:rFonts w:ascii="Times New Roman" w:eastAsia="Times New Roman" w:hAnsi="Times New Roman" w:cs="Times New Roman"/>
          <w:bCs/>
          <w:sz w:val="24"/>
          <w:szCs w:val="24"/>
          <w:lang w:eastAsia="pl-PL"/>
        </w:rPr>
        <w:t>przygotowania aktualizacji niezbędnych dokumentów</w:t>
      </w:r>
      <w:r>
        <w:rPr>
          <w:rFonts w:ascii="Times New Roman" w:eastAsia="Times New Roman" w:hAnsi="Times New Roman" w:cs="Times New Roman"/>
          <w:bCs/>
          <w:sz w:val="24"/>
          <w:szCs w:val="24"/>
          <w:lang w:eastAsia="pl-PL"/>
        </w:rPr>
        <w:t xml:space="preserve"> (m.in. harmonogramu działań, kalkulacji przewidywanych kosztów realizacji zadania publicznego, zaktualizowanych rezultatów realizacji zadania publicznego)</w:t>
      </w:r>
      <w:r w:rsidRPr="0057009D">
        <w:rPr>
          <w:rFonts w:ascii="Times New Roman" w:eastAsia="Times New Roman" w:hAnsi="Times New Roman" w:cs="Times New Roman"/>
          <w:bCs/>
          <w:sz w:val="24"/>
          <w:szCs w:val="24"/>
          <w:lang w:eastAsia="pl-PL"/>
        </w:rPr>
        <w:t xml:space="preserve">, w terminie </w:t>
      </w:r>
      <w:r>
        <w:rPr>
          <w:rFonts w:ascii="Times New Roman" w:eastAsia="Times New Roman" w:hAnsi="Times New Roman" w:cs="Times New Roman"/>
          <w:bCs/>
          <w:sz w:val="24"/>
          <w:szCs w:val="24"/>
          <w:lang w:eastAsia="pl-PL"/>
        </w:rPr>
        <w:br/>
      </w:r>
      <w:r w:rsidRPr="0057009D">
        <w:rPr>
          <w:rFonts w:ascii="Times New Roman" w:eastAsia="Times New Roman" w:hAnsi="Times New Roman" w:cs="Times New Roman"/>
          <w:bCs/>
          <w:sz w:val="24"/>
          <w:szCs w:val="24"/>
          <w:lang w:eastAsia="pl-PL"/>
        </w:rPr>
        <w:t>30 dni od dnia ogłoszenia wyników otwartego konkursu ofert. Brak kontaktu ze strony oferenta w ww. terminie może zostać</w:t>
      </w:r>
      <w:r>
        <w:rPr>
          <w:rFonts w:ascii="Times New Roman" w:eastAsia="Times New Roman" w:hAnsi="Times New Roman" w:cs="Times New Roman"/>
          <w:bCs/>
          <w:sz w:val="24"/>
          <w:szCs w:val="24"/>
          <w:lang w:eastAsia="pl-PL"/>
        </w:rPr>
        <w:t xml:space="preserve"> uznany za rezygnację z </w:t>
      </w:r>
      <w:r w:rsidRPr="0057009D">
        <w:rPr>
          <w:rFonts w:ascii="Times New Roman" w:eastAsia="Times New Roman" w:hAnsi="Times New Roman" w:cs="Times New Roman"/>
          <w:bCs/>
          <w:sz w:val="24"/>
          <w:szCs w:val="24"/>
          <w:lang w:eastAsia="pl-PL"/>
        </w:rPr>
        <w:t xml:space="preserve">podpisania umowy. </w:t>
      </w:r>
    </w:p>
    <w:p w:rsidR="00D96A78" w:rsidRPr="0057009D" w:rsidRDefault="00D96A78" w:rsidP="00D96A78">
      <w:pPr>
        <w:pStyle w:val="Akapitzlist"/>
        <w:numPr>
          <w:ilvl w:val="0"/>
          <w:numId w:val="43"/>
        </w:numPr>
        <w:spacing w:before="120" w:after="120"/>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Przyznanie dotacji i umieszczenie tej informacji w Biuletynie Informacji Publicznej MON nie jest jednoznaczne ze zgodą zleceniodawcy na</w:t>
      </w:r>
      <w:r>
        <w:rPr>
          <w:rFonts w:ascii="Times New Roman" w:eastAsia="Times New Roman" w:hAnsi="Times New Roman" w:cs="Times New Roman"/>
          <w:sz w:val="24"/>
          <w:szCs w:val="24"/>
          <w:lang w:eastAsia="pl-PL"/>
        </w:rPr>
        <w:t xml:space="preserve"> realizację zadania publicznego.</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R</w:t>
      </w:r>
      <w:r w:rsidRPr="009F72FC">
        <w:rPr>
          <w:rFonts w:ascii="Times New Roman" w:eastAsia="Times New Roman" w:hAnsi="Times New Roman" w:cs="Times New Roman"/>
          <w:b/>
          <w:sz w:val="24"/>
          <w:szCs w:val="24"/>
          <w:lang w:eastAsia="pl-PL"/>
        </w:rPr>
        <w:t>ealizacja zadania publicznego może odbywać się wyłącznie po zawarciu umowy</w:t>
      </w:r>
      <w:r w:rsidRPr="0057009D">
        <w:rPr>
          <w:rFonts w:ascii="Times New Roman" w:eastAsia="Times New Roman" w:hAnsi="Times New Roman" w:cs="Times New Roman"/>
          <w:sz w:val="24"/>
          <w:szCs w:val="24"/>
          <w:lang w:eastAsia="pl-PL"/>
        </w:rPr>
        <w:t>, która szczegółowo reguluje warunki i sposób realizacji zadania.</w:t>
      </w:r>
    </w:p>
    <w:p w:rsidR="00D96A78" w:rsidRPr="009F72FC" w:rsidRDefault="00D96A78" w:rsidP="00D96A78">
      <w:pPr>
        <w:pStyle w:val="Akapitzlist"/>
        <w:numPr>
          <w:ilvl w:val="0"/>
          <w:numId w:val="4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Organ zastrzega sobie prawo anulowania otwartego konkursu ofert w związku z sytuacją epidemiologiczną lub innymi wydarzeniami, które uniemożliwią przeprowadzenie konkursu </w:t>
      </w:r>
      <w:r>
        <w:rPr>
          <w:rFonts w:ascii="Times New Roman" w:eastAsia="Times New Roman" w:hAnsi="Times New Roman" w:cs="Times New Roman"/>
          <w:bCs/>
          <w:sz w:val="24"/>
          <w:szCs w:val="24"/>
          <w:lang w:eastAsia="pl-PL"/>
        </w:rPr>
        <w:t xml:space="preserve">w terminach określonych w </w:t>
      </w:r>
      <w:r w:rsidRPr="0057009D">
        <w:rPr>
          <w:rFonts w:ascii="Times New Roman" w:eastAsia="Times New Roman" w:hAnsi="Times New Roman" w:cs="Times New Roman"/>
          <w:bCs/>
          <w:sz w:val="24"/>
          <w:szCs w:val="24"/>
          <w:lang w:eastAsia="pl-PL"/>
        </w:rPr>
        <w:t>ogłoszeniu.</w:t>
      </w:r>
    </w:p>
    <w:p w:rsidR="00D96A78" w:rsidRPr="0057009D" w:rsidRDefault="00D96A78" w:rsidP="00D96A78">
      <w:pPr>
        <w:pStyle w:val="Akapitzlist"/>
        <w:numPr>
          <w:ilvl w:val="0"/>
          <w:numId w:val="5"/>
        </w:numPr>
        <w:suppressAutoHyphens/>
        <w:autoSpaceDN w:val="0"/>
        <w:spacing w:after="0" w:line="276" w:lineRule="auto"/>
        <w:ind w:left="567" w:hanging="567"/>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Zawarcie i zmiana umowy</w:t>
      </w:r>
    </w:p>
    <w:p w:rsidR="00D96A78" w:rsidRPr="00B44F22" w:rsidRDefault="00D96A78" w:rsidP="00D96A78">
      <w:pPr>
        <w:pStyle w:val="Akapitzlist"/>
        <w:numPr>
          <w:ilvl w:val="3"/>
          <w:numId w:val="3"/>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sz w:val="24"/>
          <w:szCs w:val="24"/>
          <w:u w:val="single"/>
          <w:lang w:eastAsia="pl-PL"/>
        </w:rPr>
      </w:pPr>
      <w:r w:rsidRPr="00B44F22">
        <w:rPr>
          <w:rFonts w:ascii="Times New Roman" w:eastAsia="Times New Roman" w:hAnsi="Times New Roman" w:cs="Times New Roman"/>
          <w:sz w:val="24"/>
          <w:szCs w:val="24"/>
          <w:u w:val="single"/>
          <w:lang w:eastAsia="pl-PL"/>
        </w:rPr>
        <w:t>Zawarcie umowy:</w:t>
      </w:r>
    </w:p>
    <w:p w:rsidR="00D96A78" w:rsidRPr="0057009D" w:rsidRDefault="00D96A78" w:rsidP="00D96A78">
      <w:pPr>
        <w:pStyle w:val="Akapitzlist"/>
        <w:numPr>
          <w:ilvl w:val="3"/>
          <w:numId w:val="1"/>
        </w:numPr>
        <w:spacing w:after="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o realizację zadania publicznego zawierana jest po ogłoszeniu wyników otwartego konkursu ofert oraz jeśli to konieczne, po ewentualnym uzupełnieniu przez oferenta dokumentacji m.in. o:</w:t>
      </w:r>
    </w:p>
    <w:p w:rsidR="00D96A78" w:rsidRPr="0057009D" w:rsidRDefault="00D96A78" w:rsidP="00D96A78">
      <w:pPr>
        <w:numPr>
          <w:ilvl w:val="0"/>
          <w:numId w:val="12"/>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zaktualizowaną kalkulację przewidywanych kosztów realizacji zadania, </w:t>
      </w:r>
    </w:p>
    <w:p w:rsidR="00D96A78" w:rsidRPr="0057009D" w:rsidRDefault="00D96A78" w:rsidP="00D96A78">
      <w:pPr>
        <w:numPr>
          <w:ilvl w:val="0"/>
          <w:numId w:val="12"/>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harmonogram działań,</w:t>
      </w:r>
    </w:p>
    <w:p w:rsidR="00D96A78" w:rsidRPr="0057009D" w:rsidRDefault="00D96A78" w:rsidP="00D96A78">
      <w:pPr>
        <w:numPr>
          <w:ilvl w:val="0"/>
          <w:numId w:val="12"/>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opis zakładanych rezultatów realizacji zadania,</w:t>
      </w:r>
    </w:p>
    <w:p w:rsidR="00D96A78" w:rsidRPr="0057009D" w:rsidRDefault="00D96A78" w:rsidP="00D96A78">
      <w:pPr>
        <w:numPr>
          <w:ilvl w:val="0"/>
          <w:numId w:val="12"/>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warunki służące zapewnieniu dostępności osobom ze szczególnymi potrzebami,</w:t>
      </w:r>
    </w:p>
    <w:p w:rsidR="00D96A78" w:rsidRDefault="00D96A78" w:rsidP="00D96A78">
      <w:pPr>
        <w:numPr>
          <w:ilvl w:val="0"/>
          <w:numId w:val="12"/>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oświadczenie o VAT,</w:t>
      </w:r>
    </w:p>
    <w:p w:rsidR="00D96A78" w:rsidRPr="0057009D" w:rsidRDefault="00D96A78" w:rsidP="00D96A78">
      <w:pPr>
        <w:numPr>
          <w:ilvl w:val="4"/>
          <w:numId w:val="4"/>
        </w:numPr>
        <w:spacing w:before="120" w:after="120" w:line="276" w:lineRule="auto"/>
        <w:ind w:left="850"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ze strony oferenta podpisywana jest w siedzibie Departamentu Edukacji, Kultury i Dziedzictwa MON przez osoby upoważnione do jej zawarcia na podstawie aktualnego odpisu z Krajowego Rejestru Sądowego, innego</w:t>
      </w:r>
      <w:r>
        <w:rPr>
          <w:rFonts w:ascii="Times New Roman" w:eastAsia="Times New Roman" w:hAnsi="Times New Roman" w:cs="Times New Roman"/>
          <w:bCs/>
          <w:sz w:val="24"/>
          <w:szCs w:val="24"/>
          <w:lang w:eastAsia="pl-PL"/>
        </w:rPr>
        <w:t xml:space="preserve"> właściwego</w:t>
      </w:r>
      <w:r w:rsidRPr="0057009D">
        <w:rPr>
          <w:rFonts w:ascii="Times New Roman" w:eastAsia="Times New Roman" w:hAnsi="Times New Roman" w:cs="Times New Roman"/>
          <w:bCs/>
          <w:sz w:val="24"/>
          <w:szCs w:val="24"/>
          <w:lang w:eastAsia="pl-PL"/>
        </w:rPr>
        <w:t xml:space="preserve"> 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imieniu oferenta. W </w:t>
      </w:r>
      <w:r w:rsidRPr="0057009D">
        <w:rPr>
          <w:rFonts w:ascii="Times New Roman" w:eastAsia="Times New Roman" w:hAnsi="Times New Roman" w:cs="Times New Roman"/>
          <w:bCs/>
          <w:sz w:val="24"/>
          <w:szCs w:val="24"/>
          <w:lang w:eastAsia="pl-PL"/>
        </w:rPr>
        <w:t>przypadku braku pieczęci imiennych, umowę podpisuje się czytelnie</w:t>
      </w:r>
      <w:r>
        <w:rPr>
          <w:rFonts w:ascii="Times New Roman" w:eastAsia="Times New Roman" w:hAnsi="Times New Roman" w:cs="Times New Roman"/>
          <w:bCs/>
          <w:sz w:val="24"/>
          <w:szCs w:val="24"/>
          <w:lang w:eastAsia="pl-PL"/>
        </w:rPr>
        <w:t xml:space="preserve"> (pełnym imieniem i nazwiskiem). T</w:t>
      </w:r>
      <w:r w:rsidRPr="0057009D">
        <w:rPr>
          <w:rFonts w:ascii="Times New Roman" w:eastAsia="Times New Roman" w:hAnsi="Times New Roman" w:cs="Times New Roman"/>
          <w:bCs/>
          <w:sz w:val="24"/>
          <w:szCs w:val="24"/>
          <w:lang w:eastAsia="pl-PL"/>
        </w:rPr>
        <w:t>ożsamość osób podpisujących umowę weryfikowana jest na podstawie dokumentów tożsamości;</w:t>
      </w:r>
    </w:p>
    <w:p w:rsidR="00D96A78" w:rsidRPr="0057009D" w:rsidRDefault="00D96A78" w:rsidP="00D96A78">
      <w:pPr>
        <w:numPr>
          <w:ilvl w:val="4"/>
          <w:numId w:val="4"/>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datę zawarcia umowy uważa się datę złożenia ostatniego podpisu przez osobę upoważnioną do reprezentowania stron;</w:t>
      </w:r>
    </w:p>
    <w:p w:rsidR="00D96A78" w:rsidRPr="0057009D" w:rsidRDefault="00D96A78" w:rsidP="00D96A78">
      <w:pPr>
        <w:numPr>
          <w:ilvl w:val="4"/>
          <w:numId w:val="4"/>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w:t>
      </w:r>
      <w:r>
        <w:rPr>
          <w:rFonts w:ascii="Times New Roman" w:eastAsia="Times New Roman" w:hAnsi="Times New Roman" w:cs="Times New Roman"/>
          <w:bCs/>
          <w:sz w:val="24"/>
          <w:szCs w:val="24"/>
          <w:lang w:eastAsia="pl-PL"/>
        </w:rPr>
        <w:t>emplarze</w:t>
      </w:r>
      <w:r w:rsidRPr="0057009D">
        <w:rPr>
          <w:rFonts w:ascii="Times New Roman" w:eastAsia="Times New Roman" w:hAnsi="Times New Roman" w:cs="Times New Roman"/>
          <w:bCs/>
          <w:sz w:val="24"/>
          <w:szCs w:val="24"/>
          <w:lang w:eastAsia="pl-PL"/>
        </w:rPr>
        <w:t xml:space="preserve"> umowy do zleceniodawcy;</w:t>
      </w:r>
    </w:p>
    <w:p w:rsidR="00D96A78" w:rsidRPr="0057009D" w:rsidRDefault="00D96A78" w:rsidP="00D96A78">
      <w:pPr>
        <w:numPr>
          <w:ilvl w:val="4"/>
          <w:numId w:val="4"/>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 ma możliwości przesłania projektu umowy drogą elektroniczną;</w:t>
      </w:r>
    </w:p>
    <w:p w:rsidR="00D96A78" w:rsidRPr="0057009D" w:rsidRDefault="00D96A78" w:rsidP="00D96A78">
      <w:pPr>
        <w:pStyle w:val="Akapitzlist"/>
        <w:numPr>
          <w:ilvl w:val="4"/>
          <w:numId w:val="4"/>
        </w:numPr>
        <w:spacing w:before="120" w:after="120" w:line="276" w:lineRule="auto"/>
        <w:ind w:left="851"/>
        <w:contextualSpacing w:val="0"/>
        <w:jc w:val="both"/>
        <w:rPr>
          <w:rFonts w:ascii="Times New Roman" w:eastAsia="Times New Roman" w:hAnsi="Times New Roman" w:cs="Times New Roman"/>
          <w:b/>
          <w:bCs/>
          <w:sz w:val="24"/>
          <w:szCs w:val="24"/>
          <w:u w:val="single"/>
          <w:lang w:eastAsia="pl-PL"/>
        </w:rPr>
      </w:pPr>
      <w:r w:rsidRPr="0057009D">
        <w:rPr>
          <w:rFonts w:ascii="Times New Roman" w:eastAsia="Times New Roman" w:hAnsi="Times New Roman" w:cs="Times New Roman"/>
          <w:b/>
          <w:bCs/>
          <w:sz w:val="24"/>
          <w:szCs w:val="24"/>
          <w:u w:val="single"/>
          <w:lang w:eastAsia="pl-PL"/>
        </w:rPr>
        <w:t>umowa nie zostanie podpisana z oferentem, jeżeli zaistniała co najmniej jedna z poniższych okoliczności:</w:t>
      </w:r>
    </w:p>
    <w:p w:rsidR="00D96A78" w:rsidRPr="0057009D" w:rsidRDefault="00D96A78" w:rsidP="00D96A78">
      <w:pPr>
        <w:numPr>
          <w:ilvl w:val="0"/>
          <w:numId w:val="7"/>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D96A78" w:rsidRPr="0057009D" w:rsidRDefault="00D96A78" w:rsidP="00D96A78">
      <w:pPr>
        <w:numPr>
          <w:ilvl w:val="0"/>
          <w:numId w:val="7"/>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 w stosunku do oferenta toczy się postępowanie administracyjne w sprawie określenia wysokości dotacji przypadającej do zwrotu do budżetu państwa,</w:t>
      </w:r>
    </w:p>
    <w:p w:rsidR="00D96A78" w:rsidRPr="0057009D" w:rsidRDefault="00D96A78" w:rsidP="00D96A78">
      <w:pPr>
        <w:numPr>
          <w:ilvl w:val="0"/>
          <w:numId w:val="7"/>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D96A78" w:rsidRPr="0057009D" w:rsidRDefault="00D96A78" w:rsidP="00D96A78">
      <w:pPr>
        <w:numPr>
          <w:ilvl w:val="0"/>
          <w:numId w:val="7"/>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D96A78" w:rsidRPr="0057009D" w:rsidRDefault="00D96A78" w:rsidP="00D96A78">
      <w:pPr>
        <w:pStyle w:val="Akapitzlist"/>
        <w:numPr>
          <w:ilvl w:val="4"/>
          <w:numId w:val="4"/>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Pr>
          <w:rFonts w:ascii="Times New Roman" w:eastAsia="Times New Roman" w:hAnsi="Times New Roman" w:cs="Times New Roman"/>
          <w:bCs/>
          <w:i/>
          <w:sz w:val="24"/>
          <w:szCs w:val="24"/>
          <w:lang w:eastAsia="pl-PL"/>
        </w:rPr>
        <w:t>o </w:t>
      </w:r>
      <w:r w:rsidRPr="0057009D">
        <w:rPr>
          <w:rFonts w:ascii="Times New Roman" w:eastAsia="Times New Roman" w:hAnsi="Times New Roman" w:cs="Times New Roman"/>
          <w:bCs/>
          <w:i/>
          <w:sz w:val="24"/>
          <w:szCs w:val="24"/>
          <w:lang w:eastAsia="pl-PL"/>
        </w:rPr>
        <w:t>dostępie do informacji publicznej</w:t>
      </w:r>
      <w:r>
        <w:rPr>
          <w:rFonts w:ascii="Times New Roman" w:eastAsia="Times New Roman" w:hAnsi="Times New Roman" w:cs="Times New Roman"/>
          <w:bCs/>
          <w:sz w:val="24"/>
          <w:szCs w:val="24"/>
          <w:lang w:eastAsia="pl-PL"/>
        </w:rPr>
        <w:t xml:space="preserve"> (Dz. U. z 2022 r. poz. 902</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z </w:t>
      </w:r>
      <w:r w:rsidRPr="0057009D">
        <w:rPr>
          <w:rFonts w:ascii="Times New Roman" w:eastAsia="Times New Roman" w:hAnsi="Times New Roman" w:cs="Times New Roman"/>
          <w:bCs/>
          <w:sz w:val="24"/>
          <w:szCs w:val="24"/>
          <w:lang w:eastAsia="pl-PL"/>
        </w:rPr>
        <w:t>zastrzeżeniem wynikającym z art. 5 ust 2 ww. ustawy;</w:t>
      </w:r>
    </w:p>
    <w:p w:rsidR="00D96A78" w:rsidRPr="008E30AF" w:rsidRDefault="00D96A78" w:rsidP="00D96A78">
      <w:pPr>
        <w:pStyle w:val="Akapitzlist"/>
        <w:numPr>
          <w:ilvl w:val="4"/>
          <w:numId w:val="4"/>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zawarcie umowy na realizację zadania publicznego nie oznacza, że wszelkie stosunki pomiędzy zleceniodawcą a zleceniobiorcą będą regulowane </w:t>
      </w:r>
      <w:r>
        <w:rPr>
          <w:rFonts w:ascii="Times New Roman" w:eastAsia="Times New Roman" w:hAnsi="Times New Roman" w:cs="Times New Roman"/>
          <w:sz w:val="24"/>
          <w:szCs w:val="24"/>
          <w:lang w:eastAsia="pl-PL"/>
        </w:rPr>
        <w:t>przez przepisy prawa prywatnego.</w:t>
      </w:r>
    </w:p>
    <w:p w:rsidR="00D96A78" w:rsidRPr="0057009D" w:rsidRDefault="00D96A78" w:rsidP="00D96A78">
      <w:pPr>
        <w:numPr>
          <w:ilvl w:val="0"/>
          <w:numId w:val="4"/>
        </w:numPr>
        <w:suppressAutoHyphens/>
        <w:autoSpaceDN w:val="0"/>
        <w:spacing w:before="120" w:after="120" w:line="276" w:lineRule="auto"/>
        <w:ind w:left="567" w:hanging="425"/>
        <w:jc w:val="both"/>
        <w:textAlignment w:val="baseline"/>
        <w:rPr>
          <w:rFonts w:ascii="Times New Roman" w:eastAsia="Times New Roman" w:hAnsi="Times New Roman" w:cs="Times New Roman"/>
          <w:sz w:val="24"/>
          <w:szCs w:val="24"/>
          <w:lang w:eastAsia="pl-PL"/>
        </w:rPr>
      </w:pPr>
      <w:r w:rsidRPr="00B44F22">
        <w:rPr>
          <w:rFonts w:ascii="Times New Roman" w:eastAsia="Times New Roman" w:hAnsi="Times New Roman" w:cs="Times New Roman"/>
          <w:sz w:val="24"/>
          <w:szCs w:val="24"/>
          <w:u w:val="single"/>
          <w:lang w:eastAsia="pl-PL"/>
        </w:rPr>
        <w:t>Zmiana umowy</w:t>
      </w:r>
      <w:r w:rsidRPr="0057009D">
        <w:rPr>
          <w:rFonts w:ascii="Times New Roman" w:eastAsia="Times New Roman" w:hAnsi="Times New Roman" w:cs="Times New Roman"/>
          <w:sz w:val="24"/>
          <w:szCs w:val="24"/>
          <w:lang w:eastAsia="pl-PL"/>
        </w:rPr>
        <w:t xml:space="preserve">: </w:t>
      </w:r>
    </w:p>
    <w:p w:rsidR="00D96A78"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D96A78"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D96A78" w:rsidRPr="002067C3"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Pr>
          <w:rFonts w:ascii="Times New Roman" w:eastAsia="Times New Roman" w:hAnsi="Times New Roman" w:cs="Times New Roman"/>
          <w:sz w:val="24"/>
          <w:szCs w:val="24"/>
          <w:lang w:eastAsia="pl-PL"/>
        </w:rPr>
        <w:t>. P</w:t>
      </w:r>
      <w:r w:rsidRPr="002067C3">
        <w:rPr>
          <w:rFonts w:ascii="Times New Roman" w:eastAsia="Times New Roman" w:hAnsi="Times New Roman" w:cs="Times New Roman"/>
          <w:sz w:val="24"/>
          <w:szCs w:val="24"/>
          <w:lang w:eastAsia="pl-PL"/>
        </w:rPr>
        <w:t>rzesunięcia skutkujące zwiększeniem danej pozycji kosztu powyżej 20% wartości kosztu wymaga zmiany umowy dokonanej w formie pisemnej;</w:t>
      </w:r>
    </w:p>
    <w:p w:rsidR="00D96A78"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D96A78" w:rsidRPr="0057009D"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D96A78"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zmiana umowy może zostać dokonana wyłącznie w terminie realizacji zadania, po złożeniu stosownego wniosku</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niosek o zmianę umowy wraz z uzasadnieniem zleceniobiorca zobowiązany jest przesłać do Departamentu Edukacji, Kultury i Dziedzictwa MON w terminie umożliwiającym dokonanie zmiany umowy na piśmie.</w:t>
      </w:r>
    </w:p>
    <w:p w:rsidR="00D96A78" w:rsidRPr="0057009D" w:rsidRDefault="00D96A78" w:rsidP="00D96A78">
      <w:pPr>
        <w:pStyle w:val="Akapitzlist"/>
        <w:numPr>
          <w:ilvl w:val="0"/>
          <w:numId w:val="5"/>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Realizacja zadania publicznego</w:t>
      </w:r>
    </w:p>
    <w:p w:rsidR="00D96A78" w:rsidRPr="0057009D" w:rsidRDefault="00D96A78" w:rsidP="00D96A78">
      <w:pPr>
        <w:pStyle w:val="Akapitzlist"/>
        <w:numPr>
          <w:ilvl w:val="3"/>
          <w:numId w:val="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
          <w:sz w:val="24"/>
          <w:szCs w:val="24"/>
          <w:lang w:eastAsia="pl-PL"/>
        </w:rPr>
        <w:t xml:space="preserve">W trakcie realizacji zadania </w:t>
      </w:r>
      <w:r>
        <w:rPr>
          <w:rFonts w:ascii="Times New Roman" w:eastAsia="Times New Roman" w:hAnsi="Times New Roman" w:cs="Times New Roman"/>
          <w:b/>
          <w:sz w:val="24"/>
          <w:szCs w:val="24"/>
          <w:lang w:eastAsia="pl-PL"/>
        </w:rPr>
        <w:t xml:space="preserve">publicznego </w:t>
      </w:r>
      <w:r w:rsidRPr="0057009D">
        <w:rPr>
          <w:rFonts w:ascii="Times New Roman" w:eastAsia="Times New Roman" w:hAnsi="Times New Roman" w:cs="Times New Roman"/>
          <w:b/>
          <w:sz w:val="24"/>
          <w:szCs w:val="24"/>
          <w:lang w:eastAsia="pl-PL"/>
        </w:rPr>
        <w:t>zleceniobiorca zobowiązany jest do bieżącego śledzenia aktualnych wytycznych i zaleceń dotyczącyc</w:t>
      </w:r>
      <w:r w:rsidR="00B37A38">
        <w:rPr>
          <w:rFonts w:ascii="Times New Roman" w:eastAsia="Times New Roman" w:hAnsi="Times New Roman" w:cs="Times New Roman"/>
          <w:b/>
          <w:sz w:val="24"/>
          <w:szCs w:val="24"/>
          <w:lang w:eastAsia="pl-PL"/>
        </w:rPr>
        <w:t xml:space="preserve">h sytuacji epidemiologicznej, i </w:t>
      </w:r>
      <w:bookmarkStart w:id="0" w:name="_GoBack"/>
      <w:bookmarkEnd w:id="0"/>
      <w:r w:rsidRPr="0057009D">
        <w:rPr>
          <w:rFonts w:ascii="Times New Roman" w:eastAsia="Times New Roman" w:hAnsi="Times New Roman" w:cs="Times New Roman"/>
          <w:b/>
          <w:sz w:val="24"/>
          <w:szCs w:val="24"/>
          <w:lang w:eastAsia="pl-PL"/>
        </w:rPr>
        <w:t>realizować zadanie zgodnie z tymi wytycznymi.</w:t>
      </w:r>
    </w:p>
    <w:p w:rsidR="00D96A78" w:rsidRPr="008E30AF" w:rsidRDefault="00D96A78" w:rsidP="00D96A78">
      <w:pPr>
        <w:pStyle w:val="Akapitzlist"/>
        <w:numPr>
          <w:ilvl w:val="3"/>
          <w:numId w:val="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jest zobowiązany do umieszczania orła Ministerstwa Obrony Narodowej oraz znaku promocyjnego</w:t>
      </w:r>
      <w:r>
        <w:rPr>
          <w:rFonts w:ascii="Times New Roman" w:eastAsia="Times New Roman" w:hAnsi="Times New Roman" w:cs="Times New Roman"/>
          <w:sz w:val="24"/>
          <w:szCs w:val="24"/>
          <w:lang w:eastAsia="pl-PL"/>
        </w:rPr>
        <w:t xml:space="preserve"> Wojska Polskiego określonych w </w:t>
      </w:r>
      <w:r w:rsidRPr="0057009D">
        <w:rPr>
          <w:rFonts w:ascii="Times New Roman" w:eastAsia="Times New Roman" w:hAnsi="Times New Roman" w:cs="Times New Roman"/>
          <w:sz w:val="24"/>
          <w:szCs w:val="24"/>
          <w:lang w:eastAsia="pl-PL"/>
        </w:rPr>
        <w:t xml:space="preserve">rozporządzeniu Ministra Obrony Narodowej z dnia 4 maja 2009 r. </w:t>
      </w:r>
      <w:r w:rsidRPr="002067C3">
        <w:rPr>
          <w:rFonts w:ascii="Times New Roman" w:eastAsia="Times New Roman" w:hAnsi="Times New Roman" w:cs="Times New Roman"/>
          <w:i/>
          <w:sz w:val="24"/>
          <w:szCs w:val="24"/>
          <w:lang w:eastAsia="pl-PL"/>
        </w:rPr>
        <w:t>w sprawie określenia innych znaków używanych w Siłach Zbrojnych Rzeczypospolitej Polskiej</w:t>
      </w:r>
      <w:r w:rsidRPr="0057009D">
        <w:rPr>
          <w:rFonts w:ascii="Times New Roman" w:eastAsia="Times New Roman" w:hAnsi="Times New Roman" w:cs="Times New Roman"/>
          <w:sz w:val="24"/>
          <w:szCs w:val="24"/>
          <w:lang w:eastAsia="pl-PL"/>
        </w:rPr>
        <w:t xml:space="preserve"> (</w:t>
      </w:r>
      <w:r w:rsidRPr="0057009D">
        <w:rPr>
          <w:rStyle w:val="ng-binding"/>
          <w:rFonts w:ascii="Times New Roman" w:hAnsi="Times New Roman" w:cs="Times New Roman"/>
          <w:sz w:val="24"/>
          <w:szCs w:val="24"/>
        </w:rPr>
        <w:t>Dz.U. z 2009 r. nr 82 poz. </w:t>
      </w:r>
      <w:r>
        <w:rPr>
          <w:rStyle w:val="ng-binding"/>
          <w:rFonts w:ascii="Times New Roman" w:hAnsi="Times New Roman" w:cs="Times New Roman"/>
          <w:sz w:val="24"/>
          <w:szCs w:val="24"/>
        </w:rPr>
        <w:t>689, z późn. </w:t>
      </w:r>
      <w:r w:rsidRPr="0057009D">
        <w:rPr>
          <w:rStyle w:val="ng-binding"/>
          <w:rFonts w:ascii="Times New Roman" w:hAnsi="Times New Roman" w:cs="Times New Roman"/>
          <w:sz w:val="24"/>
          <w:szCs w:val="24"/>
        </w:rPr>
        <w:t xml:space="preserve">zm.) </w:t>
      </w:r>
      <w:r w:rsidRPr="0057009D">
        <w:rPr>
          <w:rFonts w:ascii="Times New Roman" w:eastAsia="Times New Roman" w:hAnsi="Times New Roman" w:cs="Times New Roman"/>
          <w:sz w:val="24"/>
          <w:szCs w:val="24"/>
          <w:lang w:eastAsia="pl-PL"/>
        </w:rPr>
        <w:t>oraz informacji, że zadanie pub</w:t>
      </w:r>
      <w:r>
        <w:rPr>
          <w:rFonts w:ascii="Times New Roman" w:eastAsia="Times New Roman" w:hAnsi="Times New Roman" w:cs="Times New Roman"/>
          <w:sz w:val="24"/>
          <w:szCs w:val="24"/>
          <w:lang w:eastAsia="pl-PL"/>
        </w:rPr>
        <w:t xml:space="preserve">liczne jest współfinansowane ze </w:t>
      </w:r>
      <w:r w:rsidRPr="0057009D">
        <w:rPr>
          <w:rFonts w:ascii="Times New Roman" w:eastAsia="Times New Roman" w:hAnsi="Times New Roman" w:cs="Times New Roman"/>
          <w:sz w:val="24"/>
          <w:szCs w:val="24"/>
          <w:lang w:eastAsia="pl-PL"/>
        </w:rPr>
        <w:t xml:space="preserve">środków otrzymanych od </w:t>
      </w:r>
      <w:r w:rsidRPr="002067C3">
        <w:rPr>
          <w:rFonts w:ascii="Times New Roman" w:eastAsia="Times New Roman" w:hAnsi="Times New Roman" w:cs="Times New Roman"/>
          <w:sz w:val="24"/>
          <w:szCs w:val="24"/>
          <w:lang w:eastAsia="pl-PL"/>
        </w:rPr>
        <w:t>zleceniodawcy,</w:t>
      </w:r>
      <w:r w:rsidRPr="0057009D">
        <w:rPr>
          <w:rFonts w:ascii="Times New Roman" w:eastAsia="Times New Roman" w:hAnsi="Times New Roman" w:cs="Times New Roman"/>
          <w:sz w:val="24"/>
          <w:szCs w:val="24"/>
          <w:lang w:eastAsia="pl-PL"/>
        </w:rPr>
        <w:t xml:space="preserve"> na </w:t>
      </w:r>
      <w:r>
        <w:rPr>
          <w:rFonts w:ascii="Times New Roman" w:eastAsia="Times New Roman" w:hAnsi="Times New Roman" w:cs="Times New Roman"/>
          <w:sz w:val="24"/>
          <w:szCs w:val="24"/>
          <w:lang w:eastAsia="pl-PL"/>
        </w:rPr>
        <w:t xml:space="preserve">wszystkich materiałach, w </w:t>
      </w:r>
      <w:r w:rsidRPr="0057009D">
        <w:rPr>
          <w:rFonts w:ascii="Times New Roman" w:eastAsia="Times New Roman" w:hAnsi="Times New Roman" w:cs="Times New Roman"/>
          <w:sz w:val="24"/>
          <w:szCs w:val="24"/>
          <w:lang w:eastAsia="pl-PL"/>
        </w:rPr>
        <w:t>szczególności promocyjnych, informacyjnych, szkoleniowych i edukacyjnych, dotyczących realizowanego zadania publicznego oraz zakupionych</w:t>
      </w:r>
      <w:r>
        <w:rPr>
          <w:rFonts w:ascii="Times New Roman" w:eastAsia="Times New Roman" w:hAnsi="Times New Roman" w:cs="Times New Roman"/>
          <w:sz w:val="24"/>
          <w:szCs w:val="24"/>
          <w:lang w:eastAsia="pl-PL"/>
        </w:rPr>
        <w:t xml:space="preserve"> rzeczach, o ile ich wielkość i </w:t>
      </w:r>
      <w:r w:rsidRPr="0057009D">
        <w:rPr>
          <w:rFonts w:ascii="Times New Roman" w:eastAsia="Times New Roman" w:hAnsi="Times New Roman" w:cs="Times New Roman"/>
          <w:sz w:val="24"/>
          <w:szCs w:val="24"/>
          <w:lang w:eastAsia="pl-PL"/>
        </w:rPr>
        <w:t xml:space="preserve">przeznaczenie tego nie uniemożliwia, proporcjonalnie do </w:t>
      </w:r>
      <w:r>
        <w:rPr>
          <w:rFonts w:ascii="Times New Roman" w:eastAsia="Times New Roman" w:hAnsi="Times New Roman" w:cs="Times New Roman"/>
          <w:sz w:val="24"/>
          <w:szCs w:val="24"/>
          <w:lang w:eastAsia="pl-PL"/>
        </w:rPr>
        <w:t>wielkości innych oznaczeń, w </w:t>
      </w:r>
      <w:r w:rsidRPr="0057009D">
        <w:rPr>
          <w:rFonts w:ascii="Times New Roman" w:eastAsia="Times New Roman" w:hAnsi="Times New Roman" w:cs="Times New Roman"/>
          <w:sz w:val="24"/>
          <w:szCs w:val="24"/>
          <w:lang w:eastAsia="pl-PL"/>
        </w:rPr>
        <w:t xml:space="preserve">sposób zapewniający jego dobrą widoczność. W sytuacji, kiedy </w:t>
      </w:r>
      <w:r w:rsidRPr="0057009D">
        <w:rPr>
          <w:rFonts w:ascii="Times New Roman" w:hAnsi="Times New Roman" w:cs="Times New Roman"/>
          <w:sz w:val="24"/>
          <w:szCs w:val="24"/>
        </w:rPr>
        <w:t>zadanie publiczne zostało sfinansowane lub dofinansowan</w:t>
      </w:r>
      <w:r>
        <w:rPr>
          <w:rFonts w:ascii="Times New Roman" w:hAnsi="Times New Roman" w:cs="Times New Roman"/>
          <w:sz w:val="24"/>
          <w:szCs w:val="24"/>
        </w:rPr>
        <w:t>e w wysokości powyżej 50.000,00 </w:t>
      </w:r>
      <w:r w:rsidRPr="0057009D">
        <w:rPr>
          <w:rFonts w:ascii="Times New Roman" w:hAnsi="Times New Roman" w:cs="Times New Roman"/>
          <w:sz w:val="24"/>
          <w:szCs w:val="24"/>
        </w:rPr>
        <w:t xml:space="preserve">zł, </w:t>
      </w:r>
      <w:r>
        <w:rPr>
          <w:rFonts w:ascii="Times New Roman" w:hAnsi="Times New Roman" w:cs="Times New Roman"/>
          <w:sz w:val="24"/>
          <w:szCs w:val="24"/>
        </w:rPr>
        <w:t>z</w:t>
      </w:r>
      <w:r w:rsidRPr="0057009D">
        <w:rPr>
          <w:rFonts w:ascii="Times New Roman" w:hAnsi="Times New Roman" w:cs="Times New Roman"/>
          <w:sz w:val="24"/>
          <w:szCs w:val="24"/>
        </w:rPr>
        <w:t>leceniobiorca jest zobowiązany do wykonania obowiązku, o którym mowa w art. 35a usta</w:t>
      </w:r>
      <w:r>
        <w:rPr>
          <w:rFonts w:ascii="Times New Roman" w:hAnsi="Times New Roman" w:cs="Times New Roman"/>
          <w:sz w:val="24"/>
          <w:szCs w:val="24"/>
        </w:rPr>
        <w:t xml:space="preserve">wy z dnia 27 sierpnia 2009 r. </w:t>
      </w:r>
      <w:r w:rsidRPr="00793298">
        <w:rPr>
          <w:rFonts w:ascii="Times New Roman" w:hAnsi="Times New Roman" w:cs="Times New Roman"/>
          <w:i/>
          <w:sz w:val="24"/>
          <w:szCs w:val="24"/>
        </w:rPr>
        <w:t>o finansach publicznych</w:t>
      </w:r>
      <w:r>
        <w:rPr>
          <w:rFonts w:ascii="Times New Roman" w:hAnsi="Times New Roman" w:cs="Times New Roman"/>
          <w:sz w:val="24"/>
          <w:szCs w:val="24"/>
        </w:rPr>
        <w:t xml:space="preserve"> (Dz.U. z 2022 r. poz. 1634</w:t>
      </w:r>
      <w:r w:rsidRPr="0057009D">
        <w:rPr>
          <w:rFonts w:ascii="Times New Roman" w:hAnsi="Times New Roman" w:cs="Times New Roman"/>
          <w:sz w:val="24"/>
          <w:szCs w:val="24"/>
        </w:rPr>
        <w:t>, z</w:t>
      </w:r>
      <w:r>
        <w:rPr>
          <w:rFonts w:ascii="Times New Roman" w:hAnsi="Times New Roman" w:cs="Times New Roman"/>
          <w:sz w:val="24"/>
          <w:szCs w:val="24"/>
        </w:rPr>
        <w:t> </w:t>
      </w:r>
      <w:r w:rsidRPr="0057009D">
        <w:rPr>
          <w:rFonts w:ascii="Times New Roman" w:hAnsi="Times New Roman" w:cs="Times New Roman"/>
          <w:sz w:val="24"/>
          <w:szCs w:val="24"/>
        </w:rPr>
        <w:t>późn. zm.), tj. do podjęcia działań informacyjnych dotyczących udzielonego finansowania lub dofinansowania z budżetu państwa, o których mowa w § 2 pkt 2 i 3 rozporządzenia Rady Ministrów z dnia 7 maja 2021 r.</w:t>
      </w:r>
      <w:r w:rsidRPr="0057009D">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 z państwowych funduszy celowych</w:t>
      </w:r>
      <w:r>
        <w:rPr>
          <w:rFonts w:ascii="Times New Roman" w:hAnsi="Times New Roman" w:cs="Times New Roman"/>
          <w:sz w:val="24"/>
          <w:szCs w:val="24"/>
        </w:rPr>
        <w:t xml:space="preserve"> (Dz. U. poz. </w:t>
      </w:r>
      <w:r w:rsidRPr="0057009D">
        <w:rPr>
          <w:rFonts w:ascii="Times New Roman" w:hAnsi="Times New Roman" w:cs="Times New Roman"/>
          <w:sz w:val="24"/>
          <w:szCs w:val="24"/>
        </w:rPr>
        <w:t>953</w:t>
      </w:r>
      <w:r>
        <w:rPr>
          <w:rFonts w:ascii="Times New Roman" w:hAnsi="Times New Roman" w:cs="Times New Roman"/>
          <w:sz w:val="24"/>
          <w:szCs w:val="24"/>
        </w:rPr>
        <w:t>, z późn. zm.</w:t>
      </w:r>
      <w:r w:rsidRPr="0057009D">
        <w:rPr>
          <w:rFonts w:ascii="Times New Roman" w:hAnsi="Times New Roman" w:cs="Times New Roman"/>
          <w:sz w:val="24"/>
          <w:szCs w:val="24"/>
        </w:rPr>
        <w:t>), w sposób określony w tym rozporządzeniu.</w:t>
      </w:r>
    </w:p>
    <w:p w:rsidR="00D96A78" w:rsidRPr="00793298" w:rsidRDefault="00D96A78" w:rsidP="00D96A78">
      <w:pPr>
        <w:pStyle w:val="Akapitzlist"/>
        <w:numPr>
          <w:ilvl w:val="3"/>
          <w:numId w:val="4"/>
        </w:numPr>
        <w:spacing w:before="120" w:after="120" w:line="276" w:lineRule="auto"/>
        <w:ind w:left="567" w:hanging="425"/>
        <w:contextualSpacing w:val="0"/>
        <w:jc w:val="both"/>
        <w:rPr>
          <w:rFonts w:ascii="Times New Roman" w:hAnsi="Times New Roman" w:cs="Times New Roman"/>
          <w:sz w:val="24"/>
          <w:szCs w:val="24"/>
        </w:rPr>
      </w:pPr>
      <w:r w:rsidRPr="00793298">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Pr="00793298">
        <w:rPr>
          <w:rFonts w:ascii="Times New Roman" w:hAnsi="Times New Roman" w:cs="Times New Roman"/>
          <w:i/>
          <w:iCs/>
          <w:sz w:val="24"/>
          <w:szCs w:val="24"/>
        </w:rPr>
        <w:t>o zapewnieniu dostępności osobom ze szczególnymi potrzebami</w:t>
      </w:r>
      <w:r w:rsidRPr="00793298">
        <w:rPr>
          <w:rFonts w:ascii="Times New Roman" w:hAnsi="Times New Roman" w:cs="Times New Roman"/>
          <w:sz w:val="24"/>
          <w:szCs w:val="24"/>
        </w:rPr>
        <w:t xml:space="preserve">. </w:t>
      </w:r>
    </w:p>
    <w:p w:rsidR="00D96A78" w:rsidRPr="0057009D" w:rsidRDefault="00D96A78" w:rsidP="00D96A78">
      <w:pPr>
        <w:pStyle w:val="Akapitzlist"/>
        <w:numPr>
          <w:ilvl w:val="3"/>
          <w:numId w:val="4"/>
        </w:numPr>
        <w:spacing w:before="120" w:after="120"/>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Dotacja, przekazana zleceniobiorcy przez zleceniodawcę, ma charakter publicznoprawny i podlega szczególnym zasadom rozliczania.</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w:t>
      </w:r>
      <w:r>
        <w:rPr>
          <w:rFonts w:ascii="Times New Roman" w:eastAsia="Times New Roman" w:hAnsi="Times New Roman" w:cs="Times New Roman"/>
          <w:sz w:val="24"/>
          <w:szCs w:val="24"/>
          <w:lang w:eastAsia="pl-PL"/>
        </w:rPr>
        <w:t xml:space="preserve"> do dnia 31 grudnia danego roku.</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 xml:space="preserve"> przypadku dotacji celowych udzielanych przez Ministra Obrony Narodowej obowiązuje zasada roczności budżetu.</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Środki z dotacji mają charakter </w:t>
      </w:r>
      <w:r w:rsidRPr="00E95107">
        <w:rPr>
          <w:rFonts w:ascii="Times New Roman" w:eastAsia="Times New Roman" w:hAnsi="Times New Roman" w:cs="Times New Roman"/>
          <w:sz w:val="24"/>
          <w:szCs w:val="24"/>
          <w:lang w:eastAsia="pl-PL"/>
        </w:rPr>
        <w:t xml:space="preserve">„znaczony” </w:t>
      </w:r>
      <w:r w:rsidRPr="0057009D">
        <w:rPr>
          <w:rFonts w:ascii="Times New Roman" w:eastAsia="Times New Roman" w:hAnsi="Times New Roman" w:cs="Times New Roman"/>
          <w:sz w:val="24"/>
          <w:szCs w:val="24"/>
          <w:lang w:eastAsia="pl-PL"/>
        </w:rPr>
        <w:t>i mogą być wykorzystane dopiero po otrzymaniu przez zleceniobiorcę dotacji na rachunek bankowy, tj. dotacja nie może być przeznaczona np. na zwrot wydatków wcześniej poniesionych przez zleceniobiorcę.</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Procentowy udział środków finansowych innych niż dotacja </w:t>
      </w:r>
      <w:r>
        <w:rPr>
          <w:rFonts w:ascii="Times New Roman" w:hAnsi="Times New Roman"/>
          <w:sz w:val="24"/>
        </w:rPr>
        <w:t>w stosunku do 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eastAsia="Times New Roman" w:hAnsi="Times New Roman" w:cs="Times New Roman"/>
          <w:b/>
          <w:sz w:val="24"/>
          <w:szCs w:val="24"/>
          <w:lang w:eastAsia="pl-PL"/>
        </w:rPr>
        <w:t>%.</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Procentowy</w:t>
      </w:r>
      <w:r w:rsidRPr="0057009D">
        <w:rPr>
          <w:rFonts w:ascii="Times New Roman" w:hAnsi="Times New Roman"/>
          <w:sz w:val="24"/>
        </w:rPr>
        <w:t xml:space="preserve"> </w:t>
      </w:r>
      <w:r>
        <w:rPr>
          <w:rFonts w:ascii="Times New Roman" w:hAnsi="Times New Roman"/>
          <w:sz w:val="24"/>
        </w:rPr>
        <w:t xml:space="preserve">udział </w:t>
      </w:r>
      <w:r w:rsidRPr="0057009D">
        <w:rPr>
          <w:rFonts w:ascii="Times New Roman" w:hAnsi="Times New Roman"/>
          <w:sz w:val="24"/>
        </w:rPr>
        <w:t>wkładu niefinansowego (łącznie osobowego lub/i rzeczowego</w:t>
      </w:r>
      <w:r>
        <w:rPr>
          <w:rFonts w:ascii="Times New Roman" w:hAnsi="Times New Roman"/>
          <w:sz w:val="24"/>
        </w:rPr>
        <w:t>) w </w:t>
      </w:r>
      <w:r w:rsidRPr="0057009D">
        <w:rPr>
          <w:rFonts w:ascii="Times New Roman" w:hAnsi="Times New Roman"/>
          <w:sz w:val="24"/>
        </w:rPr>
        <w:t xml:space="preserve">stosunku do </w:t>
      </w:r>
      <w:r>
        <w:rPr>
          <w:rFonts w:ascii="Times New Roman" w:hAnsi="Times New Roman"/>
          <w:sz w:val="24"/>
        </w:rPr>
        <w:t>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hAnsi="Times New Roman"/>
          <w:sz w:val="24"/>
        </w:rPr>
        <w:t>.</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Wysokość środków finansowych </w:t>
      </w:r>
      <w:r>
        <w:rPr>
          <w:rFonts w:ascii="Times New Roman" w:hAnsi="Times New Roman"/>
          <w:sz w:val="24"/>
        </w:rPr>
        <w:t xml:space="preserve">innych </w:t>
      </w:r>
      <w:r w:rsidRPr="0057009D">
        <w:rPr>
          <w:rFonts w:ascii="Times New Roman" w:hAnsi="Times New Roman"/>
          <w:sz w:val="24"/>
        </w:rPr>
        <w:t xml:space="preserve">niż dotacja może się zmieniać, o ile nie zmniejszy się ich wysokość w stosunku do wydatkowanej kwoty dotacji. </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Pr>
          <w:rFonts w:ascii="Times New Roman" w:hAnsi="Times New Roman"/>
          <w:sz w:val="24"/>
        </w:rPr>
        <w:t>Wysokość wkładu</w:t>
      </w:r>
      <w:r w:rsidRPr="0057009D">
        <w:rPr>
          <w:rFonts w:ascii="Times New Roman" w:hAnsi="Times New Roman"/>
          <w:sz w:val="24"/>
        </w:rPr>
        <w:t xml:space="preserve"> niefinansowego</w:t>
      </w:r>
      <w:r>
        <w:rPr>
          <w:rFonts w:ascii="Times New Roman" w:hAnsi="Times New Roman"/>
          <w:sz w:val="24"/>
        </w:rPr>
        <w:t xml:space="preserve"> </w:t>
      </w:r>
      <w:r w:rsidRPr="0057009D">
        <w:rPr>
          <w:rFonts w:ascii="Times New Roman" w:hAnsi="Times New Roman"/>
          <w:sz w:val="24"/>
        </w:rPr>
        <w:t>(łącznie osobowego lub/i rzeczowego)</w:t>
      </w:r>
      <w:r>
        <w:rPr>
          <w:rFonts w:ascii="Times New Roman" w:hAnsi="Times New Roman"/>
          <w:sz w:val="24"/>
        </w:rPr>
        <w:t xml:space="preserve"> </w:t>
      </w:r>
      <w:r w:rsidRPr="0057009D">
        <w:rPr>
          <w:rFonts w:ascii="Times New Roman" w:hAnsi="Times New Roman"/>
          <w:sz w:val="24"/>
        </w:rPr>
        <w:t>może się zmienić o ile nie zmniejszy się jego łączna wartość w stosunku do wydatkowanej kwoty dotacji.</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w:t>
      </w:r>
      <w:r>
        <w:rPr>
          <w:rFonts w:ascii="Times New Roman" w:eastAsia="Times New Roman" w:hAnsi="Times New Roman" w:cs="Times New Roman"/>
          <w:sz w:val="24"/>
          <w:szCs w:val="24"/>
          <w:lang w:eastAsia="pl-PL"/>
        </w:rPr>
        <w:t>nia publicznego, co oznacza, że </w:t>
      </w:r>
      <w:r w:rsidRPr="0057009D">
        <w:rPr>
          <w:rFonts w:ascii="Times New Roman" w:eastAsia="Times New Roman" w:hAnsi="Times New Roman" w:cs="Times New Roman"/>
          <w:sz w:val="24"/>
          <w:szCs w:val="24"/>
          <w:lang w:eastAsia="pl-PL"/>
        </w:rPr>
        <w:t>to zleceniobiorca jest w całości odpowiedzialny za realizację zadania publicznego oraz prawidłowość wydatkowania dotacji i tylko zleceniobiorca może być stroną w postępowaniu dotyczącym zwrotu dotacji w związku z jej nieprawidłowym wykorzystaniem.</w:t>
      </w:r>
    </w:p>
    <w:p w:rsidR="00D96A78" w:rsidRPr="0057009D" w:rsidRDefault="00D96A78" w:rsidP="00D96A78">
      <w:pPr>
        <w:pStyle w:val="Akapitzlist"/>
        <w:numPr>
          <w:ilvl w:val="0"/>
          <w:numId w:val="5"/>
        </w:numPr>
        <w:suppressAutoHyphens/>
        <w:autoSpaceDN w:val="0"/>
        <w:spacing w:before="120" w:after="12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Zasady rozliczania dotacji</w:t>
      </w:r>
    </w:p>
    <w:p w:rsidR="00D96A78" w:rsidRPr="0057009D" w:rsidRDefault="00D96A78" w:rsidP="00D96A78">
      <w:pPr>
        <w:pStyle w:val="Akapitzlist"/>
        <w:numPr>
          <w:ilvl w:val="3"/>
          <w:numId w:val="13"/>
        </w:numPr>
        <w:suppressAutoHyphens/>
        <w:autoSpaceDN w:val="0"/>
        <w:spacing w:before="120" w:after="120" w:line="276" w:lineRule="auto"/>
        <w:ind w:left="567" w:hanging="425"/>
        <w:textAlignment w:val="baseline"/>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Kwalifikowalność kosztów: </w:t>
      </w:r>
    </w:p>
    <w:p w:rsidR="00D96A78" w:rsidRDefault="00D96A78" w:rsidP="00D96A78">
      <w:pPr>
        <w:pStyle w:val="Akapitzlist"/>
        <w:numPr>
          <w:ilvl w:val="0"/>
          <w:numId w:val="30"/>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D96A78" w:rsidRPr="00084AC0" w:rsidRDefault="00D96A78" w:rsidP="00D96A78">
      <w:pPr>
        <w:pStyle w:val="Akapitzlist"/>
        <w:numPr>
          <w:ilvl w:val="0"/>
          <w:numId w:val="30"/>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084AC0">
        <w:rPr>
          <w:rFonts w:ascii="Times New Roman" w:eastAsia="Times New Roman" w:hAnsi="Times New Roman" w:cs="Times New Roman"/>
          <w:sz w:val="24"/>
          <w:szCs w:val="24"/>
          <w:lang w:eastAsia="pl-PL"/>
        </w:rPr>
        <w:t>za koszty niezbędne do realizacji zadania uznawane s</w:t>
      </w:r>
      <w:r>
        <w:rPr>
          <w:rFonts w:ascii="Times New Roman" w:eastAsia="Times New Roman" w:hAnsi="Times New Roman" w:cs="Times New Roman"/>
          <w:sz w:val="24"/>
          <w:szCs w:val="24"/>
          <w:lang w:eastAsia="pl-PL"/>
        </w:rPr>
        <w:t>ą jedynie koszty kwalifikowalne.</w:t>
      </w:r>
    </w:p>
    <w:p w:rsidR="00D96A78"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
          <w:bCs/>
          <w:sz w:val="24"/>
          <w:szCs w:val="24"/>
          <w:lang w:eastAsia="pl-PL"/>
        </w:rPr>
      </w:pPr>
      <w:r w:rsidRPr="00084AC0">
        <w:rPr>
          <w:rFonts w:ascii="Times New Roman" w:eastAsia="Times New Roman" w:hAnsi="Times New Roman" w:cs="Times New Roman"/>
          <w:b/>
          <w:bCs/>
          <w:sz w:val="24"/>
          <w:szCs w:val="24"/>
          <w:lang w:eastAsia="pl-PL"/>
        </w:rPr>
        <w:t xml:space="preserve">Koszty kwalifikowane </w:t>
      </w:r>
      <w:r>
        <w:rPr>
          <w:rFonts w:ascii="Times New Roman" w:eastAsia="Times New Roman" w:hAnsi="Times New Roman" w:cs="Times New Roman"/>
          <w:b/>
          <w:bCs/>
          <w:sz w:val="24"/>
          <w:szCs w:val="24"/>
          <w:lang w:eastAsia="pl-PL"/>
        </w:rPr>
        <w:t>–</w:t>
      </w:r>
      <w:r w:rsidRPr="00084AC0">
        <w:rPr>
          <w:rFonts w:ascii="Times New Roman" w:eastAsia="Times New Roman" w:hAnsi="Times New Roman" w:cs="Times New Roman"/>
          <w:b/>
          <w:bCs/>
          <w:sz w:val="24"/>
          <w:szCs w:val="24"/>
          <w:lang w:eastAsia="pl-PL"/>
        </w:rPr>
        <w:t xml:space="preserve"> koszty poniesione na realizację zadania, zarówno ze środków z dotacji, jak i środków finansowych innych niż dotacja: </w:t>
      </w:r>
    </w:p>
    <w:p w:rsidR="00D96A78" w:rsidRPr="00084AC0" w:rsidRDefault="00D96A78" w:rsidP="00D96A78">
      <w:pPr>
        <w:pStyle w:val="Akapitzlist"/>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084AC0">
        <w:rPr>
          <w:rFonts w:ascii="Times New Roman" w:hAnsi="Times New Roman" w:cs="Times New Roman"/>
          <w:sz w:val="24"/>
          <w:szCs w:val="24"/>
          <w:lang w:eastAsia="pl-PL"/>
        </w:rPr>
        <w:t>racjonalne (skalkulowane w oparciu o ceny rynkowe), celowe i efektywne</w:t>
      </w:r>
      <w:r>
        <w:rPr>
          <w:rFonts w:ascii="Times New Roman" w:hAnsi="Times New Roman" w:cs="Times New Roman"/>
          <w:sz w:val="24"/>
          <w:szCs w:val="24"/>
          <w:lang w:eastAsia="pl-PL"/>
        </w:rPr>
        <w:t>;</w:t>
      </w:r>
    </w:p>
    <w:p w:rsidR="00D96A78" w:rsidRPr="0057009D" w:rsidRDefault="00D96A78" w:rsidP="00D96A78">
      <w:pPr>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niezbędne dla realizacji zadania</w:t>
      </w:r>
      <w:r>
        <w:rPr>
          <w:rFonts w:ascii="Times New Roman" w:eastAsia="Times New Roman" w:hAnsi="Times New Roman" w:cs="Times New Roman"/>
          <w:bCs/>
          <w:sz w:val="24"/>
          <w:szCs w:val="24"/>
          <w:lang w:eastAsia="pl-PL"/>
        </w:rPr>
        <w:t>;</w:t>
      </w:r>
    </w:p>
    <w:p w:rsidR="00D96A78" w:rsidRPr="0057009D" w:rsidRDefault="00D96A78" w:rsidP="00D96A78">
      <w:pPr>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udokumentowane</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7009D">
        <w:rPr>
          <w:rFonts w:ascii="Times New Roman" w:eastAsia="Times New Roman" w:hAnsi="Times New Roman" w:cs="Times New Roman"/>
          <w:bCs/>
          <w:i/>
          <w:sz w:val="24"/>
          <w:szCs w:val="24"/>
          <w:lang w:eastAsia="pl-PL"/>
        </w:rPr>
        <w:t>o rachunkowości</w:t>
      </w:r>
      <w:r w:rsidRPr="0057009D">
        <w:rPr>
          <w:rFonts w:ascii="Times New Roman" w:eastAsia="Times New Roman" w:hAnsi="Times New Roman" w:cs="Times New Roman"/>
          <w:bCs/>
          <w:sz w:val="24"/>
          <w:szCs w:val="24"/>
          <w:lang w:eastAsia="pl-PL"/>
        </w:rPr>
        <w:t xml:space="preserve"> (Dz. U. z 2021 r. poz. 217, z późn. zm.) oraz w ustawie z dnia 11 marca 2004 r. </w:t>
      </w:r>
      <w:r w:rsidRPr="0057009D">
        <w:rPr>
          <w:rFonts w:ascii="Times New Roman" w:eastAsia="Times New Roman" w:hAnsi="Times New Roman" w:cs="Times New Roman"/>
          <w:bCs/>
          <w:i/>
          <w:sz w:val="24"/>
          <w:szCs w:val="24"/>
          <w:lang w:eastAsia="pl-PL"/>
        </w:rPr>
        <w:t>o podatku od towarów i usług</w:t>
      </w:r>
      <w:r w:rsidR="00DE3A71">
        <w:rPr>
          <w:rFonts w:ascii="Times New Roman" w:eastAsia="Times New Roman" w:hAnsi="Times New Roman" w:cs="Times New Roman"/>
          <w:bCs/>
          <w:sz w:val="24"/>
          <w:szCs w:val="24"/>
          <w:lang w:eastAsia="pl-PL"/>
        </w:rPr>
        <w:t xml:space="preserve"> (Dz. U. z 2022 r. poz. 931</w:t>
      </w:r>
      <w:r w:rsidRPr="0057009D">
        <w:rPr>
          <w:rFonts w:ascii="Times New Roman" w:eastAsia="Times New Roman" w:hAnsi="Times New Roman" w:cs="Times New Roman"/>
          <w:bCs/>
          <w:sz w:val="24"/>
          <w:szCs w:val="24"/>
          <w:lang w:eastAsia="pl-PL"/>
        </w:rPr>
        <w:t>, z późn. zm.)</w:t>
      </w:r>
      <w:r>
        <w:rPr>
          <w:rFonts w:ascii="Times New Roman" w:eastAsia="Times New Roman" w:hAnsi="Times New Roman" w:cs="Times New Roman"/>
          <w:bCs/>
          <w:sz w:val="24"/>
          <w:szCs w:val="24"/>
          <w:lang w:eastAsia="pl-PL"/>
        </w:rPr>
        <w:t>;</w:t>
      </w:r>
    </w:p>
    <w:p w:rsidR="00D96A78" w:rsidRPr="0057009D" w:rsidRDefault="00D96A78" w:rsidP="00D96A78">
      <w:pPr>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r>
        <w:rPr>
          <w:rFonts w:ascii="Times New Roman" w:eastAsia="Times New Roman" w:hAnsi="Times New Roman" w:cs="Times New Roman"/>
          <w:bCs/>
          <w:sz w:val="24"/>
          <w:szCs w:val="24"/>
          <w:lang w:eastAsia="pl-PL"/>
        </w:rPr>
        <w:t>;</w:t>
      </w:r>
    </w:p>
    <w:p w:rsidR="00D96A78" w:rsidRPr="0057009D" w:rsidRDefault="00D96A78" w:rsidP="00D96A78">
      <w:pPr>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zgodne ze szczegółowymi wytyc</w:t>
      </w:r>
      <w:r>
        <w:rPr>
          <w:rFonts w:ascii="Times New Roman" w:eastAsia="Times New Roman" w:hAnsi="Times New Roman" w:cs="Times New Roman"/>
          <w:bCs/>
          <w:sz w:val="24"/>
          <w:szCs w:val="24"/>
          <w:lang w:eastAsia="pl-PL"/>
        </w:rPr>
        <w:t>znymi określonymi w niniejszym regulaminie;</w:t>
      </w:r>
    </w:p>
    <w:p w:rsidR="00D96A78" w:rsidRPr="0057009D" w:rsidRDefault="00D96A78" w:rsidP="00D96A78">
      <w:pPr>
        <w:pStyle w:val="Akapitzlist"/>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zaewidencjonowane w księdze przychodów w przypadku zakupu środków trwały</w:t>
      </w:r>
      <w:r>
        <w:rPr>
          <w:rFonts w:ascii="Times New Roman" w:eastAsia="Times New Roman" w:hAnsi="Times New Roman" w:cs="Times New Roman"/>
          <w:bCs/>
          <w:sz w:val="24"/>
          <w:szCs w:val="24"/>
          <w:lang w:eastAsia="pl-PL"/>
        </w:rPr>
        <w:t>ch niepodlegających amortyzacji;</w:t>
      </w:r>
    </w:p>
    <w:p w:rsidR="00D96A78" w:rsidRPr="0057009D" w:rsidRDefault="00D96A78" w:rsidP="00D96A78">
      <w:pPr>
        <w:pStyle w:val="Akapitzlist"/>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Pr>
          <w:rFonts w:ascii="Times New Roman" w:eastAsia="Times New Roman" w:hAnsi="Times New Roman" w:cs="Times New Roman"/>
          <w:bCs/>
          <w:sz w:val="24"/>
          <w:szCs w:val="24"/>
          <w:lang w:eastAsia="pl-PL"/>
        </w:rPr>
        <w:t xml:space="preserve">kresie bezpośrednio związanym z </w:t>
      </w:r>
      <w:r w:rsidRPr="0057009D">
        <w:rPr>
          <w:rFonts w:ascii="Times New Roman" w:eastAsia="Times New Roman" w:hAnsi="Times New Roman" w:cs="Times New Roman"/>
          <w:bCs/>
          <w:sz w:val="24"/>
          <w:szCs w:val="24"/>
          <w:lang w:eastAsia="pl-PL"/>
        </w:rPr>
        <w:t>reali</w:t>
      </w:r>
      <w:r>
        <w:rPr>
          <w:rFonts w:ascii="Times New Roman" w:eastAsia="Times New Roman" w:hAnsi="Times New Roman" w:cs="Times New Roman"/>
          <w:bCs/>
          <w:sz w:val="24"/>
          <w:szCs w:val="24"/>
          <w:lang w:eastAsia="pl-PL"/>
        </w:rPr>
        <w:t>zacją zadania publicznego.</w:t>
      </w:r>
    </w:p>
    <w:p w:rsidR="00D96A78" w:rsidRPr="0057009D" w:rsidRDefault="00D96A78" w:rsidP="00D96A78">
      <w:pPr>
        <w:pStyle w:val="Akapitzlist"/>
        <w:numPr>
          <w:ilvl w:val="3"/>
          <w:numId w:val="13"/>
        </w:numPr>
        <w:suppressAutoHyphens/>
        <w:autoSpaceDN w:val="0"/>
        <w:spacing w:before="120" w:after="0" w:line="276" w:lineRule="auto"/>
        <w:ind w:left="567" w:hanging="425"/>
        <w:contextualSpacing w:val="0"/>
        <w:jc w:val="both"/>
        <w:textAlignment w:val="baseline"/>
        <w:rPr>
          <w:rFonts w:ascii="Times New Roman" w:eastAsia="Calibri" w:hAnsi="Times New Roman" w:cs="Times New Roman"/>
          <w:sz w:val="24"/>
          <w:szCs w:val="24"/>
          <w:lang w:eastAsia="pl-PL"/>
        </w:rPr>
      </w:pPr>
      <w:r>
        <w:rPr>
          <w:rFonts w:ascii="Times New Roman" w:eastAsia="Times New Roman" w:hAnsi="Times New Roman" w:cs="Times New Roman"/>
          <w:b/>
          <w:sz w:val="24"/>
          <w:szCs w:val="24"/>
          <w:lang w:eastAsia="pl-PL"/>
        </w:rPr>
        <w:t>K</w:t>
      </w:r>
      <w:r w:rsidRPr="0057009D">
        <w:rPr>
          <w:rFonts w:ascii="Times New Roman" w:eastAsia="Times New Roman" w:hAnsi="Times New Roman" w:cs="Times New Roman"/>
          <w:b/>
          <w:sz w:val="24"/>
          <w:szCs w:val="24"/>
          <w:lang w:eastAsia="pl-PL"/>
        </w:rPr>
        <w:t xml:space="preserve">oszty niekwalifikowane </w:t>
      </w:r>
      <w:r>
        <w:rPr>
          <w:rFonts w:ascii="Times New Roman" w:eastAsia="Times New Roman" w:hAnsi="Times New Roman" w:cs="Times New Roman"/>
          <w:b/>
          <w:sz w:val="24"/>
          <w:szCs w:val="24"/>
          <w:lang w:eastAsia="pl-PL"/>
        </w:rPr>
        <w:t>–</w:t>
      </w:r>
      <w:r w:rsidRPr="0057009D">
        <w:rPr>
          <w:rFonts w:ascii="Times New Roman" w:eastAsia="Times New Roman" w:hAnsi="Times New Roman" w:cs="Times New Roman"/>
          <w:b/>
          <w:sz w:val="24"/>
          <w:szCs w:val="24"/>
          <w:lang w:eastAsia="pl-PL"/>
        </w:rPr>
        <w:t xml:space="preserve"> koszty pokryte zarówno z dotacji, jak również </w:t>
      </w:r>
      <w:r>
        <w:rPr>
          <w:rFonts w:ascii="Times New Roman" w:eastAsia="Times New Roman" w:hAnsi="Times New Roman" w:cs="Times New Roman"/>
          <w:b/>
          <w:bCs/>
          <w:sz w:val="24"/>
          <w:szCs w:val="24"/>
          <w:lang w:eastAsia="pl-PL"/>
        </w:rPr>
        <w:t>i </w:t>
      </w:r>
      <w:r w:rsidRPr="0057009D">
        <w:rPr>
          <w:rFonts w:ascii="Times New Roman" w:eastAsia="Times New Roman" w:hAnsi="Times New Roman" w:cs="Times New Roman"/>
          <w:b/>
          <w:bCs/>
          <w:sz w:val="24"/>
          <w:szCs w:val="24"/>
          <w:lang w:eastAsia="pl-PL"/>
        </w:rPr>
        <w:t>z</w:t>
      </w:r>
      <w:r>
        <w:rPr>
          <w:rFonts w:ascii="Times New Roman" w:eastAsia="Times New Roman" w:hAnsi="Times New Roman" w:cs="Times New Roman"/>
          <w:b/>
          <w:bCs/>
          <w:sz w:val="24"/>
          <w:szCs w:val="24"/>
          <w:lang w:eastAsia="pl-PL"/>
        </w:rPr>
        <w:t>e </w:t>
      </w:r>
      <w:r w:rsidRPr="0057009D">
        <w:rPr>
          <w:rFonts w:ascii="Times New Roman" w:eastAsia="Times New Roman" w:hAnsi="Times New Roman" w:cs="Times New Roman"/>
          <w:b/>
          <w:bCs/>
          <w:sz w:val="24"/>
          <w:szCs w:val="24"/>
          <w:lang w:eastAsia="pl-PL"/>
        </w:rPr>
        <w:t>środków finansowych innych niż dotacja</w:t>
      </w:r>
      <w:r w:rsidRPr="0057009D">
        <w:rPr>
          <w:rFonts w:ascii="Times New Roman" w:eastAsia="Times New Roman" w:hAnsi="Times New Roman" w:cs="Times New Roman"/>
          <w:b/>
          <w:sz w:val="24"/>
          <w:szCs w:val="24"/>
          <w:lang w:eastAsia="pl-PL"/>
        </w:rPr>
        <w:t>, nieodnoszące się jednoznacznie do zadania, a także:</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7009D">
        <w:rPr>
          <w:rFonts w:ascii="Times New Roman" w:eastAsia="Times New Roman" w:hAnsi="Times New Roman" w:cs="Times New Roman"/>
          <w:bCs/>
          <w:i/>
          <w:sz w:val="24"/>
          <w:szCs w:val="24"/>
          <w:lang w:eastAsia="pl-PL"/>
        </w:rPr>
        <w:t>ustawy o podatku od towarów i usług</w:t>
      </w:r>
      <w:r w:rsidRPr="0057009D">
        <w:rPr>
          <w:rFonts w:ascii="Times New Roman" w:eastAsia="Times New Roman" w:hAnsi="Times New Roman" w:cs="Times New Roman"/>
          <w:bCs/>
          <w:sz w:val="24"/>
          <w:szCs w:val="24"/>
          <w:lang w:eastAsia="pl-PL"/>
        </w:rPr>
        <w:t xml:space="preserve"> oraz środki na zakup nieruchomości g</w:t>
      </w:r>
      <w:r>
        <w:rPr>
          <w:rFonts w:ascii="Times New Roman" w:eastAsia="Times New Roman" w:hAnsi="Times New Roman" w:cs="Times New Roman"/>
          <w:bCs/>
          <w:sz w:val="24"/>
          <w:szCs w:val="24"/>
          <w:lang w:eastAsia="pl-PL"/>
        </w:rPr>
        <w:t>runtowej, lokalowej, budowlanej;</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zakupu środków trwałych (podlegających amortyzacji) w rozumieniu art. 3 ust. 1 pkt 15 ustawy </w:t>
      </w:r>
      <w:r w:rsidRPr="00714E51">
        <w:rPr>
          <w:rFonts w:ascii="Times New Roman" w:hAnsi="Times New Roman"/>
          <w:i/>
          <w:sz w:val="24"/>
        </w:rPr>
        <w:t>o rachunkowości</w:t>
      </w:r>
      <w:r w:rsidRPr="0057009D">
        <w:rPr>
          <w:rFonts w:ascii="Times New Roman" w:eastAsia="Times New Roman" w:hAnsi="Times New Roman" w:cs="Times New Roman"/>
          <w:bCs/>
          <w:sz w:val="24"/>
          <w:szCs w:val="24"/>
          <w:lang w:eastAsia="pl-PL"/>
        </w:rPr>
        <w:t xml:space="preserve"> oraz art. 16a ust. 1 w zw. z art. 16d ust. 1 </w:t>
      </w:r>
      <w:r>
        <w:rPr>
          <w:rFonts w:ascii="Times New Roman" w:eastAsia="Times New Roman" w:hAnsi="Times New Roman" w:cs="Times New Roman"/>
          <w:bCs/>
          <w:sz w:val="24"/>
          <w:szCs w:val="24"/>
          <w:lang w:eastAsia="pl-PL"/>
        </w:rPr>
        <w:t>ustawy z </w:t>
      </w:r>
      <w:r w:rsidRPr="0057009D">
        <w:rPr>
          <w:rFonts w:ascii="Times New Roman" w:eastAsia="Times New Roman" w:hAnsi="Times New Roman" w:cs="Times New Roman"/>
          <w:bCs/>
          <w:sz w:val="24"/>
          <w:szCs w:val="24"/>
          <w:lang w:eastAsia="pl-PL"/>
        </w:rPr>
        <w:t xml:space="preserve">dnia 15 lutego 1992 r. </w:t>
      </w:r>
      <w:r w:rsidRPr="0057009D">
        <w:rPr>
          <w:rFonts w:ascii="Times New Roman" w:eastAsia="Times New Roman" w:hAnsi="Times New Roman" w:cs="Times New Roman"/>
          <w:bCs/>
          <w:i/>
          <w:sz w:val="24"/>
          <w:szCs w:val="24"/>
          <w:lang w:eastAsia="pl-PL"/>
        </w:rPr>
        <w:t>o podatku dochodowym od osób prawnych</w:t>
      </w:r>
      <w:r w:rsidRPr="0057009D">
        <w:rPr>
          <w:rFonts w:ascii="Times New Roman" w:eastAsia="Times New Roman" w:hAnsi="Times New Roman" w:cs="Times New Roman"/>
          <w:bCs/>
          <w:sz w:val="24"/>
          <w:szCs w:val="24"/>
          <w:lang w:eastAsia="pl-PL"/>
        </w:rPr>
        <w:t xml:space="preserve"> (Dz. U. z 2021 r. poz. 1800</w:t>
      </w:r>
      <w:r>
        <w:rPr>
          <w:rFonts w:ascii="Times New Roman" w:eastAsia="Times New Roman" w:hAnsi="Times New Roman" w:cs="Times New Roman"/>
          <w:bCs/>
          <w:sz w:val="24"/>
          <w:szCs w:val="24"/>
          <w:lang w:eastAsia="pl-PL"/>
        </w:rPr>
        <w:t>, z późn. zm.);</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amortyzacja;</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rezerwy na pokrycie </w:t>
      </w:r>
      <w:r>
        <w:rPr>
          <w:rFonts w:ascii="Times New Roman" w:eastAsia="Times New Roman" w:hAnsi="Times New Roman" w:cs="Times New Roman"/>
          <w:bCs/>
          <w:sz w:val="24"/>
          <w:szCs w:val="24"/>
          <w:lang w:eastAsia="pl-PL"/>
        </w:rPr>
        <w:t>przyszłych strat lub zobowiązań;</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odsetki z tytułu nieza</w:t>
      </w:r>
      <w:r>
        <w:rPr>
          <w:rFonts w:ascii="Times New Roman" w:eastAsia="Times New Roman" w:hAnsi="Times New Roman" w:cs="Times New Roman"/>
          <w:bCs/>
          <w:sz w:val="24"/>
          <w:szCs w:val="24"/>
          <w:lang w:eastAsia="pl-PL"/>
        </w:rPr>
        <w:t>płaconych w terminie zobowiązań;</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kar i</w:t>
      </w:r>
      <w:r>
        <w:rPr>
          <w:rFonts w:ascii="Times New Roman" w:eastAsia="Times New Roman" w:hAnsi="Times New Roman" w:cs="Times New Roman"/>
          <w:bCs/>
          <w:sz w:val="24"/>
          <w:szCs w:val="24"/>
          <w:lang w:eastAsia="pl-PL"/>
        </w:rPr>
        <w:t xml:space="preserve"> grzywien;</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koszty procesów sądowych;</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nagrody, premie i inne formy bonifikaty rzeczowej lub finansowej dla osób zaj</w:t>
      </w:r>
      <w:r>
        <w:rPr>
          <w:rFonts w:ascii="Times New Roman" w:eastAsia="Times New Roman" w:hAnsi="Times New Roman" w:cs="Times New Roman"/>
          <w:bCs/>
          <w:sz w:val="24"/>
          <w:szCs w:val="24"/>
          <w:lang w:eastAsia="pl-PL"/>
        </w:rPr>
        <w:t>mujących się realizacją zadania;</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(zatrudnienia w ramach stosunku pracy) w zakresie niezwiązanym z realizacją zadania pub</w:t>
      </w:r>
      <w:r>
        <w:rPr>
          <w:rFonts w:ascii="Times New Roman" w:eastAsia="Times New Roman" w:hAnsi="Times New Roman" w:cs="Times New Roman"/>
          <w:bCs/>
          <w:sz w:val="24"/>
          <w:szCs w:val="24"/>
          <w:lang w:eastAsia="pl-PL"/>
        </w:rPr>
        <w:t>licznego;</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wynagrodzenie osób będących żołnierzami i pracownikami Departamentu Edukacji, Kultury i Dziedzictwa MON, bądź innego podmiotu (instytucji, jednostki organizacyjnej, itp.) biorącej udział ze strony zleceniodawcy w procesie finansowania, nadzoru i </w:t>
      </w:r>
      <w:r>
        <w:rPr>
          <w:rFonts w:ascii="Times New Roman" w:eastAsia="Times New Roman" w:hAnsi="Times New Roman" w:cs="Times New Roman"/>
          <w:sz w:val="24"/>
          <w:szCs w:val="24"/>
          <w:lang w:eastAsia="pl-PL"/>
        </w:rPr>
        <w:t>kontroli zadania publicznego;</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obsługi konta bankowego </w:t>
      </w:r>
      <w:r>
        <w:rPr>
          <w:rFonts w:ascii="Times New Roman" w:eastAsia="Times New Roman" w:hAnsi="Times New Roman" w:cs="Times New Roman"/>
          <w:bCs/>
          <w:sz w:val="24"/>
          <w:szCs w:val="24"/>
          <w:lang w:eastAsia="pl-PL"/>
        </w:rPr>
        <w:t>(nie dotyczy kosztów przelewów);</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w:t>
      </w:r>
      <w:r>
        <w:rPr>
          <w:rFonts w:ascii="Times New Roman" w:eastAsia="Times New Roman" w:hAnsi="Times New Roman" w:cs="Times New Roman"/>
          <w:bCs/>
          <w:sz w:val="24"/>
          <w:szCs w:val="24"/>
          <w:lang w:eastAsia="pl-PL"/>
        </w:rPr>
        <w:t xml:space="preserve"> realizacją zadania publicznego;</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zakupu napojów alkoholowych, wyrobów tytoniowych, narkotyk</w:t>
      </w:r>
      <w:r>
        <w:rPr>
          <w:rFonts w:ascii="Times New Roman" w:eastAsia="Times New Roman" w:hAnsi="Times New Roman" w:cs="Times New Roman"/>
          <w:bCs/>
          <w:sz w:val="24"/>
          <w:szCs w:val="24"/>
          <w:lang w:eastAsia="pl-PL"/>
        </w:rPr>
        <w:t>ów i substancji psychotropowych;</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prowadzenia biura organizacji, niezwiązane be</w:t>
      </w:r>
      <w:r>
        <w:rPr>
          <w:rFonts w:ascii="Times New Roman" w:eastAsia="Times New Roman" w:hAnsi="Times New Roman" w:cs="Times New Roman"/>
          <w:bCs/>
          <w:sz w:val="24"/>
          <w:szCs w:val="24"/>
          <w:lang w:eastAsia="pl-PL"/>
        </w:rPr>
        <w:t>zpośrednio z realizacją zadania;</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na leczenie człon</w:t>
      </w:r>
      <w:r>
        <w:rPr>
          <w:rFonts w:ascii="Times New Roman" w:eastAsia="Times New Roman" w:hAnsi="Times New Roman" w:cs="Times New Roman"/>
          <w:bCs/>
          <w:sz w:val="24"/>
          <w:szCs w:val="24"/>
          <w:lang w:eastAsia="pl-PL"/>
        </w:rPr>
        <w:t>ków organizacji lub innych osób;</w:t>
      </w:r>
    </w:p>
    <w:p w:rsidR="00D96A78" w:rsidRPr="0057009D" w:rsidRDefault="00D96A78" w:rsidP="00D96A78">
      <w:pPr>
        <w:pStyle w:val="Akapitzlist"/>
        <w:numPr>
          <w:ilvl w:val="5"/>
          <w:numId w:val="32"/>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przez i</w:t>
      </w:r>
      <w:r>
        <w:rPr>
          <w:rFonts w:ascii="Times New Roman" w:eastAsia="Times New Roman" w:hAnsi="Times New Roman" w:cs="Times New Roman"/>
          <w:bCs/>
          <w:sz w:val="24"/>
          <w:szCs w:val="24"/>
          <w:lang w:eastAsia="pl-PL"/>
        </w:rPr>
        <w:t>nne podmioty niż zleceniobiorca;</w:t>
      </w:r>
    </w:p>
    <w:p w:rsidR="00D96A78" w:rsidRPr="0057009D" w:rsidRDefault="00D96A78" w:rsidP="00D96A78">
      <w:pPr>
        <w:pStyle w:val="Akapitzlist"/>
        <w:numPr>
          <w:ilvl w:val="5"/>
          <w:numId w:val="32"/>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udokumentowane przy pomocy dokumentów księgowych, które:</w:t>
      </w:r>
    </w:p>
    <w:p w:rsidR="00D96A78" w:rsidRPr="0057009D" w:rsidRDefault="00D96A78" w:rsidP="00D96A78">
      <w:pPr>
        <w:pStyle w:val="Akapitzlist"/>
        <w:numPr>
          <w:ilvl w:val="0"/>
          <w:numId w:val="33"/>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wystawione zostały przed datą zawarcia umowy,</w:t>
      </w:r>
    </w:p>
    <w:p w:rsidR="00D96A78" w:rsidRPr="0057009D" w:rsidRDefault="00D96A78" w:rsidP="00D96A78">
      <w:pPr>
        <w:pStyle w:val="Akapitzlist"/>
        <w:numPr>
          <w:ilvl w:val="0"/>
          <w:numId w:val="33"/>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 spełniają warunków określonych w ustawie</w:t>
      </w:r>
      <w:r>
        <w:rPr>
          <w:rFonts w:ascii="Times New Roman" w:eastAsia="Times New Roman" w:hAnsi="Times New Roman" w:cs="Times New Roman"/>
          <w:bCs/>
          <w:sz w:val="24"/>
          <w:szCs w:val="24"/>
          <w:lang w:eastAsia="pl-PL"/>
        </w:rPr>
        <w:t xml:space="preserve"> o rachunkowości oraz ustawie o </w:t>
      </w:r>
      <w:r w:rsidRPr="0057009D">
        <w:rPr>
          <w:rFonts w:ascii="Times New Roman" w:eastAsia="Times New Roman" w:hAnsi="Times New Roman" w:cs="Times New Roman"/>
          <w:bCs/>
          <w:sz w:val="24"/>
          <w:szCs w:val="24"/>
          <w:lang w:eastAsia="pl-PL"/>
        </w:rPr>
        <w:t>podatku od towarów i usług,</w:t>
      </w:r>
    </w:p>
    <w:p w:rsidR="00D96A78" w:rsidRPr="0057009D" w:rsidRDefault="00D96A78" w:rsidP="00D96A78">
      <w:pPr>
        <w:pStyle w:val="Akapitzlist"/>
        <w:numPr>
          <w:ilvl w:val="0"/>
          <w:numId w:val="33"/>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wskazują, że data dokonania zapłaty nie zawiera się w terminie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o którym mowa w umowie,</w:t>
      </w:r>
    </w:p>
    <w:p w:rsidR="00D96A78" w:rsidRPr="0057009D" w:rsidRDefault="00D96A78" w:rsidP="00D96A78">
      <w:pPr>
        <w:pStyle w:val="Akapitzlist"/>
        <w:numPr>
          <w:ilvl w:val="0"/>
          <w:numId w:val="33"/>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dania publicznego</w:t>
      </w:r>
      <w:r>
        <w:rPr>
          <w:rFonts w:ascii="Times New Roman" w:eastAsia="Times New Roman" w:hAnsi="Times New Roman" w:cs="Times New Roman"/>
          <w:bCs/>
          <w:sz w:val="24"/>
          <w:szCs w:val="24"/>
          <w:lang w:eastAsia="pl-PL"/>
        </w:rPr>
        <w:t>.</w:t>
      </w:r>
    </w:p>
    <w:p w:rsidR="00D96A78" w:rsidRPr="00BD74B7"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K</w:t>
      </w:r>
      <w:r w:rsidRPr="0057009D">
        <w:rPr>
          <w:rFonts w:ascii="Times New Roman" w:eastAsia="Times New Roman" w:hAnsi="Times New Roman" w:cs="Times New Roman"/>
          <w:bCs/>
          <w:sz w:val="24"/>
          <w:szCs w:val="24"/>
          <w:lang w:eastAsia="pl-PL"/>
        </w:rPr>
        <w:t xml:space="preserve">oszty </w:t>
      </w:r>
      <w:r w:rsidRPr="0057009D">
        <w:rPr>
          <w:rFonts w:ascii="Times New Roman" w:eastAsia="Times New Roman" w:hAnsi="Times New Roman" w:cs="Times New Roman"/>
          <w:b/>
          <w:bCs/>
          <w:sz w:val="24"/>
          <w:szCs w:val="24"/>
          <w:lang w:eastAsia="pl-PL"/>
        </w:rPr>
        <w:t xml:space="preserve">niekwalifikowalne niefinansowe - </w:t>
      </w:r>
      <w:r w:rsidRPr="0057009D">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w:t>
      </w:r>
      <w:r>
        <w:rPr>
          <w:rFonts w:ascii="Times New Roman" w:eastAsia="Times New Roman" w:hAnsi="Times New Roman" w:cs="Times New Roman"/>
          <w:bCs/>
          <w:sz w:val="24"/>
          <w:szCs w:val="24"/>
          <w:lang w:eastAsia="pl-PL"/>
        </w:rPr>
        <w:t>iący kosztu zadania publicznego.</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wy</w:t>
      </w:r>
      <w:r>
        <w:rPr>
          <w:rFonts w:ascii="Times New Roman" w:eastAsia="Times New Roman" w:hAnsi="Times New Roman" w:cs="Times New Roman"/>
          <w:sz w:val="24"/>
          <w:szCs w:val="24"/>
          <w:lang w:eastAsia="pl-PL"/>
        </w:rPr>
        <w:t xml:space="preserve">łącznie w terminie określonym w </w:t>
      </w:r>
      <w:r w:rsidRPr="00BD74B7">
        <w:rPr>
          <w:rFonts w:ascii="Times New Roman" w:eastAsia="Times New Roman" w:hAnsi="Times New Roman" w:cs="Times New Roman"/>
          <w:sz w:val="24"/>
          <w:szCs w:val="24"/>
          <w:lang w:eastAsia="pl-PL"/>
        </w:rPr>
        <w:t>umowie, przy czym dla środków pochodzących z dotacji termin ich wydatkowania nie może być wcześniejszy niż od dnia ich otrzymania na rachunek ban</w:t>
      </w:r>
      <w:r>
        <w:rPr>
          <w:rFonts w:ascii="Times New Roman" w:eastAsia="Times New Roman" w:hAnsi="Times New Roman" w:cs="Times New Roman"/>
          <w:sz w:val="24"/>
          <w:szCs w:val="24"/>
          <w:lang w:eastAsia="pl-PL"/>
        </w:rPr>
        <w:t>kowy zleceniobiorcy; dotyczy to </w:t>
      </w:r>
      <w:r w:rsidRPr="00BD74B7">
        <w:rPr>
          <w:rFonts w:ascii="Times New Roman" w:eastAsia="Times New Roman" w:hAnsi="Times New Roman" w:cs="Times New Roman"/>
          <w:sz w:val="24"/>
          <w:szCs w:val="24"/>
          <w:lang w:eastAsia="pl-PL"/>
        </w:rPr>
        <w:t>również kosztów eksploatacji, za które faktury wys</w:t>
      </w:r>
      <w:r>
        <w:rPr>
          <w:rFonts w:ascii="Times New Roman" w:eastAsia="Times New Roman" w:hAnsi="Times New Roman" w:cs="Times New Roman"/>
          <w:sz w:val="24"/>
          <w:szCs w:val="24"/>
          <w:lang w:eastAsia="pl-PL"/>
        </w:rPr>
        <w:t>tawione są w miesiącu następnym. F</w:t>
      </w:r>
      <w:r w:rsidRPr="00BD74B7">
        <w:rPr>
          <w:rFonts w:ascii="Times New Roman" w:eastAsia="Times New Roman" w:hAnsi="Times New Roman" w:cs="Times New Roman"/>
          <w:sz w:val="24"/>
          <w:szCs w:val="24"/>
          <w:lang w:eastAsia="pl-PL"/>
        </w:rPr>
        <w:t>aktury za usługi za telefon lub inne usługi eksploatacyjne (np. energia, woda, itp.) należy zaliczkowo zapłacić w miesiącu, w który</w:t>
      </w:r>
      <w:r>
        <w:rPr>
          <w:rFonts w:ascii="Times New Roman" w:eastAsia="Times New Roman" w:hAnsi="Times New Roman" w:cs="Times New Roman"/>
          <w:sz w:val="24"/>
          <w:szCs w:val="24"/>
          <w:lang w:eastAsia="pl-PL"/>
        </w:rPr>
        <w:t>m kończy się realizacja zadania.</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z ra</w:t>
      </w:r>
      <w:r>
        <w:rPr>
          <w:rFonts w:ascii="Times New Roman" w:eastAsia="Times New Roman" w:hAnsi="Times New Roman" w:cs="Times New Roman"/>
          <w:sz w:val="24"/>
          <w:szCs w:val="24"/>
          <w:lang w:eastAsia="pl-PL"/>
        </w:rPr>
        <w:t>chunku bankowego zleceniobiorcy. D</w:t>
      </w:r>
      <w:r w:rsidRPr="00BD74B7">
        <w:rPr>
          <w:rFonts w:ascii="Times New Roman" w:eastAsia="Times New Roman" w:hAnsi="Times New Roman" w:cs="Times New Roman"/>
          <w:sz w:val="24"/>
          <w:szCs w:val="24"/>
          <w:lang w:eastAsia="pl-PL"/>
        </w:rPr>
        <w:t>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w:t>
      </w:r>
      <w:r>
        <w:rPr>
          <w:rFonts w:ascii="Times New Roman" w:eastAsia="Times New Roman" w:hAnsi="Times New Roman" w:cs="Times New Roman"/>
          <w:sz w:val="24"/>
          <w:szCs w:val="24"/>
          <w:lang w:eastAsia="pl-PL"/>
        </w:rPr>
        <w:t>ośrednictwem rachunku bankowego.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Płatności powyżej 15 tys. </w:t>
      </w:r>
      <w:r w:rsidRPr="00BD74B7">
        <w:rPr>
          <w:rFonts w:ascii="Times New Roman" w:eastAsia="Times New Roman" w:hAnsi="Times New Roman" w:cs="Times New Roman"/>
          <w:b/>
          <w:sz w:val="24"/>
          <w:szCs w:val="24"/>
          <w:lang w:eastAsia="pl-PL"/>
        </w:rPr>
        <w:t>zł, dokonywane poza rachunkiem bankowym będą traktowane jako koszt niekwalifikowany</w:t>
      </w:r>
      <w:r>
        <w:rPr>
          <w:rFonts w:ascii="Times New Roman" w:eastAsia="Times New Roman" w:hAnsi="Times New Roman" w:cs="Times New Roman"/>
          <w:sz w:val="24"/>
          <w:szCs w:val="24"/>
          <w:lang w:eastAsia="pl-PL"/>
        </w:rPr>
        <w:t>.</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BD74B7">
        <w:rPr>
          <w:rFonts w:ascii="Times New Roman" w:eastAsia="Times New Roman" w:hAnsi="Times New Roman" w:cs="Times New Roman"/>
          <w:sz w:val="24"/>
          <w:szCs w:val="24"/>
          <w:lang w:eastAsia="pl-PL"/>
        </w:rPr>
        <w:t>łatności mogą być dokonywane również z karty płatniczej przypisanej do rachunku bankowego wskazanego przez Zleceniobiorcę w umowie realizacji zadania</w:t>
      </w:r>
      <w:r>
        <w:rPr>
          <w:rFonts w:ascii="Times New Roman" w:eastAsia="Times New Roman" w:hAnsi="Times New Roman" w:cs="Times New Roman"/>
          <w:sz w:val="24"/>
          <w:szCs w:val="24"/>
          <w:lang w:eastAsia="pl-PL"/>
        </w:rPr>
        <w:t>.</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Z</w:t>
      </w:r>
      <w:r w:rsidRPr="00BD74B7">
        <w:rPr>
          <w:rFonts w:ascii="Times New Roman" w:eastAsia="Times New Roman" w:hAnsi="Times New Roman" w:cs="Times New Roman"/>
          <w:b/>
          <w:sz w:val="24"/>
          <w:szCs w:val="24"/>
          <w:lang w:eastAsia="pl-PL"/>
        </w:rPr>
        <w:t>adanie publiczne nie może być realizowane przez podmiot niebędący stroną umowy</w:t>
      </w:r>
      <w:r w:rsidRPr="00BD74B7">
        <w:rPr>
          <w:rFonts w:ascii="Times New Roman" w:eastAsia="Times New Roman" w:hAnsi="Times New Roman" w:cs="Times New Roman"/>
          <w:sz w:val="24"/>
          <w:szCs w:val="24"/>
          <w:lang w:eastAsia="pl-PL"/>
        </w:rPr>
        <w:t>, chyba, że umowa zezwala na wykonanie określonej cz</w:t>
      </w:r>
      <w:r>
        <w:rPr>
          <w:rFonts w:ascii="Times New Roman" w:eastAsia="Times New Roman" w:hAnsi="Times New Roman" w:cs="Times New Roman"/>
          <w:sz w:val="24"/>
          <w:szCs w:val="24"/>
          <w:lang w:eastAsia="pl-PL"/>
        </w:rPr>
        <w:t>ęści zadania przez taki podmiot. I</w:t>
      </w:r>
      <w:r w:rsidRPr="00BD74B7">
        <w:rPr>
          <w:rFonts w:ascii="Times New Roman" w:eastAsia="Times New Roman" w:hAnsi="Times New Roman" w:cs="Times New Roman"/>
          <w:sz w:val="24"/>
          <w:szCs w:val="24"/>
          <w:lang w:eastAsia="pl-PL"/>
        </w:rPr>
        <w:t>ntencja powierzenia realizacji części zadania innemu podmiotowi (podmiotom) musi wynikać z oferty, co też stanowić będzie podstawę do udzielenia stosownego zezwolenia na wykonanie określonej części zadania przez podmiot niebędący stroną umowy w treści z</w:t>
      </w:r>
      <w:r>
        <w:rPr>
          <w:rFonts w:ascii="Times New Roman" w:eastAsia="Times New Roman" w:hAnsi="Times New Roman" w:cs="Times New Roman"/>
          <w:sz w:val="24"/>
          <w:szCs w:val="24"/>
          <w:lang w:eastAsia="pl-PL"/>
        </w:rPr>
        <w:t>awartej umowy.</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w:t>
      </w:r>
      <w:r>
        <w:rPr>
          <w:rFonts w:ascii="Times New Roman" w:eastAsia="Times New Roman" w:hAnsi="Times New Roman" w:cs="Times New Roman"/>
          <w:sz w:val="24"/>
          <w:szCs w:val="24"/>
          <w:lang w:eastAsia="pl-PL"/>
        </w:rPr>
        <w:t>znych (z bronią palną włącznie). B</w:t>
      </w:r>
      <w:r w:rsidRPr="00BD74B7">
        <w:rPr>
          <w:rFonts w:ascii="Times New Roman" w:eastAsia="Times New Roman" w:hAnsi="Times New Roman" w:cs="Times New Roman"/>
          <w:sz w:val="24"/>
          <w:szCs w:val="24"/>
          <w:lang w:eastAsia="pl-PL"/>
        </w:rPr>
        <w:t>rak takich zezwoleń i środków nie może stanowić o zgodzie zleceniodawcy na realizowanie tychże czynności przez podm</w:t>
      </w:r>
      <w:r>
        <w:rPr>
          <w:rFonts w:ascii="Times New Roman" w:eastAsia="Times New Roman" w:hAnsi="Times New Roman" w:cs="Times New Roman"/>
          <w:sz w:val="24"/>
          <w:szCs w:val="24"/>
          <w:lang w:eastAsia="pl-PL"/>
        </w:rPr>
        <w:t>ioty trzecie.</w:t>
      </w:r>
    </w:p>
    <w:p w:rsidR="00D96A78" w:rsidRPr="00BD74B7"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 xml:space="preserve">leceniobiorca rozlicza wydatki poniesione na realizację </w:t>
      </w:r>
      <w:r>
        <w:rPr>
          <w:rFonts w:ascii="Times New Roman" w:eastAsia="Times New Roman" w:hAnsi="Times New Roman" w:cs="Times New Roman"/>
          <w:sz w:val="24"/>
          <w:szCs w:val="24"/>
          <w:lang w:eastAsia="pl-PL"/>
        </w:rPr>
        <w:t>zadania zarówno z dotacji jak i </w:t>
      </w:r>
      <w:r w:rsidRPr="00BD74B7">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BD74B7">
        <w:rPr>
          <w:rFonts w:ascii="Times New Roman" w:eastAsia="Times New Roman" w:hAnsi="Times New Roman" w:cs="Times New Roman"/>
          <w:i/>
          <w:sz w:val="24"/>
          <w:szCs w:val="24"/>
          <w:lang w:eastAsia="pl-PL"/>
        </w:rPr>
        <w:t>o rachunkowości</w:t>
      </w:r>
      <w:r w:rsidRPr="00BD74B7">
        <w:rPr>
          <w:rFonts w:ascii="Times New Roman" w:eastAsia="Times New Roman" w:hAnsi="Times New Roman" w:cs="Times New Roman"/>
          <w:sz w:val="24"/>
          <w:szCs w:val="24"/>
          <w:lang w:eastAsia="pl-PL"/>
        </w:rPr>
        <w:t xml:space="preserve"> (w szczególności w art. 20 ust. 2 i art. 21) oraz </w:t>
      </w:r>
      <w:r w:rsidRPr="00BD74B7">
        <w:rPr>
          <w:rFonts w:ascii="Times New Roman" w:eastAsia="Times New Roman" w:hAnsi="Times New Roman" w:cs="Times New Roman"/>
          <w:bCs/>
          <w:sz w:val="24"/>
          <w:szCs w:val="24"/>
          <w:lang w:eastAsia="pl-PL"/>
        </w:rPr>
        <w:t xml:space="preserve">w ustawie </w:t>
      </w:r>
      <w:r w:rsidRPr="00BD74B7">
        <w:rPr>
          <w:rFonts w:ascii="Times New Roman" w:eastAsia="Times New Roman" w:hAnsi="Times New Roman" w:cs="Times New Roman"/>
          <w:bCs/>
          <w:i/>
          <w:sz w:val="24"/>
          <w:szCs w:val="24"/>
          <w:lang w:eastAsia="pl-PL"/>
        </w:rPr>
        <w:t>o podatku od towarów i usług</w:t>
      </w:r>
      <w:r>
        <w:rPr>
          <w:rFonts w:ascii="Times New Roman" w:eastAsia="Times New Roman" w:hAnsi="Times New Roman" w:cs="Times New Roman"/>
          <w:bCs/>
          <w:sz w:val="24"/>
          <w:szCs w:val="24"/>
          <w:lang w:eastAsia="pl-PL"/>
        </w:rPr>
        <w:t xml:space="preserve"> (w </w:t>
      </w:r>
      <w:r w:rsidRPr="00BD74B7">
        <w:rPr>
          <w:rFonts w:ascii="Times New Roman" w:eastAsia="Times New Roman" w:hAnsi="Times New Roman" w:cs="Times New Roman"/>
          <w:bCs/>
          <w:sz w:val="24"/>
          <w:szCs w:val="24"/>
          <w:lang w:eastAsia="pl-PL"/>
        </w:rPr>
        <w:t>szcze</w:t>
      </w:r>
      <w:r>
        <w:rPr>
          <w:rFonts w:ascii="Times New Roman" w:eastAsia="Times New Roman" w:hAnsi="Times New Roman" w:cs="Times New Roman"/>
          <w:bCs/>
          <w:sz w:val="24"/>
          <w:szCs w:val="24"/>
          <w:lang w:eastAsia="pl-PL"/>
        </w:rPr>
        <w:t>gólności art. 106e, 106i, 106m).</w:t>
      </w:r>
    </w:p>
    <w:p w:rsidR="00D96A78" w:rsidRPr="00BD74B7"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Ws</w:t>
      </w:r>
      <w:r w:rsidRPr="00BD74B7">
        <w:rPr>
          <w:rFonts w:ascii="Times New Roman" w:eastAsia="Times New Roman" w:hAnsi="Times New Roman" w:cs="Times New Roman"/>
          <w:b/>
          <w:sz w:val="24"/>
          <w:szCs w:val="24"/>
          <w:lang w:eastAsia="pl-PL"/>
        </w:rPr>
        <w:t xml:space="preserve">zystkie oryginały dokumentów księgowych stanowiących dowód poniesionych wydatków finansowych muszą być wystawione na zleceniobiorcę </w:t>
      </w:r>
      <w:r>
        <w:rPr>
          <w:rFonts w:ascii="Times New Roman" w:eastAsia="Times New Roman" w:hAnsi="Times New Roman" w:cs="Times New Roman"/>
          <w:b/>
          <w:sz w:val="24"/>
          <w:szCs w:val="24"/>
          <w:lang w:eastAsia="pl-PL"/>
        </w:rPr>
        <w:t>i przez zleceniobiorcę opłacone.</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BD74B7">
        <w:rPr>
          <w:rFonts w:ascii="Times New Roman" w:eastAsia="Times New Roman" w:hAnsi="Times New Roman" w:cs="Times New Roman"/>
          <w:sz w:val="24"/>
          <w:szCs w:val="24"/>
          <w:lang w:eastAsia="pl-PL"/>
        </w:rPr>
        <w:t xml:space="preserve">okumenty księgowe związane z realizacją zadania publicznego, dotyczące zarówno środków z dotacji, jak i środków finansowych innych niż dotacja, winny być </w:t>
      </w:r>
      <w:r w:rsidRPr="00BD74B7">
        <w:rPr>
          <w:rFonts w:ascii="Times New Roman" w:eastAsia="Times New Roman" w:hAnsi="Times New Roman" w:cs="Times New Roman"/>
          <w:b/>
          <w:sz w:val="24"/>
          <w:szCs w:val="24"/>
          <w:lang w:eastAsia="pl-PL"/>
        </w:rPr>
        <w:t>opisane w sposób trwały na odwrocie dowodu księgowego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 szczególności z uwzględnieniem</w:t>
      </w:r>
      <w:r w:rsidRPr="00BD74B7">
        <w:rPr>
          <w:rFonts w:ascii="Times New Roman" w:eastAsia="Times New Roman" w:hAnsi="Times New Roman" w:cs="Times New Roman"/>
          <w:sz w:val="24"/>
          <w:szCs w:val="24"/>
          <w:lang w:eastAsia="pl-PL"/>
        </w:rPr>
        <w:t xml:space="preserve"> art. 21 ustawy </w:t>
      </w:r>
      <w:r w:rsidRPr="00BD74B7">
        <w:rPr>
          <w:rFonts w:ascii="Times New Roman" w:eastAsia="Times New Roman" w:hAnsi="Times New Roman" w:cs="Times New Roman"/>
          <w:i/>
          <w:sz w:val="24"/>
          <w:szCs w:val="24"/>
          <w:lang w:eastAsia="pl-PL"/>
        </w:rPr>
        <w:t>o rachunkowości</w:t>
      </w:r>
      <w:r>
        <w:rPr>
          <w:rFonts w:ascii="Times New Roman" w:eastAsia="Times New Roman" w:hAnsi="Times New Roman" w:cs="Times New Roman"/>
          <w:sz w:val="24"/>
          <w:szCs w:val="24"/>
          <w:lang w:eastAsia="pl-PL"/>
        </w:rPr>
        <w:t xml:space="preserve"> oraz </w:t>
      </w:r>
      <w:r w:rsidRPr="00BD74B7">
        <w:rPr>
          <w:rFonts w:ascii="Times New Roman" w:eastAsia="Times New Roman" w:hAnsi="Times New Roman" w:cs="Times New Roman"/>
          <w:sz w:val="24"/>
          <w:szCs w:val="24"/>
          <w:lang w:eastAsia="pl-PL"/>
        </w:rPr>
        <w:t>powinny zawierać:</w:t>
      </w:r>
    </w:p>
    <w:p w:rsidR="00D96A78" w:rsidRPr="00BD74B7" w:rsidRDefault="00D96A78" w:rsidP="00D96A78">
      <w:pPr>
        <w:pStyle w:val="Akapitzlist"/>
        <w:numPr>
          <w:ilvl w:val="0"/>
          <w:numId w:val="34"/>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BD74B7">
        <w:rPr>
          <w:rFonts w:ascii="Times New Roman" w:eastAsia="Times New Roman" w:hAnsi="Times New Roman" w:cs="Times New Roman"/>
          <w:sz w:val="24"/>
          <w:szCs w:val="24"/>
          <w:lang w:eastAsia="pl-PL"/>
        </w:rPr>
        <w:t>pieczęć organizacji oraz sporządzony w sposób trwały opis:</w:t>
      </w:r>
    </w:p>
    <w:p w:rsidR="00D96A78" w:rsidRPr="0057009D" w:rsidRDefault="00D96A78" w:rsidP="00D96A78">
      <w:pPr>
        <w:numPr>
          <w:ilvl w:val="0"/>
          <w:numId w:val="35"/>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„Operacja dotyczy realizacji zadania (nazwa zadania) …….”</w:t>
      </w:r>
      <w:r>
        <w:rPr>
          <w:rFonts w:ascii="Times New Roman" w:eastAsia="Times New Roman" w:hAnsi="Times New Roman" w:cs="Times New Roman"/>
          <w:sz w:val="24"/>
          <w:szCs w:val="24"/>
          <w:lang w:eastAsia="pl-PL"/>
        </w:rPr>
        <w:t>;</w:t>
      </w:r>
    </w:p>
    <w:p w:rsidR="00D96A78" w:rsidRPr="0057009D" w:rsidRDefault="00D96A78" w:rsidP="00D96A78">
      <w:pPr>
        <w:numPr>
          <w:ilvl w:val="0"/>
          <w:numId w:val="35"/>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„Zgodnie z zawartą Umow</w:t>
      </w:r>
      <w:r>
        <w:rPr>
          <w:rFonts w:ascii="Times New Roman" w:eastAsia="Times New Roman" w:hAnsi="Times New Roman" w:cs="Times New Roman"/>
          <w:sz w:val="24"/>
          <w:szCs w:val="24"/>
          <w:lang w:eastAsia="pl-PL"/>
        </w:rPr>
        <w:t>ą nr …… z dnia ……..”;</w:t>
      </w:r>
      <w:r w:rsidRPr="0057009D">
        <w:rPr>
          <w:rFonts w:ascii="Times New Roman" w:eastAsia="Times New Roman" w:hAnsi="Times New Roman" w:cs="Times New Roman"/>
          <w:sz w:val="24"/>
          <w:szCs w:val="24"/>
          <w:lang w:eastAsia="pl-PL"/>
        </w:rPr>
        <w:t xml:space="preserve"> </w:t>
      </w:r>
    </w:p>
    <w:p w:rsidR="00D96A78" w:rsidRPr="0057009D" w:rsidRDefault="00D96A78" w:rsidP="00D96A78">
      <w:pPr>
        <w:pStyle w:val="Akapitzlist"/>
        <w:numPr>
          <w:ilvl w:val="0"/>
          <w:numId w:val="34"/>
        </w:numPr>
        <w:suppressAutoHyphens/>
        <w:autoSpaceDN w:val="0"/>
        <w:spacing w:before="120" w:after="120" w:line="276" w:lineRule="auto"/>
        <w:ind w:left="850"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merytoryczny zadania, którego dotyczy (w tym czas i miejsce):</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przeznaczenie zakupionej usługi, towaru, opłacenie należności,</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„Stwierdzam zgodność merytoryczną”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up</w:t>
      </w:r>
      <w:r>
        <w:rPr>
          <w:rFonts w:ascii="Times New Roman" w:eastAsia="Times New Roman" w:hAnsi="Times New Roman" w:cs="Times New Roman"/>
          <w:sz w:val="24"/>
          <w:szCs w:val="24"/>
          <w:lang w:eastAsia="pl-PL"/>
        </w:rPr>
        <w:t>oważnionej</w:t>
      </w:r>
      <w:r w:rsidRPr="0057009D">
        <w:rPr>
          <w:rFonts w:ascii="Times New Roman" w:eastAsia="Times New Roman" w:hAnsi="Times New Roman" w:cs="Times New Roman"/>
          <w:sz w:val="24"/>
          <w:szCs w:val="24"/>
          <w:lang w:eastAsia="pl-PL"/>
        </w:rPr>
        <w:t>, odpowiedzialnej za część merytoryczną,</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„Sprawdzono pod względem rachunkowym i formalnym”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odpowiedzialnej za prowadzenie ksiąg rachunkowych,</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dekret księgowy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sposób ujęcia dowodu w księgach rachunkowych wraz z podpisem osoby dokonującej wpisu do ewidencji księgowej oraz numerem dowodu księgowego,</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r>
        <w:rPr>
          <w:rFonts w:ascii="Times New Roman" w:eastAsia="Times New Roman" w:hAnsi="Times New Roman" w:cs="Times New Roman"/>
          <w:sz w:val="24"/>
          <w:szCs w:val="24"/>
          <w:lang w:eastAsia="pl-PL"/>
        </w:rPr>
        <w:t>.</w:t>
      </w:r>
    </w:p>
    <w:p w:rsidR="00D96A78" w:rsidRPr="0057009D" w:rsidRDefault="00D96A78" w:rsidP="00D96A78">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D96A78" w:rsidRPr="0057009D" w:rsidRDefault="00D96A78" w:rsidP="00D96A78">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D96A78" w:rsidRPr="0057009D" w:rsidTr="00C7796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D96A78">
            <w:pPr>
              <w:pStyle w:val="Akapitzlist"/>
              <w:numPr>
                <w:ilvl w:val="0"/>
                <w:numId w:val="14"/>
              </w:numPr>
              <w:spacing w:after="0" w:line="240" w:lineRule="auto"/>
              <w:jc w:val="center"/>
              <w:rPr>
                <w:rFonts w:ascii="Calibri" w:eastAsia="Times New Roman" w:hAnsi="Calibri" w:cs="Times New Roman"/>
                <w:b/>
                <w:bCs/>
                <w:i/>
                <w:lang w:eastAsia="pl-PL"/>
              </w:rPr>
            </w:pPr>
            <w:r w:rsidRPr="0057009D">
              <w:rPr>
                <w:rFonts w:ascii="Calibri" w:eastAsia="Times New Roman" w:hAnsi="Calibri" w:cs="Times New Roman"/>
                <w:lang w:eastAsia="pl-PL"/>
              </w:rPr>
              <w:t xml:space="preserve">Operacja dotyczy realizacji zadania: </w:t>
            </w:r>
            <w:sdt>
              <w:sdtPr>
                <w:rPr>
                  <w:b/>
                  <w:bCs/>
                  <w:i/>
                  <w:lang w:eastAsia="pl-PL"/>
                </w:rPr>
                <w:id w:val="-1124234620"/>
                <w:placeholder>
                  <w:docPart w:val="EF7DE95CB6914FF783F03364EC956898"/>
                </w:placeholder>
              </w:sdtPr>
              <w:sdtEndPr/>
              <w:sdtContent>
                <w:r w:rsidRPr="0057009D">
                  <w:rPr>
                    <w:rFonts w:ascii="Calibri" w:eastAsia="Times New Roman" w:hAnsi="Calibri" w:cs="Times New Roman"/>
                    <w:b/>
                    <w:bCs/>
                    <w:i/>
                    <w:lang w:eastAsia="pl-PL"/>
                  </w:rPr>
                  <w:t>nazwa  zadania</w:t>
                </w:r>
              </w:sdtContent>
            </w:sdt>
          </w:p>
        </w:tc>
      </w:tr>
      <w:tr w:rsidR="00D96A78" w:rsidRPr="0057009D" w:rsidTr="00C7796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ind w:firstLine="49"/>
              <w:jc w:val="center"/>
              <w:rPr>
                <w:rFonts w:ascii="Calibri" w:eastAsia="Times New Roman" w:hAnsi="Calibri" w:cs="Times New Roman"/>
                <w:b/>
                <w:iCs/>
                <w:lang w:eastAsia="pl-PL"/>
              </w:rPr>
            </w:pPr>
            <w:r w:rsidRPr="0057009D">
              <w:rPr>
                <w:rFonts w:ascii="Calibri" w:eastAsia="Times New Roman" w:hAnsi="Calibri" w:cs="Times New Roman"/>
                <w:lang w:eastAsia="pl-PL"/>
              </w:rPr>
              <w:t xml:space="preserve">zgodnie z umową nr </w:t>
            </w:r>
            <w:sdt>
              <w:sdtPr>
                <w:rPr>
                  <w:rFonts w:ascii="Calibri" w:eastAsia="Times New Roman" w:hAnsi="Calibri" w:cs="Times New Roman"/>
                  <w:b/>
                  <w:i/>
                  <w:iCs/>
                  <w:lang w:eastAsia="pl-PL"/>
                </w:rPr>
                <w:id w:val="1061296841"/>
                <w:placeholder>
                  <w:docPart w:val="370852859C354A7E94AD2BDDCA0CC6FE"/>
                </w:placeholder>
              </w:sdtPr>
              <w:sdtEndPr/>
              <w:sdtContent>
                <w:r w:rsidRPr="0057009D">
                  <w:rPr>
                    <w:rFonts w:ascii="Calibri" w:eastAsia="Times New Roman" w:hAnsi="Calibri" w:cs="Times New Roman"/>
                    <w:b/>
                    <w:i/>
                    <w:iCs/>
                    <w:lang w:eastAsia="pl-PL"/>
                  </w:rPr>
                  <w:t>numer umowy</w:t>
                </w:r>
              </w:sdtContent>
            </w:sdt>
            <w:r w:rsidRPr="0057009D">
              <w:rPr>
                <w:rFonts w:ascii="Calibri" w:eastAsia="Times New Roman" w:hAnsi="Calibri" w:cs="Times New Roman"/>
                <w:b/>
                <w:iCs/>
                <w:lang w:eastAsia="pl-PL"/>
              </w:rPr>
              <w:t xml:space="preserve"> </w:t>
            </w:r>
            <w:r w:rsidRPr="0057009D">
              <w:rPr>
                <w:rFonts w:ascii="Calibri" w:eastAsia="Times New Roman" w:hAnsi="Calibri" w:cs="Times New Roman"/>
                <w:lang w:eastAsia="pl-PL"/>
              </w:rPr>
              <w:t xml:space="preserve">z dnia </w:t>
            </w:r>
            <w:sdt>
              <w:sdtPr>
                <w:rPr>
                  <w:rFonts w:ascii="Calibri" w:eastAsia="Times New Roman" w:hAnsi="Calibri" w:cs="Times New Roman"/>
                  <w:b/>
                  <w:i/>
                  <w:iCs/>
                  <w:lang w:eastAsia="pl-PL"/>
                </w:rPr>
                <w:id w:val="-865128554"/>
                <w:placeholder>
                  <w:docPart w:val="F272A517E78641449FA5542169FACD05"/>
                </w:placeholder>
                <w:date>
                  <w:dateFormat w:val="yyyy-MM-dd"/>
                  <w:lid w:val="pl-PL"/>
                  <w:storeMappedDataAs w:val="dateTime"/>
                  <w:calendar w:val="gregorian"/>
                </w:date>
              </w:sdtPr>
              <w:sdtEndPr/>
              <w:sdtContent>
                <w:r w:rsidRPr="0057009D">
                  <w:rPr>
                    <w:rFonts w:ascii="Calibri" w:eastAsia="Times New Roman" w:hAnsi="Calibri" w:cs="Times New Roman"/>
                    <w:b/>
                    <w:i/>
                    <w:iCs/>
                    <w:lang w:eastAsia="pl-PL"/>
                  </w:rPr>
                  <w:t>data zawarcia umowy</w:t>
                </w:r>
              </w:sdtContent>
            </w:sdt>
          </w:p>
        </w:tc>
      </w:tr>
      <w:tr w:rsidR="00D96A78" w:rsidRPr="0057009D" w:rsidTr="00C7796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 xml:space="preserve">(w przypadku, kiedy był aneks) oraz zgodnie z aneksem </w:t>
            </w:r>
            <w:sdt>
              <w:sdtPr>
                <w:rPr>
                  <w:rFonts w:ascii="Calibri" w:eastAsia="Times New Roman" w:hAnsi="Calibri" w:cs="Times New Roman"/>
                  <w:b/>
                  <w:bCs/>
                  <w:lang w:eastAsia="pl-PL"/>
                </w:rPr>
                <w:id w:val="993521401"/>
                <w:placeholder>
                  <w:docPart w:val="D8B360F0D7A24C75AC3B1DF1007E5515"/>
                </w:placeholder>
              </w:sdtPr>
              <w:sdtEndPr/>
              <w:sdtContent>
                <w:r w:rsidRPr="0057009D">
                  <w:rPr>
                    <w:rFonts w:ascii="Calibri" w:eastAsia="Times New Roman" w:hAnsi="Calibri" w:cs="Times New Roman"/>
                    <w:b/>
                    <w:bCs/>
                    <w:i/>
                    <w:lang w:eastAsia="pl-PL"/>
                  </w:rPr>
                  <w:t>numer aneksu</w:t>
                </w:r>
              </w:sdtContent>
            </w:sdt>
            <w:r w:rsidRPr="0057009D">
              <w:rPr>
                <w:rFonts w:ascii="Calibri" w:eastAsia="Times New Roman" w:hAnsi="Calibri" w:cs="Times New Roman"/>
                <w:lang w:eastAsia="pl-PL"/>
              </w:rPr>
              <w:t xml:space="preserve"> z dnia </w:t>
            </w:r>
            <w:sdt>
              <w:sdtPr>
                <w:rPr>
                  <w:rFonts w:ascii="Calibri" w:eastAsia="Times New Roman" w:hAnsi="Calibri" w:cs="Times New Roman"/>
                  <w:b/>
                  <w:bCs/>
                  <w:i/>
                  <w:lang w:eastAsia="pl-PL"/>
                </w:rPr>
                <w:id w:val="-178039385"/>
                <w:placeholder>
                  <w:docPart w:val="CA133B783F314D1F9192FA87C247A093"/>
                </w:placeholder>
                <w:date>
                  <w:dateFormat w:val="yyyy-MM-dd"/>
                  <w:lid w:val="pl-PL"/>
                  <w:storeMappedDataAs w:val="dateTime"/>
                  <w:calendar w:val="gregorian"/>
                </w:date>
              </w:sdtPr>
              <w:sdtEndPr/>
              <w:sdtContent>
                <w:r w:rsidRPr="0057009D">
                  <w:rPr>
                    <w:rFonts w:ascii="Calibri" w:eastAsia="Times New Roman" w:hAnsi="Calibri" w:cs="Times New Roman"/>
                    <w:b/>
                    <w:bCs/>
                    <w:i/>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D96A78" w:rsidRPr="0057009D" w:rsidTr="00C7796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878013978"/>
                <w:placeholder>
                  <w:docPart w:val="D27FFCB8761F41AE8EA1F2BDDAF01F76"/>
                </w:placeholder>
                <w:showingPlcHdr/>
              </w:sdtPr>
              <w:sdtEndPr/>
              <w:sdtContent>
                <w:r w:rsidR="00D96A78" w:rsidRPr="0057009D">
                  <w:rPr>
                    <w:rFonts w:ascii="Calibri" w:eastAsia="Times New Roman" w:hAnsi="Calibri" w:cs="Times New Roman"/>
                    <w:b/>
                    <w:i/>
                    <w:lang w:eastAsia="pl-PL"/>
                  </w:rPr>
                  <w:t>Np. wynagrodzenie animatora za miesiąc luty</w:t>
                </w:r>
              </w:sdtContent>
            </w:sdt>
          </w:p>
        </w:tc>
      </w:tr>
      <w:tr w:rsidR="00D96A78" w:rsidRPr="0057009D" w:rsidTr="00C7796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i/>
                  <w:lang w:eastAsia="pl-PL"/>
                </w:rPr>
                <w:id w:val="-1974129147"/>
                <w:placeholder>
                  <w:docPart w:val="8670C2CE12BC47C980466A72BB9E2DF3"/>
                </w:placeholder>
              </w:sdtPr>
              <w:sdtEndPr/>
              <w:sdtContent>
                <w:r w:rsidR="00D96A78" w:rsidRPr="0057009D">
                  <w:rPr>
                    <w:rFonts w:ascii="Calibri" w:eastAsia="Times New Roman" w:hAnsi="Calibri" w:cs="Times New Roman"/>
                    <w:b/>
                    <w:i/>
                    <w:lang w:eastAsia="pl-PL"/>
                  </w:rPr>
                  <w:t>Numer pozycji np. I.A.3</w:t>
                </w:r>
              </w:sdtContent>
            </w:sdt>
          </w:p>
        </w:tc>
      </w:tr>
      <w:tr w:rsidR="00D96A78" w:rsidRPr="0057009D" w:rsidTr="00C7796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1200627297"/>
                <w:placeholder>
                  <w:docPart w:val="D0AB614978614704AC2FC1811A2A7B2A"/>
                </w:placeholder>
                <w:showingPlcHdr/>
              </w:sdtPr>
              <w:sdtEndPr/>
              <w:sdtContent>
                <w:r w:rsidR="00D96A78" w:rsidRPr="0057009D">
                  <w:rPr>
                    <w:rFonts w:ascii="Calibri" w:eastAsia="Times New Roman" w:hAnsi="Calibri" w:cs="Times New Roman"/>
                    <w:b/>
                    <w:i/>
                    <w:lang w:eastAsia="pl-PL"/>
                  </w:rPr>
                  <w:t>Należy wpisać kwotę</w:t>
                </w:r>
              </w:sdtContent>
            </w:sdt>
          </w:p>
        </w:tc>
      </w:tr>
      <w:tr w:rsidR="00D96A78" w:rsidRPr="0057009D" w:rsidTr="00C7796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Pr>
                <w:rFonts w:ascii="Calibri" w:eastAsia="Times New Roman" w:hAnsi="Calibri" w:cs="Times New Roman"/>
                <w:sz w:val="20"/>
                <w:szCs w:val="20"/>
                <w:lang w:eastAsia="pl-PL"/>
              </w:rPr>
              <w:t>Opłacono z innych środków finansowych niż dotacja</w:t>
            </w:r>
            <w:r w:rsidRPr="0057009D">
              <w:rPr>
                <w:rFonts w:ascii="Calibri" w:eastAsia="Times New Roman" w:hAnsi="Calibri" w:cs="Times New Roman"/>
                <w:sz w:val="20"/>
                <w:szCs w:val="20"/>
                <w:lang w:eastAsia="pl-PL"/>
              </w:rPr>
              <w:t xml:space="preserve"> w kwocie</w:t>
            </w:r>
          </w:p>
        </w:tc>
        <w:tc>
          <w:tcPr>
            <w:tcW w:w="4874" w:type="dxa"/>
            <w:tcBorders>
              <w:top w:val="nil"/>
              <w:left w:val="nil"/>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lang w:eastAsia="pl-PL"/>
              </w:rPr>
            </w:pPr>
            <w:sdt>
              <w:sdtPr>
                <w:rPr>
                  <w:rFonts w:ascii="Calibri" w:eastAsia="Times New Roman" w:hAnsi="Calibri" w:cs="Times New Roman"/>
                  <w:b/>
                  <w:lang w:eastAsia="pl-PL"/>
                </w:rPr>
                <w:id w:val="-42607926"/>
                <w:placeholder>
                  <w:docPart w:val="34DB49B473104A06A2FC3FADBEA594F0"/>
                </w:placeholder>
                <w:showingPlcHdr/>
              </w:sdtPr>
              <w:sdtEndPr/>
              <w:sdtContent>
                <w:r w:rsidR="00D96A78" w:rsidRPr="0057009D">
                  <w:rPr>
                    <w:rFonts w:ascii="Calibri" w:eastAsia="Times New Roman" w:hAnsi="Calibri" w:cs="Times New Roman"/>
                    <w:b/>
                    <w:i/>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D96A78" w:rsidRPr="0057009D" w:rsidTr="00C7796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D96A78" w:rsidRPr="0057009D" w:rsidRDefault="00D96A78" w:rsidP="00C7796A">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Stwierdzam zgodność merytoryczną</w:t>
            </w:r>
          </w:p>
        </w:tc>
      </w:tr>
      <w:tr w:rsidR="00D96A78" w:rsidRPr="0057009D" w:rsidTr="00C7796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475076248"/>
                <w:placeholder>
                  <w:docPart w:val="ED78FE1C1FB8400EAF82EBAEC36EC860"/>
                </w:placeholder>
                <w:date w:fullDate="2022-07-20T00:00:00Z">
                  <w:dateFormat w:val="yyyy-MM-dd"/>
                  <w:lid w:val="pl-PL"/>
                  <w:storeMappedDataAs w:val="dateTime"/>
                  <w:calendar w:val="gregorian"/>
                </w:date>
              </w:sdtPr>
              <w:sdtEndPr/>
              <w:sdtContent>
                <w:r w:rsidR="00D96A78" w:rsidRPr="0057009D">
                  <w:rPr>
                    <w:rFonts w:ascii="Calibri" w:eastAsia="Times New Roman" w:hAnsi="Calibri" w:cs="Times New Roman"/>
                    <w:b/>
                    <w:bCs/>
                    <w:i/>
                    <w:lang w:eastAsia="pl-PL"/>
                  </w:rPr>
                  <w:t>2022-07-20</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r>
      <w:tr w:rsidR="00D96A78" w:rsidRPr="0057009D" w:rsidTr="00C7796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D96A78" w:rsidRPr="0057009D" w:rsidTr="00C7796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D96A78" w:rsidRPr="0057009D" w:rsidRDefault="00D96A78" w:rsidP="00C7796A">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Sprawdzono pod względem rachunkowym</w:t>
            </w:r>
          </w:p>
          <w:p w:rsidR="00D96A78" w:rsidRPr="0057009D" w:rsidRDefault="00D96A78" w:rsidP="00C7796A">
            <w:pPr>
              <w:spacing w:after="0" w:line="240" w:lineRule="auto"/>
              <w:jc w:val="center"/>
              <w:rPr>
                <w:rFonts w:ascii="Calibri" w:eastAsia="Times New Roman" w:hAnsi="Calibri" w:cs="Times New Roman"/>
                <w:b/>
                <w:bCs/>
                <w:lang w:eastAsia="pl-PL"/>
              </w:rPr>
            </w:pPr>
            <w:r w:rsidRPr="0057009D">
              <w:rPr>
                <w:rFonts w:ascii="Calibri" w:eastAsia="Times New Roman" w:hAnsi="Calibri" w:cs="Times New Roman"/>
                <w:bCs/>
                <w:lang w:eastAsia="pl-PL"/>
              </w:rPr>
              <w:t>i formalnym</w:t>
            </w:r>
          </w:p>
        </w:tc>
      </w:tr>
      <w:tr w:rsidR="00D96A78" w:rsidRPr="0057009D" w:rsidTr="00C7796A">
        <w:trPr>
          <w:gridAfter w:val="1"/>
          <w:wAfter w:w="76" w:type="dxa"/>
          <w:trHeight w:val="409"/>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1810081491"/>
                <w:placeholder>
                  <w:docPart w:val="7F43714F712F4ADDB4F4C64AFFE1970E"/>
                </w:placeholder>
                <w:date w:fullDate="2022-07-20T00:00:00Z">
                  <w:dateFormat w:val="yyyy-MM-dd"/>
                  <w:lid w:val="pl-PL"/>
                  <w:storeMappedDataAs w:val="dateTime"/>
                  <w:calendar w:val="gregorian"/>
                </w:date>
              </w:sdtPr>
              <w:sdtEndPr/>
              <w:sdtContent>
                <w:r w:rsidR="00D96A78" w:rsidRPr="0057009D">
                  <w:rPr>
                    <w:rFonts w:ascii="Calibri" w:eastAsia="Times New Roman" w:hAnsi="Calibri" w:cs="Times New Roman"/>
                    <w:b/>
                    <w:bCs/>
                    <w:i/>
                    <w:lang w:eastAsia="pl-PL"/>
                  </w:rPr>
                  <w:t>2022-07-20</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6A78" w:rsidRPr="0057009D" w:rsidRDefault="00D96A78" w:rsidP="00C7796A">
            <w:pPr>
              <w:spacing w:after="0" w:line="240" w:lineRule="auto"/>
              <w:jc w:val="center"/>
              <w:rPr>
                <w:rFonts w:ascii="Calibri" w:eastAsia="Times New Roman" w:hAnsi="Calibri" w:cs="Times New Roman"/>
                <w:lang w:eastAsia="pl-PL"/>
              </w:rPr>
            </w:pPr>
          </w:p>
        </w:tc>
      </w:tr>
      <w:tr w:rsidR="00D96A78" w:rsidRPr="0057009D" w:rsidTr="00C7796A">
        <w:trPr>
          <w:gridAfter w:val="1"/>
          <w:wAfter w:w="76" w:type="dxa"/>
          <w:trHeight w:val="450"/>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r>
      <w:tr w:rsidR="00D96A78" w:rsidRPr="0057009D" w:rsidTr="00C7796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D96A78" w:rsidRPr="0057009D" w:rsidTr="00C7796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D96A78" w:rsidRPr="0057009D" w:rsidRDefault="00D96A78" w:rsidP="00C7796A">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Zatwierdzono do wypłaty</w:t>
            </w:r>
          </w:p>
        </w:tc>
      </w:tr>
      <w:tr w:rsidR="00D96A78" w:rsidRPr="0057009D" w:rsidTr="00C7796A">
        <w:trPr>
          <w:trHeight w:val="490"/>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i/>
                <w:lang w:eastAsia="pl-PL"/>
              </w:rPr>
            </w:pPr>
            <w:sdt>
              <w:sdtPr>
                <w:rPr>
                  <w:rFonts w:ascii="Calibri" w:eastAsia="Times New Roman" w:hAnsi="Calibri" w:cs="Times New Roman"/>
                  <w:b/>
                  <w:bCs/>
                  <w:i/>
                  <w:lang w:eastAsia="pl-PL"/>
                </w:rPr>
                <w:id w:val="1991896775"/>
                <w:placeholder>
                  <w:docPart w:val="6641332B9C3F44D48A1DB8889ED53094"/>
                </w:placeholder>
                <w:date w:fullDate="2022-07-20T00:00:00Z">
                  <w:dateFormat w:val="yyyy-MM-dd"/>
                  <w:lid w:val="pl-PL"/>
                  <w:storeMappedDataAs w:val="dateTime"/>
                  <w:calendar w:val="gregorian"/>
                </w:date>
              </w:sdtPr>
              <w:sdtEndPr/>
              <w:sdtContent>
                <w:r w:rsidR="00D96A78" w:rsidRPr="0057009D">
                  <w:rPr>
                    <w:rFonts w:ascii="Calibri" w:eastAsia="Times New Roman" w:hAnsi="Calibri" w:cs="Times New Roman"/>
                    <w:b/>
                    <w:bCs/>
                    <w:i/>
                    <w:lang w:eastAsia="pl-PL"/>
                  </w:rPr>
                  <w:t>2022-07-20</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r>
      <w:tr w:rsidR="00D96A78" w:rsidRPr="0057009D" w:rsidTr="00C7796A">
        <w:trPr>
          <w:trHeight w:val="450"/>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r>
      <w:tr w:rsidR="00D96A78" w:rsidRPr="0057009D" w:rsidTr="00C7796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D96A78" w:rsidRPr="0057009D" w:rsidTr="00C7796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D96A78" w:rsidRPr="0057009D" w:rsidRDefault="00D96A78" w:rsidP="00C7796A">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w:t>
            </w:r>
          </w:p>
          <w:p w:rsidR="00D96A78" w:rsidRPr="0057009D" w:rsidRDefault="00D96A78" w:rsidP="00C7796A">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D96A78" w:rsidRPr="0057009D" w:rsidRDefault="00D96A78" w:rsidP="00C7796A">
            <w:pPr>
              <w:spacing w:after="0" w:line="240" w:lineRule="auto"/>
              <w:jc w:val="right"/>
              <w:rPr>
                <w:rFonts w:ascii="Calibri" w:eastAsia="Times New Roman" w:hAnsi="Calibri" w:cs="Times New Roman"/>
                <w:bCs/>
                <w:lang w:eastAsia="pl-PL"/>
              </w:rPr>
            </w:pPr>
          </w:p>
        </w:tc>
      </w:tr>
      <w:tr w:rsidR="00D96A78" w:rsidRPr="0057009D" w:rsidTr="00C7796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Ma</w:t>
            </w:r>
          </w:p>
        </w:tc>
      </w:tr>
      <w:tr w:rsidR="00D96A78" w:rsidRPr="0057009D" w:rsidTr="00C7796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023664214"/>
                <w:placeholder>
                  <w:docPart w:val="DB99CDF1799A49548BF0ECA8EF73E857"/>
                </w:placeholder>
              </w:sdtPr>
              <w:sdtEndPr/>
              <w:sdtContent>
                <w:r w:rsidR="00D96A78"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88503642"/>
                <w:placeholder>
                  <w:docPart w:val="9CAE5AD596FB458784BF53722CEC592C"/>
                </w:placeholder>
              </w:sdtPr>
              <w:sdtEndPr/>
              <w:sdtContent>
                <w:r w:rsidR="00D96A78"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58686302"/>
                <w:placeholder>
                  <w:docPart w:val="B2A9241B9DAC462D9B1DD180B5033481"/>
                </w:placeholder>
              </w:sdtPr>
              <w:sdtEndPr/>
              <w:sdtContent>
                <w:r w:rsidR="00D96A78" w:rsidRPr="0057009D">
                  <w:rPr>
                    <w:rFonts w:ascii="Calibri" w:eastAsia="Times New Roman" w:hAnsi="Calibri" w:cs="Times New Roman"/>
                    <w:bCs/>
                    <w:i/>
                    <w:sz w:val="20"/>
                    <w:szCs w:val="20"/>
                    <w:lang w:eastAsia="pl-PL"/>
                  </w:rPr>
                  <w:t>………</w:t>
                </w:r>
              </w:sdtContent>
            </w:sdt>
          </w:p>
        </w:tc>
      </w:tr>
      <w:tr w:rsidR="00D96A78" w:rsidRPr="0057009D" w:rsidTr="00C7796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106782055"/>
                <w:placeholder>
                  <w:docPart w:val="11586CC71CFF4BDCBCDEE9758CCA648D"/>
                </w:placeholder>
              </w:sdtPr>
              <w:sdtEndPr/>
              <w:sdtContent>
                <w:r w:rsidR="00D96A78"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624705030"/>
                <w:placeholder>
                  <w:docPart w:val="44F38EC07CC14F70B284A44440E4ADA8"/>
                </w:placeholder>
              </w:sdtPr>
              <w:sdtEndPr/>
              <w:sdtContent>
                <w:r w:rsidR="00D96A78" w:rsidRPr="0057009D">
                  <w:rPr>
                    <w:rFonts w:ascii="Calibri" w:eastAsia="Times New Roman" w:hAnsi="Calibri" w:cs="Times New Roman"/>
                    <w:bCs/>
                    <w:i/>
                    <w:sz w:val="20"/>
                    <w:szCs w:val="20"/>
                    <w:lang w:eastAsia="pl-PL"/>
                  </w:rPr>
                  <w:t>…….</w:t>
                </w:r>
              </w:sdtContent>
            </w:sdt>
          </w:p>
        </w:tc>
      </w:tr>
      <w:tr w:rsidR="00D96A78" w:rsidRPr="0057009D" w:rsidTr="00C7796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61952831"/>
                <w:placeholder>
                  <w:docPart w:val="9A7136FCD1EB467FAF531B1AF53301C1"/>
                </w:placeholder>
              </w:sdtPr>
              <w:sdtEndPr/>
              <w:sdtContent>
                <w:r w:rsidR="00D96A78"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09200060"/>
                <w:placeholder>
                  <w:docPart w:val="1674537A919044FE89C5DC7438CE94D5"/>
                </w:placeholder>
              </w:sdtPr>
              <w:sdtEndPr/>
              <w:sdtContent>
                <w:r w:rsidR="00D96A78"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362396875"/>
                <w:placeholder>
                  <w:docPart w:val="0DC61155123B4F11A72A1158390F400B"/>
                </w:placeholder>
              </w:sdtPr>
              <w:sdtEndPr/>
              <w:sdtContent>
                <w:r w:rsidR="00D96A78" w:rsidRPr="0057009D">
                  <w:rPr>
                    <w:rFonts w:ascii="Calibri" w:eastAsia="Times New Roman" w:hAnsi="Calibri" w:cs="Times New Roman"/>
                    <w:bCs/>
                    <w:i/>
                    <w:sz w:val="20"/>
                    <w:szCs w:val="20"/>
                    <w:lang w:eastAsia="pl-PL"/>
                  </w:rPr>
                  <w:t>…….</w:t>
                </w:r>
              </w:sdtContent>
            </w:sdt>
          </w:p>
        </w:tc>
      </w:tr>
    </w:tbl>
    <w:p w:rsidR="00D96A78" w:rsidRPr="0057009D" w:rsidRDefault="00D96A78" w:rsidP="00D96A78"/>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D96A78" w:rsidRPr="0057009D" w:rsidTr="00C7796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D96A78" w:rsidRPr="0057009D" w:rsidRDefault="00D96A78" w:rsidP="00C7796A">
            <w:pPr>
              <w:spacing w:after="0" w:line="240" w:lineRule="auto"/>
              <w:jc w:val="center"/>
              <w:rPr>
                <w:rFonts w:ascii="Calibri" w:eastAsia="Times New Roman" w:hAnsi="Calibri" w:cs="Calibri"/>
                <w:bCs/>
                <w:lang w:eastAsia="pl-PL"/>
              </w:rPr>
            </w:pPr>
            <w:r w:rsidRPr="0057009D">
              <w:rPr>
                <w:rFonts w:ascii="Calibri" w:eastAsia="Times New Roman" w:hAnsi="Calibri" w:cs="Calibri"/>
                <w:bCs/>
                <w:lang w:eastAsia="pl-PL"/>
              </w:rPr>
              <w:t>Księgowość</w:t>
            </w:r>
          </w:p>
        </w:tc>
      </w:tr>
      <w:tr w:rsidR="00D96A78" w:rsidRPr="0057009D" w:rsidTr="00C7796A">
        <w:trPr>
          <w:trHeight w:val="364"/>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Calibri"/>
                <w:lang w:eastAsia="pl-PL"/>
              </w:rPr>
            </w:pPr>
            <w:sdt>
              <w:sdtPr>
                <w:rPr>
                  <w:rFonts w:ascii="Calibri" w:eastAsia="Times New Roman" w:hAnsi="Calibri" w:cs="Times New Roman"/>
                  <w:bCs/>
                  <w:i/>
                  <w:lang w:eastAsia="pl-PL"/>
                </w:rPr>
                <w:id w:val="-734092070"/>
                <w:placeholder>
                  <w:docPart w:val="9ADA216A99364127BAC6F12DEEBBEB71"/>
                </w:placeholder>
              </w:sdtPr>
              <w:sdtEndPr/>
              <w:sdtContent>
                <w:r w:rsidR="00D96A78" w:rsidRPr="0057009D">
                  <w:rPr>
                    <w:rFonts w:ascii="Calibri" w:eastAsia="Times New Roman" w:hAnsi="Calibri" w:cs="Times New Roman"/>
                    <w:b/>
                    <w:bCs/>
                    <w:i/>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9B63EC" w:rsidP="00C7796A">
            <w:pPr>
              <w:spacing w:after="0" w:line="240" w:lineRule="auto"/>
              <w:jc w:val="center"/>
              <w:rPr>
                <w:rFonts w:ascii="Calibri" w:eastAsia="Times New Roman" w:hAnsi="Calibri" w:cs="Calibri"/>
                <w:lang w:eastAsia="pl-PL"/>
              </w:rPr>
            </w:pPr>
            <w:sdt>
              <w:sdtPr>
                <w:rPr>
                  <w:rFonts w:ascii="Calibri" w:eastAsia="Times New Roman" w:hAnsi="Calibri" w:cs="Times New Roman"/>
                  <w:b/>
                  <w:bCs/>
                  <w:lang w:eastAsia="pl-PL"/>
                </w:rPr>
                <w:id w:val="-1412073359"/>
                <w:placeholder>
                  <w:docPart w:val="440F7EE848A84148B253687C64FEB62F"/>
                </w:placeholder>
                <w:date w:fullDate="2022-07-20T00:00:00Z">
                  <w:dateFormat w:val="yyyy-MM-dd"/>
                  <w:lid w:val="pl-PL"/>
                  <w:storeMappedDataAs w:val="dateTime"/>
                  <w:calendar w:val="gregorian"/>
                </w:date>
              </w:sdtPr>
              <w:sdtEndPr/>
              <w:sdtContent>
                <w:r w:rsidR="00D96A78" w:rsidRPr="0057009D">
                  <w:rPr>
                    <w:rFonts w:ascii="Calibri" w:eastAsia="Times New Roman" w:hAnsi="Calibri" w:cs="Times New Roman"/>
                    <w:b/>
                    <w:bCs/>
                    <w:lang w:eastAsia="pl-PL"/>
                  </w:rPr>
                  <w:t>2022-07-20</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Calibri"/>
                <w:lang w:eastAsia="pl-PL"/>
              </w:rPr>
            </w:pPr>
          </w:p>
        </w:tc>
      </w:tr>
      <w:tr w:rsidR="00D96A78" w:rsidRPr="0057009D" w:rsidTr="00C7796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Calibri"/>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Calibri"/>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Calibri"/>
                <w:lang w:eastAsia="pl-PL"/>
              </w:rPr>
            </w:pPr>
          </w:p>
        </w:tc>
      </w:tr>
      <w:tr w:rsidR="00D96A78" w:rsidRPr="0057009D" w:rsidTr="00C7796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6A78" w:rsidRPr="0057009D" w:rsidRDefault="00D96A78" w:rsidP="00C7796A">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podpis</w:t>
            </w:r>
          </w:p>
        </w:tc>
      </w:tr>
    </w:tbl>
    <w:p w:rsidR="00D96A78" w:rsidRPr="0057009D" w:rsidRDefault="00D96A78" w:rsidP="00D96A78"/>
    <w:p w:rsidR="00D96A78" w:rsidRDefault="00D96A78" w:rsidP="00D96A78">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R</w:t>
      </w:r>
      <w:r w:rsidRPr="0057009D">
        <w:rPr>
          <w:rFonts w:ascii="Times New Roman" w:eastAsia="Times New Roman" w:hAnsi="Times New Roman" w:cs="Times New Roman"/>
          <w:bCs/>
          <w:sz w:val="24"/>
          <w:szCs w:val="24"/>
          <w:lang w:eastAsia="pl-PL"/>
        </w:rPr>
        <w:t xml:space="preserve">ozliczenie podróży służbowych odbywa się w oparciu o rozporządzenie Ministra Pracy i Polityki Społecznej z dnia 29 stycznia 2013 r. </w:t>
      </w:r>
      <w:r w:rsidRPr="0057009D">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Pr>
          <w:rFonts w:ascii="Times New Roman" w:eastAsia="Times New Roman" w:hAnsi="Times New Roman" w:cs="Times New Roman"/>
          <w:bCs/>
          <w:sz w:val="24"/>
          <w:szCs w:val="24"/>
          <w:lang w:eastAsia="pl-PL"/>
        </w:rPr>
        <w:t>(Dz. U. poz. 167).</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asadniczą przesłanką decydującą o kwalifikacji danego wyjazdu jako podróży służbowej, jest jej </w:t>
      </w:r>
      <w:r w:rsidRPr="0057009D">
        <w:rPr>
          <w:rFonts w:ascii="Times New Roman" w:eastAsia="Times New Roman" w:hAnsi="Times New Roman" w:cs="Times New Roman"/>
          <w:b/>
          <w:sz w:val="24"/>
          <w:szCs w:val="24"/>
          <w:lang w:eastAsia="pl-PL"/>
        </w:rPr>
        <w:t>celowość i bezpośredni związek</w:t>
      </w:r>
      <w:r w:rsidRPr="0057009D">
        <w:rPr>
          <w:rFonts w:ascii="Times New Roman" w:eastAsia="Times New Roman" w:hAnsi="Times New Roman" w:cs="Times New Roman"/>
          <w:sz w:val="24"/>
          <w:szCs w:val="24"/>
          <w:lang w:eastAsia="pl-PL"/>
        </w:rPr>
        <w:t xml:space="preserve"> z realizacją zadania p</w:t>
      </w:r>
      <w:r>
        <w:rPr>
          <w:rFonts w:ascii="Times New Roman" w:eastAsia="Times New Roman" w:hAnsi="Times New Roman" w:cs="Times New Roman"/>
          <w:sz w:val="24"/>
          <w:szCs w:val="24"/>
          <w:lang w:eastAsia="pl-PL"/>
        </w:rPr>
        <w:t>ublicznego określonego w umowie.</w:t>
      </w:r>
    </w:p>
    <w:p w:rsidR="00D96A78" w:rsidRDefault="00D96A78" w:rsidP="00D96A78">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624376">
        <w:rPr>
          <w:rFonts w:ascii="Times New Roman" w:eastAsia="Times New Roman" w:hAnsi="Times New Roman" w:cs="Times New Roman"/>
          <w:sz w:val="24"/>
          <w:szCs w:val="24"/>
          <w:lang w:eastAsia="pl-PL"/>
        </w:rPr>
        <w:t>o dokumentacji rozliczającej podróż służbową należy dołączyć dowody (faktury, rachunki, bilety itp.) potwierdzające poszczególne wydatki</w:t>
      </w:r>
      <w:r>
        <w:rPr>
          <w:rFonts w:ascii="Times New Roman" w:hAnsi="Times New Roman"/>
          <w:sz w:val="24"/>
        </w:rPr>
        <w:t>.</w:t>
      </w:r>
      <w:r>
        <w:rPr>
          <w:rFonts w:ascii="Times New Roman" w:eastAsia="Times New Roman" w:hAnsi="Times New Roman" w:cs="Times New Roman"/>
          <w:sz w:val="24"/>
          <w:szCs w:val="24"/>
          <w:lang w:eastAsia="pl-PL"/>
        </w:rPr>
        <w:t xml:space="preserve"> W</w:t>
      </w:r>
      <w:r w:rsidRPr="00624376">
        <w:rPr>
          <w:rFonts w:ascii="Times New Roman" w:eastAsia="Times New Roman" w:hAnsi="Times New Roman" w:cs="Times New Roman"/>
          <w:sz w:val="24"/>
          <w:szCs w:val="24"/>
          <w:lang w:eastAsia="pl-PL"/>
        </w:rPr>
        <w:t xml:space="preserve"> przypadku kosztów podróży służbowych pisemne oświadczenia o dokonanym wydatku nie będą uwzględniane i będą </w:t>
      </w:r>
      <w:r>
        <w:rPr>
          <w:rFonts w:ascii="Times New Roman" w:eastAsia="Times New Roman" w:hAnsi="Times New Roman" w:cs="Times New Roman"/>
          <w:sz w:val="24"/>
          <w:szCs w:val="24"/>
          <w:lang w:eastAsia="pl-PL"/>
        </w:rPr>
        <w:t xml:space="preserve">stanowić koszt niekwalifikowany. </w:t>
      </w:r>
    </w:p>
    <w:p w:rsidR="00D96A78" w:rsidRDefault="00D96A78" w:rsidP="00D96A78">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w:t>
      </w:r>
      <w:r w:rsidRPr="00624376">
        <w:rPr>
          <w:rFonts w:ascii="Times New Roman" w:eastAsia="Times New Roman" w:hAnsi="Times New Roman" w:cs="Times New Roman"/>
          <w:sz w:val="24"/>
          <w:szCs w:val="24"/>
          <w:lang w:eastAsia="pl-PL"/>
        </w:rPr>
        <w:t>ie wymagają udokumentowania fakturami (rachunkami) diet</w:t>
      </w:r>
      <w:r>
        <w:rPr>
          <w:rFonts w:ascii="Times New Roman" w:eastAsia="Times New Roman" w:hAnsi="Times New Roman" w:cs="Times New Roman"/>
          <w:sz w:val="24"/>
          <w:szCs w:val="24"/>
          <w:lang w:eastAsia="pl-PL"/>
        </w:rPr>
        <w:t>y oraz wydatki objęte ryczałtem.</w:t>
      </w:r>
    </w:p>
    <w:p w:rsidR="00D96A78" w:rsidRDefault="00D96A78" w:rsidP="00D96A78">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D</w:t>
      </w:r>
      <w:r w:rsidRPr="00624376">
        <w:rPr>
          <w:rFonts w:ascii="Times New Roman" w:eastAsia="Times New Roman" w:hAnsi="Times New Roman" w:cs="Times New Roman"/>
          <w:sz w:val="24"/>
          <w:szCs w:val="24"/>
          <w:lang w:eastAsia="pl-PL"/>
        </w:rPr>
        <w:t>okument rozliczający podróż służbową (Polecenie wyjazdu służbowego) powinien zawierać wszystkie dane określające cel i koszty dotyczące podróży służbowej, a po jej zakończeniu powinien być zaakce</w:t>
      </w:r>
      <w:r>
        <w:rPr>
          <w:rFonts w:ascii="Times New Roman" w:eastAsia="Times New Roman" w:hAnsi="Times New Roman" w:cs="Times New Roman"/>
          <w:sz w:val="24"/>
          <w:szCs w:val="24"/>
          <w:lang w:eastAsia="pl-PL"/>
        </w:rPr>
        <w:t>ptowany przez osobę upoważnioną.</w:t>
      </w:r>
    </w:p>
    <w:p w:rsidR="00D96A78" w:rsidRPr="00624376" w:rsidRDefault="00D96A78" w:rsidP="00D96A78">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624376">
        <w:rPr>
          <w:rFonts w:ascii="Times New Roman" w:eastAsia="Times New Roman" w:hAnsi="Times New Roman" w:cs="Times New Roman"/>
          <w:sz w:val="24"/>
          <w:szCs w:val="24"/>
          <w:lang w:eastAsia="pl-PL"/>
        </w:rPr>
        <w:t>leceniobiorca może wyrazić zgodę na przejazd w podróży</w:t>
      </w:r>
      <w:r>
        <w:rPr>
          <w:rFonts w:ascii="Times New Roman" w:eastAsia="Times New Roman" w:hAnsi="Times New Roman" w:cs="Times New Roman"/>
          <w:sz w:val="24"/>
          <w:szCs w:val="24"/>
          <w:lang w:eastAsia="pl-PL"/>
        </w:rPr>
        <w:t xml:space="preserve"> służbowej samochodem prywatnym. W</w:t>
      </w:r>
      <w:r w:rsidRPr="00624376">
        <w:rPr>
          <w:rFonts w:ascii="Times New Roman" w:eastAsia="Times New Roman" w:hAnsi="Times New Roman" w:cs="Times New Roman"/>
          <w:sz w:val="24"/>
          <w:szCs w:val="24"/>
          <w:lang w:eastAsia="pl-PL"/>
        </w:rPr>
        <w:t xml:space="preserve"> takim przypadku osobie odbywającej podróż służbową przysługuje zwrot kosztów przejazdu w wysokości stanowiącej iloczyn il</w:t>
      </w:r>
      <w:r>
        <w:rPr>
          <w:rFonts w:ascii="Times New Roman" w:eastAsia="Times New Roman" w:hAnsi="Times New Roman" w:cs="Times New Roman"/>
          <w:sz w:val="24"/>
          <w:szCs w:val="24"/>
          <w:lang w:eastAsia="pl-PL"/>
        </w:rPr>
        <w:t>ości przejechanych kilometrów i </w:t>
      </w:r>
      <w:r w:rsidRPr="00624376">
        <w:rPr>
          <w:rFonts w:ascii="Times New Roman" w:eastAsia="Times New Roman" w:hAnsi="Times New Roman" w:cs="Times New Roman"/>
          <w:sz w:val="24"/>
          <w:szCs w:val="24"/>
          <w:lang w:eastAsia="pl-PL"/>
        </w:rPr>
        <w:t>stawki za jeden kilometr przebiegu, wł</w:t>
      </w:r>
      <w:r>
        <w:rPr>
          <w:rFonts w:ascii="Times New Roman" w:eastAsia="Times New Roman" w:hAnsi="Times New Roman" w:cs="Times New Roman"/>
          <w:sz w:val="24"/>
          <w:szCs w:val="24"/>
          <w:lang w:eastAsia="pl-PL"/>
        </w:rPr>
        <w:t xml:space="preserve">aściwej dla danego pojazdu, nie </w:t>
      </w:r>
      <w:r w:rsidRPr="00624376">
        <w:rPr>
          <w:rFonts w:ascii="Times New Roman" w:eastAsia="Times New Roman" w:hAnsi="Times New Roman" w:cs="Times New Roman"/>
          <w:sz w:val="24"/>
          <w:szCs w:val="24"/>
          <w:lang w:eastAsia="pl-PL"/>
        </w:rPr>
        <w:t xml:space="preserve">większej niż określona w rozporządzeniu Ministra Infrastruktury z dnia 25 marca 2002 r. </w:t>
      </w:r>
      <w:r w:rsidRPr="00624376">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624376">
        <w:rPr>
          <w:rFonts w:ascii="Times New Roman" w:eastAsia="Times New Roman" w:hAnsi="Times New Roman" w:cs="Times New Roman"/>
          <w:sz w:val="24"/>
          <w:szCs w:val="24"/>
          <w:lang w:eastAsia="pl-PL"/>
        </w:rPr>
        <w:t xml:space="preserve"> (Dz. U. Nr 27 poz. 271, z późn. zm.), tj.:</w:t>
      </w:r>
    </w:p>
    <w:p w:rsidR="00D96A78" w:rsidRPr="0057009D" w:rsidRDefault="00D96A78" w:rsidP="00D96A78">
      <w:pPr>
        <w:numPr>
          <w:ilvl w:val="0"/>
          <w:numId w:val="37"/>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w:t>
      </w:r>
      <w:r>
        <w:rPr>
          <w:rFonts w:ascii="Times New Roman" w:eastAsia="Times New Roman" w:hAnsi="Times New Roman" w:cs="Times New Roman"/>
          <w:sz w:val="24"/>
          <w:szCs w:val="24"/>
          <w:lang w:eastAsia="pl-PL"/>
        </w:rPr>
        <w:t xml:space="preserve"> poj. do 900 cm3 - 0,5214 zł/km;</w:t>
      </w:r>
    </w:p>
    <w:p w:rsidR="00D96A78" w:rsidRPr="0057009D" w:rsidRDefault="00D96A78" w:rsidP="00D96A78">
      <w:pPr>
        <w:numPr>
          <w:ilvl w:val="0"/>
          <w:numId w:val="37"/>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 p</w:t>
      </w:r>
      <w:r>
        <w:rPr>
          <w:rFonts w:ascii="Times New Roman" w:eastAsia="Times New Roman" w:hAnsi="Times New Roman" w:cs="Times New Roman"/>
          <w:sz w:val="24"/>
          <w:szCs w:val="24"/>
          <w:lang w:eastAsia="pl-PL"/>
        </w:rPr>
        <w:t>oj. pow. 900 cm3 - 0,8358 zł/km;</w:t>
      </w:r>
    </w:p>
    <w:p w:rsidR="00D96A78" w:rsidRPr="0057009D" w:rsidRDefault="00D96A78" w:rsidP="00D96A78">
      <w:pPr>
        <w:numPr>
          <w:ilvl w:val="0"/>
          <w:numId w:val="37"/>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motocykl - 0,2302 zł/km;</w:t>
      </w:r>
    </w:p>
    <w:p w:rsidR="00D96A78" w:rsidRPr="0057009D" w:rsidRDefault="00D96A78" w:rsidP="00D96A78">
      <w:pPr>
        <w:pStyle w:val="Akapitzlist"/>
        <w:numPr>
          <w:ilvl w:val="0"/>
          <w:numId w:val="37"/>
        </w:numPr>
        <w:spacing w:after="120" w:line="276" w:lineRule="auto"/>
        <w:ind w:left="851"/>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motorower - 0,1382 zł/km.</w:t>
      </w:r>
    </w:p>
    <w:p w:rsidR="00D96A78" w:rsidRPr="0057009D" w:rsidRDefault="00D96A78" w:rsidP="00D96A78">
      <w:pPr>
        <w:pStyle w:val="Akapitzlist"/>
        <w:numPr>
          <w:ilvl w:val="3"/>
          <w:numId w:val="13"/>
        </w:numPr>
        <w:spacing w:after="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w:t>
      </w:r>
      <w:r w:rsidRPr="0057009D">
        <w:rPr>
          <w:rFonts w:ascii="Times New Roman" w:eastAsia="Times New Roman" w:hAnsi="Times New Roman" w:cs="Times New Roman"/>
          <w:sz w:val="24"/>
          <w:szCs w:val="24"/>
          <w:lang w:eastAsia="pl-PL"/>
        </w:rPr>
        <w:t>orzystanie z pojazdu stanowiącego środek trwa</w:t>
      </w:r>
      <w:r>
        <w:rPr>
          <w:rFonts w:ascii="Times New Roman" w:eastAsia="Times New Roman" w:hAnsi="Times New Roman" w:cs="Times New Roman"/>
          <w:sz w:val="24"/>
          <w:szCs w:val="24"/>
          <w:lang w:eastAsia="pl-PL"/>
        </w:rPr>
        <w:t>ły Zleceniobiorcy lub samochodu wypożyczonego</w:t>
      </w:r>
      <w:r w:rsidRPr="0057009D">
        <w:rPr>
          <w:rFonts w:ascii="Times New Roman" w:eastAsia="Times New Roman" w:hAnsi="Times New Roman" w:cs="Times New Roman"/>
          <w:sz w:val="24"/>
          <w:szCs w:val="24"/>
          <w:lang w:eastAsia="pl-PL"/>
        </w:rPr>
        <w:t xml:space="preserve"> w trakcie realizacji zadania, wymaga udokumentowania poprzez:</w:t>
      </w:r>
    </w:p>
    <w:p w:rsidR="00D96A78" w:rsidRPr="0057009D" w:rsidRDefault="00D96A78" w:rsidP="00D96A78">
      <w:pPr>
        <w:pStyle w:val="Akapitzlist"/>
        <w:numPr>
          <w:ilvl w:val="0"/>
          <w:numId w:val="38"/>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ewidencję przebiegu pojazdu;</w:t>
      </w:r>
    </w:p>
    <w:p w:rsidR="00D96A78" w:rsidRPr="0057009D" w:rsidRDefault="00D96A78" w:rsidP="00D96A78">
      <w:pPr>
        <w:pStyle w:val="Akapitzlist"/>
        <w:numPr>
          <w:ilvl w:val="0"/>
          <w:numId w:val="38"/>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dokumenty potwierdzają</w:t>
      </w:r>
      <w:r>
        <w:rPr>
          <w:rFonts w:ascii="Times New Roman" w:eastAsia="Times New Roman" w:hAnsi="Times New Roman" w:cs="Times New Roman"/>
          <w:sz w:val="24"/>
          <w:szCs w:val="24"/>
          <w:lang w:eastAsia="pl-PL"/>
        </w:rPr>
        <w:t>ce poniesione wydatki na paliwo.</w:t>
      </w:r>
    </w:p>
    <w:p w:rsidR="00D96A78" w:rsidRPr="0057009D" w:rsidRDefault="00D96A78" w:rsidP="00D96A78">
      <w:pPr>
        <w:pStyle w:val="Akapitzlist"/>
        <w:numPr>
          <w:ilvl w:val="3"/>
          <w:numId w:val="13"/>
        </w:numPr>
        <w:suppressAutoHyphens/>
        <w:autoSpaceDN w:val="0"/>
        <w:spacing w:before="60" w:after="6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w:t>
      </w:r>
      <w:r w:rsidRPr="0057009D">
        <w:rPr>
          <w:rFonts w:ascii="Times New Roman" w:eastAsia="Times New Roman" w:hAnsi="Times New Roman" w:cs="Times New Roman"/>
          <w:sz w:val="24"/>
          <w:szCs w:val="24"/>
          <w:lang w:eastAsia="pl-PL"/>
        </w:rPr>
        <w:t>rak ewidencji przebiegu pojazdu bądź dokumentów potwierdzających poniesione wydatki na paliwo, wykluczają możliwość zaliczenia wykazanych wydat</w:t>
      </w:r>
      <w:r>
        <w:rPr>
          <w:rFonts w:ascii="Times New Roman" w:eastAsia="Times New Roman" w:hAnsi="Times New Roman" w:cs="Times New Roman"/>
          <w:sz w:val="24"/>
          <w:szCs w:val="24"/>
          <w:lang w:eastAsia="pl-PL"/>
        </w:rPr>
        <w:t>ków do kosztów kwalifikowalnych. K</w:t>
      </w:r>
      <w:r w:rsidRPr="0057009D">
        <w:rPr>
          <w:rFonts w:ascii="Times New Roman" w:eastAsia="Times New Roman" w:hAnsi="Times New Roman" w:cs="Times New Roman"/>
          <w:sz w:val="24"/>
          <w:szCs w:val="24"/>
          <w:lang w:eastAsia="pl-PL"/>
        </w:rPr>
        <w:t>oszty ubezpieczeni</w:t>
      </w:r>
      <w:r>
        <w:rPr>
          <w:rFonts w:ascii="Times New Roman" w:eastAsia="Times New Roman" w:hAnsi="Times New Roman" w:cs="Times New Roman"/>
          <w:sz w:val="24"/>
          <w:szCs w:val="24"/>
          <w:lang w:eastAsia="pl-PL"/>
        </w:rPr>
        <w:t xml:space="preserve">a pojazdu lub koszty związane z </w:t>
      </w:r>
      <w:r w:rsidRPr="0057009D">
        <w:rPr>
          <w:rFonts w:ascii="Times New Roman" w:eastAsia="Times New Roman" w:hAnsi="Times New Roman" w:cs="Times New Roman"/>
          <w:sz w:val="24"/>
          <w:szCs w:val="24"/>
          <w:lang w:eastAsia="pl-PL"/>
        </w:rPr>
        <w:t>obsługą techniczną czy naprawą (w całości bądź w części) nie podlegają rozliczeniu w ramach</w:t>
      </w:r>
      <w:r>
        <w:rPr>
          <w:rFonts w:ascii="Times New Roman" w:eastAsia="Times New Roman" w:hAnsi="Times New Roman" w:cs="Times New Roman"/>
          <w:sz w:val="24"/>
          <w:szCs w:val="24"/>
          <w:lang w:eastAsia="pl-PL"/>
        </w:rPr>
        <w:t xml:space="preserve"> rozliczenia podróży samochodem. E</w:t>
      </w:r>
      <w:r w:rsidRPr="0057009D">
        <w:rPr>
          <w:rFonts w:ascii="Times New Roman" w:eastAsia="Times New Roman" w:hAnsi="Times New Roman" w:cs="Times New Roman"/>
          <w:sz w:val="24"/>
          <w:szCs w:val="24"/>
          <w:lang w:eastAsia="pl-PL"/>
        </w:rPr>
        <w:t>widencja przebiegu pojazdu musi zawierać co najmniej następujące dane:</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nazwisk</w:t>
      </w:r>
      <w:r>
        <w:rPr>
          <w:rFonts w:ascii="Times New Roman" w:eastAsia="Times New Roman" w:hAnsi="Times New Roman" w:cs="Times New Roman"/>
          <w:sz w:val="24"/>
          <w:szCs w:val="24"/>
          <w:lang w:eastAsia="pl-PL"/>
        </w:rPr>
        <w:t>o, imię osoby używającej pojazd;</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numer rejestracy</w:t>
      </w:r>
      <w:r>
        <w:rPr>
          <w:rFonts w:ascii="Times New Roman" w:eastAsia="Times New Roman" w:hAnsi="Times New Roman" w:cs="Times New Roman"/>
          <w:sz w:val="24"/>
          <w:szCs w:val="24"/>
          <w:lang w:eastAsia="pl-PL"/>
        </w:rPr>
        <w:t>jny pojazdu i pojemność silnika;</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kolejny </w:t>
      </w:r>
      <w:r>
        <w:rPr>
          <w:rFonts w:ascii="Times New Roman" w:eastAsia="Times New Roman" w:hAnsi="Times New Roman" w:cs="Times New Roman"/>
          <w:sz w:val="24"/>
          <w:szCs w:val="24"/>
          <w:lang w:eastAsia="pl-PL"/>
        </w:rPr>
        <w:t>numer wpisu, datę i cel wyjazdu;</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trasy (skąd-dokąd), liczbę fakt</w:t>
      </w:r>
      <w:r>
        <w:rPr>
          <w:rFonts w:ascii="Times New Roman" w:eastAsia="Times New Roman" w:hAnsi="Times New Roman" w:cs="Times New Roman"/>
          <w:sz w:val="24"/>
          <w:szCs w:val="24"/>
          <w:lang w:eastAsia="pl-PL"/>
        </w:rPr>
        <w:t>ycznie przejechanych kilometrów;</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sta</w:t>
      </w:r>
      <w:r>
        <w:rPr>
          <w:rFonts w:ascii="Times New Roman" w:eastAsia="Times New Roman" w:hAnsi="Times New Roman" w:cs="Times New Roman"/>
          <w:sz w:val="24"/>
          <w:szCs w:val="24"/>
          <w:lang w:eastAsia="pl-PL"/>
        </w:rPr>
        <w:t>wkę za jeden kilometr przebiegu;</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kwotę wynikającą z przemnożenia liczby faktycznie przejechanych kilometrów i sta</w:t>
      </w:r>
      <w:r>
        <w:rPr>
          <w:rFonts w:ascii="Times New Roman" w:eastAsia="Times New Roman" w:hAnsi="Times New Roman" w:cs="Times New Roman"/>
          <w:sz w:val="24"/>
          <w:szCs w:val="24"/>
          <w:lang w:eastAsia="pl-PL"/>
        </w:rPr>
        <w:t>wki za jeden kilometr przebiegu;</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podpis osoby używającej pojazd;</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podpis zleceniobiorcy lub osób umocowanych do działania na jego rzecz i </w:t>
      </w:r>
      <w:r>
        <w:rPr>
          <w:rFonts w:ascii="Times New Roman" w:eastAsia="Times New Roman" w:hAnsi="Times New Roman" w:cs="Times New Roman"/>
          <w:sz w:val="24"/>
          <w:szCs w:val="24"/>
          <w:lang w:eastAsia="pl-PL"/>
        </w:rPr>
        <w:t xml:space="preserve">w </w:t>
      </w:r>
      <w:r w:rsidRPr="0057009D">
        <w:rPr>
          <w:rFonts w:ascii="Times New Roman" w:eastAsia="Times New Roman" w:hAnsi="Times New Roman" w:cs="Times New Roman"/>
          <w:sz w:val="24"/>
          <w:szCs w:val="24"/>
          <w:lang w:eastAsia="pl-PL"/>
        </w:rPr>
        <w:t>jego imieniu</w:t>
      </w:r>
      <w:r>
        <w:rPr>
          <w:rFonts w:ascii="Times New Roman" w:eastAsia="Times New Roman" w:hAnsi="Times New Roman" w:cs="Times New Roman"/>
          <w:sz w:val="24"/>
          <w:szCs w:val="24"/>
          <w:lang w:eastAsia="pl-PL"/>
        </w:rPr>
        <w:t>.</w:t>
      </w:r>
    </w:p>
    <w:p w:rsidR="00D96A78"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asady rozliczania pracowników można stosować analogicznie w odniesieniu do osób, których podstawą wykonywania tych czynności jest umowa cywilnoprawna (o ile ta umowa określa zasady i sposób podróży </w:t>
      </w:r>
      <w:r>
        <w:rPr>
          <w:rFonts w:ascii="Times New Roman" w:eastAsia="Times New Roman" w:hAnsi="Times New Roman" w:cs="Times New Roman"/>
          <w:sz w:val="24"/>
          <w:szCs w:val="24"/>
          <w:lang w:eastAsia="pl-PL"/>
        </w:rPr>
        <w:t>służbowych), np. umowa zlecenia.</w:t>
      </w:r>
      <w:r w:rsidRPr="0057009D">
        <w:rPr>
          <w:rFonts w:ascii="Times New Roman" w:eastAsia="Times New Roman" w:hAnsi="Times New Roman" w:cs="Times New Roman"/>
          <w:sz w:val="24"/>
          <w:szCs w:val="24"/>
          <w:lang w:eastAsia="pl-PL"/>
        </w:rPr>
        <w:t xml:space="preserve"> </w:t>
      </w:r>
    </w:p>
    <w:p w:rsidR="00D96A78"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w:t>
      </w:r>
      <w:r w:rsidRPr="00624376">
        <w:rPr>
          <w:rFonts w:ascii="Times New Roman" w:eastAsia="Times New Roman" w:hAnsi="Times New Roman" w:cs="Times New Roman"/>
          <w:sz w:val="24"/>
          <w:szCs w:val="24"/>
          <w:lang w:eastAsia="pl-PL"/>
        </w:rPr>
        <w:t>ozliczenie jazd lokalnych samochodem prywatnym dokonuje się na podstawie ewidencji przebiegu poja</w:t>
      </w:r>
      <w:r>
        <w:rPr>
          <w:rFonts w:ascii="Times New Roman" w:eastAsia="Times New Roman" w:hAnsi="Times New Roman" w:cs="Times New Roman"/>
          <w:sz w:val="24"/>
          <w:szCs w:val="24"/>
          <w:lang w:eastAsia="pl-PL"/>
        </w:rPr>
        <w:t>zdów wg stawek podanych powyżej.</w:t>
      </w:r>
    </w:p>
    <w:p w:rsidR="00D96A78"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624376">
        <w:rPr>
          <w:rFonts w:ascii="Times New Roman" w:eastAsia="Times New Roman" w:hAnsi="Times New Roman" w:cs="Times New Roman"/>
          <w:sz w:val="24"/>
          <w:szCs w:val="24"/>
          <w:lang w:eastAsia="pl-PL"/>
        </w:rPr>
        <w:t xml:space="preserve"> przypadku nabycia towarów lub usług poza granicami Rzeczypospolitej Polskiej, zleceniobiorca jest zobowiązany do udokumen</w:t>
      </w:r>
      <w:r>
        <w:rPr>
          <w:rFonts w:ascii="Times New Roman" w:eastAsia="Times New Roman" w:hAnsi="Times New Roman" w:cs="Times New Roman"/>
          <w:sz w:val="24"/>
          <w:szCs w:val="24"/>
          <w:lang w:eastAsia="pl-PL"/>
        </w:rPr>
        <w:t>towania poniesionych wydatków w </w:t>
      </w:r>
      <w:r w:rsidRPr="00624376">
        <w:rPr>
          <w:rFonts w:ascii="Times New Roman" w:eastAsia="Times New Roman" w:hAnsi="Times New Roman" w:cs="Times New Roman"/>
          <w:sz w:val="24"/>
          <w:szCs w:val="24"/>
          <w:lang w:eastAsia="pl-PL"/>
        </w:rPr>
        <w:t xml:space="preserve">oparciu o dokumenty księgowe wydawane na zasadach obowiązujących w </w:t>
      </w:r>
      <w:r>
        <w:rPr>
          <w:rFonts w:ascii="Times New Roman" w:eastAsia="Times New Roman" w:hAnsi="Times New Roman" w:cs="Times New Roman"/>
          <w:sz w:val="24"/>
          <w:szCs w:val="24"/>
          <w:lang w:eastAsia="pl-PL"/>
        </w:rPr>
        <w:t>danym państwie. D</w:t>
      </w:r>
      <w:r w:rsidRPr="00624376">
        <w:rPr>
          <w:rFonts w:ascii="Times New Roman" w:eastAsia="Times New Roman" w:hAnsi="Times New Roman" w:cs="Times New Roman"/>
          <w:sz w:val="24"/>
          <w:szCs w:val="24"/>
          <w:lang w:eastAsia="pl-PL"/>
        </w:rPr>
        <w:t>okument powinien być przetłumaczony na język polski i podany kurs danej waluty w stosunku do złotego na dzień transakcji</w:t>
      </w:r>
      <w:r>
        <w:rPr>
          <w:rFonts w:ascii="Times New Roman" w:eastAsia="Times New Roman" w:hAnsi="Times New Roman" w:cs="Times New Roman"/>
          <w:sz w:val="24"/>
          <w:szCs w:val="24"/>
          <w:lang w:eastAsia="pl-PL"/>
        </w:rPr>
        <w:t>.</w:t>
      </w:r>
    </w:p>
    <w:p w:rsidR="00D96A78"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624376">
        <w:rPr>
          <w:rFonts w:ascii="Times New Roman" w:eastAsia="Times New Roman" w:hAnsi="Times New Roman" w:cs="Times New Roman"/>
          <w:sz w:val="24"/>
          <w:szCs w:val="24"/>
          <w:lang w:eastAsia="pl-PL"/>
        </w:rPr>
        <w:t>odatek od osób fizycznych oraz składki ZUS należy opłacić w terminie płatności określonym w umowie, nawet w przypadku, gdy przepisy regulujące zasady płatności tychże zobowiązań zezwalają na płatności w p</w:t>
      </w:r>
      <w:r>
        <w:rPr>
          <w:rFonts w:ascii="Times New Roman" w:eastAsia="Times New Roman" w:hAnsi="Times New Roman" w:cs="Times New Roman"/>
          <w:sz w:val="24"/>
          <w:szCs w:val="24"/>
          <w:lang w:eastAsia="pl-PL"/>
        </w:rPr>
        <w:t>óźniejszym terminie. P</w:t>
      </w:r>
      <w:r w:rsidRPr="00624376">
        <w:rPr>
          <w:rFonts w:ascii="Times New Roman" w:eastAsia="Times New Roman" w:hAnsi="Times New Roman" w:cs="Times New Roman"/>
          <w:sz w:val="24"/>
          <w:szCs w:val="24"/>
          <w:lang w:eastAsia="pl-PL"/>
        </w:rPr>
        <w:t>łatności dokonane poza terminem płatności wskazanym w umowie stanowią koszt niekw</w:t>
      </w:r>
      <w:r>
        <w:rPr>
          <w:rFonts w:ascii="Times New Roman" w:eastAsia="Times New Roman" w:hAnsi="Times New Roman" w:cs="Times New Roman"/>
          <w:sz w:val="24"/>
          <w:szCs w:val="24"/>
          <w:lang w:eastAsia="pl-PL"/>
        </w:rPr>
        <w:t>alifikowany zadania publicznego.</w:t>
      </w:r>
    </w:p>
    <w:p w:rsidR="00D96A78" w:rsidRPr="00624376"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Rozlicznie wkładu osobowego obejmuje:</w:t>
      </w:r>
    </w:p>
    <w:p w:rsidR="00D96A78" w:rsidRPr="00624376" w:rsidRDefault="00D96A78" w:rsidP="00D96A78">
      <w:pPr>
        <w:pStyle w:val="Akapitzlist"/>
        <w:numPr>
          <w:ilvl w:val="0"/>
          <w:numId w:val="40"/>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 xml:space="preserve">w przypadku zaangażowania </w:t>
      </w:r>
      <w:r>
        <w:rPr>
          <w:rFonts w:ascii="Times New Roman" w:eastAsia="Times New Roman" w:hAnsi="Times New Roman" w:cs="Times New Roman"/>
          <w:sz w:val="24"/>
          <w:szCs w:val="24"/>
          <w:lang w:eastAsia="pl-PL"/>
        </w:rPr>
        <w:t>wolontariusza</w:t>
      </w:r>
      <w:r w:rsidRPr="00624376">
        <w:rPr>
          <w:rFonts w:ascii="Times New Roman" w:eastAsia="Times New Roman" w:hAnsi="Times New Roman" w:cs="Times New Roman"/>
          <w:sz w:val="24"/>
          <w:szCs w:val="24"/>
          <w:lang w:eastAsia="pl-PL"/>
        </w:rPr>
        <w:t xml:space="preserve"> umowa lub porozumienie zawierane z wolontariuszem w formie</w:t>
      </w:r>
      <w:r>
        <w:rPr>
          <w:rFonts w:ascii="Times New Roman" w:eastAsia="Times New Roman" w:hAnsi="Times New Roman" w:cs="Times New Roman"/>
          <w:sz w:val="24"/>
          <w:szCs w:val="24"/>
          <w:lang w:eastAsia="pl-PL"/>
        </w:rPr>
        <w:t xml:space="preserve"> pisemnej uwzględniające imię i </w:t>
      </w:r>
      <w:r w:rsidRPr="00624376">
        <w:rPr>
          <w:rFonts w:ascii="Times New Roman" w:eastAsia="Times New Roman" w:hAnsi="Times New Roman" w:cs="Times New Roman"/>
          <w:sz w:val="24"/>
          <w:szCs w:val="24"/>
          <w:lang w:eastAsia="pl-PL"/>
        </w:rPr>
        <w:t>nazwisko wolontariusza, nazwę organizacji, nazwę zadania, okres wykonywania pracy w rama</w:t>
      </w:r>
      <w:r>
        <w:rPr>
          <w:rFonts w:ascii="Times New Roman" w:eastAsia="Times New Roman" w:hAnsi="Times New Roman" w:cs="Times New Roman"/>
          <w:sz w:val="24"/>
          <w:szCs w:val="24"/>
          <w:lang w:eastAsia="pl-PL"/>
        </w:rPr>
        <w:t>ch wolontariatu;</w:t>
      </w:r>
    </w:p>
    <w:p w:rsidR="00D96A78" w:rsidRPr="00624376" w:rsidRDefault="00D96A78" w:rsidP="00D96A78">
      <w:pPr>
        <w:pStyle w:val="Akapitzlist"/>
        <w:numPr>
          <w:ilvl w:val="0"/>
          <w:numId w:val="40"/>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w przypadku pracy społecznej członków organizacji oświadczenie zawierające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r>
        <w:rPr>
          <w:rFonts w:ascii="Times New Roman" w:eastAsia="Times New Roman" w:hAnsi="Times New Roman" w:cs="Times New Roman"/>
          <w:sz w:val="24"/>
          <w:szCs w:val="24"/>
          <w:lang w:eastAsia="pl-PL"/>
        </w:rPr>
        <w:t>.</w:t>
      </w:r>
    </w:p>
    <w:p w:rsidR="00D96A78" w:rsidRPr="00624376" w:rsidRDefault="00D96A78" w:rsidP="00D96A78">
      <w:pPr>
        <w:pStyle w:val="Akapitzlist"/>
        <w:numPr>
          <w:ilvl w:val="3"/>
          <w:numId w:val="13"/>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Wkład własny rzeczowy może zostać rozliczony m.in. na podstawie:</w:t>
      </w:r>
    </w:p>
    <w:p w:rsidR="00D96A78" w:rsidRPr="0057009D" w:rsidRDefault="00D96A78" w:rsidP="00D96A78">
      <w:pPr>
        <w:pStyle w:val="Akapitzlist"/>
        <w:numPr>
          <w:ilvl w:val="0"/>
          <w:numId w:val="41"/>
        </w:numPr>
        <w:spacing w:after="120" w:line="276" w:lineRule="auto"/>
        <w:ind w:left="850" w:hanging="357"/>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umowy użyczenia;</w:t>
      </w:r>
    </w:p>
    <w:p w:rsidR="00D96A78" w:rsidRPr="0057009D" w:rsidRDefault="00D96A78" w:rsidP="00D96A78">
      <w:pPr>
        <w:pStyle w:val="Akapitzlist"/>
        <w:numPr>
          <w:ilvl w:val="0"/>
          <w:numId w:val="41"/>
        </w:numPr>
        <w:spacing w:after="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oświadczenia zleceniobiorcy </w:t>
      </w:r>
      <w:r>
        <w:rPr>
          <w:rFonts w:ascii="Times New Roman" w:eastAsia="Times New Roman" w:hAnsi="Times New Roman" w:cs="Times New Roman"/>
          <w:sz w:val="24"/>
          <w:szCs w:val="24"/>
          <w:lang w:eastAsia="pl-PL"/>
        </w:rPr>
        <w:t xml:space="preserve">o </w:t>
      </w:r>
      <w:r w:rsidRPr="0057009D">
        <w:rPr>
          <w:rFonts w:ascii="Times New Roman" w:eastAsia="Times New Roman" w:hAnsi="Times New Roman" w:cs="Times New Roman"/>
          <w:sz w:val="24"/>
          <w:szCs w:val="24"/>
          <w:lang w:eastAsia="pl-PL"/>
        </w:rPr>
        <w:t>zasobach rzeczowych wykorzystanych do realizacji zad</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nia i ich wartości, z uwzględnieniem cen realnych i adekwatnych do ce</w:t>
      </w:r>
      <w:r>
        <w:rPr>
          <w:rFonts w:ascii="Times New Roman" w:eastAsia="Times New Roman" w:hAnsi="Times New Roman" w:cs="Times New Roman"/>
          <w:sz w:val="24"/>
          <w:szCs w:val="24"/>
          <w:lang w:eastAsia="pl-PL"/>
        </w:rPr>
        <w:t>n rynkowych.</w:t>
      </w:r>
    </w:p>
    <w:p w:rsidR="00D96A78" w:rsidRDefault="00D96A78" w:rsidP="00D96A78">
      <w:pPr>
        <w:pStyle w:val="Akapitzlist"/>
        <w:numPr>
          <w:ilvl w:val="3"/>
          <w:numId w:val="1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jest zobowiązany do prowadzenia wyodrębnionej dokumentacji finansowo-księgowej i ewidencji księgowej zadania publicznego, nawet w przypadku prowadzenia działalności uproszczonej ewidencji przychodów i kosztów.</w:t>
      </w:r>
    </w:p>
    <w:p w:rsidR="00D96A78" w:rsidRPr="0057009D" w:rsidRDefault="00D96A78" w:rsidP="00D96A78">
      <w:pPr>
        <w:pStyle w:val="Akapitzlist"/>
        <w:numPr>
          <w:ilvl w:val="0"/>
          <w:numId w:val="5"/>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Zatwierdzenie sprawozdania </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Zatwierdzenie sprawozdania następuje po weryfikacji przez zleceniodawcę założonych w ofercie rezultatów, działań oraz prawidłowości poniesionych kosztów.</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uznaje się za zrealizowane, jeżeli zleceniobiorca zrealizuje minimum 80% założonych w ofercie rezultatów. </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Zrealizowanie rezultatów i działań zleceniobiorca potwierdza oświadczeniem zawartym w treści sprawozdania.</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D96A78" w:rsidRPr="0057009D" w:rsidRDefault="00D96A78" w:rsidP="00D96A78">
      <w:pPr>
        <w:pStyle w:val="Akapitzlist"/>
        <w:numPr>
          <w:ilvl w:val="0"/>
          <w:numId w:val="15"/>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 jest z winy zleceniobio</w:t>
      </w:r>
      <w:r>
        <w:rPr>
          <w:rFonts w:ascii="Times New Roman" w:eastAsia="Times New Roman" w:hAnsi="Times New Roman" w:cs="Times New Roman"/>
          <w:sz w:val="24"/>
          <w:szCs w:val="24"/>
          <w:lang w:eastAsia="pl-PL"/>
        </w:rPr>
        <w:t>rcy czy z przyczyn obiektywnych. J</w:t>
      </w:r>
      <w:r w:rsidRPr="0057009D">
        <w:rPr>
          <w:rFonts w:ascii="Times New Roman" w:eastAsia="Times New Roman" w:hAnsi="Times New Roman" w:cs="Times New Roman"/>
          <w:sz w:val="24"/>
          <w:szCs w:val="24"/>
          <w:lang w:eastAsia="pl-PL"/>
        </w:rPr>
        <w:t>eżeli miały miejsce przyczyny obiektywne – uzasadnione w sprawozdaniu lub wystąpiły ryzyka wskazane w ofercie, wówczas taka informacja może stanowić podstawę do akceptacji realizacji rezultatów w mniejszym zakresie;</w:t>
      </w:r>
    </w:p>
    <w:p w:rsidR="00D96A78" w:rsidRPr="0057009D" w:rsidRDefault="00D96A78" w:rsidP="00D96A78">
      <w:pPr>
        <w:pStyle w:val="Akapitzlist"/>
        <w:numPr>
          <w:ilvl w:val="0"/>
          <w:numId w:val="15"/>
        </w:numPr>
        <w:suppressAutoHyphens/>
        <w:autoSpaceDN w:val="0"/>
        <w:spacing w:after="12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w:t>
      </w:r>
      <w:r>
        <w:rPr>
          <w:rFonts w:ascii="Times New Roman" w:eastAsia="Times New Roman" w:hAnsi="Times New Roman" w:cs="Times New Roman"/>
          <w:sz w:val="24"/>
          <w:szCs w:val="24"/>
          <w:lang w:eastAsia="pl-PL"/>
        </w:rPr>
        <w:t xml:space="preserve"> wpływa na koszty jednostkowe? J</w:t>
      </w:r>
      <w:r w:rsidRPr="0057009D">
        <w:rPr>
          <w:rFonts w:ascii="Times New Roman" w:eastAsia="Times New Roman" w:hAnsi="Times New Roman" w:cs="Times New Roman"/>
          <w:sz w:val="24"/>
          <w:szCs w:val="24"/>
          <w:lang w:eastAsia="pl-PL"/>
        </w:rPr>
        <w:t>eżeli tak, to proporcjonalnie zostanie obniżona należna kwota dotacji.</w:t>
      </w:r>
    </w:p>
    <w:p w:rsidR="00D96A78" w:rsidRPr="0057009D"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Sprawozdanie z wykonania zadania publicznego zleceniobiorca zobowiązany jest złożyć w terminie 30 dni od daty zakończenia jego realizacji</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określonej w umowie.</w:t>
      </w:r>
    </w:p>
    <w:p w:rsidR="00D96A78"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Sprawozdanie można złożyć w Biurze Podawczym Ministerstwa Obrony Narodowej mieszczącym się w Warszawie, przy al. Niepodległości 218 (wejście od ul. Filtrowej) lub przesłać na adres: </w:t>
      </w:r>
    </w:p>
    <w:p w:rsidR="00D96A78" w:rsidRPr="0057009D" w:rsidRDefault="00D96A78" w:rsidP="00D96A78">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Departament Edukacji, Kultury i Dziedzictwa MON</w:t>
      </w:r>
    </w:p>
    <w:p w:rsidR="00D96A78" w:rsidRPr="0057009D" w:rsidRDefault="00D96A78" w:rsidP="00D96A78">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00-911 Warszawa</w:t>
      </w:r>
    </w:p>
    <w:p w:rsidR="00D96A78" w:rsidRPr="0057009D"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 sprawozdania nie załącza się oryginałów ani kopii faktur, rachunków, umów cywilnoprawnych (wraz z rachunkami) oraz dowodów przeprowadzenia stosownego postępowania w ramach zamówień publicznych</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N</w:t>
      </w:r>
      <w:r w:rsidRPr="0057009D">
        <w:rPr>
          <w:rFonts w:ascii="Times New Roman" w:eastAsia="Times New Roman" w:hAnsi="Times New Roman" w:cs="Times New Roman"/>
          <w:sz w:val="24"/>
          <w:szCs w:val="24"/>
          <w:lang w:eastAsia="pl-PL"/>
        </w:rPr>
        <w:t>a żądanie zleceniodawcy zleceniobiorca</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sz w:val="24"/>
          <w:szCs w:val="24"/>
          <w:lang w:eastAsia="pl-PL"/>
        </w:rPr>
        <w:t xml:space="preserve">zobowiązany jest do przedstawienia kopi ww. dokumentów potwierdzonych obustronnie za </w:t>
      </w:r>
      <w:r>
        <w:rPr>
          <w:rFonts w:ascii="Times New Roman" w:eastAsia="Times New Roman" w:hAnsi="Times New Roman" w:cs="Times New Roman"/>
          <w:sz w:val="24"/>
          <w:szCs w:val="24"/>
          <w:lang w:eastAsia="pl-PL"/>
        </w:rPr>
        <w:t>zg</w:t>
      </w:r>
      <w:r w:rsidRPr="0057009D">
        <w:rPr>
          <w:rFonts w:ascii="Times New Roman" w:eastAsia="Times New Roman" w:hAnsi="Times New Roman" w:cs="Times New Roman"/>
          <w:sz w:val="24"/>
          <w:szCs w:val="24"/>
          <w:lang w:eastAsia="pl-PL"/>
        </w:rPr>
        <w:t>odność z oryginałem</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p>
    <w:p w:rsidR="00D96A78" w:rsidRPr="0057009D"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Dokumentacja zadania pu</w:t>
      </w:r>
      <w:r>
        <w:rPr>
          <w:rFonts w:ascii="Times New Roman" w:eastAsia="Times New Roman" w:hAnsi="Times New Roman" w:cs="Times New Roman"/>
          <w:sz w:val="24"/>
          <w:szCs w:val="24"/>
          <w:lang w:eastAsia="pl-PL"/>
        </w:rPr>
        <w:t>blicznego, o której mowa w pkt 7</w:t>
      </w:r>
      <w:r w:rsidRPr="0057009D">
        <w:rPr>
          <w:rFonts w:ascii="Times New Roman" w:eastAsia="Times New Roman" w:hAnsi="Times New Roman" w:cs="Times New Roman"/>
          <w:sz w:val="24"/>
          <w:szCs w:val="24"/>
          <w:lang w:eastAsia="pl-PL"/>
        </w:rPr>
        <w:t xml:space="preserve">, powinna być okazywana na wezwanie każdego organu uprawnionego do kontroli oraz do prowadzenia monitoringu. </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Przesłane przez zleceniobiorcę kop</w:t>
      </w:r>
      <w:r>
        <w:rPr>
          <w:rFonts w:ascii="Times New Roman" w:eastAsia="Times New Roman" w:hAnsi="Times New Roman" w:cs="Times New Roman"/>
          <w:sz w:val="24"/>
          <w:szCs w:val="24"/>
          <w:lang w:eastAsia="pl-PL"/>
        </w:rPr>
        <w:t>ie dokumentów (np. listy odbiorców nagród</w:t>
      </w:r>
      <w:r w:rsidRPr="0057009D">
        <w:rPr>
          <w:rFonts w:ascii="Times New Roman" w:eastAsia="Times New Roman" w:hAnsi="Times New Roman" w:cs="Times New Roman"/>
          <w:sz w:val="24"/>
          <w:szCs w:val="24"/>
          <w:lang w:eastAsia="pl-PL"/>
        </w:rPr>
        <w:t>, wykaz uczestników) z</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wierające dane osobowe winny zostać poddane procesowi anonimizacji.</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Zleceniobiorca,</w:t>
      </w:r>
      <w:r>
        <w:rPr>
          <w:rFonts w:ascii="Times New Roman" w:hAnsi="Times New Roman" w:cs="Times New Roman"/>
          <w:sz w:val="24"/>
          <w:szCs w:val="24"/>
        </w:rPr>
        <w:t xml:space="preserve"> w sprawozdaniu w części III oferty</w:t>
      </w:r>
      <w:r w:rsidRPr="0057009D">
        <w:rPr>
          <w:rFonts w:ascii="Times New Roman" w:hAnsi="Times New Roman" w:cs="Times New Roman"/>
          <w:sz w:val="24"/>
          <w:szCs w:val="24"/>
        </w:rPr>
        <w:t xml:space="preserve"> „Dodatkowe Informacje”, zobowiązany jest do  zamieszczenia:</w:t>
      </w:r>
    </w:p>
    <w:p w:rsidR="00D96A78" w:rsidRPr="0057009D" w:rsidRDefault="00D96A78" w:rsidP="00D96A78">
      <w:pPr>
        <w:pStyle w:val="Akapitzlist"/>
        <w:numPr>
          <w:ilvl w:val="0"/>
          <w:numId w:val="42"/>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podjętych działaniach informacyjnych w trakcie realizacji zadania publicznego;</w:t>
      </w:r>
    </w:p>
    <w:p w:rsidR="00D96A78" w:rsidRPr="0057009D" w:rsidRDefault="00D96A78" w:rsidP="00D96A78">
      <w:pPr>
        <w:pStyle w:val="Akapitzlist"/>
        <w:numPr>
          <w:ilvl w:val="0"/>
          <w:numId w:val="42"/>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sposobie spełnienia warunków służących zapewnieniu dostępności osobom ze szczególnymi potrzebami.</w:t>
      </w:r>
    </w:p>
    <w:p w:rsidR="00D96A78" w:rsidRPr="0057009D"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Sprawozdanie zostaje uznane za sporządzone prawidłowo jeżeli:</w:t>
      </w:r>
    </w:p>
    <w:p w:rsidR="00D96A78" w:rsidRDefault="00D96A78" w:rsidP="00D96A78">
      <w:pPr>
        <w:pStyle w:val="Akapitzlist"/>
        <w:numPr>
          <w:ilvl w:val="0"/>
          <w:numId w:val="16"/>
        </w:numPr>
        <w:spacing w:after="120"/>
        <w:ind w:left="850" w:hanging="357"/>
        <w:contextualSpacing w:val="0"/>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złożone zostało na właściwym formularzu;</w:t>
      </w:r>
    </w:p>
    <w:p w:rsidR="00D96A78" w:rsidRPr="00166F2E" w:rsidRDefault="00D96A78" w:rsidP="00D96A78">
      <w:pPr>
        <w:pStyle w:val="Akapitzlist"/>
        <w:numPr>
          <w:ilvl w:val="0"/>
          <w:numId w:val="16"/>
        </w:numPr>
        <w:ind w:left="851"/>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 xml:space="preserve">wypełnione zostały wszystkie wymagane </w:t>
      </w:r>
      <w:r>
        <w:rPr>
          <w:rFonts w:ascii="Times New Roman" w:hAnsi="Times New Roman" w:cs="Times New Roman"/>
          <w:sz w:val="24"/>
          <w:szCs w:val="24"/>
          <w:lang w:eastAsia="pl-PL"/>
        </w:rPr>
        <w:t>rubryki/pola</w:t>
      </w:r>
      <w:r w:rsidRPr="00166F2E">
        <w:rPr>
          <w:rFonts w:ascii="Times New Roman" w:hAnsi="Times New Roman" w:cs="Times New Roman"/>
          <w:sz w:val="24"/>
          <w:szCs w:val="24"/>
          <w:lang w:eastAsia="pl-PL"/>
        </w:rPr>
        <w:t xml:space="preserve"> sprawozdania w sposób przedstawiający rzeczywisty przebieg realizacji zadania publicznego, zwłaszcza wskazujące na istnienie logicznego powiązania pomiędzy ofertą, kosztorysem a poszczególnymi częściami sprawozdania;</w:t>
      </w:r>
    </w:p>
    <w:p w:rsidR="00D96A78" w:rsidRPr="0057009D"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złożone zostało </w:t>
      </w:r>
      <w:r>
        <w:rPr>
          <w:rFonts w:ascii="Times New Roman" w:eastAsia="Times New Roman" w:hAnsi="Times New Roman" w:cs="Times New Roman"/>
          <w:sz w:val="24"/>
          <w:szCs w:val="24"/>
          <w:lang w:eastAsia="pl-PL"/>
        </w:rPr>
        <w:t xml:space="preserve"> w prawnie</w:t>
      </w:r>
      <w:r w:rsidRPr="0057009D">
        <w:rPr>
          <w:rFonts w:ascii="Times New Roman" w:eastAsia="Times New Roman" w:hAnsi="Times New Roman" w:cs="Times New Roman"/>
          <w:sz w:val="24"/>
          <w:szCs w:val="24"/>
          <w:lang w:eastAsia="pl-PL"/>
        </w:rPr>
        <w:t xml:space="preserve"> przewidzianym terminie; </w:t>
      </w:r>
    </w:p>
    <w:p w:rsidR="00D96A78" w:rsidRPr="0057009D"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środki z dotacji zostały wydatkowane zgodnie z umową;</w:t>
      </w:r>
    </w:p>
    <w:p w:rsidR="00D96A78" w:rsidRPr="0057009D"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dokonany został w terminie przewidzianym prawem zwrot niewykorzystanej części środków z dotacji;</w:t>
      </w:r>
    </w:p>
    <w:p w:rsidR="00D96A78" w:rsidRPr="0057009D"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 zawiera błędów rachunkowych;</w:t>
      </w:r>
    </w:p>
    <w:p w:rsidR="00D96A78" w:rsidRPr="0057009D"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formularz sprawozdania wypełniony został w sposób czytelny;</w:t>
      </w:r>
    </w:p>
    <w:p w:rsidR="00D96A78"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zostały dołączone wymagane umową i Regulaminem oświadczenia oraz dokumenty; </w:t>
      </w:r>
    </w:p>
    <w:p w:rsidR="00D96A78" w:rsidRPr="00166F2E"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166F2E">
        <w:rPr>
          <w:rFonts w:ascii="Times New Roman" w:eastAsia="Times New Roman" w:hAnsi="Times New Roman" w:cs="Times New Roman"/>
          <w:sz w:val="24"/>
          <w:szCs w:val="24"/>
          <w:lang w:eastAsia="pl-PL"/>
        </w:rPr>
        <w:t xml:space="preserve">podpisane zostało przez osoby upoważnione do składania oświadczeń woli w sprawach majątkowych, zgodnie z danymi z Krajowego Rejestru Sądowego, </w:t>
      </w:r>
      <w:r w:rsidRPr="00166F2E">
        <w:rPr>
          <w:rFonts w:ascii="Times New Roman" w:eastAsia="Times New Roman" w:hAnsi="Times New Roman" w:cs="Times New Roman"/>
          <w:bCs/>
          <w:sz w:val="24"/>
          <w:szCs w:val="24"/>
          <w:lang w:eastAsia="pl-PL"/>
        </w:rPr>
        <w:t xml:space="preserve">innego </w:t>
      </w:r>
      <w:r>
        <w:rPr>
          <w:rFonts w:ascii="Times New Roman" w:eastAsia="Times New Roman" w:hAnsi="Times New Roman" w:cs="Times New Roman"/>
          <w:bCs/>
          <w:sz w:val="24"/>
          <w:szCs w:val="24"/>
          <w:lang w:eastAsia="pl-PL"/>
        </w:rPr>
        <w:t xml:space="preserve">właściwego </w:t>
      </w:r>
      <w:r w:rsidRPr="00166F2E">
        <w:rPr>
          <w:rFonts w:ascii="Times New Roman" w:eastAsia="Times New Roman" w:hAnsi="Times New Roman" w:cs="Times New Roman"/>
          <w:bCs/>
          <w:sz w:val="24"/>
          <w:szCs w:val="24"/>
          <w:lang w:eastAsia="pl-PL"/>
        </w:rPr>
        <w:t xml:space="preserve">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w:t>
      </w:r>
      <w:r w:rsidRPr="00166F2E">
        <w:rPr>
          <w:rFonts w:ascii="Times New Roman" w:eastAsia="Times New Roman" w:hAnsi="Times New Roman" w:cs="Times New Roman"/>
          <w:bCs/>
          <w:sz w:val="24"/>
          <w:szCs w:val="24"/>
          <w:lang w:eastAsia="pl-PL"/>
        </w:rPr>
        <w:t xml:space="preserve">imieniu oferenta; w przypadku braku pieczęci imiennych, sprawozdanie podpisuje się czytelnie (pełnym imieniem i nazwiskiem). </w:t>
      </w:r>
    </w:p>
    <w:p w:rsidR="00D96A78" w:rsidRPr="0057009D"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publiczne określone w umowie uznaje się za wykonane z chwilą zatwierdzenia sprawozdania przez zleceniodawcę. </w:t>
      </w:r>
    </w:p>
    <w:p w:rsidR="00D96A78" w:rsidRPr="0057009D" w:rsidRDefault="00D96A78" w:rsidP="00D96A78">
      <w:pPr>
        <w:pStyle w:val="Akapitzlist"/>
        <w:numPr>
          <w:ilvl w:val="0"/>
          <w:numId w:val="5"/>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Obowiązek zwrotu środków z dotacji.</w:t>
      </w:r>
    </w:p>
    <w:p w:rsidR="00D96A78" w:rsidRPr="0057009D" w:rsidRDefault="00D96A78" w:rsidP="00D96A78">
      <w:pPr>
        <w:pStyle w:val="Akapitzlist"/>
        <w:numPr>
          <w:ilvl w:val="3"/>
          <w:numId w:val="2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przyznanej dotacji. </w:t>
      </w:r>
    </w:p>
    <w:p w:rsidR="00D96A78" w:rsidRPr="0057009D" w:rsidRDefault="00D96A78" w:rsidP="00D96A78">
      <w:pPr>
        <w:pStyle w:val="Akapitzlist"/>
        <w:numPr>
          <w:ilvl w:val="3"/>
          <w:numId w:val="29"/>
        </w:numPr>
        <w:spacing w:before="60" w:after="6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Zwrot dotacji następuje w całości lub w części, między innymi w sytuacjach, gdy:</w:t>
      </w:r>
    </w:p>
    <w:p w:rsidR="00D96A78" w:rsidRPr="0057009D" w:rsidRDefault="00D96A78" w:rsidP="00D96A78">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wykorzystana niezgodnie z przeznaczeniem;</w:t>
      </w:r>
    </w:p>
    <w:p w:rsidR="00D96A78" w:rsidRPr="0057009D" w:rsidRDefault="00D96A78" w:rsidP="00D96A78">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pobrana nienależnie;</w:t>
      </w:r>
    </w:p>
    <w:p w:rsidR="00D96A78" w:rsidRPr="0057009D" w:rsidRDefault="00D96A78" w:rsidP="00D96A78">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została pobrana w nadmiernej wysokości;</w:t>
      </w:r>
    </w:p>
    <w:p w:rsidR="00D96A78" w:rsidRPr="0057009D" w:rsidRDefault="00D96A78" w:rsidP="00D96A78">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dotacja (w całości lub części) nie została wykorzystana przez zleceniobiorcę; </w:t>
      </w:r>
    </w:p>
    <w:p w:rsidR="00D96A78" w:rsidRPr="0057009D" w:rsidRDefault="00D96A78" w:rsidP="00D96A78">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D96A78" w:rsidRPr="0057009D" w:rsidRDefault="00D96A78" w:rsidP="00D96A78">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D96A78" w:rsidRPr="0057009D" w:rsidRDefault="00D96A78" w:rsidP="00D96A78">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Kontrola realizacji zadania publicznego</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7009D">
        <w:rPr>
          <w:rFonts w:ascii="Arial" w:hAnsi="Arial" w:cs="Arial"/>
          <w:sz w:val="24"/>
          <w:szCs w:val="24"/>
        </w:rPr>
        <w:t xml:space="preserve">, </w:t>
      </w:r>
      <w:r w:rsidRPr="0057009D">
        <w:rPr>
          <w:rFonts w:ascii="Times New Roman" w:hAnsi="Times New Roman" w:cs="Times New Roman"/>
          <w:sz w:val="24"/>
          <w:szCs w:val="24"/>
        </w:rPr>
        <w:t>a także wykonania obowiązku do podjęcia działań informacyjnych dotyczących udzielonego finansowania lub dofinansowania</w:t>
      </w:r>
      <w:r w:rsidRPr="0057009D">
        <w:rPr>
          <w:rFonts w:ascii="Arial" w:hAnsi="Arial" w:cs="Arial"/>
          <w:sz w:val="24"/>
          <w:szCs w:val="24"/>
        </w:rPr>
        <w:t>.</w:t>
      </w:r>
      <w:r w:rsidRPr="0057009D">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166F2E">
        <w:rPr>
          <w:rFonts w:ascii="Times New Roman" w:eastAsia="Times New Roman" w:hAnsi="Times New Roman" w:cs="Times New Roman"/>
          <w:i/>
          <w:sz w:val="24"/>
          <w:szCs w:val="24"/>
          <w:lang w:eastAsia="pl-PL"/>
        </w:rPr>
        <w:t>o dział</w:t>
      </w:r>
      <w:r>
        <w:rPr>
          <w:rFonts w:ascii="Times New Roman" w:eastAsia="Times New Roman" w:hAnsi="Times New Roman" w:cs="Times New Roman"/>
          <w:i/>
          <w:sz w:val="24"/>
          <w:szCs w:val="24"/>
          <w:lang w:eastAsia="pl-PL"/>
        </w:rPr>
        <w:t>alności pożytku publicznego i o </w:t>
      </w:r>
      <w:r w:rsidRPr="00166F2E">
        <w:rPr>
          <w:rFonts w:ascii="Times New Roman" w:eastAsia="Times New Roman" w:hAnsi="Times New Roman" w:cs="Times New Roman"/>
          <w:i/>
          <w:sz w:val="24"/>
          <w:szCs w:val="24"/>
          <w:lang w:eastAsia="pl-PL"/>
        </w:rPr>
        <w:t>wolontariacie</w:t>
      </w:r>
      <w:r w:rsidRPr="0057009D">
        <w:rPr>
          <w:rFonts w:ascii="Times New Roman" w:eastAsia="Times New Roman" w:hAnsi="Times New Roman" w:cs="Times New Roman"/>
          <w:sz w:val="24"/>
          <w:szCs w:val="24"/>
          <w:lang w:eastAsia="pl-PL"/>
        </w:rPr>
        <w:t xml:space="preserve">. </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Kontrolę przeprowadzić mogą także upoważnieni przedstawiciele innych państwowych organów kontroli.</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wykaz uczestników itp.) lub przesłania ich uwierzytelnionych kopii w celu kontroli dokonanych przez zleceniobiorcę wydatków oraz potwierdzenie podjętych działań w trakcie realizacji zadania. </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w:t>
      </w:r>
      <w:r>
        <w:rPr>
          <w:rFonts w:ascii="Times New Roman" w:eastAsia="Times New Roman" w:hAnsi="Times New Roman" w:cs="Times New Roman"/>
          <w:sz w:val="24"/>
          <w:szCs w:val="24"/>
          <w:lang w:eastAsia="pl-PL"/>
        </w:rPr>
        <w:t>związanych z nim wydatków, by w </w:t>
      </w:r>
      <w:r w:rsidRPr="0057009D">
        <w:rPr>
          <w:rFonts w:ascii="Times New Roman" w:eastAsia="Times New Roman" w:hAnsi="Times New Roman" w:cs="Times New Roman"/>
          <w:sz w:val="24"/>
          <w:szCs w:val="24"/>
          <w:lang w:eastAsia="pl-PL"/>
        </w:rPr>
        <w:t>oparciu o przedstawione i wiarygodne dokumenty, był w stanie powiązać każdy poniesiony wydatek z realizowanym w ramach zadania działaniem.</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7009D">
        <w:rPr>
          <w:rFonts w:ascii="Times New Roman" w:hAnsi="Times New Roman" w:cs="Times New Roman"/>
          <w:sz w:val="24"/>
          <w:szCs w:val="24"/>
          <w:lang w:eastAsia="pl-PL"/>
        </w:rPr>
        <w:t xml:space="preserve">Przewodniczącego Komitetu Do Spraw Pożytku 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w terminie określonym w protokole zobowiązany jest do wykonania zaleceń i pisemnego poinformowania o tym zleceniodawcy.</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trike/>
          <w:sz w:val="24"/>
          <w:szCs w:val="24"/>
          <w:lang w:eastAsia="pl-PL"/>
        </w:rPr>
      </w:pPr>
      <w:r w:rsidRPr="0057009D">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D96A78" w:rsidRPr="0057009D" w:rsidRDefault="00D96A78" w:rsidP="00D96A78">
      <w:pPr>
        <w:pStyle w:val="Akapitzlist"/>
        <w:numPr>
          <w:ilvl w:val="0"/>
          <w:numId w:val="5"/>
        </w:numPr>
        <w:spacing w:before="120" w:after="120" w:line="276" w:lineRule="auto"/>
        <w:ind w:left="426" w:hanging="437"/>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Inne postanowienia</w:t>
      </w:r>
    </w:p>
    <w:p w:rsidR="00D96A78" w:rsidRPr="0057009D" w:rsidRDefault="00D96A78" w:rsidP="00D96A78">
      <w:pPr>
        <w:pStyle w:val="Akapitzlist"/>
        <w:numPr>
          <w:ilvl w:val="3"/>
          <w:numId w:val="1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7009D">
        <w:rPr>
          <w:rFonts w:ascii="Times New Roman" w:eastAsia="Times New Roman" w:hAnsi="Times New Roman" w:cs="Times New Roman"/>
          <w:i/>
          <w:sz w:val="24"/>
          <w:szCs w:val="24"/>
          <w:lang w:eastAsia="pl-PL"/>
        </w:rPr>
        <w:t>o dostępie do informacji publicznej</w:t>
      </w:r>
      <w:r w:rsidRPr="0057009D">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D96A78" w:rsidRPr="0057009D" w:rsidRDefault="00D96A78" w:rsidP="00D96A78">
      <w:pPr>
        <w:pStyle w:val="Akapitzlist"/>
        <w:numPr>
          <w:ilvl w:val="3"/>
          <w:numId w:val="1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4F22">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7009D">
        <w:rPr>
          <w:rFonts w:ascii="Times New Roman" w:eastAsia="Calibri" w:hAnsi="Times New Roman" w:cs="Times New Roman"/>
          <w:sz w:val="24"/>
          <w:szCs w:val="24"/>
        </w:rPr>
        <w:t xml:space="preserve"> (ogólnego rozporządzenia o ochronie danych (</w:t>
      </w:r>
      <w:r w:rsidRPr="0057009D">
        <w:rPr>
          <w:rFonts w:ascii="Times New Roman" w:eastAsia="Times New Roman" w:hAnsi="Times New Roman" w:cs="Times New Roman"/>
          <w:sz w:val="24"/>
          <w:szCs w:val="24"/>
          <w:lang w:eastAsia="pl-PL"/>
        </w:rPr>
        <w:t>Dz. Urz. UE L 119 z 04.05.2016 r., str. 1</w:t>
      </w:r>
      <w:r w:rsidRPr="0057009D">
        <w:rPr>
          <w:rFonts w:ascii="Times New Roman" w:eastAsia="Calibri" w:hAnsi="Times New Roman" w:cs="Times New Roman"/>
          <w:sz w:val="24"/>
          <w:szCs w:val="24"/>
        </w:rPr>
        <w:t>), zwanym dalej RODO.</w:t>
      </w:r>
    </w:p>
    <w:p w:rsidR="00D96A78" w:rsidRPr="0057009D" w:rsidRDefault="00D96A78" w:rsidP="00D96A78">
      <w:pPr>
        <w:pStyle w:val="Akapitzlist"/>
        <w:numPr>
          <w:ilvl w:val="0"/>
          <w:numId w:val="1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Na podstawie RODO zleceniobiorca zobowiązany jest m.in. do: zapewnienia osobom,</w:t>
      </w:r>
      <w:r>
        <w:rPr>
          <w:rFonts w:ascii="Times New Roman" w:hAnsi="Times New Roman" w:cs="Times New Roman"/>
          <w:sz w:val="24"/>
          <w:szCs w:val="24"/>
        </w:rPr>
        <w:t xml:space="preserve"> których dane dotyczą, możliwości</w:t>
      </w:r>
      <w:r w:rsidRPr="0057009D">
        <w:rPr>
          <w:rFonts w:ascii="Times New Roman" w:hAnsi="Times New Roman" w:cs="Times New Roman"/>
          <w:sz w:val="24"/>
          <w:szCs w:val="24"/>
        </w:rPr>
        <w:t xml:space="preserve"> realizacji ich praw wskazanych w art. 12-22 RODO, prowadzenia rejestru czynności przetwarzania (art. 30 RODO), rejestru naruszeń (a</w:t>
      </w:r>
      <w:r>
        <w:rPr>
          <w:rFonts w:ascii="Times New Roman" w:hAnsi="Times New Roman" w:cs="Times New Roman"/>
          <w:sz w:val="24"/>
          <w:szCs w:val="24"/>
        </w:rPr>
        <w:t>rt. 33 </w:t>
      </w:r>
      <w:r w:rsidRPr="0057009D">
        <w:rPr>
          <w:rFonts w:ascii="Times New Roman" w:hAnsi="Times New Roman" w:cs="Times New Roman"/>
          <w:sz w:val="24"/>
          <w:szCs w:val="24"/>
        </w:rPr>
        <w:t>RODO), wdrożenia odpowiednich środków technicznych i organizacyjnych zapewniających odpowiedni stopień bezpieczeństwa (art. 32 RODO), wyznaczenia Inspektora Ochrony Danych (art. 37 ust. 1 RODO).</w:t>
      </w:r>
    </w:p>
    <w:p w:rsidR="00D96A78" w:rsidRPr="00251D53" w:rsidRDefault="00D96A78" w:rsidP="00D96A78">
      <w:pPr>
        <w:rPr>
          <w:b/>
        </w:rPr>
      </w:pPr>
    </w:p>
    <w:p w:rsidR="00D96A78" w:rsidRDefault="00D96A78" w:rsidP="00D96A78"/>
    <w:p w:rsidR="00922151" w:rsidRDefault="00922151"/>
    <w:sectPr w:rsidR="00922151" w:rsidSect="00B44F22">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A78" w:rsidRDefault="00D96A78" w:rsidP="00D96A78">
      <w:pPr>
        <w:spacing w:after="0" w:line="240" w:lineRule="auto"/>
      </w:pPr>
      <w:r>
        <w:separator/>
      </w:r>
    </w:p>
  </w:endnote>
  <w:endnote w:type="continuationSeparator" w:id="0">
    <w:p w:rsidR="00D96A78" w:rsidRDefault="00D96A78" w:rsidP="00D96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DE3A7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A592D" w:rsidRDefault="009B63E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DE3A7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B63EC">
      <w:rPr>
        <w:rStyle w:val="Numerstrony"/>
        <w:noProof/>
      </w:rPr>
      <w:t>9</w:t>
    </w:r>
    <w:r>
      <w:rPr>
        <w:rStyle w:val="Numerstrony"/>
      </w:rPr>
      <w:fldChar w:fldCharType="end"/>
    </w:r>
  </w:p>
  <w:p w:rsidR="003A592D" w:rsidRDefault="009B63E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A78" w:rsidRDefault="00D96A78" w:rsidP="00D96A78">
      <w:pPr>
        <w:spacing w:after="0" w:line="240" w:lineRule="auto"/>
      </w:pPr>
      <w:r>
        <w:separator/>
      </w:r>
    </w:p>
  </w:footnote>
  <w:footnote w:type="continuationSeparator" w:id="0">
    <w:p w:rsidR="00D96A78" w:rsidRDefault="00D96A78" w:rsidP="00D96A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9BDA6172"/>
    <w:lvl w:ilvl="0">
      <w:start w:val="2"/>
      <w:numFmt w:val="decimal"/>
      <w:lvlText w:val="%1."/>
      <w:lvlJc w:val="left"/>
      <w:pPr>
        <w:ind w:left="360" w:hanging="360"/>
      </w:pPr>
      <w:rPr>
        <w:rFonts w:ascii="Times New Roman" w:hAnsi="Times New Roman" w:cs="Times New Roman"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0B76A23"/>
    <w:multiLevelType w:val="hybridMultilevel"/>
    <w:tmpl w:val="4A02C1E6"/>
    <w:lvl w:ilvl="0" w:tplc="CCBCBE04">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9"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0"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5"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0D824E5"/>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3"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27" w15:restartNumberingAfterBreak="0">
    <w:nsid w:val="38E1506E"/>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9"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EF4683E"/>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41A615C"/>
    <w:multiLevelType w:val="hybridMultilevel"/>
    <w:tmpl w:val="8E469540"/>
    <w:lvl w:ilvl="0" w:tplc="BC2A3B5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2" w15:restartNumberingAfterBreak="0">
    <w:nsid w:val="44D56665"/>
    <w:multiLevelType w:val="hybridMultilevel"/>
    <w:tmpl w:val="DE528AEC"/>
    <w:lvl w:ilvl="0" w:tplc="BC2A3B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BCA424D"/>
    <w:multiLevelType w:val="hybridMultilevel"/>
    <w:tmpl w:val="95FA395E"/>
    <w:lvl w:ilvl="0" w:tplc="BC2A3B5C">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4" w15:restartNumberingAfterBreak="0">
    <w:nsid w:val="4C017864"/>
    <w:multiLevelType w:val="hybridMultilevel"/>
    <w:tmpl w:val="3D8690CC"/>
    <w:lvl w:ilvl="0" w:tplc="D66462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8"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1"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2"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6"/>
  </w:num>
  <w:num w:numId="2">
    <w:abstractNumId w:val="17"/>
  </w:num>
  <w:num w:numId="3">
    <w:abstractNumId w:val="41"/>
  </w:num>
  <w:num w:numId="4">
    <w:abstractNumId w:val="30"/>
  </w:num>
  <w:num w:numId="5">
    <w:abstractNumId w:val="35"/>
  </w:num>
  <w:num w:numId="6">
    <w:abstractNumId w:val="27"/>
  </w:num>
  <w:num w:numId="7">
    <w:abstractNumId w:val="24"/>
  </w:num>
  <w:num w:numId="8">
    <w:abstractNumId w:val="14"/>
  </w:num>
  <w:num w:numId="9">
    <w:abstractNumId w:val="9"/>
  </w:num>
  <w:num w:numId="10">
    <w:abstractNumId w:val="22"/>
  </w:num>
  <w:num w:numId="11">
    <w:abstractNumId w:val="7"/>
  </w:num>
  <w:num w:numId="12">
    <w:abstractNumId w:val="8"/>
  </w:num>
  <w:num w:numId="13">
    <w:abstractNumId w:val="38"/>
  </w:num>
  <w:num w:numId="14">
    <w:abstractNumId w:val="18"/>
  </w:num>
  <w:num w:numId="15">
    <w:abstractNumId w:val="15"/>
  </w:num>
  <w:num w:numId="16">
    <w:abstractNumId w:val="2"/>
  </w:num>
  <w:num w:numId="17">
    <w:abstractNumId w:val="37"/>
  </w:num>
  <w:num w:numId="18">
    <w:abstractNumId w:val="0"/>
  </w:num>
  <w:num w:numId="19">
    <w:abstractNumId w:val="34"/>
  </w:num>
  <w:num w:numId="20">
    <w:abstractNumId w:val="31"/>
  </w:num>
  <w:num w:numId="21">
    <w:abstractNumId w:val="32"/>
  </w:num>
  <w:num w:numId="22">
    <w:abstractNumId w:val="33"/>
  </w:num>
  <w:num w:numId="23">
    <w:abstractNumId w:val="26"/>
  </w:num>
  <w:num w:numId="24">
    <w:abstractNumId w:val="23"/>
  </w:num>
  <w:num w:numId="25">
    <w:abstractNumId w:val="6"/>
  </w:num>
  <w:num w:numId="26">
    <w:abstractNumId w:val="11"/>
  </w:num>
  <w:num w:numId="27">
    <w:abstractNumId w:val="12"/>
  </w:num>
  <w:num w:numId="28">
    <w:abstractNumId w:val="4"/>
  </w:num>
  <w:num w:numId="29">
    <w:abstractNumId w:val="21"/>
  </w:num>
  <w:num w:numId="30">
    <w:abstractNumId w:val="25"/>
  </w:num>
  <w:num w:numId="31">
    <w:abstractNumId w:val="3"/>
  </w:num>
  <w:num w:numId="32">
    <w:abstractNumId w:val="13"/>
  </w:num>
  <w:num w:numId="33">
    <w:abstractNumId w:val="39"/>
  </w:num>
  <w:num w:numId="34">
    <w:abstractNumId w:val="5"/>
  </w:num>
  <w:num w:numId="35">
    <w:abstractNumId w:val="20"/>
  </w:num>
  <w:num w:numId="36">
    <w:abstractNumId w:val="42"/>
  </w:num>
  <w:num w:numId="37">
    <w:abstractNumId w:val="19"/>
  </w:num>
  <w:num w:numId="38">
    <w:abstractNumId w:val="28"/>
  </w:num>
  <w:num w:numId="39">
    <w:abstractNumId w:val="29"/>
  </w:num>
  <w:num w:numId="40">
    <w:abstractNumId w:val="1"/>
  </w:num>
  <w:num w:numId="41">
    <w:abstractNumId w:val="10"/>
  </w:num>
  <w:num w:numId="42">
    <w:abstractNumId w:val="40"/>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A78"/>
    <w:rsid w:val="00922151"/>
    <w:rsid w:val="009B63EC"/>
    <w:rsid w:val="00B37A38"/>
    <w:rsid w:val="00D96A78"/>
    <w:rsid w:val="00DE3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DC48CC"/>
  <w15:chartTrackingRefBased/>
  <w15:docId w15:val="{67DB4EAB-66C3-4D6B-89E7-DC20AD9C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6A7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6A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6A78"/>
  </w:style>
  <w:style w:type="paragraph" w:styleId="Stopka">
    <w:name w:val="footer"/>
    <w:basedOn w:val="Normalny"/>
    <w:link w:val="StopkaZnak"/>
    <w:uiPriority w:val="99"/>
    <w:unhideWhenUsed/>
    <w:rsid w:val="00D96A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6A78"/>
  </w:style>
  <w:style w:type="character" w:styleId="Numerstrony">
    <w:name w:val="page number"/>
    <w:basedOn w:val="Domylnaczcionkaakapitu"/>
    <w:semiHidden/>
    <w:rsid w:val="00D96A78"/>
  </w:style>
  <w:style w:type="paragraph" w:styleId="Akapitzlist">
    <w:name w:val="List Paragraph"/>
    <w:basedOn w:val="Normalny"/>
    <w:uiPriority w:val="34"/>
    <w:qFormat/>
    <w:rsid w:val="00D96A78"/>
    <w:pPr>
      <w:ind w:left="720"/>
      <w:contextualSpacing/>
    </w:pPr>
  </w:style>
  <w:style w:type="character" w:styleId="Hipercze">
    <w:name w:val="Hyperlink"/>
    <w:basedOn w:val="Domylnaczcionkaakapitu"/>
    <w:uiPriority w:val="99"/>
    <w:unhideWhenUsed/>
    <w:rsid w:val="00D96A78"/>
    <w:rPr>
      <w:color w:val="0563C1" w:themeColor="hyperlink"/>
      <w:u w:val="single"/>
    </w:rPr>
  </w:style>
  <w:style w:type="character" w:customStyle="1" w:styleId="ng-binding">
    <w:name w:val="ng-binding"/>
    <w:basedOn w:val="Domylnaczcionkaakapitu"/>
    <w:rsid w:val="00D96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lex.milnet-z.ron.int/" TargetMode="Externa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7DE95CB6914FF783F03364EC956898"/>
        <w:category>
          <w:name w:val="Ogólne"/>
          <w:gallery w:val="placeholder"/>
        </w:category>
        <w:types>
          <w:type w:val="bbPlcHdr"/>
        </w:types>
        <w:behaviors>
          <w:behavior w:val="content"/>
        </w:behaviors>
        <w:guid w:val="{94AFA1E6-082E-4B96-A3F8-29EBE747B1B9}"/>
      </w:docPartPr>
      <w:docPartBody>
        <w:p w:rsidR="00DB7DCB" w:rsidRDefault="001359BD" w:rsidP="001359BD">
          <w:pPr>
            <w:pStyle w:val="EF7DE95CB6914FF783F03364EC956898"/>
          </w:pPr>
          <w:r w:rsidRPr="005647F2">
            <w:rPr>
              <w:rStyle w:val="Tekstzastpczy"/>
              <w:b/>
              <w:i/>
              <w:color w:val="auto"/>
            </w:rPr>
            <w:t>nazwa waszego zadania</w:t>
          </w:r>
        </w:p>
      </w:docPartBody>
    </w:docPart>
    <w:docPart>
      <w:docPartPr>
        <w:name w:val="370852859C354A7E94AD2BDDCA0CC6FE"/>
        <w:category>
          <w:name w:val="Ogólne"/>
          <w:gallery w:val="placeholder"/>
        </w:category>
        <w:types>
          <w:type w:val="bbPlcHdr"/>
        </w:types>
        <w:behaviors>
          <w:behavior w:val="content"/>
        </w:behaviors>
        <w:guid w:val="{7587906C-EF63-4DF7-9B20-AB7210D1E76B}"/>
      </w:docPartPr>
      <w:docPartBody>
        <w:p w:rsidR="00DB7DCB" w:rsidRDefault="001359BD" w:rsidP="001359BD">
          <w:pPr>
            <w:pStyle w:val="370852859C354A7E94AD2BDDCA0CC6FE"/>
          </w:pPr>
          <w:r w:rsidRPr="00540BCF">
            <w:rPr>
              <w:rStyle w:val="Tekstzastpczy"/>
            </w:rPr>
            <w:t>Kliknij lub naciśnij tutaj, aby wprowadzić tekst.</w:t>
          </w:r>
        </w:p>
      </w:docPartBody>
    </w:docPart>
    <w:docPart>
      <w:docPartPr>
        <w:name w:val="F272A517E78641449FA5542169FACD05"/>
        <w:category>
          <w:name w:val="Ogólne"/>
          <w:gallery w:val="placeholder"/>
        </w:category>
        <w:types>
          <w:type w:val="bbPlcHdr"/>
        </w:types>
        <w:behaviors>
          <w:behavior w:val="content"/>
        </w:behaviors>
        <w:guid w:val="{37AC47F0-02D3-416B-8947-47EAA73EF74B}"/>
      </w:docPartPr>
      <w:docPartBody>
        <w:p w:rsidR="00DB7DCB" w:rsidRDefault="001359BD" w:rsidP="001359BD">
          <w:pPr>
            <w:pStyle w:val="F272A517E78641449FA5542169FACD05"/>
          </w:pPr>
          <w:r w:rsidRPr="005647F2">
            <w:rPr>
              <w:rStyle w:val="Tekstzastpczy"/>
              <w:b/>
              <w:color w:val="auto"/>
            </w:rPr>
            <w:t>Data zawarcia umowy</w:t>
          </w:r>
        </w:p>
      </w:docPartBody>
    </w:docPart>
    <w:docPart>
      <w:docPartPr>
        <w:name w:val="D8B360F0D7A24C75AC3B1DF1007E5515"/>
        <w:category>
          <w:name w:val="Ogólne"/>
          <w:gallery w:val="placeholder"/>
        </w:category>
        <w:types>
          <w:type w:val="bbPlcHdr"/>
        </w:types>
        <w:behaviors>
          <w:behavior w:val="content"/>
        </w:behaviors>
        <w:guid w:val="{95EEDADC-8B9A-4C23-BD93-0B63C0CE45EC}"/>
      </w:docPartPr>
      <w:docPartBody>
        <w:p w:rsidR="00DB7DCB" w:rsidRDefault="001359BD" w:rsidP="001359BD">
          <w:pPr>
            <w:pStyle w:val="D8B360F0D7A24C75AC3B1DF1007E5515"/>
          </w:pPr>
          <w:r>
            <w:rPr>
              <w:rFonts w:ascii="Calibri" w:eastAsia="Times New Roman" w:hAnsi="Calibri" w:cs="Times New Roman"/>
              <w:b/>
              <w:bCs/>
              <w:color w:val="000000"/>
            </w:rPr>
            <w:t>Numer Aneksu</w:t>
          </w:r>
        </w:p>
      </w:docPartBody>
    </w:docPart>
    <w:docPart>
      <w:docPartPr>
        <w:name w:val="CA133B783F314D1F9192FA87C247A093"/>
        <w:category>
          <w:name w:val="Ogólne"/>
          <w:gallery w:val="placeholder"/>
        </w:category>
        <w:types>
          <w:type w:val="bbPlcHdr"/>
        </w:types>
        <w:behaviors>
          <w:behavior w:val="content"/>
        </w:behaviors>
        <w:guid w:val="{43595546-825B-4959-9EC7-67FE24FC56D6}"/>
      </w:docPartPr>
      <w:docPartBody>
        <w:p w:rsidR="00DB7DCB" w:rsidRDefault="001359BD" w:rsidP="001359BD">
          <w:pPr>
            <w:pStyle w:val="CA133B783F314D1F9192FA87C247A093"/>
          </w:pPr>
          <w:r w:rsidRPr="005647F2">
            <w:rPr>
              <w:rStyle w:val="Tekstzastpczy"/>
              <w:b/>
              <w:color w:val="auto"/>
            </w:rPr>
            <w:t>Data zawarcia aneksu</w:t>
          </w:r>
        </w:p>
      </w:docPartBody>
    </w:docPart>
    <w:docPart>
      <w:docPartPr>
        <w:name w:val="D27FFCB8761F41AE8EA1F2BDDAF01F76"/>
        <w:category>
          <w:name w:val="Ogólne"/>
          <w:gallery w:val="placeholder"/>
        </w:category>
        <w:types>
          <w:type w:val="bbPlcHdr"/>
        </w:types>
        <w:behaviors>
          <w:behavior w:val="content"/>
        </w:behaviors>
        <w:guid w:val="{2F250A1D-AEF6-4847-8A58-AA945A735B5E}"/>
      </w:docPartPr>
      <w:docPartBody>
        <w:p w:rsidR="00DB7DCB" w:rsidRDefault="001359BD" w:rsidP="001359BD">
          <w:pPr>
            <w:pStyle w:val="D27FFCB8761F41AE8EA1F2BDDAF01F76"/>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8670C2CE12BC47C980466A72BB9E2DF3"/>
        <w:category>
          <w:name w:val="Ogólne"/>
          <w:gallery w:val="placeholder"/>
        </w:category>
        <w:types>
          <w:type w:val="bbPlcHdr"/>
        </w:types>
        <w:behaviors>
          <w:behavior w:val="content"/>
        </w:behaviors>
        <w:guid w:val="{855F2E0C-FEA8-46A8-8B74-EF9DD257571D}"/>
      </w:docPartPr>
      <w:docPartBody>
        <w:p w:rsidR="00DB7DCB" w:rsidRDefault="001359BD" w:rsidP="001359BD">
          <w:pPr>
            <w:pStyle w:val="8670C2CE12BC47C980466A72BB9E2DF3"/>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D0AB614978614704AC2FC1811A2A7B2A"/>
        <w:category>
          <w:name w:val="Ogólne"/>
          <w:gallery w:val="placeholder"/>
        </w:category>
        <w:types>
          <w:type w:val="bbPlcHdr"/>
        </w:types>
        <w:behaviors>
          <w:behavior w:val="content"/>
        </w:behaviors>
        <w:guid w:val="{F68F1BA0-577D-4985-A352-70FB6449F735}"/>
      </w:docPartPr>
      <w:docPartBody>
        <w:p w:rsidR="00DB7DCB" w:rsidRDefault="001359BD" w:rsidP="001359BD">
          <w:pPr>
            <w:pStyle w:val="D0AB614978614704AC2FC1811A2A7B2A"/>
          </w:pPr>
          <w:r>
            <w:rPr>
              <w:rFonts w:ascii="Calibri" w:eastAsia="Times New Roman" w:hAnsi="Calibri" w:cs="Times New Roman"/>
              <w:b/>
            </w:rPr>
            <w:t>Należy wpisać kwotę</w:t>
          </w:r>
        </w:p>
      </w:docPartBody>
    </w:docPart>
    <w:docPart>
      <w:docPartPr>
        <w:name w:val="34DB49B473104A06A2FC3FADBEA594F0"/>
        <w:category>
          <w:name w:val="Ogólne"/>
          <w:gallery w:val="placeholder"/>
        </w:category>
        <w:types>
          <w:type w:val="bbPlcHdr"/>
        </w:types>
        <w:behaviors>
          <w:behavior w:val="content"/>
        </w:behaviors>
        <w:guid w:val="{F8010D8B-93DF-40AE-9FBB-FD9311EF9373}"/>
      </w:docPartPr>
      <w:docPartBody>
        <w:p w:rsidR="00DB7DCB" w:rsidRDefault="001359BD" w:rsidP="001359BD">
          <w:pPr>
            <w:pStyle w:val="34DB49B473104A06A2FC3FADBEA594F0"/>
          </w:pPr>
          <w:r>
            <w:rPr>
              <w:rFonts w:ascii="Calibri" w:eastAsia="Times New Roman" w:hAnsi="Calibri" w:cs="Times New Roman"/>
              <w:b/>
            </w:rPr>
            <w:t>Należy wpisać kwotę</w:t>
          </w:r>
        </w:p>
      </w:docPartBody>
    </w:docPart>
    <w:docPart>
      <w:docPartPr>
        <w:name w:val="ED78FE1C1FB8400EAF82EBAEC36EC860"/>
        <w:category>
          <w:name w:val="Ogólne"/>
          <w:gallery w:val="placeholder"/>
        </w:category>
        <w:types>
          <w:type w:val="bbPlcHdr"/>
        </w:types>
        <w:behaviors>
          <w:behavior w:val="content"/>
        </w:behaviors>
        <w:guid w:val="{72AA03AB-293A-40A2-AD78-76BA39E0FF34}"/>
      </w:docPartPr>
      <w:docPartBody>
        <w:p w:rsidR="00DB7DCB" w:rsidRDefault="001359BD" w:rsidP="001359BD">
          <w:pPr>
            <w:pStyle w:val="ED78FE1C1FB8400EAF82EBAEC36EC860"/>
          </w:pPr>
          <w:r w:rsidRPr="005647F2">
            <w:rPr>
              <w:rStyle w:val="Tekstzastpczy"/>
              <w:b/>
              <w:color w:val="auto"/>
            </w:rPr>
            <w:t>Data zawarcia aneksu</w:t>
          </w:r>
        </w:p>
      </w:docPartBody>
    </w:docPart>
    <w:docPart>
      <w:docPartPr>
        <w:name w:val="7F43714F712F4ADDB4F4C64AFFE1970E"/>
        <w:category>
          <w:name w:val="Ogólne"/>
          <w:gallery w:val="placeholder"/>
        </w:category>
        <w:types>
          <w:type w:val="bbPlcHdr"/>
        </w:types>
        <w:behaviors>
          <w:behavior w:val="content"/>
        </w:behaviors>
        <w:guid w:val="{CEAE22DB-7A70-49DD-B5FF-5E9C36A222DF}"/>
      </w:docPartPr>
      <w:docPartBody>
        <w:p w:rsidR="00DB7DCB" w:rsidRDefault="001359BD" w:rsidP="001359BD">
          <w:pPr>
            <w:pStyle w:val="7F43714F712F4ADDB4F4C64AFFE1970E"/>
          </w:pPr>
          <w:r w:rsidRPr="005647F2">
            <w:rPr>
              <w:rStyle w:val="Tekstzastpczy"/>
              <w:b/>
              <w:color w:val="auto"/>
            </w:rPr>
            <w:t>Data zawarcia aneksu</w:t>
          </w:r>
        </w:p>
      </w:docPartBody>
    </w:docPart>
    <w:docPart>
      <w:docPartPr>
        <w:name w:val="6641332B9C3F44D48A1DB8889ED53094"/>
        <w:category>
          <w:name w:val="Ogólne"/>
          <w:gallery w:val="placeholder"/>
        </w:category>
        <w:types>
          <w:type w:val="bbPlcHdr"/>
        </w:types>
        <w:behaviors>
          <w:behavior w:val="content"/>
        </w:behaviors>
        <w:guid w:val="{4C250C25-E456-46CF-A843-15CA51F0A4DD}"/>
      </w:docPartPr>
      <w:docPartBody>
        <w:p w:rsidR="00DB7DCB" w:rsidRDefault="001359BD" w:rsidP="001359BD">
          <w:pPr>
            <w:pStyle w:val="6641332B9C3F44D48A1DB8889ED53094"/>
          </w:pPr>
          <w:r w:rsidRPr="005647F2">
            <w:rPr>
              <w:rStyle w:val="Tekstzastpczy"/>
              <w:b/>
              <w:color w:val="auto"/>
            </w:rPr>
            <w:t>Data zawarcia aneksu</w:t>
          </w:r>
        </w:p>
      </w:docPartBody>
    </w:docPart>
    <w:docPart>
      <w:docPartPr>
        <w:name w:val="DB99CDF1799A49548BF0ECA8EF73E857"/>
        <w:category>
          <w:name w:val="Ogólne"/>
          <w:gallery w:val="placeholder"/>
        </w:category>
        <w:types>
          <w:type w:val="bbPlcHdr"/>
        </w:types>
        <w:behaviors>
          <w:behavior w:val="content"/>
        </w:behaviors>
        <w:guid w:val="{44DF7DC0-486A-4883-83CE-16372E492431}"/>
      </w:docPartPr>
      <w:docPartBody>
        <w:p w:rsidR="00DB7DCB" w:rsidRDefault="001359BD" w:rsidP="001359BD">
          <w:pPr>
            <w:pStyle w:val="DB99CDF1799A49548BF0ECA8EF73E857"/>
          </w:pPr>
          <w:r w:rsidRPr="005647F2">
            <w:rPr>
              <w:rStyle w:val="Tekstzastpczy"/>
              <w:b/>
              <w:i/>
              <w:color w:val="auto"/>
            </w:rPr>
            <w:t>nazwa waszego zadania</w:t>
          </w:r>
        </w:p>
      </w:docPartBody>
    </w:docPart>
    <w:docPart>
      <w:docPartPr>
        <w:name w:val="9CAE5AD596FB458784BF53722CEC592C"/>
        <w:category>
          <w:name w:val="Ogólne"/>
          <w:gallery w:val="placeholder"/>
        </w:category>
        <w:types>
          <w:type w:val="bbPlcHdr"/>
        </w:types>
        <w:behaviors>
          <w:behavior w:val="content"/>
        </w:behaviors>
        <w:guid w:val="{B4E9DD1C-4EAE-468B-9D65-BFE1F8A1B9BF}"/>
      </w:docPartPr>
      <w:docPartBody>
        <w:p w:rsidR="00DB7DCB" w:rsidRDefault="001359BD" w:rsidP="001359BD">
          <w:pPr>
            <w:pStyle w:val="9CAE5AD596FB458784BF53722CEC592C"/>
          </w:pPr>
          <w:r w:rsidRPr="005647F2">
            <w:rPr>
              <w:rStyle w:val="Tekstzastpczy"/>
              <w:b/>
              <w:i/>
              <w:color w:val="auto"/>
            </w:rPr>
            <w:t>nazwa waszego zadania</w:t>
          </w:r>
        </w:p>
      </w:docPartBody>
    </w:docPart>
    <w:docPart>
      <w:docPartPr>
        <w:name w:val="B2A9241B9DAC462D9B1DD180B5033481"/>
        <w:category>
          <w:name w:val="Ogólne"/>
          <w:gallery w:val="placeholder"/>
        </w:category>
        <w:types>
          <w:type w:val="bbPlcHdr"/>
        </w:types>
        <w:behaviors>
          <w:behavior w:val="content"/>
        </w:behaviors>
        <w:guid w:val="{3B1DB44C-33C0-45E1-AD1B-137384A72AA0}"/>
      </w:docPartPr>
      <w:docPartBody>
        <w:p w:rsidR="00DB7DCB" w:rsidRDefault="001359BD" w:rsidP="001359BD">
          <w:pPr>
            <w:pStyle w:val="B2A9241B9DAC462D9B1DD180B5033481"/>
          </w:pPr>
          <w:r w:rsidRPr="005647F2">
            <w:rPr>
              <w:rStyle w:val="Tekstzastpczy"/>
              <w:b/>
              <w:i/>
              <w:color w:val="auto"/>
            </w:rPr>
            <w:t>nazwa waszego zadania</w:t>
          </w:r>
        </w:p>
      </w:docPartBody>
    </w:docPart>
    <w:docPart>
      <w:docPartPr>
        <w:name w:val="11586CC71CFF4BDCBCDEE9758CCA648D"/>
        <w:category>
          <w:name w:val="Ogólne"/>
          <w:gallery w:val="placeholder"/>
        </w:category>
        <w:types>
          <w:type w:val="bbPlcHdr"/>
        </w:types>
        <w:behaviors>
          <w:behavior w:val="content"/>
        </w:behaviors>
        <w:guid w:val="{14531AF4-2235-4A5A-9EE6-2819B25D3A03}"/>
      </w:docPartPr>
      <w:docPartBody>
        <w:p w:rsidR="00DB7DCB" w:rsidRDefault="001359BD" w:rsidP="001359BD">
          <w:pPr>
            <w:pStyle w:val="11586CC71CFF4BDCBCDEE9758CCA648D"/>
          </w:pPr>
          <w:r w:rsidRPr="005647F2">
            <w:rPr>
              <w:rStyle w:val="Tekstzastpczy"/>
              <w:b/>
              <w:i/>
              <w:color w:val="auto"/>
            </w:rPr>
            <w:t>nazwa waszego zadania</w:t>
          </w:r>
        </w:p>
      </w:docPartBody>
    </w:docPart>
    <w:docPart>
      <w:docPartPr>
        <w:name w:val="44F38EC07CC14F70B284A44440E4ADA8"/>
        <w:category>
          <w:name w:val="Ogólne"/>
          <w:gallery w:val="placeholder"/>
        </w:category>
        <w:types>
          <w:type w:val="bbPlcHdr"/>
        </w:types>
        <w:behaviors>
          <w:behavior w:val="content"/>
        </w:behaviors>
        <w:guid w:val="{612A0A5F-E9DD-469D-8F2B-118E97EB7AB0}"/>
      </w:docPartPr>
      <w:docPartBody>
        <w:p w:rsidR="00DB7DCB" w:rsidRDefault="001359BD" w:rsidP="001359BD">
          <w:pPr>
            <w:pStyle w:val="44F38EC07CC14F70B284A44440E4ADA8"/>
          </w:pPr>
          <w:r w:rsidRPr="005647F2">
            <w:rPr>
              <w:rStyle w:val="Tekstzastpczy"/>
              <w:b/>
              <w:i/>
              <w:color w:val="auto"/>
            </w:rPr>
            <w:t>nazwa waszego zadania</w:t>
          </w:r>
        </w:p>
      </w:docPartBody>
    </w:docPart>
    <w:docPart>
      <w:docPartPr>
        <w:name w:val="9A7136FCD1EB467FAF531B1AF53301C1"/>
        <w:category>
          <w:name w:val="Ogólne"/>
          <w:gallery w:val="placeholder"/>
        </w:category>
        <w:types>
          <w:type w:val="bbPlcHdr"/>
        </w:types>
        <w:behaviors>
          <w:behavior w:val="content"/>
        </w:behaviors>
        <w:guid w:val="{314C08C0-25A1-440E-89D8-6F7134FBAF4E}"/>
      </w:docPartPr>
      <w:docPartBody>
        <w:p w:rsidR="00DB7DCB" w:rsidRDefault="001359BD" w:rsidP="001359BD">
          <w:pPr>
            <w:pStyle w:val="9A7136FCD1EB467FAF531B1AF53301C1"/>
          </w:pPr>
          <w:r w:rsidRPr="005647F2">
            <w:rPr>
              <w:rStyle w:val="Tekstzastpczy"/>
              <w:b/>
              <w:i/>
              <w:color w:val="auto"/>
            </w:rPr>
            <w:t>nazwa waszego zadania</w:t>
          </w:r>
        </w:p>
      </w:docPartBody>
    </w:docPart>
    <w:docPart>
      <w:docPartPr>
        <w:name w:val="1674537A919044FE89C5DC7438CE94D5"/>
        <w:category>
          <w:name w:val="Ogólne"/>
          <w:gallery w:val="placeholder"/>
        </w:category>
        <w:types>
          <w:type w:val="bbPlcHdr"/>
        </w:types>
        <w:behaviors>
          <w:behavior w:val="content"/>
        </w:behaviors>
        <w:guid w:val="{227973F7-119D-43AA-8D09-51BE29A7AB71}"/>
      </w:docPartPr>
      <w:docPartBody>
        <w:p w:rsidR="00DB7DCB" w:rsidRDefault="001359BD" w:rsidP="001359BD">
          <w:pPr>
            <w:pStyle w:val="1674537A919044FE89C5DC7438CE94D5"/>
          </w:pPr>
          <w:r w:rsidRPr="005647F2">
            <w:rPr>
              <w:rStyle w:val="Tekstzastpczy"/>
              <w:b/>
              <w:i/>
              <w:color w:val="auto"/>
            </w:rPr>
            <w:t>nazwa waszego zadania</w:t>
          </w:r>
        </w:p>
      </w:docPartBody>
    </w:docPart>
    <w:docPart>
      <w:docPartPr>
        <w:name w:val="0DC61155123B4F11A72A1158390F400B"/>
        <w:category>
          <w:name w:val="Ogólne"/>
          <w:gallery w:val="placeholder"/>
        </w:category>
        <w:types>
          <w:type w:val="bbPlcHdr"/>
        </w:types>
        <w:behaviors>
          <w:behavior w:val="content"/>
        </w:behaviors>
        <w:guid w:val="{12BFBF11-4D82-4272-9CD6-E047BB01BF89}"/>
      </w:docPartPr>
      <w:docPartBody>
        <w:p w:rsidR="00DB7DCB" w:rsidRDefault="001359BD" w:rsidP="001359BD">
          <w:pPr>
            <w:pStyle w:val="0DC61155123B4F11A72A1158390F400B"/>
          </w:pPr>
          <w:r w:rsidRPr="005647F2">
            <w:rPr>
              <w:rStyle w:val="Tekstzastpczy"/>
              <w:b/>
              <w:i/>
              <w:color w:val="auto"/>
            </w:rPr>
            <w:t>nazwa waszego zadania</w:t>
          </w:r>
        </w:p>
      </w:docPartBody>
    </w:docPart>
    <w:docPart>
      <w:docPartPr>
        <w:name w:val="9ADA216A99364127BAC6F12DEEBBEB71"/>
        <w:category>
          <w:name w:val="Ogólne"/>
          <w:gallery w:val="placeholder"/>
        </w:category>
        <w:types>
          <w:type w:val="bbPlcHdr"/>
        </w:types>
        <w:behaviors>
          <w:behavior w:val="content"/>
        </w:behaviors>
        <w:guid w:val="{B0AFB32C-A44D-48DE-A364-B582887270F2}"/>
      </w:docPartPr>
      <w:docPartBody>
        <w:p w:rsidR="00DB7DCB" w:rsidRDefault="001359BD" w:rsidP="001359BD">
          <w:pPr>
            <w:pStyle w:val="9ADA216A99364127BAC6F12DEEBBEB71"/>
          </w:pPr>
          <w:r w:rsidRPr="005647F2">
            <w:rPr>
              <w:rStyle w:val="Tekstzastpczy"/>
              <w:b/>
              <w:i/>
              <w:color w:val="auto"/>
            </w:rPr>
            <w:t>nazwa waszego zadania</w:t>
          </w:r>
        </w:p>
      </w:docPartBody>
    </w:docPart>
    <w:docPart>
      <w:docPartPr>
        <w:name w:val="440F7EE848A84148B253687C64FEB62F"/>
        <w:category>
          <w:name w:val="Ogólne"/>
          <w:gallery w:val="placeholder"/>
        </w:category>
        <w:types>
          <w:type w:val="bbPlcHdr"/>
        </w:types>
        <w:behaviors>
          <w:behavior w:val="content"/>
        </w:behaviors>
        <w:guid w:val="{83009E84-D0A3-4B46-9357-256F122C9154}"/>
      </w:docPartPr>
      <w:docPartBody>
        <w:p w:rsidR="00DB7DCB" w:rsidRDefault="001359BD" w:rsidP="001359BD">
          <w:pPr>
            <w:pStyle w:val="440F7EE848A84148B253687C64FEB62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BD"/>
    <w:rsid w:val="001359BD"/>
    <w:rsid w:val="00DB7D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359BD"/>
    <w:rPr>
      <w:color w:val="808080"/>
    </w:rPr>
  </w:style>
  <w:style w:type="paragraph" w:customStyle="1" w:styleId="EF7DE95CB6914FF783F03364EC956898">
    <w:name w:val="EF7DE95CB6914FF783F03364EC956898"/>
    <w:rsid w:val="001359BD"/>
  </w:style>
  <w:style w:type="paragraph" w:customStyle="1" w:styleId="370852859C354A7E94AD2BDDCA0CC6FE">
    <w:name w:val="370852859C354A7E94AD2BDDCA0CC6FE"/>
    <w:rsid w:val="001359BD"/>
  </w:style>
  <w:style w:type="paragraph" w:customStyle="1" w:styleId="F272A517E78641449FA5542169FACD05">
    <w:name w:val="F272A517E78641449FA5542169FACD05"/>
    <w:rsid w:val="001359BD"/>
  </w:style>
  <w:style w:type="paragraph" w:customStyle="1" w:styleId="D8B360F0D7A24C75AC3B1DF1007E5515">
    <w:name w:val="D8B360F0D7A24C75AC3B1DF1007E5515"/>
    <w:rsid w:val="001359BD"/>
  </w:style>
  <w:style w:type="paragraph" w:customStyle="1" w:styleId="CA133B783F314D1F9192FA87C247A093">
    <w:name w:val="CA133B783F314D1F9192FA87C247A093"/>
    <w:rsid w:val="001359BD"/>
  </w:style>
  <w:style w:type="paragraph" w:customStyle="1" w:styleId="D27FFCB8761F41AE8EA1F2BDDAF01F76">
    <w:name w:val="D27FFCB8761F41AE8EA1F2BDDAF01F76"/>
    <w:rsid w:val="001359BD"/>
  </w:style>
  <w:style w:type="paragraph" w:customStyle="1" w:styleId="8670C2CE12BC47C980466A72BB9E2DF3">
    <w:name w:val="8670C2CE12BC47C980466A72BB9E2DF3"/>
    <w:rsid w:val="001359BD"/>
  </w:style>
  <w:style w:type="paragraph" w:customStyle="1" w:styleId="D0AB614978614704AC2FC1811A2A7B2A">
    <w:name w:val="D0AB614978614704AC2FC1811A2A7B2A"/>
    <w:rsid w:val="001359BD"/>
  </w:style>
  <w:style w:type="paragraph" w:customStyle="1" w:styleId="34DB49B473104A06A2FC3FADBEA594F0">
    <w:name w:val="34DB49B473104A06A2FC3FADBEA594F0"/>
    <w:rsid w:val="001359BD"/>
  </w:style>
  <w:style w:type="paragraph" w:customStyle="1" w:styleId="ED78FE1C1FB8400EAF82EBAEC36EC860">
    <w:name w:val="ED78FE1C1FB8400EAF82EBAEC36EC860"/>
    <w:rsid w:val="001359BD"/>
  </w:style>
  <w:style w:type="paragraph" w:customStyle="1" w:styleId="7F43714F712F4ADDB4F4C64AFFE1970E">
    <w:name w:val="7F43714F712F4ADDB4F4C64AFFE1970E"/>
    <w:rsid w:val="001359BD"/>
  </w:style>
  <w:style w:type="paragraph" w:customStyle="1" w:styleId="6641332B9C3F44D48A1DB8889ED53094">
    <w:name w:val="6641332B9C3F44D48A1DB8889ED53094"/>
    <w:rsid w:val="001359BD"/>
  </w:style>
  <w:style w:type="paragraph" w:customStyle="1" w:styleId="DB99CDF1799A49548BF0ECA8EF73E857">
    <w:name w:val="DB99CDF1799A49548BF0ECA8EF73E857"/>
    <w:rsid w:val="001359BD"/>
  </w:style>
  <w:style w:type="paragraph" w:customStyle="1" w:styleId="9CAE5AD596FB458784BF53722CEC592C">
    <w:name w:val="9CAE5AD596FB458784BF53722CEC592C"/>
    <w:rsid w:val="001359BD"/>
  </w:style>
  <w:style w:type="paragraph" w:customStyle="1" w:styleId="B2A9241B9DAC462D9B1DD180B5033481">
    <w:name w:val="B2A9241B9DAC462D9B1DD180B5033481"/>
    <w:rsid w:val="001359BD"/>
  </w:style>
  <w:style w:type="paragraph" w:customStyle="1" w:styleId="11586CC71CFF4BDCBCDEE9758CCA648D">
    <w:name w:val="11586CC71CFF4BDCBCDEE9758CCA648D"/>
    <w:rsid w:val="001359BD"/>
  </w:style>
  <w:style w:type="paragraph" w:customStyle="1" w:styleId="44F38EC07CC14F70B284A44440E4ADA8">
    <w:name w:val="44F38EC07CC14F70B284A44440E4ADA8"/>
    <w:rsid w:val="001359BD"/>
  </w:style>
  <w:style w:type="paragraph" w:customStyle="1" w:styleId="9A7136FCD1EB467FAF531B1AF53301C1">
    <w:name w:val="9A7136FCD1EB467FAF531B1AF53301C1"/>
    <w:rsid w:val="001359BD"/>
  </w:style>
  <w:style w:type="paragraph" w:customStyle="1" w:styleId="1674537A919044FE89C5DC7438CE94D5">
    <w:name w:val="1674537A919044FE89C5DC7438CE94D5"/>
    <w:rsid w:val="001359BD"/>
  </w:style>
  <w:style w:type="paragraph" w:customStyle="1" w:styleId="0DC61155123B4F11A72A1158390F400B">
    <w:name w:val="0DC61155123B4F11A72A1158390F400B"/>
    <w:rsid w:val="001359BD"/>
  </w:style>
  <w:style w:type="paragraph" w:customStyle="1" w:styleId="9ADA216A99364127BAC6F12DEEBBEB71">
    <w:name w:val="9ADA216A99364127BAC6F12DEEBBEB71"/>
    <w:rsid w:val="001359BD"/>
  </w:style>
  <w:style w:type="paragraph" w:customStyle="1" w:styleId="440F7EE848A84148B253687C64FEB62F">
    <w:name w:val="440F7EE848A84148B253687C64FEB62F"/>
    <w:rsid w:val="001359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7C2E4389-7A68-4344-ACB5-05E0B992D69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19</Pages>
  <Words>7204</Words>
  <Characters>43226</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50330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2</cp:revision>
  <cp:lastPrinted>2022-09-08T07:26:00Z</cp:lastPrinted>
  <dcterms:created xsi:type="dcterms:W3CDTF">2022-09-08T07:13:00Z</dcterms:created>
  <dcterms:modified xsi:type="dcterms:W3CDTF">2022-09-08T12:38:00Z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2144553e-1484-48f1-b5c6-b24954ebebc5</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[JAW]</vt:lpwstr>
  </property>
  <property fmtid="{D5CDD505-2E9C-101B-9397-08002B2CF9AE}" pid="7" name="bjClsUserRVM">
    <vt:lpwstr>[]</vt:lpwstr>
  </property>
  <property fmtid="{D5CDD505-2E9C-101B-9397-08002B2CF9AE}" pid="8" name="bjSaver">
    <vt:lpwstr>JRAYV0UtebrnxHY8tms24LCRWSsx5rfZ</vt:lpwstr>
  </property>
</Properties>
</file>