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83A8" w14:textId="1316A064" w:rsidR="00800FAD" w:rsidRPr="0073367C" w:rsidRDefault="000966E8" w:rsidP="000966E8">
      <w:pPr>
        <w:spacing w:after="480" w:line="360" w:lineRule="auto"/>
        <w:jc w:val="both"/>
        <w:rPr>
          <w:rFonts w:ascii="Arial" w:hAnsi="Arial" w:cs="Arial"/>
          <w:b/>
          <w:sz w:val="24"/>
          <w:szCs w:val="24"/>
        </w:rPr>
      </w:pPr>
      <w:r w:rsidRPr="000966E8">
        <w:rPr>
          <w:rFonts w:ascii="Arial" w:hAnsi="Arial" w:cs="Arial"/>
          <w:sz w:val="24"/>
          <w:szCs w:val="24"/>
        </w:rPr>
        <w:t>W nagłówku znajduje się logo Komisji do spraw reprywatyzacji nieruchomości warszawskich zawierające godło państwa polskiego i podkreślenie w formie miniaturki flagi</w:t>
      </w:r>
      <w:r>
        <w:rPr>
          <w:rFonts w:ascii="Arial" w:hAnsi="Arial" w:cs="Arial"/>
          <w:sz w:val="24"/>
          <w:szCs w:val="24"/>
        </w:rPr>
        <w:t xml:space="preserve"> </w:t>
      </w:r>
      <w:r w:rsidRPr="000966E8">
        <w:rPr>
          <w:rFonts w:ascii="Arial" w:hAnsi="Arial" w:cs="Arial"/>
          <w:sz w:val="24"/>
          <w:szCs w:val="24"/>
        </w:rPr>
        <w:t>RP</w:t>
      </w:r>
      <w:r w:rsidR="000B4282" w:rsidRPr="0073367C">
        <w:rPr>
          <w:rFonts w:ascii="Arial" w:hAnsi="Arial" w:cs="Arial"/>
          <w:sz w:val="24"/>
          <w:szCs w:val="24"/>
        </w:rPr>
        <w:t xml:space="preserve">                                                          </w:t>
      </w:r>
      <w:r w:rsidR="00091663" w:rsidRPr="0073367C">
        <w:rPr>
          <w:rFonts w:ascii="Arial" w:hAnsi="Arial" w:cs="Arial"/>
          <w:sz w:val="24"/>
          <w:szCs w:val="24"/>
        </w:rPr>
        <w:t xml:space="preserve">                                                                                                                           </w:t>
      </w:r>
      <w:r w:rsidR="00800FAD" w:rsidRPr="0073367C">
        <w:rPr>
          <w:rFonts w:ascii="Arial" w:hAnsi="Arial" w:cs="Arial"/>
          <w:sz w:val="24"/>
          <w:szCs w:val="24"/>
        </w:rPr>
        <w:t xml:space="preserve">                                                                                                                                                                                      </w:t>
      </w:r>
    </w:p>
    <w:p w14:paraId="71976DFE" w14:textId="1CD8819A"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Warszawa, dnia </w:t>
      </w:r>
      <w:r w:rsidR="00F91D26" w:rsidRPr="0073367C">
        <w:rPr>
          <w:rFonts w:ascii="Arial" w:hAnsi="Arial" w:cs="Arial"/>
          <w:sz w:val="24"/>
          <w:szCs w:val="24"/>
        </w:rPr>
        <w:t>25</w:t>
      </w:r>
      <w:r w:rsidRPr="0073367C">
        <w:rPr>
          <w:rFonts w:ascii="Arial" w:hAnsi="Arial" w:cs="Arial"/>
          <w:sz w:val="24"/>
          <w:szCs w:val="24"/>
        </w:rPr>
        <w:t xml:space="preserve"> stycznia 2023 r.</w:t>
      </w:r>
    </w:p>
    <w:p w14:paraId="0EA176E3" w14:textId="04E65F72"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 xml:space="preserve">Sygn. akt KR III R </w:t>
      </w:r>
      <w:r w:rsidR="00F91D26" w:rsidRPr="0073367C">
        <w:rPr>
          <w:rFonts w:ascii="Arial" w:hAnsi="Arial" w:cs="Arial"/>
          <w:b/>
          <w:bCs/>
          <w:sz w:val="24"/>
          <w:szCs w:val="24"/>
        </w:rPr>
        <w:t>67</w:t>
      </w:r>
      <w:r w:rsidR="000966E8">
        <w:rPr>
          <w:rFonts w:ascii="Arial" w:hAnsi="Arial" w:cs="Arial"/>
          <w:b/>
          <w:bCs/>
          <w:sz w:val="24"/>
          <w:szCs w:val="24"/>
        </w:rPr>
        <w:t xml:space="preserve"> ukośnik </w:t>
      </w:r>
      <w:r w:rsidRPr="0073367C">
        <w:rPr>
          <w:rFonts w:ascii="Arial" w:hAnsi="Arial" w:cs="Arial"/>
          <w:b/>
          <w:bCs/>
          <w:sz w:val="24"/>
          <w:szCs w:val="24"/>
        </w:rPr>
        <w:t>22</w:t>
      </w:r>
    </w:p>
    <w:p w14:paraId="28842A34" w14:textId="2C1679A2"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 xml:space="preserve">Decyzja nr KR III R </w:t>
      </w:r>
      <w:r w:rsidR="00C56F44" w:rsidRPr="0073367C">
        <w:rPr>
          <w:rFonts w:ascii="Arial" w:hAnsi="Arial" w:cs="Arial"/>
          <w:b/>
          <w:bCs/>
          <w:sz w:val="24"/>
          <w:szCs w:val="24"/>
        </w:rPr>
        <w:t>67</w:t>
      </w:r>
      <w:r w:rsidR="000966E8">
        <w:rPr>
          <w:rFonts w:ascii="Arial" w:hAnsi="Arial" w:cs="Arial"/>
          <w:b/>
          <w:bCs/>
          <w:sz w:val="24"/>
          <w:szCs w:val="24"/>
        </w:rPr>
        <w:t xml:space="preserve"> ukośnik </w:t>
      </w:r>
      <w:r w:rsidRPr="0073367C">
        <w:rPr>
          <w:rFonts w:ascii="Arial" w:hAnsi="Arial" w:cs="Arial"/>
          <w:b/>
          <w:bCs/>
          <w:sz w:val="24"/>
          <w:szCs w:val="24"/>
        </w:rPr>
        <w:t>22</w:t>
      </w:r>
    </w:p>
    <w:p w14:paraId="7153CFF3" w14:textId="77777777"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Komisja do spraw reprywatyzacji nieruchomości warszawskich w składzie: </w:t>
      </w:r>
    </w:p>
    <w:p w14:paraId="375D8CEC" w14:textId="77777777"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 xml:space="preserve">Przewodniczący Komisji: </w:t>
      </w:r>
    </w:p>
    <w:p w14:paraId="1AF40617" w14:textId="77777777"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Sebastian Kaleta </w:t>
      </w:r>
    </w:p>
    <w:p w14:paraId="1E9A575B" w14:textId="77777777"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Członkowie Komisji:</w:t>
      </w:r>
    </w:p>
    <w:p w14:paraId="03988CA2" w14:textId="709C1186" w:rsidR="00F91D26" w:rsidRPr="0073367C" w:rsidRDefault="00F91D26" w:rsidP="0073367C">
      <w:pPr>
        <w:tabs>
          <w:tab w:val="left" w:pos="5670"/>
        </w:tabs>
        <w:spacing w:after="480" w:line="360" w:lineRule="auto"/>
        <w:rPr>
          <w:rFonts w:ascii="Arial" w:hAnsi="Arial" w:cs="Arial"/>
          <w:sz w:val="24"/>
          <w:szCs w:val="24"/>
        </w:rPr>
      </w:pPr>
      <w:r w:rsidRPr="0073367C">
        <w:rPr>
          <w:rFonts w:ascii="Arial" w:hAnsi="Arial" w:cs="Arial"/>
          <w:sz w:val="24"/>
          <w:szCs w:val="24"/>
        </w:rPr>
        <w:t>Paweł Lisiecki,</w:t>
      </w:r>
      <w:r w:rsidR="00E57B7A" w:rsidRPr="0073367C">
        <w:rPr>
          <w:rFonts w:ascii="Arial" w:hAnsi="Arial" w:cs="Arial"/>
          <w:sz w:val="24"/>
          <w:szCs w:val="24"/>
        </w:rPr>
        <w:t xml:space="preserve"> </w:t>
      </w:r>
      <w:r w:rsidRPr="0073367C">
        <w:rPr>
          <w:rFonts w:ascii="Arial" w:hAnsi="Arial" w:cs="Arial"/>
          <w:sz w:val="24"/>
          <w:szCs w:val="24"/>
        </w:rPr>
        <w:t xml:space="preserve">Wiktor </w:t>
      </w:r>
      <w:proofErr w:type="spellStart"/>
      <w:r w:rsidRPr="0073367C">
        <w:rPr>
          <w:rFonts w:ascii="Arial" w:hAnsi="Arial" w:cs="Arial"/>
          <w:sz w:val="24"/>
          <w:szCs w:val="24"/>
        </w:rPr>
        <w:t>Klimiuk</w:t>
      </w:r>
      <w:proofErr w:type="spellEnd"/>
      <w:r w:rsidRPr="0073367C">
        <w:rPr>
          <w:rFonts w:ascii="Arial" w:hAnsi="Arial" w:cs="Arial"/>
          <w:sz w:val="24"/>
          <w:szCs w:val="24"/>
        </w:rPr>
        <w:t xml:space="preserve">, Łukasz </w:t>
      </w:r>
      <w:proofErr w:type="spellStart"/>
      <w:r w:rsidRPr="0073367C">
        <w:rPr>
          <w:rFonts w:ascii="Arial" w:hAnsi="Arial" w:cs="Arial"/>
          <w:sz w:val="24"/>
          <w:szCs w:val="24"/>
        </w:rPr>
        <w:t>Kondratko</w:t>
      </w:r>
      <w:proofErr w:type="spellEnd"/>
      <w:r w:rsidRPr="0073367C">
        <w:rPr>
          <w:rFonts w:ascii="Arial" w:hAnsi="Arial" w:cs="Arial"/>
          <w:sz w:val="24"/>
          <w:szCs w:val="24"/>
        </w:rPr>
        <w:t>, Robert Kropiwnicki, Jan Mosiński, Sławomir Potapowicz, Adam Zieliński</w:t>
      </w:r>
    </w:p>
    <w:p w14:paraId="40BD10F9" w14:textId="2C8D86C5"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 rozpoznaniu w dniu </w:t>
      </w:r>
      <w:r w:rsidR="00F91D26" w:rsidRPr="0073367C">
        <w:rPr>
          <w:rFonts w:ascii="Arial" w:hAnsi="Arial" w:cs="Arial"/>
          <w:sz w:val="24"/>
          <w:szCs w:val="24"/>
        </w:rPr>
        <w:t>25</w:t>
      </w:r>
      <w:r w:rsidRPr="0073367C">
        <w:rPr>
          <w:rFonts w:ascii="Arial" w:hAnsi="Arial" w:cs="Arial"/>
          <w:sz w:val="24"/>
          <w:szCs w:val="24"/>
        </w:rPr>
        <w:t xml:space="preserve"> stycznia 2023 r. na posiedzeniu niejawnym sprawy </w:t>
      </w:r>
    </w:p>
    <w:p w14:paraId="3041004B" w14:textId="1C3AF80E"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bCs/>
          <w:sz w:val="24"/>
          <w:szCs w:val="24"/>
        </w:rPr>
        <w:t xml:space="preserve">w przedmiocie decyzji Prezydenta m.st. Warszawy </w:t>
      </w:r>
      <w:bookmarkStart w:id="0" w:name="_Hlk120185250"/>
      <w:r w:rsidRPr="0073367C">
        <w:rPr>
          <w:rFonts w:ascii="Arial" w:hAnsi="Arial" w:cs="Arial"/>
          <w:bCs/>
          <w:sz w:val="24"/>
          <w:szCs w:val="24"/>
        </w:rPr>
        <w:t xml:space="preserve">nr </w:t>
      </w:r>
      <w:r w:rsidR="00514CE1" w:rsidRPr="0073367C">
        <w:rPr>
          <w:rFonts w:ascii="Arial" w:hAnsi="Arial" w:cs="Arial"/>
          <w:bCs/>
          <w:sz w:val="24"/>
          <w:szCs w:val="24"/>
        </w:rPr>
        <w:t>612</w:t>
      </w:r>
      <w:r w:rsidR="000966E8">
        <w:rPr>
          <w:rFonts w:ascii="Arial" w:hAnsi="Arial" w:cs="Arial"/>
          <w:bCs/>
          <w:sz w:val="24"/>
          <w:szCs w:val="24"/>
        </w:rPr>
        <w:t xml:space="preserve"> ukośnik </w:t>
      </w:r>
      <w:r w:rsidR="00514CE1" w:rsidRPr="0073367C">
        <w:rPr>
          <w:rFonts w:ascii="Arial" w:hAnsi="Arial" w:cs="Arial"/>
          <w:bCs/>
          <w:sz w:val="24"/>
          <w:szCs w:val="24"/>
        </w:rPr>
        <w:t>GK</w:t>
      </w:r>
      <w:r w:rsidR="000966E8">
        <w:rPr>
          <w:rFonts w:ascii="Arial" w:hAnsi="Arial" w:cs="Arial"/>
          <w:bCs/>
          <w:sz w:val="24"/>
          <w:szCs w:val="24"/>
        </w:rPr>
        <w:t xml:space="preserve"> ukośnik </w:t>
      </w:r>
      <w:r w:rsidR="00514CE1" w:rsidRPr="0073367C">
        <w:rPr>
          <w:rFonts w:ascii="Arial" w:hAnsi="Arial" w:cs="Arial"/>
          <w:bCs/>
          <w:sz w:val="24"/>
          <w:szCs w:val="24"/>
        </w:rPr>
        <w:t>DW</w:t>
      </w:r>
      <w:r w:rsidR="000966E8">
        <w:rPr>
          <w:rFonts w:ascii="Arial" w:hAnsi="Arial" w:cs="Arial"/>
          <w:bCs/>
          <w:sz w:val="24"/>
          <w:szCs w:val="24"/>
        </w:rPr>
        <w:t xml:space="preserve"> ukośnik </w:t>
      </w:r>
      <w:r w:rsidR="00514CE1" w:rsidRPr="0073367C">
        <w:rPr>
          <w:rFonts w:ascii="Arial" w:hAnsi="Arial" w:cs="Arial"/>
          <w:bCs/>
          <w:sz w:val="24"/>
          <w:szCs w:val="24"/>
        </w:rPr>
        <w:t xml:space="preserve">2012 z dnia 24 grudnia 2012 r. dotyczącej nieruchomości </w:t>
      </w:r>
      <w:proofErr w:type="spellStart"/>
      <w:r w:rsidR="00514CE1" w:rsidRPr="0073367C">
        <w:rPr>
          <w:rFonts w:ascii="Arial" w:hAnsi="Arial" w:cs="Arial"/>
          <w:bCs/>
          <w:sz w:val="24"/>
          <w:szCs w:val="24"/>
        </w:rPr>
        <w:t>ozn</w:t>
      </w:r>
      <w:proofErr w:type="spellEnd"/>
      <w:r w:rsidR="00514CE1" w:rsidRPr="0073367C">
        <w:rPr>
          <w:rFonts w:ascii="Arial" w:hAnsi="Arial" w:cs="Arial"/>
          <w:bCs/>
          <w:sz w:val="24"/>
          <w:szCs w:val="24"/>
        </w:rPr>
        <w:t>. hip.</w:t>
      </w:r>
      <w:r w:rsidR="004E1D69" w:rsidRPr="0073367C">
        <w:rPr>
          <w:rFonts w:ascii="Arial" w:hAnsi="Arial" w:cs="Arial"/>
          <w:bCs/>
          <w:sz w:val="24"/>
          <w:szCs w:val="24"/>
        </w:rPr>
        <w:t xml:space="preserve">      </w:t>
      </w:r>
      <w:r w:rsidR="00514CE1" w:rsidRPr="0073367C">
        <w:rPr>
          <w:rFonts w:ascii="Arial" w:hAnsi="Arial" w:cs="Arial"/>
          <w:sz w:val="24"/>
          <w:szCs w:val="24"/>
        </w:rPr>
        <w:t xml:space="preserve">, ustanawiającej prawo użytkowania wieczystego do: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 xml:space="preserve">zabudowanego gruntu o powierzchni wynoszącej </w:t>
      </w:r>
      <w:r w:rsidR="004E1D6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4E1D69" w:rsidRPr="0073367C">
        <w:rPr>
          <w:rFonts w:ascii="Arial" w:hAnsi="Arial" w:cs="Arial"/>
          <w:bCs/>
          <w:sz w:val="24"/>
          <w:szCs w:val="24"/>
        </w:rPr>
        <w:t xml:space="preserve">   </w:t>
      </w:r>
      <w:r w:rsidR="00514CE1" w:rsidRPr="0073367C">
        <w:rPr>
          <w:rFonts w:ascii="Arial" w:hAnsi="Arial" w:cs="Arial"/>
          <w:bCs/>
          <w:sz w:val="24"/>
          <w:szCs w:val="24"/>
        </w:rPr>
        <w:t xml:space="preserve"> z obrębu </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Wolskiej i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w:t>
      </w:r>
      <w:r w:rsidR="009D5799" w:rsidRPr="0073367C">
        <w:rPr>
          <w:rFonts w:ascii="Arial" w:hAnsi="Arial" w:cs="Arial"/>
          <w:bCs/>
          <w:sz w:val="24"/>
          <w:szCs w:val="24"/>
        </w:rPr>
        <w:t xml:space="preserve"> </w:t>
      </w:r>
      <w:r w:rsidR="00514CE1" w:rsidRPr="0073367C">
        <w:rPr>
          <w:rFonts w:ascii="Arial" w:hAnsi="Arial" w:cs="Arial"/>
          <w:bCs/>
          <w:sz w:val="24"/>
          <w:szCs w:val="24"/>
        </w:rPr>
        <w:t>w</w:t>
      </w:r>
      <w:r w:rsidR="009D5799" w:rsidRPr="0073367C">
        <w:rPr>
          <w:rFonts w:ascii="Arial" w:hAnsi="Arial" w:cs="Arial"/>
          <w:bCs/>
          <w:sz w:val="24"/>
          <w:szCs w:val="24"/>
        </w:rPr>
        <w:t xml:space="preserve"> </w:t>
      </w:r>
      <w:r w:rsidR="00514CE1" w:rsidRPr="0073367C">
        <w:rPr>
          <w:rFonts w:ascii="Arial" w:hAnsi="Arial" w:cs="Arial"/>
          <w:bCs/>
          <w:sz w:val="24"/>
          <w:szCs w:val="24"/>
        </w:rPr>
        <w:t>Warszawie X Wydział Ksiąg Wieczystych 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zabudowanego</w:t>
      </w:r>
      <w:r w:rsidR="009D579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gruntu</w:t>
      </w:r>
      <w:r w:rsidR="009D579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o powierzchni</w:t>
      </w:r>
      <w:r w:rsidR="009D579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wynoszącej</w:t>
      </w:r>
      <w:r w:rsidR="009D5799" w:rsidRPr="0073367C">
        <w:rPr>
          <w:rFonts w:ascii="Arial" w:hAnsi="Arial" w:cs="Arial"/>
          <w:bCs/>
          <w:color w:val="000000" w:themeColor="text1"/>
          <w:sz w:val="24"/>
          <w:szCs w:val="24"/>
        </w:rPr>
        <w:t xml:space="preserve"> </w:t>
      </w:r>
      <w:r w:rsidR="004E1D69" w:rsidRPr="0073367C">
        <w:rPr>
          <w:rFonts w:ascii="Arial" w:hAnsi="Arial" w:cs="Arial"/>
          <w:bCs/>
          <w:color w:val="000000" w:themeColor="text1"/>
          <w:sz w:val="24"/>
          <w:szCs w:val="24"/>
        </w:rPr>
        <w:t xml:space="preserve">    </w:t>
      </w:r>
      <w:r w:rsidR="009D579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w:t>
      </w:r>
      <w:r w:rsidR="009D5799"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4E1D69" w:rsidRPr="0073367C">
        <w:rPr>
          <w:rFonts w:ascii="Arial" w:hAnsi="Arial" w:cs="Arial"/>
          <w:bCs/>
          <w:sz w:val="24"/>
          <w:szCs w:val="24"/>
        </w:rPr>
        <w:t xml:space="preserve">    </w:t>
      </w:r>
      <w:r w:rsidR="00514CE1" w:rsidRPr="0073367C">
        <w:rPr>
          <w:rFonts w:ascii="Arial" w:hAnsi="Arial" w:cs="Arial"/>
          <w:bCs/>
          <w:sz w:val="24"/>
          <w:szCs w:val="24"/>
        </w:rPr>
        <w:lastRenderedPageBreak/>
        <w:t>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w:t>
      </w:r>
      <w:r w:rsidR="009D5799" w:rsidRPr="0073367C">
        <w:rPr>
          <w:rFonts w:ascii="Arial" w:hAnsi="Arial" w:cs="Arial"/>
          <w:bCs/>
          <w:sz w:val="24"/>
          <w:szCs w:val="24"/>
        </w:rPr>
        <w:t>-</w:t>
      </w:r>
      <w:r w:rsidR="00514CE1" w:rsidRPr="0073367C">
        <w:rPr>
          <w:rFonts w:ascii="Arial" w:hAnsi="Arial" w:cs="Arial"/>
          <w:bCs/>
          <w:sz w:val="24"/>
          <w:szCs w:val="24"/>
        </w:rPr>
        <w:t>Mokotowa w Warszawie X Wydział Ksiąg Wieczystych 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w:t>
      </w:r>
      <w:r w:rsidR="009D5799"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 xml:space="preserve">zabudowanego gruntu o powierzchni wynoszącej </w:t>
      </w:r>
      <w:r w:rsidR="004E1D6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4E1D69" w:rsidRPr="0073367C">
        <w:rPr>
          <w:rFonts w:ascii="Arial" w:hAnsi="Arial" w:cs="Arial"/>
          <w:bCs/>
          <w:sz w:val="24"/>
          <w:szCs w:val="24"/>
        </w:rPr>
        <w:t xml:space="preserve">   </w:t>
      </w:r>
      <w:r w:rsidR="00514CE1" w:rsidRPr="0073367C">
        <w:rPr>
          <w:rFonts w:ascii="Arial" w:hAnsi="Arial" w:cs="Arial"/>
          <w:bCs/>
          <w:sz w:val="24"/>
          <w:szCs w:val="24"/>
        </w:rPr>
        <w:t xml:space="preserve"> 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 X Wydział Ksiąg Wieczystych 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color w:val="000000" w:themeColor="text1"/>
          <w:sz w:val="24"/>
          <w:szCs w:val="24"/>
        </w:rPr>
        <w:t xml:space="preserve">zabudowanego gruntu o powierzchni wynoszącej </w:t>
      </w:r>
      <w:r w:rsidR="004E1D69"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4E1D69" w:rsidRPr="0073367C">
        <w:rPr>
          <w:rFonts w:ascii="Arial" w:hAnsi="Arial" w:cs="Arial"/>
          <w:bCs/>
          <w:sz w:val="24"/>
          <w:szCs w:val="24"/>
        </w:rPr>
        <w:t xml:space="preserve">   </w:t>
      </w:r>
      <w:r w:rsidR="00514CE1" w:rsidRPr="0073367C">
        <w:rPr>
          <w:rFonts w:ascii="Arial" w:hAnsi="Arial" w:cs="Arial"/>
          <w:bCs/>
          <w:sz w:val="24"/>
          <w:szCs w:val="24"/>
        </w:rPr>
        <w:t xml:space="preserve"> 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95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w:t>
      </w:r>
      <w:r w:rsidR="009D5799" w:rsidRPr="0073367C">
        <w:rPr>
          <w:rFonts w:ascii="Arial" w:hAnsi="Arial" w:cs="Arial"/>
          <w:bCs/>
          <w:sz w:val="24"/>
          <w:szCs w:val="24"/>
        </w:rPr>
        <w:t xml:space="preserve"> </w:t>
      </w:r>
      <w:r w:rsidR="00514CE1" w:rsidRPr="0073367C">
        <w:rPr>
          <w:rFonts w:ascii="Arial" w:hAnsi="Arial" w:cs="Arial"/>
          <w:bCs/>
          <w:sz w:val="24"/>
          <w:szCs w:val="24"/>
        </w:rPr>
        <w:t>X Wydział Ksiąg Wieczystych prowadzi księgę wieczystą nr</w:t>
      </w:r>
      <w:r w:rsidR="00514CE1" w:rsidRPr="0073367C">
        <w:rPr>
          <w:rFonts w:ascii="Arial" w:hAnsi="Arial" w:cs="Arial"/>
          <w:color w:val="000000" w:themeColor="text1"/>
          <w:sz w:val="24"/>
          <w:szCs w:val="24"/>
          <w:lang w:eastAsia="ar-SA"/>
        </w:rPr>
        <w:t xml:space="preserve"> </w:t>
      </w:r>
      <w:r w:rsidR="004E1D69"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oraz </w:t>
      </w:r>
      <w:r w:rsidR="00514CE1" w:rsidRPr="0073367C">
        <w:rPr>
          <w:rFonts w:ascii="Arial" w:hAnsi="Arial" w:cs="Arial"/>
          <w:sz w:val="24"/>
          <w:szCs w:val="24"/>
        </w:rPr>
        <w:t xml:space="preserve">odmawiającej ustanowienia prawa użytkowania wieczystego do </w:t>
      </w:r>
      <w:r w:rsidR="00514CE1" w:rsidRPr="0073367C">
        <w:rPr>
          <w:rFonts w:ascii="Arial" w:hAnsi="Arial" w:cs="Arial"/>
          <w:bCs/>
          <w:color w:val="000000" w:themeColor="text1"/>
          <w:sz w:val="24"/>
          <w:szCs w:val="24"/>
        </w:rPr>
        <w:t xml:space="preserve">gruntu </w:t>
      </w:r>
      <w:r w:rsidR="00514CE1" w:rsidRPr="0073367C">
        <w:rPr>
          <w:rFonts w:ascii="Arial" w:hAnsi="Arial" w:cs="Arial"/>
          <w:bCs/>
          <w:sz w:val="24"/>
          <w:szCs w:val="24"/>
        </w:rPr>
        <w:t xml:space="preserve">stanowiącego: część działki ewidencyjnej nr </w:t>
      </w:r>
      <w:r w:rsidR="004E1D69" w:rsidRPr="0073367C">
        <w:rPr>
          <w:rFonts w:ascii="Arial" w:hAnsi="Arial" w:cs="Arial"/>
          <w:bCs/>
          <w:sz w:val="24"/>
          <w:szCs w:val="24"/>
        </w:rPr>
        <w:t xml:space="preserve">   </w:t>
      </w:r>
      <w:r w:rsidR="00514CE1" w:rsidRPr="0073367C">
        <w:rPr>
          <w:rFonts w:ascii="Arial" w:hAnsi="Arial" w:cs="Arial"/>
          <w:bCs/>
          <w:sz w:val="24"/>
          <w:szCs w:val="24"/>
        </w:rPr>
        <w:t>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 xml:space="preserve">Wolska, </w:t>
      </w:r>
      <w:r w:rsidR="00514CE1" w:rsidRPr="0073367C">
        <w:rPr>
          <w:rFonts w:ascii="Arial" w:hAnsi="Arial" w:cs="Arial"/>
          <w:bCs/>
          <w:sz w:val="24"/>
          <w:szCs w:val="24"/>
        </w:rPr>
        <w:t>dla której Sąd Rejonowy dla Warszawy-Mokotowa w Warszawie</w:t>
      </w:r>
      <w:r w:rsidR="009D5799" w:rsidRPr="0073367C">
        <w:rPr>
          <w:rFonts w:ascii="Arial" w:hAnsi="Arial" w:cs="Arial"/>
          <w:bCs/>
          <w:sz w:val="24"/>
          <w:szCs w:val="24"/>
        </w:rPr>
        <w:t xml:space="preserve"> </w:t>
      </w:r>
      <w:r w:rsidR="00514CE1" w:rsidRPr="0073367C">
        <w:rPr>
          <w:rFonts w:ascii="Arial" w:hAnsi="Arial" w:cs="Arial"/>
          <w:bCs/>
          <w:sz w:val="24"/>
          <w:szCs w:val="24"/>
        </w:rPr>
        <w:t>X Wydział Ksiąg Wieczystych 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część działki ewidencyjnej nr </w:t>
      </w:r>
      <w:r w:rsidR="004E1D69" w:rsidRPr="0073367C">
        <w:rPr>
          <w:rFonts w:ascii="Arial" w:hAnsi="Arial" w:cs="Arial"/>
          <w:bCs/>
          <w:sz w:val="24"/>
          <w:szCs w:val="24"/>
        </w:rPr>
        <w:t xml:space="preserve">    </w:t>
      </w:r>
      <w:r w:rsidR="00514CE1" w:rsidRPr="0073367C">
        <w:rPr>
          <w:rFonts w:ascii="Arial" w:hAnsi="Arial" w:cs="Arial"/>
          <w:bCs/>
          <w:sz w:val="24"/>
          <w:szCs w:val="24"/>
        </w:rPr>
        <w:t xml:space="preserve">z obrębu </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w:t>
      </w:r>
      <w:r w:rsidR="009D5799" w:rsidRPr="0073367C">
        <w:rPr>
          <w:rFonts w:ascii="Arial" w:hAnsi="Arial" w:cs="Arial"/>
          <w:bCs/>
          <w:sz w:val="24"/>
          <w:szCs w:val="24"/>
        </w:rPr>
        <w:t xml:space="preserve"> </w:t>
      </w:r>
      <w:r w:rsidR="00514CE1" w:rsidRPr="0073367C">
        <w:rPr>
          <w:rFonts w:ascii="Arial" w:hAnsi="Arial" w:cs="Arial"/>
          <w:bCs/>
          <w:sz w:val="24"/>
          <w:szCs w:val="24"/>
        </w:rPr>
        <w:t>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część działki ewidencyjnej nr </w:t>
      </w:r>
      <w:r w:rsidR="004E1D69" w:rsidRPr="0073367C">
        <w:rPr>
          <w:rFonts w:ascii="Arial" w:hAnsi="Arial" w:cs="Arial"/>
          <w:bCs/>
          <w:sz w:val="24"/>
          <w:szCs w:val="24"/>
        </w:rPr>
        <w:t xml:space="preserve">   </w:t>
      </w:r>
      <w:r w:rsidR="00514CE1" w:rsidRPr="0073367C">
        <w:rPr>
          <w:rFonts w:ascii="Arial" w:hAnsi="Arial" w:cs="Arial"/>
          <w:bCs/>
          <w:sz w:val="24"/>
          <w:szCs w:val="24"/>
        </w:rPr>
        <w:t xml:space="preserve"> 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 prowadzi księgę wieczystą nr</w:t>
      </w:r>
      <w:r w:rsidR="004E1D69"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część działki ewidencyjnej nr </w:t>
      </w:r>
      <w:r w:rsidR="004E1D69" w:rsidRPr="0073367C">
        <w:rPr>
          <w:rFonts w:ascii="Arial" w:hAnsi="Arial" w:cs="Arial"/>
          <w:bCs/>
          <w:sz w:val="24"/>
          <w:szCs w:val="24"/>
        </w:rPr>
        <w:t xml:space="preserve">   </w:t>
      </w:r>
      <w:r w:rsidR="00514CE1" w:rsidRPr="0073367C">
        <w:rPr>
          <w:rFonts w:ascii="Arial" w:hAnsi="Arial" w:cs="Arial"/>
          <w:bCs/>
          <w:sz w:val="24"/>
          <w:szCs w:val="24"/>
        </w:rPr>
        <w:t>z obrębu</w:t>
      </w:r>
      <w:r w:rsidR="004E1D69"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 prowadzi księgę wieczystą nr</w:t>
      </w:r>
      <w:r w:rsidR="00514CE1" w:rsidRPr="0073367C">
        <w:rPr>
          <w:rFonts w:ascii="Arial" w:hAnsi="Arial" w:cs="Arial"/>
          <w:color w:val="000000" w:themeColor="text1"/>
          <w:sz w:val="24"/>
          <w:szCs w:val="24"/>
          <w:lang w:eastAsia="ar-SA"/>
        </w:rPr>
        <w:t xml:space="preserve"> </w:t>
      </w:r>
      <w:r w:rsidR="004E1D69" w:rsidRPr="0073367C">
        <w:rPr>
          <w:rFonts w:ascii="Arial" w:hAnsi="Arial" w:cs="Arial"/>
          <w:color w:val="000000" w:themeColor="text1"/>
          <w:sz w:val="24"/>
          <w:szCs w:val="24"/>
          <w:lang w:eastAsia="ar-SA"/>
        </w:rPr>
        <w:t xml:space="preserve">  </w:t>
      </w:r>
    </w:p>
    <w:p w14:paraId="625845CC" w14:textId="7A5B93B7" w:rsidR="00800FAD" w:rsidRPr="0073367C" w:rsidRDefault="00800FAD" w:rsidP="0073367C">
      <w:pPr>
        <w:tabs>
          <w:tab w:val="left" w:pos="5670"/>
        </w:tabs>
        <w:spacing w:after="480" w:line="360" w:lineRule="auto"/>
        <w:rPr>
          <w:rFonts w:ascii="Arial" w:hAnsi="Arial" w:cs="Arial"/>
          <w:bCs/>
          <w:sz w:val="24"/>
          <w:szCs w:val="24"/>
        </w:rPr>
      </w:pPr>
      <w:r w:rsidRPr="0073367C">
        <w:rPr>
          <w:rFonts w:ascii="Arial" w:hAnsi="Arial" w:cs="Arial"/>
          <w:bCs/>
          <w:sz w:val="24"/>
          <w:szCs w:val="24"/>
        </w:rPr>
        <w:t xml:space="preserve">z udziałem stron: Miasta Stołecznego Warszawy, </w:t>
      </w:r>
      <w:r w:rsidR="00514CE1" w:rsidRPr="0073367C">
        <w:rPr>
          <w:rFonts w:ascii="Arial" w:hAnsi="Arial" w:cs="Arial"/>
          <w:sz w:val="24"/>
          <w:szCs w:val="24"/>
        </w:rPr>
        <w:t>Z</w:t>
      </w:r>
      <w:r w:rsidR="004E1D69" w:rsidRPr="0073367C">
        <w:rPr>
          <w:rFonts w:ascii="Arial" w:hAnsi="Arial" w:cs="Arial"/>
          <w:sz w:val="24"/>
          <w:szCs w:val="24"/>
        </w:rPr>
        <w:t xml:space="preserve">    </w:t>
      </w:r>
      <w:r w:rsidR="00514CE1" w:rsidRPr="0073367C">
        <w:rPr>
          <w:rFonts w:ascii="Arial" w:hAnsi="Arial" w:cs="Arial"/>
          <w:sz w:val="24"/>
          <w:szCs w:val="24"/>
        </w:rPr>
        <w:t xml:space="preserve"> F</w:t>
      </w:r>
      <w:r w:rsidR="004E1D69" w:rsidRPr="0073367C">
        <w:rPr>
          <w:rFonts w:ascii="Arial" w:hAnsi="Arial" w:cs="Arial"/>
          <w:sz w:val="24"/>
          <w:szCs w:val="24"/>
        </w:rPr>
        <w:t xml:space="preserve">    </w:t>
      </w:r>
      <w:r w:rsidR="00514CE1" w:rsidRPr="0073367C">
        <w:rPr>
          <w:rFonts w:ascii="Arial" w:hAnsi="Arial" w:cs="Arial"/>
          <w:sz w:val="24"/>
          <w:szCs w:val="24"/>
        </w:rPr>
        <w:t xml:space="preserve"> </w:t>
      </w:r>
    </w:p>
    <w:bookmarkEnd w:id="0"/>
    <w:p w14:paraId="4BD88844" w14:textId="4FE06A40"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eastAsia="Calibri" w:hAnsi="Arial" w:cs="Arial"/>
          <w:bCs/>
          <w:sz w:val="24"/>
          <w:szCs w:val="24"/>
        </w:rPr>
        <w:t xml:space="preserve">na podstawie art. 29 ust. 1 pkt 3a </w:t>
      </w:r>
      <w:bookmarkStart w:id="1" w:name="_Hlk97886948"/>
      <w:r w:rsidRPr="0073367C">
        <w:rPr>
          <w:rFonts w:ascii="Arial" w:eastAsia="Calibri" w:hAnsi="Arial" w:cs="Arial"/>
          <w:bCs/>
          <w:sz w:val="24"/>
          <w:szCs w:val="24"/>
        </w:rPr>
        <w:t>w związku z art. 30 ust</w:t>
      </w:r>
      <w:r w:rsidR="00E57B7A" w:rsidRPr="0073367C">
        <w:rPr>
          <w:rFonts w:ascii="Arial" w:eastAsia="Calibri" w:hAnsi="Arial" w:cs="Arial"/>
          <w:bCs/>
          <w:sz w:val="24"/>
          <w:szCs w:val="24"/>
        </w:rPr>
        <w:t>.</w:t>
      </w:r>
      <w:r w:rsidRPr="0073367C">
        <w:rPr>
          <w:rFonts w:ascii="Arial" w:eastAsia="Calibri" w:hAnsi="Arial" w:cs="Arial"/>
          <w:bCs/>
          <w:sz w:val="24"/>
          <w:szCs w:val="24"/>
        </w:rPr>
        <w:t xml:space="preserve"> 1 pkt 4 ustawy z dnia 9 marca 2017 r. </w:t>
      </w:r>
      <w:bookmarkEnd w:id="1"/>
      <w:r w:rsidRPr="0073367C">
        <w:rPr>
          <w:rFonts w:ascii="Arial" w:eastAsia="Calibri" w:hAnsi="Arial" w:cs="Arial"/>
          <w:bCs/>
          <w:sz w:val="24"/>
          <w:szCs w:val="24"/>
        </w:rPr>
        <w:t xml:space="preserve">o szczególnych zasadach usuwania skutków prawnych decyzji reprywatyzacyjnych dotyczących nieruchomości warszawskich, wydanych z naruszeniem prawa (Dz. U. z 2021 r. poz. 795; dalej: ustawa z dnia 9 marca 2017 r.) w związku z art. 156 </w:t>
      </w:r>
      <w:r w:rsidR="000966E8">
        <w:rPr>
          <w:rFonts w:ascii="Arial" w:eastAsia="Calibri" w:hAnsi="Arial" w:cs="Arial"/>
          <w:bCs/>
          <w:sz w:val="24"/>
          <w:szCs w:val="24"/>
        </w:rPr>
        <w:t xml:space="preserve"> paragraf </w:t>
      </w:r>
      <w:r w:rsidRPr="0073367C">
        <w:rPr>
          <w:rFonts w:ascii="Arial" w:eastAsia="Calibri" w:hAnsi="Arial" w:cs="Arial"/>
          <w:bCs/>
          <w:sz w:val="24"/>
          <w:szCs w:val="24"/>
        </w:rPr>
        <w:t xml:space="preserve"> 1 pkt 2 ustawy z dnia 14 czerwca 1960 r. – Kodeks postępowania administracyjnego (Dz. U. z 2022 r. poz. 2000; dalej: k.p.a.) oraz w związku z art. 7 ust. 1 dekretu z dnia 26 października 1945 r. o własności i </w:t>
      </w:r>
      <w:r w:rsidRPr="0073367C">
        <w:rPr>
          <w:rFonts w:ascii="Arial" w:eastAsia="Calibri" w:hAnsi="Arial" w:cs="Arial"/>
          <w:bCs/>
          <w:sz w:val="24"/>
          <w:szCs w:val="24"/>
        </w:rPr>
        <w:lastRenderedPageBreak/>
        <w:t>użytkowaniu gruntów na obszarze m.st.</w:t>
      </w:r>
      <w:r w:rsidRPr="0073367C">
        <w:rPr>
          <w:rFonts w:ascii="Arial" w:eastAsia="Calibri" w:hAnsi="Arial" w:cs="Arial"/>
          <w:sz w:val="24"/>
          <w:szCs w:val="24"/>
        </w:rPr>
        <w:t xml:space="preserve"> Warszawy (Dz. U. Nr 50, poz. 276; dalej: dekret warszawski) w związku z art. 38 ust. 1 ustawy z dnia 9 marca 2017 r.</w:t>
      </w:r>
      <w:r w:rsidRPr="0073367C">
        <w:rPr>
          <w:rFonts w:ascii="Arial" w:eastAsia="Calibri" w:hAnsi="Arial" w:cs="Arial"/>
          <w:b/>
          <w:bCs/>
          <w:sz w:val="24"/>
          <w:szCs w:val="24"/>
        </w:rPr>
        <w:t xml:space="preserve"> </w:t>
      </w:r>
    </w:p>
    <w:p w14:paraId="3D8425E5" w14:textId="0C51CDF3"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orzeka:</w:t>
      </w:r>
    </w:p>
    <w:p w14:paraId="45A9DAD0" w14:textId="15F3B9E1" w:rsidR="00514CE1"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t xml:space="preserve">stwierdzić nieważność decyzji Prezydenta m.st. Warszawy </w:t>
      </w:r>
      <w:r w:rsidRPr="0073367C">
        <w:rPr>
          <w:rFonts w:ascii="Arial" w:hAnsi="Arial" w:cs="Arial"/>
          <w:bCs/>
          <w:sz w:val="24"/>
          <w:szCs w:val="24"/>
        </w:rPr>
        <w:t>nr</w:t>
      </w:r>
      <w:r w:rsidR="00514CE1" w:rsidRPr="0073367C">
        <w:rPr>
          <w:rFonts w:ascii="Arial" w:hAnsi="Arial" w:cs="Arial"/>
          <w:bCs/>
          <w:sz w:val="24"/>
          <w:szCs w:val="24"/>
        </w:rPr>
        <w:t xml:space="preserve"> 612</w:t>
      </w:r>
      <w:r w:rsidR="000966E8">
        <w:rPr>
          <w:rFonts w:ascii="Arial" w:hAnsi="Arial" w:cs="Arial"/>
          <w:bCs/>
          <w:sz w:val="24"/>
          <w:szCs w:val="24"/>
        </w:rPr>
        <w:t xml:space="preserve"> ukośnik </w:t>
      </w:r>
      <w:r w:rsidR="00514CE1" w:rsidRPr="0073367C">
        <w:rPr>
          <w:rFonts w:ascii="Arial" w:hAnsi="Arial" w:cs="Arial"/>
          <w:bCs/>
          <w:sz w:val="24"/>
          <w:szCs w:val="24"/>
        </w:rPr>
        <w:t>GK</w:t>
      </w:r>
      <w:r w:rsidR="000966E8">
        <w:rPr>
          <w:rFonts w:ascii="Arial" w:hAnsi="Arial" w:cs="Arial"/>
          <w:bCs/>
          <w:sz w:val="24"/>
          <w:szCs w:val="24"/>
        </w:rPr>
        <w:t xml:space="preserve"> ukośnik </w:t>
      </w:r>
      <w:r w:rsidR="00514CE1" w:rsidRPr="0073367C">
        <w:rPr>
          <w:rFonts w:ascii="Arial" w:hAnsi="Arial" w:cs="Arial"/>
          <w:bCs/>
          <w:sz w:val="24"/>
          <w:szCs w:val="24"/>
        </w:rPr>
        <w:t>DW</w:t>
      </w:r>
      <w:r w:rsidR="000966E8">
        <w:rPr>
          <w:rFonts w:ascii="Arial" w:hAnsi="Arial" w:cs="Arial"/>
          <w:bCs/>
          <w:sz w:val="24"/>
          <w:szCs w:val="24"/>
        </w:rPr>
        <w:t xml:space="preserve"> ukośnik </w:t>
      </w:r>
      <w:r w:rsidR="00514CE1" w:rsidRPr="0073367C">
        <w:rPr>
          <w:rFonts w:ascii="Arial" w:hAnsi="Arial" w:cs="Arial"/>
          <w:bCs/>
          <w:sz w:val="24"/>
          <w:szCs w:val="24"/>
        </w:rPr>
        <w:t xml:space="preserve">2012 z dnia 24 grudnia 2012 r. </w:t>
      </w:r>
      <w:r w:rsidRPr="0073367C">
        <w:rPr>
          <w:rFonts w:ascii="Arial" w:hAnsi="Arial" w:cs="Arial"/>
          <w:sz w:val="24"/>
          <w:szCs w:val="24"/>
        </w:rPr>
        <w:t>w całości.</w:t>
      </w:r>
    </w:p>
    <w:p w14:paraId="4E722B7B" w14:textId="7D2C7F04" w:rsidR="00800FAD" w:rsidRPr="0073367C" w:rsidRDefault="00800FAD" w:rsidP="0073367C">
      <w:pPr>
        <w:tabs>
          <w:tab w:val="left" w:pos="709"/>
          <w:tab w:val="left" w:pos="5670"/>
        </w:tabs>
        <w:spacing w:after="480" w:line="360" w:lineRule="auto"/>
        <w:rPr>
          <w:rFonts w:ascii="Arial" w:hAnsi="Arial" w:cs="Arial"/>
          <w:b/>
          <w:bCs/>
          <w:sz w:val="24"/>
          <w:szCs w:val="24"/>
        </w:rPr>
      </w:pPr>
      <w:r w:rsidRPr="0073367C">
        <w:rPr>
          <w:rFonts w:ascii="Arial" w:hAnsi="Arial" w:cs="Arial"/>
          <w:b/>
          <w:bCs/>
          <w:sz w:val="24"/>
          <w:szCs w:val="24"/>
        </w:rPr>
        <w:t>U</w:t>
      </w:r>
      <w:r w:rsidR="00EB7041" w:rsidRPr="0073367C">
        <w:rPr>
          <w:rFonts w:ascii="Arial" w:hAnsi="Arial" w:cs="Arial"/>
          <w:b/>
          <w:bCs/>
          <w:sz w:val="24"/>
          <w:szCs w:val="24"/>
        </w:rPr>
        <w:t xml:space="preserve">zasadnienie </w:t>
      </w:r>
    </w:p>
    <w:p w14:paraId="53A7AE2F" w14:textId="57D0266C" w:rsidR="004E1D69" w:rsidRPr="0073367C" w:rsidRDefault="00EB7041" w:rsidP="0073367C">
      <w:pPr>
        <w:pStyle w:val="Akapitzlist"/>
        <w:numPr>
          <w:ilvl w:val="0"/>
          <w:numId w:val="8"/>
        </w:numPr>
        <w:tabs>
          <w:tab w:val="left" w:pos="0"/>
          <w:tab w:val="left" w:pos="5670"/>
        </w:tabs>
        <w:spacing w:after="480"/>
        <w:ind w:left="0" w:firstLine="0"/>
        <w:jc w:val="left"/>
        <w:rPr>
          <w:rFonts w:ascii="Arial" w:hAnsi="Arial" w:cs="Arial"/>
          <w:b/>
          <w:bCs/>
          <w:sz w:val="24"/>
          <w:szCs w:val="24"/>
        </w:rPr>
      </w:pPr>
      <w:r w:rsidRPr="0073367C">
        <w:rPr>
          <w:rFonts w:ascii="Arial" w:hAnsi="Arial" w:cs="Arial"/>
          <w:b/>
          <w:bCs/>
          <w:sz w:val="24"/>
          <w:szCs w:val="24"/>
        </w:rPr>
        <w:t xml:space="preserve"> </w:t>
      </w:r>
      <w:r w:rsidR="00800FAD" w:rsidRPr="0073367C">
        <w:rPr>
          <w:rFonts w:ascii="Arial" w:hAnsi="Arial" w:cs="Arial"/>
          <w:b/>
          <w:bCs/>
          <w:sz w:val="24"/>
          <w:szCs w:val="24"/>
        </w:rPr>
        <w:t>Przebieg postępowania administracyjnego przed Komisją do spraw reprywatyzacji nieruchomości warszawskich.</w:t>
      </w:r>
    </w:p>
    <w:p w14:paraId="13F1B186" w14:textId="24533AB4" w:rsidR="00514CE1"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t xml:space="preserve">Komisja do spraw reprywatyzacji nieruchomości warszawskich (dalej: Komisja), działając na podstawie art. 15 ust. 2 i 3 w zw. z art. 16 ust. 1 ustawy z dnia 9 marca 2017 r., postanowiła w dniu </w:t>
      </w:r>
      <w:r w:rsidR="00514CE1" w:rsidRPr="0073367C">
        <w:rPr>
          <w:rFonts w:ascii="Arial" w:hAnsi="Arial" w:cs="Arial"/>
          <w:sz w:val="24"/>
          <w:szCs w:val="24"/>
        </w:rPr>
        <w:t xml:space="preserve">5 października </w:t>
      </w:r>
      <w:r w:rsidRPr="0073367C">
        <w:rPr>
          <w:rFonts w:ascii="Arial" w:hAnsi="Arial" w:cs="Arial"/>
          <w:sz w:val="24"/>
          <w:szCs w:val="24"/>
        </w:rPr>
        <w:t xml:space="preserve">2022 r. wszcząć z urzędu postępowanie rozpoznawcze w sprawie decyzji Prezydenta m.st. </w:t>
      </w:r>
      <w:bookmarkStart w:id="2" w:name="_Hlk110340699"/>
      <w:r w:rsidRPr="0073367C">
        <w:rPr>
          <w:rFonts w:ascii="Arial" w:hAnsi="Arial" w:cs="Arial"/>
          <w:sz w:val="24"/>
          <w:szCs w:val="24"/>
        </w:rPr>
        <w:t xml:space="preserve">Warszawy </w:t>
      </w:r>
      <w:bookmarkEnd w:id="2"/>
      <w:r w:rsidRPr="0073367C">
        <w:rPr>
          <w:rFonts w:ascii="Arial" w:hAnsi="Arial" w:cs="Arial"/>
          <w:bCs/>
          <w:sz w:val="24"/>
          <w:szCs w:val="24"/>
        </w:rPr>
        <w:t xml:space="preserve">nr </w:t>
      </w:r>
      <w:r w:rsidR="00514CE1" w:rsidRPr="0073367C">
        <w:rPr>
          <w:rFonts w:ascii="Arial" w:hAnsi="Arial" w:cs="Arial"/>
          <w:bCs/>
          <w:sz w:val="24"/>
          <w:szCs w:val="24"/>
        </w:rPr>
        <w:t>612</w:t>
      </w:r>
      <w:r w:rsidR="000966E8">
        <w:rPr>
          <w:rFonts w:ascii="Arial" w:hAnsi="Arial" w:cs="Arial"/>
          <w:bCs/>
          <w:sz w:val="24"/>
          <w:szCs w:val="24"/>
        </w:rPr>
        <w:t xml:space="preserve"> ukośnik </w:t>
      </w:r>
      <w:r w:rsidR="00514CE1" w:rsidRPr="0073367C">
        <w:rPr>
          <w:rFonts w:ascii="Arial" w:hAnsi="Arial" w:cs="Arial"/>
          <w:bCs/>
          <w:sz w:val="24"/>
          <w:szCs w:val="24"/>
        </w:rPr>
        <w:t>GK</w:t>
      </w:r>
      <w:r w:rsidR="000966E8">
        <w:rPr>
          <w:rFonts w:ascii="Arial" w:hAnsi="Arial" w:cs="Arial"/>
          <w:bCs/>
          <w:sz w:val="24"/>
          <w:szCs w:val="24"/>
        </w:rPr>
        <w:t xml:space="preserve"> ukośnik </w:t>
      </w:r>
      <w:r w:rsidR="00514CE1" w:rsidRPr="0073367C">
        <w:rPr>
          <w:rFonts w:ascii="Arial" w:hAnsi="Arial" w:cs="Arial"/>
          <w:bCs/>
          <w:sz w:val="24"/>
          <w:szCs w:val="24"/>
        </w:rPr>
        <w:t>DW</w:t>
      </w:r>
      <w:r w:rsidR="000966E8">
        <w:rPr>
          <w:rFonts w:ascii="Arial" w:hAnsi="Arial" w:cs="Arial"/>
          <w:bCs/>
          <w:sz w:val="24"/>
          <w:szCs w:val="24"/>
        </w:rPr>
        <w:t xml:space="preserve"> ukośnik </w:t>
      </w:r>
      <w:r w:rsidR="00514CE1" w:rsidRPr="0073367C">
        <w:rPr>
          <w:rFonts w:ascii="Arial" w:hAnsi="Arial" w:cs="Arial"/>
          <w:bCs/>
          <w:sz w:val="24"/>
          <w:szCs w:val="24"/>
        </w:rPr>
        <w:t xml:space="preserve">2012 z dnia 24 grudnia 2012 r. dotyczącej nieruchomości </w:t>
      </w:r>
      <w:proofErr w:type="spellStart"/>
      <w:r w:rsidR="00514CE1" w:rsidRPr="0073367C">
        <w:rPr>
          <w:rFonts w:ascii="Arial" w:hAnsi="Arial" w:cs="Arial"/>
          <w:bCs/>
          <w:sz w:val="24"/>
          <w:szCs w:val="24"/>
        </w:rPr>
        <w:t>ozn</w:t>
      </w:r>
      <w:proofErr w:type="spellEnd"/>
      <w:r w:rsidR="00514CE1" w:rsidRPr="0073367C">
        <w:rPr>
          <w:rFonts w:ascii="Arial" w:hAnsi="Arial" w:cs="Arial"/>
          <w:bCs/>
          <w:sz w:val="24"/>
          <w:szCs w:val="24"/>
        </w:rPr>
        <w:t>. hip.</w:t>
      </w:r>
      <w:r w:rsidR="00630F28" w:rsidRPr="0073367C">
        <w:rPr>
          <w:rFonts w:ascii="Arial" w:hAnsi="Arial" w:cs="Arial"/>
          <w:bCs/>
          <w:sz w:val="24"/>
          <w:szCs w:val="24"/>
        </w:rPr>
        <w:t xml:space="preserve">   </w:t>
      </w:r>
      <w:r w:rsidR="00514CE1" w:rsidRPr="0073367C">
        <w:rPr>
          <w:rFonts w:ascii="Arial" w:hAnsi="Arial" w:cs="Arial"/>
          <w:sz w:val="24"/>
          <w:szCs w:val="24"/>
        </w:rPr>
        <w:t xml:space="preserve">, ustanawiającej prawo użytkowania wieczystego do: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 xml:space="preserve">zabudowanego </w:t>
      </w:r>
      <w:bookmarkStart w:id="3" w:name="_Hlk126067347"/>
      <w:r w:rsidR="00514CE1" w:rsidRPr="0073367C">
        <w:rPr>
          <w:rFonts w:ascii="Arial" w:hAnsi="Arial" w:cs="Arial"/>
          <w:bCs/>
          <w:color w:val="000000" w:themeColor="text1"/>
          <w:sz w:val="24"/>
          <w:szCs w:val="24"/>
        </w:rPr>
        <w:t xml:space="preserve">gruntu o powierzchni wynoszącej </w:t>
      </w:r>
      <w:r w:rsidR="00630F28"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630F28" w:rsidRPr="0073367C">
        <w:rPr>
          <w:rFonts w:ascii="Arial" w:hAnsi="Arial" w:cs="Arial"/>
          <w:bCs/>
          <w:sz w:val="24"/>
          <w:szCs w:val="24"/>
        </w:rPr>
        <w:t xml:space="preserve">     </w:t>
      </w:r>
      <w:r w:rsidR="00514CE1" w:rsidRPr="0073367C">
        <w:rPr>
          <w:rFonts w:ascii="Arial" w:hAnsi="Arial" w:cs="Arial"/>
          <w:bCs/>
          <w:sz w:val="24"/>
          <w:szCs w:val="24"/>
        </w:rPr>
        <w:t xml:space="preserve">z obrębu </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Wolskiej i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 xml:space="preserve">zabudowanego gruntu o powierzchni wynoszącej </w:t>
      </w:r>
      <w:r w:rsidR="00630F28"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630F28" w:rsidRPr="0073367C">
        <w:rPr>
          <w:rFonts w:ascii="Arial" w:hAnsi="Arial" w:cs="Arial"/>
          <w:bCs/>
          <w:sz w:val="24"/>
          <w:szCs w:val="24"/>
        </w:rPr>
        <w:t xml:space="preserve">   </w:t>
      </w:r>
      <w:r w:rsidR="00514CE1" w:rsidRPr="0073367C">
        <w:rPr>
          <w:rFonts w:ascii="Arial" w:hAnsi="Arial" w:cs="Arial"/>
          <w:bCs/>
          <w:sz w:val="24"/>
          <w:szCs w:val="24"/>
        </w:rPr>
        <w:t>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nie</w:t>
      </w:r>
      <w:r w:rsidR="00514CE1" w:rsidRPr="0073367C">
        <w:rPr>
          <w:rFonts w:ascii="Arial" w:hAnsi="Arial" w:cs="Arial"/>
          <w:bCs/>
          <w:color w:val="000000" w:themeColor="text1"/>
          <w:sz w:val="24"/>
          <w:szCs w:val="24"/>
        </w:rPr>
        <w:t xml:space="preserve">zabudowanego gruntu o powierzchni wynoszącej </w:t>
      </w:r>
      <w:r w:rsidR="00630F28"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630F28" w:rsidRPr="0073367C">
        <w:rPr>
          <w:rFonts w:ascii="Arial" w:hAnsi="Arial" w:cs="Arial"/>
          <w:bCs/>
          <w:sz w:val="24"/>
          <w:szCs w:val="24"/>
        </w:rPr>
        <w:t xml:space="preserve">   </w:t>
      </w:r>
      <w:r w:rsidR="00514CE1" w:rsidRPr="0073367C">
        <w:rPr>
          <w:rFonts w:ascii="Arial" w:hAnsi="Arial" w:cs="Arial"/>
          <w:bCs/>
          <w:sz w:val="24"/>
          <w:szCs w:val="24"/>
        </w:rPr>
        <w:t xml:space="preserve"> 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color w:val="000000" w:themeColor="text1"/>
          <w:sz w:val="24"/>
          <w:szCs w:val="24"/>
        </w:rPr>
        <w:t xml:space="preserve">zabudowanego gruntu o powierzchni wynoszącej </w:t>
      </w:r>
      <w:r w:rsidR="00630F28" w:rsidRPr="0073367C">
        <w:rPr>
          <w:rFonts w:ascii="Arial" w:hAnsi="Arial" w:cs="Arial"/>
          <w:bCs/>
          <w:color w:val="000000" w:themeColor="text1"/>
          <w:sz w:val="24"/>
          <w:szCs w:val="24"/>
        </w:rPr>
        <w:t xml:space="preserve">  </w:t>
      </w:r>
      <w:r w:rsidR="00514CE1" w:rsidRPr="0073367C">
        <w:rPr>
          <w:rFonts w:ascii="Arial" w:hAnsi="Arial" w:cs="Arial"/>
          <w:bCs/>
          <w:color w:val="000000" w:themeColor="text1"/>
          <w:sz w:val="24"/>
          <w:szCs w:val="24"/>
        </w:rPr>
        <w:t xml:space="preserve"> m</w:t>
      </w:r>
      <w:r w:rsidR="00514CE1" w:rsidRPr="0073367C">
        <w:rPr>
          <w:rFonts w:ascii="Arial" w:hAnsi="Arial" w:cs="Arial"/>
          <w:bCs/>
          <w:color w:val="000000" w:themeColor="text1"/>
          <w:sz w:val="24"/>
          <w:szCs w:val="24"/>
          <w:vertAlign w:val="superscript"/>
        </w:rPr>
        <w:t>2</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stanowiącego działkę ewidencyjną nr </w:t>
      </w:r>
      <w:r w:rsidR="00630F28" w:rsidRPr="0073367C">
        <w:rPr>
          <w:rFonts w:ascii="Arial" w:hAnsi="Arial" w:cs="Arial"/>
          <w:bCs/>
          <w:sz w:val="24"/>
          <w:szCs w:val="24"/>
        </w:rPr>
        <w:t xml:space="preserve">   </w:t>
      </w:r>
      <w:r w:rsidR="00514CE1" w:rsidRPr="0073367C">
        <w:rPr>
          <w:rFonts w:ascii="Arial" w:hAnsi="Arial" w:cs="Arial"/>
          <w:bCs/>
          <w:sz w:val="24"/>
          <w:szCs w:val="24"/>
        </w:rPr>
        <w:t>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95 (dawniej </w:t>
      </w:r>
      <w:r w:rsidR="00514CE1" w:rsidRPr="0073367C">
        <w:rPr>
          <w:rFonts w:ascii="Arial" w:eastAsiaTheme="minorHAnsi" w:hAnsi="Arial" w:cs="Arial"/>
          <w:color w:val="000000" w:themeColor="text1"/>
          <w:sz w:val="24"/>
          <w:szCs w:val="24"/>
        </w:rPr>
        <w:lastRenderedPageBreak/>
        <w:t>ul. Bema 95</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ul. Wolska 95)</w:t>
      </w:r>
      <w:r w:rsidR="00514CE1" w:rsidRPr="0073367C">
        <w:rPr>
          <w:rFonts w:ascii="Arial" w:hAnsi="Arial" w:cs="Arial"/>
          <w:bCs/>
          <w:sz w:val="24"/>
          <w:szCs w:val="24"/>
        </w:rPr>
        <w:t>, dla której Sąd Rejonowy dla Warszawy-Mokotowa w Warszawie X Wydział Ksiąg Wieczystych prowadzi księgę wieczystą nr</w:t>
      </w:r>
      <w:r w:rsidR="00514CE1" w:rsidRPr="0073367C">
        <w:rPr>
          <w:rFonts w:ascii="Arial" w:hAnsi="Arial" w:cs="Arial"/>
          <w:color w:val="000000" w:themeColor="text1"/>
          <w:sz w:val="24"/>
          <w:szCs w:val="24"/>
          <w:lang w:eastAsia="ar-SA"/>
        </w:rPr>
        <w:t xml:space="preserve"> </w:t>
      </w:r>
      <w:r w:rsidR="00630F28"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oraz </w:t>
      </w:r>
      <w:r w:rsidR="00514CE1" w:rsidRPr="0073367C">
        <w:rPr>
          <w:rFonts w:ascii="Arial" w:hAnsi="Arial" w:cs="Arial"/>
          <w:sz w:val="24"/>
          <w:szCs w:val="24"/>
        </w:rPr>
        <w:t xml:space="preserve">odmawiającej ustanowienia prawa użytkowania wieczystego do </w:t>
      </w:r>
      <w:r w:rsidR="00514CE1" w:rsidRPr="0073367C">
        <w:rPr>
          <w:rFonts w:ascii="Arial" w:hAnsi="Arial" w:cs="Arial"/>
          <w:bCs/>
          <w:color w:val="000000" w:themeColor="text1"/>
          <w:sz w:val="24"/>
          <w:szCs w:val="24"/>
        </w:rPr>
        <w:t xml:space="preserve">gruntu </w:t>
      </w:r>
      <w:r w:rsidR="00514CE1" w:rsidRPr="0073367C">
        <w:rPr>
          <w:rFonts w:ascii="Arial" w:hAnsi="Arial" w:cs="Arial"/>
          <w:bCs/>
          <w:sz w:val="24"/>
          <w:szCs w:val="24"/>
        </w:rPr>
        <w:t>stanowiącego:</w:t>
      </w:r>
      <w:bookmarkEnd w:id="3"/>
      <w:r w:rsidR="00514CE1" w:rsidRPr="0073367C">
        <w:rPr>
          <w:rFonts w:ascii="Arial" w:hAnsi="Arial" w:cs="Arial"/>
          <w:bCs/>
          <w:sz w:val="24"/>
          <w:szCs w:val="24"/>
        </w:rPr>
        <w:t xml:space="preserve"> część działki ewidencyjnej nr </w:t>
      </w:r>
      <w:r w:rsidR="00630F28" w:rsidRPr="0073367C">
        <w:rPr>
          <w:rFonts w:ascii="Arial" w:hAnsi="Arial" w:cs="Arial"/>
          <w:bCs/>
          <w:sz w:val="24"/>
          <w:szCs w:val="24"/>
        </w:rPr>
        <w:t xml:space="preserve">  </w:t>
      </w:r>
      <w:r w:rsidR="00514CE1" w:rsidRPr="0073367C">
        <w:rPr>
          <w:rFonts w:ascii="Arial" w:hAnsi="Arial" w:cs="Arial"/>
          <w:bCs/>
          <w:sz w:val="24"/>
          <w:szCs w:val="24"/>
        </w:rPr>
        <w:t xml:space="preserve"> 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w:t>
      </w:r>
      <w:r w:rsidR="000966E8">
        <w:rPr>
          <w:rFonts w:ascii="Arial" w:eastAsiaTheme="minorHAnsi" w:hAnsi="Arial" w:cs="Arial"/>
          <w:color w:val="000000" w:themeColor="text1"/>
          <w:sz w:val="24"/>
          <w:szCs w:val="24"/>
        </w:rPr>
        <w:t xml:space="preserve"> ukośnik </w:t>
      </w:r>
      <w:r w:rsidR="00514CE1" w:rsidRPr="0073367C">
        <w:rPr>
          <w:rFonts w:ascii="Arial" w:eastAsiaTheme="minorHAnsi" w:hAnsi="Arial" w:cs="Arial"/>
          <w:color w:val="000000" w:themeColor="text1"/>
          <w:sz w:val="24"/>
          <w:szCs w:val="24"/>
        </w:rPr>
        <w:t xml:space="preserve">Wolska, </w:t>
      </w:r>
      <w:r w:rsidR="00514CE1" w:rsidRPr="0073367C">
        <w:rPr>
          <w:rFonts w:ascii="Arial" w:hAnsi="Arial" w:cs="Arial"/>
          <w:bCs/>
          <w:sz w:val="24"/>
          <w:szCs w:val="24"/>
        </w:rPr>
        <w:t>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w:t>
      </w:r>
      <w:r w:rsidR="00514CE1" w:rsidRPr="0073367C">
        <w:rPr>
          <w:rFonts w:ascii="Arial" w:hAnsi="Arial" w:cs="Arial"/>
          <w:bCs/>
          <w:color w:val="000000" w:themeColor="text1"/>
          <w:sz w:val="24"/>
          <w:szCs w:val="24"/>
        </w:rPr>
        <w:t xml:space="preserve"> </w:t>
      </w:r>
      <w:r w:rsidR="00514CE1" w:rsidRPr="0073367C">
        <w:rPr>
          <w:rFonts w:ascii="Arial" w:hAnsi="Arial" w:cs="Arial"/>
          <w:bCs/>
          <w:sz w:val="24"/>
          <w:szCs w:val="24"/>
        </w:rPr>
        <w:t xml:space="preserve">część działki ewidencyjnej nr </w:t>
      </w:r>
      <w:r w:rsidR="00630F28" w:rsidRPr="0073367C">
        <w:rPr>
          <w:rFonts w:ascii="Arial" w:hAnsi="Arial" w:cs="Arial"/>
          <w:bCs/>
          <w:sz w:val="24"/>
          <w:szCs w:val="24"/>
        </w:rPr>
        <w:t xml:space="preserve">     </w:t>
      </w:r>
      <w:r w:rsidR="00514CE1" w:rsidRPr="0073367C">
        <w:rPr>
          <w:rFonts w:ascii="Arial" w:hAnsi="Arial" w:cs="Arial"/>
          <w:bCs/>
          <w:sz w:val="24"/>
          <w:szCs w:val="24"/>
        </w:rPr>
        <w:t>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część działki ewidencyjnej nr </w:t>
      </w:r>
      <w:r w:rsidR="00630F28" w:rsidRPr="0073367C">
        <w:rPr>
          <w:rFonts w:ascii="Arial" w:hAnsi="Arial" w:cs="Arial"/>
          <w:bCs/>
          <w:sz w:val="24"/>
          <w:szCs w:val="24"/>
        </w:rPr>
        <w:t xml:space="preserve">    </w:t>
      </w:r>
      <w:r w:rsidR="00514CE1" w:rsidRPr="0073367C">
        <w:rPr>
          <w:rFonts w:ascii="Arial" w:hAnsi="Arial" w:cs="Arial"/>
          <w:bCs/>
          <w:sz w:val="24"/>
          <w:szCs w:val="24"/>
        </w:rPr>
        <w:t>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 prowadzi księgę wieczystą nr</w:t>
      </w:r>
      <w:r w:rsidR="00630F28" w:rsidRPr="0073367C">
        <w:rPr>
          <w:rFonts w:ascii="Arial" w:hAnsi="Arial" w:cs="Arial"/>
          <w:color w:val="000000" w:themeColor="text1"/>
          <w:sz w:val="24"/>
          <w:szCs w:val="24"/>
          <w:lang w:eastAsia="ar-SA"/>
        </w:rPr>
        <w:t xml:space="preserve">      </w:t>
      </w:r>
      <w:r w:rsidR="00514CE1"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część działki ewidencyjnej nr </w:t>
      </w:r>
      <w:r w:rsidR="00630F28" w:rsidRPr="0073367C">
        <w:rPr>
          <w:rFonts w:ascii="Arial" w:hAnsi="Arial" w:cs="Arial"/>
          <w:bCs/>
          <w:sz w:val="24"/>
          <w:szCs w:val="24"/>
        </w:rPr>
        <w:t xml:space="preserve">    </w:t>
      </w:r>
      <w:r w:rsidR="00514CE1" w:rsidRPr="0073367C">
        <w:rPr>
          <w:rFonts w:ascii="Arial" w:hAnsi="Arial" w:cs="Arial"/>
          <w:bCs/>
          <w:sz w:val="24"/>
          <w:szCs w:val="24"/>
        </w:rPr>
        <w:t>z obrębu</w:t>
      </w:r>
      <w:r w:rsidR="00630F28" w:rsidRPr="0073367C">
        <w:rPr>
          <w:rFonts w:ascii="Arial" w:eastAsiaTheme="minorHAnsi" w:hAnsi="Arial" w:cs="Arial"/>
          <w:color w:val="000000" w:themeColor="text1"/>
          <w:sz w:val="24"/>
          <w:szCs w:val="24"/>
        </w:rPr>
        <w:t xml:space="preserve">     </w:t>
      </w:r>
      <w:r w:rsidR="00514CE1" w:rsidRPr="0073367C">
        <w:rPr>
          <w:rFonts w:ascii="Arial" w:hAnsi="Arial" w:cs="Arial"/>
          <w:bCs/>
          <w:sz w:val="24"/>
          <w:szCs w:val="24"/>
        </w:rPr>
        <w:t>, położonego w Warszawie przy ul.</w:t>
      </w:r>
      <w:r w:rsidR="00514CE1" w:rsidRPr="0073367C">
        <w:rPr>
          <w:rFonts w:ascii="Arial" w:eastAsiaTheme="minorHAnsi" w:hAnsi="Arial" w:cs="Arial"/>
          <w:color w:val="000000" w:themeColor="text1"/>
          <w:sz w:val="24"/>
          <w:szCs w:val="24"/>
        </w:rPr>
        <w:t xml:space="preserve"> J. Bema, </w:t>
      </w:r>
      <w:r w:rsidR="00514CE1" w:rsidRPr="0073367C">
        <w:rPr>
          <w:rFonts w:ascii="Arial" w:hAnsi="Arial" w:cs="Arial"/>
          <w:bCs/>
          <w:sz w:val="24"/>
          <w:szCs w:val="24"/>
        </w:rPr>
        <w:t>dla której Sąd Rejonowy dla Warszawy-Mokotowa w Warszawie X Wydział Ksiąg Wieczystych prowadzi księgę wieczystą nr</w:t>
      </w:r>
      <w:r w:rsidR="00514CE1" w:rsidRPr="0073367C">
        <w:rPr>
          <w:rFonts w:ascii="Arial" w:hAnsi="Arial" w:cs="Arial"/>
          <w:color w:val="000000" w:themeColor="text1"/>
          <w:sz w:val="24"/>
          <w:szCs w:val="24"/>
          <w:lang w:eastAsia="ar-SA"/>
        </w:rPr>
        <w:t xml:space="preserve"> </w:t>
      </w:r>
      <w:r w:rsidR="00630F28" w:rsidRPr="0073367C">
        <w:rPr>
          <w:rFonts w:ascii="Arial" w:hAnsi="Arial" w:cs="Arial"/>
          <w:color w:val="000000" w:themeColor="text1"/>
          <w:sz w:val="24"/>
          <w:szCs w:val="24"/>
          <w:lang w:eastAsia="ar-SA"/>
        </w:rPr>
        <w:t xml:space="preserve">       </w:t>
      </w:r>
      <w:r w:rsidR="00514CE1" w:rsidRPr="0073367C">
        <w:rPr>
          <w:rFonts w:ascii="Arial" w:hAnsi="Arial" w:cs="Arial"/>
          <w:bCs/>
          <w:sz w:val="24"/>
          <w:szCs w:val="24"/>
        </w:rPr>
        <w:t xml:space="preserve">z udziałem stron: Miasta Stołecznego Warszawy, </w:t>
      </w:r>
      <w:r w:rsidR="00514CE1" w:rsidRPr="0073367C">
        <w:rPr>
          <w:rFonts w:ascii="Arial" w:hAnsi="Arial" w:cs="Arial"/>
          <w:sz w:val="24"/>
          <w:szCs w:val="24"/>
        </w:rPr>
        <w:t>Z</w:t>
      </w:r>
      <w:r w:rsidR="00630F28" w:rsidRPr="0073367C">
        <w:rPr>
          <w:rFonts w:ascii="Arial" w:hAnsi="Arial" w:cs="Arial"/>
          <w:sz w:val="24"/>
          <w:szCs w:val="24"/>
        </w:rPr>
        <w:t xml:space="preserve">      </w:t>
      </w:r>
      <w:r w:rsidR="00514CE1" w:rsidRPr="0073367C">
        <w:rPr>
          <w:rFonts w:ascii="Arial" w:hAnsi="Arial" w:cs="Arial"/>
          <w:sz w:val="24"/>
          <w:szCs w:val="24"/>
        </w:rPr>
        <w:t xml:space="preserve"> F</w:t>
      </w:r>
      <w:r w:rsidR="00630F28" w:rsidRPr="0073367C">
        <w:rPr>
          <w:rFonts w:ascii="Arial" w:hAnsi="Arial" w:cs="Arial"/>
          <w:sz w:val="24"/>
          <w:szCs w:val="24"/>
        </w:rPr>
        <w:t xml:space="preserve">    </w:t>
      </w:r>
      <w:r w:rsidR="00514CE1" w:rsidRPr="0073367C">
        <w:rPr>
          <w:rFonts w:ascii="Arial" w:hAnsi="Arial" w:cs="Arial"/>
          <w:sz w:val="24"/>
          <w:szCs w:val="24"/>
        </w:rPr>
        <w:t>.</w:t>
      </w:r>
    </w:p>
    <w:p w14:paraId="4C70C240" w14:textId="230C8C6C"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Postanowieniem z dnia </w:t>
      </w:r>
      <w:r w:rsidR="00514CE1" w:rsidRPr="0073367C">
        <w:rPr>
          <w:rFonts w:ascii="Arial" w:hAnsi="Arial" w:cs="Arial"/>
          <w:sz w:val="24"/>
          <w:szCs w:val="24"/>
        </w:rPr>
        <w:t xml:space="preserve">5 października </w:t>
      </w:r>
      <w:r w:rsidRPr="0073367C">
        <w:rPr>
          <w:rFonts w:ascii="Arial" w:hAnsi="Arial" w:cs="Arial"/>
          <w:sz w:val="24"/>
          <w:szCs w:val="24"/>
        </w:rPr>
        <w:t>2022 r., Komisja, na podstawie art. 26 ust. 2 ustawy z dnia 9 marca 2017 r., postanowiła zawiadomić właściwe organy administracji publicznej oraz sądy o wszczęciu z urzędu postępowania rozpoznawczego.</w:t>
      </w:r>
    </w:p>
    <w:p w14:paraId="1CD8E818" w14:textId="321192E2"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Postanowieniem z dnia </w:t>
      </w:r>
      <w:r w:rsidR="00514CE1" w:rsidRPr="0073367C">
        <w:rPr>
          <w:rFonts w:ascii="Arial" w:hAnsi="Arial" w:cs="Arial"/>
          <w:sz w:val="24"/>
          <w:szCs w:val="24"/>
        </w:rPr>
        <w:t xml:space="preserve">5 października </w:t>
      </w:r>
      <w:r w:rsidRPr="0073367C">
        <w:rPr>
          <w:rFonts w:ascii="Arial" w:hAnsi="Arial" w:cs="Arial"/>
          <w:sz w:val="24"/>
          <w:szCs w:val="24"/>
        </w:rPr>
        <w:t xml:space="preserve">2022 r. Komisja zwróciła się do Społecznej Rady przy Komisji do spraw reprywatyzacji nieruchomości warszawskich o wydanie opinii w przedmiocie </w:t>
      </w:r>
      <w:r w:rsidRPr="0073367C">
        <w:rPr>
          <w:rFonts w:ascii="Arial" w:hAnsi="Arial" w:cs="Arial"/>
          <w:bCs/>
          <w:sz w:val="24"/>
          <w:szCs w:val="24"/>
        </w:rPr>
        <w:t xml:space="preserve">decyzji Prezydenta m. st. Warszawy </w:t>
      </w:r>
      <w:bookmarkStart w:id="4" w:name="_Hlk120187972"/>
      <w:r w:rsidRPr="0073367C">
        <w:rPr>
          <w:rFonts w:ascii="Arial" w:hAnsi="Arial" w:cs="Arial"/>
          <w:sz w:val="24"/>
          <w:szCs w:val="24"/>
        </w:rPr>
        <w:t xml:space="preserve">nr </w:t>
      </w:r>
      <w:r w:rsidR="00FF7A13" w:rsidRPr="0073367C">
        <w:rPr>
          <w:rFonts w:ascii="Arial" w:hAnsi="Arial" w:cs="Arial"/>
          <w:bCs/>
          <w:sz w:val="24"/>
          <w:szCs w:val="24"/>
        </w:rPr>
        <w:t xml:space="preserve"> 612</w:t>
      </w:r>
      <w:r w:rsidR="000966E8">
        <w:rPr>
          <w:rFonts w:ascii="Arial" w:hAnsi="Arial" w:cs="Arial"/>
          <w:bCs/>
          <w:sz w:val="24"/>
          <w:szCs w:val="24"/>
        </w:rPr>
        <w:t xml:space="preserve"> ukośnik </w:t>
      </w:r>
      <w:r w:rsidR="00FF7A13" w:rsidRPr="0073367C">
        <w:rPr>
          <w:rFonts w:ascii="Arial" w:hAnsi="Arial" w:cs="Arial"/>
          <w:bCs/>
          <w:sz w:val="24"/>
          <w:szCs w:val="24"/>
        </w:rPr>
        <w:t>GK</w:t>
      </w:r>
      <w:r w:rsidR="000966E8">
        <w:rPr>
          <w:rFonts w:ascii="Arial" w:hAnsi="Arial" w:cs="Arial"/>
          <w:bCs/>
          <w:sz w:val="24"/>
          <w:szCs w:val="24"/>
        </w:rPr>
        <w:t xml:space="preserve"> ukośnik </w:t>
      </w:r>
      <w:r w:rsidR="00FF7A13" w:rsidRPr="0073367C">
        <w:rPr>
          <w:rFonts w:ascii="Arial" w:hAnsi="Arial" w:cs="Arial"/>
          <w:bCs/>
          <w:sz w:val="24"/>
          <w:szCs w:val="24"/>
        </w:rPr>
        <w:t>DW</w:t>
      </w:r>
      <w:r w:rsidR="000966E8">
        <w:rPr>
          <w:rFonts w:ascii="Arial" w:hAnsi="Arial" w:cs="Arial"/>
          <w:bCs/>
          <w:sz w:val="24"/>
          <w:szCs w:val="24"/>
        </w:rPr>
        <w:t xml:space="preserve"> ukośnik </w:t>
      </w:r>
      <w:r w:rsidR="00FF7A13" w:rsidRPr="0073367C">
        <w:rPr>
          <w:rFonts w:ascii="Arial" w:hAnsi="Arial" w:cs="Arial"/>
          <w:bCs/>
          <w:sz w:val="24"/>
          <w:szCs w:val="24"/>
        </w:rPr>
        <w:t>2012 z dnia 24 grudnia 2012 r.</w:t>
      </w:r>
    </w:p>
    <w:p w14:paraId="484CA833" w14:textId="1ECB3811"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bCs/>
          <w:sz w:val="24"/>
          <w:szCs w:val="24"/>
        </w:rPr>
        <w:t xml:space="preserve">Zawiadomieniem z dnia </w:t>
      </w:r>
      <w:r w:rsidR="00FF7A13" w:rsidRPr="0073367C">
        <w:rPr>
          <w:rFonts w:ascii="Arial" w:hAnsi="Arial" w:cs="Arial"/>
          <w:bCs/>
          <w:sz w:val="24"/>
          <w:szCs w:val="24"/>
        </w:rPr>
        <w:t xml:space="preserve">19 października </w:t>
      </w:r>
      <w:r w:rsidRPr="0073367C">
        <w:rPr>
          <w:rFonts w:ascii="Arial" w:hAnsi="Arial" w:cs="Arial"/>
          <w:bCs/>
          <w:sz w:val="24"/>
          <w:szCs w:val="24"/>
        </w:rPr>
        <w:t>2022 r., Przewodniczący Komisji zawiadomił strony o wszczęciu z urzędu postępowania rozpoznawczego w przedmiocie decyzji Prezydenta m.st. Warszawy nr</w:t>
      </w:r>
      <w:r w:rsidR="00FF7A13" w:rsidRPr="0073367C">
        <w:rPr>
          <w:rFonts w:ascii="Arial" w:hAnsi="Arial" w:cs="Arial"/>
          <w:bCs/>
          <w:sz w:val="24"/>
          <w:szCs w:val="24"/>
        </w:rPr>
        <w:t xml:space="preserve"> 612</w:t>
      </w:r>
      <w:r w:rsidR="000966E8">
        <w:rPr>
          <w:rFonts w:ascii="Arial" w:hAnsi="Arial" w:cs="Arial"/>
          <w:bCs/>
          <w:sz w:val="24"/>
          <w:szCs w:val="24"/>
        </w:rPr>
        <w:t xml:space="preserve"> ukośnik </w:t>
      </w:r>
      <w:r w:rsidR="00FF7A13" w:rsidRPr="0073367C">
        <w:rPr>
          <w:rFonts w:ascii="Arial" w:hAnsi="Arial" w:cs="Arial"/>
          <w:bCs/>
          <w:sz w:val="24"/>
          <w:szCs w:val="24"/>
        </w:rPr>
        <w:t>GK</w:t>
      </w:r>
      <w:r w:rsidR="000966E8">
        <w:rPr>
          <w:rFonts w:ascii="Arial" w:hAnsi="Arial" w:cs="Arial"/>
          <w:bCs/>
          <w:sz w:val="24"/>
          <w:szCs w:val="24"/>
        </w:rPr>
        <w:t xml:space="preserve"> ukośnik </w:t>
      </w:r>
      <w:r w:rsidR="00FF7A13" w:rsidRPr="0073367C">
        <w:rPr>
          <w:rFonts w:ascii="Arial" w:hAnsi="Arial" w:cs="Arial"/>
          <w:bCs/>
          <w:sz w:val="24"/>
          <w:szCs w:val="24"/>
        </w:rPr>
        <w:t>DW</w:t>
      </w:r>
      <w:r w:rsidR="000966E8">
        <w:rPr>
          <w:rFonts w:ascii="Arial" w:hAnsi="Arial" w:cs="Arial"/>
          <w:bCs/>
          <w:sz w:val="24"/>
          <w:szCs w:val="24"/>
        </w:rPr>
        <w:t xml:space="preserve"> ukośnik </w:t>
      </w:r>
      <w:r w:rsidR="00FF7A13" w:rsidRPr="0073367C">
        <w:rPr>
          <w:rFonts w:ascii="Arial" w:hAnsi="Arial" w:cs="Arial"/>
          <w:bCs/>
          <w:sz w:val="24"/>
          <w:szCs w:val="24"/>
        </w:rPr>
        <w:t>2012 z dnia 24 grudnia 2012 r.</w:t>
      </w:r>
    </w:p>
    <w:bookmarkEnd w:id="4"/>
    <w:p w14:paraId="3FDD914E" w14:textId="65EE0F9B"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bCs/>
          <w:sz w:val="24"/>
          <w:szCs w:val="24"/>
        </w:rPr>
        <w:t>Powyższe postanowienia i zawiadomienie zostały opublikowane w Biuletynie Informacji Publicznej w dniu 2</w:t>
      </w:r>
      <w:r w:rsidR="00FF7A13" w:rsidRPr="0073367C">
        <w:rPr>
          <w:rFonts w:ascii="Arial" w:hAnsi="Arial" w:cs="Arial"/>
          <w:bCs/>
          <w:sz w:val="24"/>
          <w:szCs w:val="24"/>
        </w:rPr>
        <w:t>0</w:t>
      </w:r>
      <w:r w:rsidRPr="0073367C">
        <w:rPr>
          <w:rFonts w:ascii="Arial" w:hAnsi="Arial" w:cs="Arial"/>
          <w:bCs/>
          <w:sz w:val="24"/>
          <w:szCs w:val="24"/>
        </w:rPr>
        <w:t xml:space="preserve"> </w:t>
      </w:r>
      <w:r w:rsidR="00FF7A13" w:rsidRPr="0073367C">
        <w:rPr>
          <w:rFonts w:ascii="Arial" w:hAnsi="Arial" w:cs="Arial"/>
          <w:bCs/>
          <w:sz w:val="24"/>
          <w:szCs w:val="24"/>
        </w:rPr>
        <w:t xml:space="preserve">października </w:t>
      </w:r>
      <w:r w:rsidRPr="0073367C">
        <w:rPr>
          <w:rFonts w:ascii="Arial" w:hAnsi="Arial" w:cs="Arial"/>
          <w:bCs/>
          <w:sz w:val="24"/>
          <w:szCs w:val="24"/>
        </w:rPr>
        <w:t>2022 r.</w:t>
      </w:r>
    </w:p>
    <w:p w14:paraId="321C42F1" w14:textId="45C5166F"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bCs/>
          <w:sz w:val="24"/>
          <w:szCs w:val="24"/>
        </w:rPr>
        <w:lastRenderedPageBreak/>
        <w:t xml:space="preserve">Pismami z dnia </w:t>
      </w:r>
      <w:r w:rsidR="00FF7A13" w:rsidRPr="0073367C">
        <w:rPr>
          <w:rFonts w:ascii="Arial" w:hAnsi="Arial" w:cs="Arial"/>
          <w:bCs/>
          <w:sz w:val="24"/>
          <w:szCs w:val="24"/>
        </w:rPr>
        <w:t xml:space="preserve">19 października </w:t>
      </w:r>
      <w:r w:rsidRPr="0073367C">
        <w:rPr>
          <w:rFonts w:ascii="Arial" w:hAnsi="Arial" w:cs="Arial"/>
          <w:bCs/>
          <w:sz w:val="24"/>
          <w:szCs w:val="24"/>
        </w:rPr>
        <w:t xml:space="preserve">2022 r. zawiadomiono Prezydenta m.st. Warszawy i Samorządowe Kolegium Odwoławcze w Warszawie o wszczęciu przez Komisję postępowania rozpoznawczego w sprawie nieruchomości położonej w Warszawie przy ul. </w:t>
      </w:r>
      <w:r w:rsidR="00FF7A13" w:rsidRPr="0073367C">
        <w:rPr>
          <w:rFonts w:ascii="Arial" w:hAnsi="Arial" w:cs="Arial"/>
          <w:bCs/>
          <w:sz w:val="24"/>
          <w:szCs w:val="24"/>
        </w:rPr>
        <w:t>Bema</w:t>
      </w:r>
      <w:r w:rsidR="000966E8">
        <w:rPr>
          <w:rFonts w:ascii="Arial" w:hAnsi="Arial" w:cs="Arial"/>
          <w:bCs/>
          <w:sz w:val="24"/>
          <w:szCs w:val="24"/>
        </w:rPr>
        <w:t xml:space="preserve"> ukośnik </w:t>
      </w:r>
      <w:r w:rsidR="00FF7A13" w:rsidRPr="0073367C">
        <w:rPr>
          <w:rFonts w:ascii="Arial" w:hAnsi="Arial" w:cs="Arial"/>
          <w:bCs/>
          <w:sz w:val="24"/>
          <w:szCs w:val="24"/>
        </w:rPr>
        <w:t xml:space="preserve">Wolska, Bema 96 </w:t>
      </w:r>
      <w:r w:rsidRPr="0073367C">
        <w:rPr>
          <w:rFonts w:ascii="Arial" w:hAnsi="Arial" w:cs="Arial"/>
          <w:bCs/>
          <w:sz w:val="24"/>
          <w:szCs w:val="24"/>
        </w:rPr>
        <w:t>w trybie art. 26 ust. 2 ustawy z dnia 9 marca 2017 r.</w:t>
      </w:r>
    </w:p>
    <w:p w14:paraId="0140D6B8" w14:textId="7527D087"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Postanowieniem z dnia </w:t>
      </w:r>
      <w:r w:rsidR="00FF7A13" w:rsidRPr="0073367C">
        <w:rPr>
          <w:rFonts w:ascii="Arial" w:hAnsi="Arial" w:cs="Arial"/>
          <w:sz w:val="24"/>
          <w:szCs w:val="24"/>
        </w:rPr>
        <w:t xml:space="preserve">5 października </w:t>
      </w:r>
      <w:r w:rsidRPr="0073367C">
        <w:rPr>
          <w:rFonts w:ascii="Arial" w:hAnsi="Arial" w:cs="Arial"/>
          <w:sz w:val="24"/>
          <w:szCs w:val="24"/>
        </w:rPr>
        <w:t xml:space="preserve">2022 r. Komisja zabezpieczyła postępowanie rozpoznawcze w sprawie nieruchomości położonej w Warszawie przy </w:t>
      </w:r>
      <w:bookmarkStart w:id="5" w:name="_Hlk120187935"/>
      <w:r w:rsidRPr="0073367C">
        <w:rPr>
          <w:rFonts w:ascii="Arial" w:hAnsi="Arial" w:cs="Arial"/>
          <w:sz w:val="24"/>
          <w:szCs w:val="24"/>
        </w:rPr>
        <w:t xml:space="preserve">ul. </w:t>
      </w:r>
      <w:bookmarkEnd w:id="5"/>
      <w:r w:rsidR="00FF7A13" w:rsidRPr="0073367C">
        <w:rPr>
          <w:rFonts w:ascii="Arial" w:hAnsi="Arial" w:cs="Arial"/>
          <w:bCs/>
          <w:sz w:val="24"/>
          <w:szCs w:val="24"/>
        </w:rPr>
        <w:t xml:space="preserve">Bema 95 </w:t>
      </w:r>
      <w:r w:rsidRPr="0073367C">
        <w:rPr>
          <w:rFonts w:ascii="Arial" w:hAnsi="Arial" w:cs="Arial"/>
          <w:sz w:val="24"/>
          <w:szCs w:val="24"/>
        </w:rPr>
        <w:t xml:space="preserve">poprzez nakazanie wpisu w księdze wieczystej nr </w:t>
      </w:r>
      <w:r w:rsidR="00630F28" w:rsidRPr="0073367C">
        <w:rPr>
          <w:rFonts w:ascii="Arial" w:hAnsi="Arial" w:cs="Arial"/>
          <w:sz w:val="24"/>
          <w:szCs w:val="24"/>
        </w:rPr>
        <w:t xml:space="preserve">      </w:t>
      </w:r>
      <w:r w:rsidRPr="0073367C">
        <w:rPr>
          <w:rFonts w:ascii="Arial" w:hAnsi="Arial" w:cs="Arial"/>
          <w:sz w:val="24"/>
          <w:szCs w:val="24"/>
        </w:rPr>
        <w:t>prowadzonej przez Sąd Rejonowy dla Warszawy-Mokotowa w Warszawie X Wydział Ksiąg Wieczystych, zakazu zbywania lub obciążania nieruchomości.</w:t>
      </w:r>
    </w:p>
    <w:p w14:paraId="254B6462" w14:textId="4A60DC68" w:rsidR="00FF7A13" w:rsidRPr="0073367C" w:rsidRDefault="00FF7A13"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Postanowieniem z dnia 5 października 2022 r. Komisja zabezpieczyła postępowanie rozpoznawcze w sprawie nieruchomości położonej w Warszawie przy ul. </w:t>
      </w:r>
      <w:r w:rsidR="00565CA0" w:rsidRPr="0073367C">
        <w:rPr>
          <w:rFonts w:ascii="Arial" w:hAnsi="Arial" w:cs="Arial"/>
          <w:bCs/>
          <w:sz w:val="24"/>
          <w:szCs w:val="24"/>
        </w:rPr>
        <w:t xml:space="preserve">Wolskiej i J. Bema </w:t>
      </w:r>
      <w:r w:rsidRPr="0073367C">
        <w:rPr>
          <w:rFonts w:ascii="Arial" w:hAnsi="Arial" w:cs="Arial"/>
          <w:sz w:val="24"/>
          <w:szCs w:val="24"/>
        </w:rPr>
        <w:t xml:space="preserve">poprzez nakazanie wpisu w księdze wieczystej nr </w:t>
      </w:r>
      <w:r w:rsidR="00630F28" w:rsidRPr="0073367C">
        <w:rPr>
          <w:rFonts w:ascii="Arial" w:hAnsi="Arial" w:cs="Arial"/>
          <w:sz w:val="24"/>
          <w:szCs w:val="24"/>
        </w:rPr>
        <w:t xml:space="preserve">    </w:t>
      </w:r>
      <w:r w:rsidRPr="0073367C">
        <w:rPr>
          <w:rFonts w:ascii="Arial" w:hAnsi="Arial" w:cs="Arial"/>
          <w:sz w:val="24"/>
          <w:szCs w:val="24"/>
        </w:rPr>
        <w:t>prowadzonej przez Sąd Rejonowy dla Warszawy-Mokotowa w Warszawie X Wydział Ksiąg Wieczystych, zakazu zbywania lub obciążania nieruchomości</w:t>
      </w:r>
      <w:r w:rsidR="00565CA0" w:rsidRPr="0073367C">
        <w:rPr>
          <w:rFonts w:ascii="Arial" w:hAnsi="Arial" w:cs="Arial"/>
          <w:sz w:val="24"/>
          <w:szCs w:val="24"/>
        </w:rPr>
        <w:t xml:space="preserve"> dz. ew. nr:</w:t>
      </w:r>
      <w:r w:rsidR="00630F28" w:rsidRPr="0073367C">
        <w:rPr>
          <w:rFonts w:ascii="Arial" w:hAnsi="Arial" w:cs="Arial"/>
          <w:sz w:val="24"/>
          <w:szCs w:val="24"/>
        </w:rPr>
        <w:t xml:space="preserve">     </w:t>
      </w:r>
      <w:r w:rsidR="00565CA0" w:rsidRPr="0073367C">
        <w:rPr>
          <w:rFonts w:ascii="Arial" w:hAnsi="Arial" w:cs="Arial"/>
          <w:sz w:val="24"/>
          <w:szCs w:val="24"/>
        </w:rPr>
        <w:t xml:space="preserve">, </w:t>
      </w:r>
      <w:r w:rsidR="00630F28" w:rsidRPr="0073367C">
        <w:rPr>
          <w:rFonts w:ascii="Arial" w:hAnsi="Arial" w:cs="Arial"/>
          <w:sz w:val="24"/>
          <w:szCs w:val="24"/>
        </w:rPr>
        <w:t xml:space="preserve">    </w:t>
      </w:r>
      <w:r w:rsidR="00565CA0" w:rsidRPr="0073367C">
        <w:rPr>
          <w:rFonts w:ascii="Arial" w:hAnsi="Arial" w:cs="Arial"/>
          <w:sz w:val="24"/>
          <w:szCs w:val="24"/>
        </w:rPr>
        <w:t>,</w:t>
      </w:r>
      <w:r w:rsidR="00630F28" w:rsidRPr="0073367C">
        <w:rPr>
          <w:rFonts w:ascii="Arial" w:hAnsi="Arial" w:cs="Arial"/>
          <w:sz w:val="24"/>
          <w:szCs w:val="24"/>
        </w:rPr>
        <w:t xml:space="preserve">    </w:t>
      </w:r>
      <w:r w:rsidR="00565CA0" w:rsidRPr="0073367C">
        <w:rPr>
          <w:rFonts w:ascii="Arial" w:hAnsi="Arial" w:cs="Arial"/>
          <w:sz w:val="24"/>
          <w:szCs w:val="24"/>
        </w:rPr>
        <w:t>.</w:t>
      </w:r>
    </w:p>
    <w:p w14:paraId="2F7A090B" w14:textId="5A62BEA5" w:rsidR="00800FAD"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Powyższe postanowieni</w:t>
      </w:r>
      <w:r w:rsidR="00FF7A13" w:rsidRPr="0073367C">
        <w:rPr>
          <w:rFonts w:ascii="Arial" w:hAnsi="Arial" w:cs="Arial"/>
          <w:sz w:val="24"/>
          <w:szCs w:val="24"/>
        </w:rPr>
        <w:t>a</w:t>
      </w:r>
      <w:r w:rsidRPr="0073367C">
        <w:rPr>
          <w:rFonts w:ascii="Arial" w:hAnsi="Arial" w:cs="Arial"/>
          <w:sz w:val="24"/>
          <w:szCs w:val="24"/>
        </w:rPr>
        <w:t xml:space="preserve"> został</w:t>
      </w:r>
      <w:r w:rsidR="00565CA0" w:rsidRPr="0073367C">
        <w:rPr>
          <w:rFonts w:ascii="Arial" w:hAnsi="Arial" w:cs="Arial"/>
          <w:sz w:val="24"/>
          <w:szCs w:val="24"/>
        </w:rPr>
        <w:t>y</w:t>
      </w:r>
      <w:r w:rsidRPr="0073367C">
        <w:rPr>
          <w:rFonts w:ascii="Arial" w:hAnsi="Arial" w:cs="Arial"/>
          <w:sz w:val="24"/>
          <w:szCs w:val="24"/>
        </w:rPr>
        <w:t xml:space="preserve"> ogłoszone w Biuletynie Informacji Publicznej w dniu </w:t>
      </w:r>
      <w:r w:rsidR="00FF7A13" w:rsidRPr="0073367C">
        <w:rPr>
          <w:rFonts w:ascii="Arial" w:hAnsi="Arial" w:cs="Arial"/>
          <w:sz w:val="24"/>
          <w:szCs w:val="24"/>
        </w:rPr>
        <w:t xml:space="preserve">21 października </w:t>
      </w:r>
      <w:r w:rsidRPr="0073367C">
        <w:rPr>
          <w:rFonts w:ascii="Arial" w:hAnsi="Arial" w:cs="Arial"/>
          <w:sz w:val="24"/>
          <w:szCs w:val="24"/>
        </w:rPr>
        <w:t xml:space="preserve">2022 r. </w:t>
      </w:r>
    </w:p>
    <w:p w14:paraId="77B9A750" w14:textId="0158E52A"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t xml:space="preserve">Zawiadomieniem z </w:t>
      </w:r>
      <w:r w:rsidR="00565CA0" w:rsidRPr="0073367C">
        <w:rPr>
          <w:rFonts w:ascii="Arial" w:hAnsi="Arial" w:cs="Arial"/>
          <w:sz w:val="24"/>
          <w:szCs w:val="24"/>
        </w:rPr>
        <w:t xml:space="preserve">dnia 6 grudnia </w:t>
      </w:r>
      <w:r w:rsidRPr="0073367C">
        <w:rPr>
          <w:rFonts w:ascii="Arial" w:hAnsi="Arial" w:cs="Arial"/>
          <w:sz w:val="24"/>
          <w:szCs w:val="24"/>
        </w:rPr>
        <w:t xml:space="preserve">2022 r. poinformowano strony o przedłużeniu do dnia 6 </w:t>
      </w:r>
      <w:r w:rsidR="00565CA0" w:rsidRPr="0073367C">
        <w:rPr>
          <w:rFonts w:ascii="Arial" w:hAnsi="Arial" w:cs="Arial"/>
          <w:sz w:val="24"/>
          <w:szCs w:val="24"/>
        </w:rPr>
        <w:t>lutego</w:t>
      </w:r>
      <w:r w:rsidRPr="0073367C">
        <w:rPr>
          <w:rFonts w:ascii="Arial" w:hAnsi="Arial" w:cs="Arial"/>
          <w:sz w:val="24"/>
          <w:szCs w:val="24"/>
        </w:rPr>
        <w:t xml:space="preserve"> 2023 r. postępowania rozpoznawczego w przedmiocie decyzji Prezydenta m.st. Warszawy nr </w:t>
      </w:r>
      <w:r w:rsidR="00565CA0" w:rsidRPr="0073367C">
        <w:rPr>
          <w:rFonts w:ascii="Arial" w:hAnsi="Arial" w:cs="Arial"/>
          <w:bCs/>
          <w:sz w:val="24"/>
          <w:szCs w:val="24"/>
        </w:rPr>
        <w:t>612</w:t>
      </w:r>
      <w:r w:rsidR="000966E8">
        <w:rPr>
          <w:rFonts w:ascii="Arial" w:hAnsi="Arial" w:cs="Arial"/>
          <w:bCs/>
          <w:sz w:val="24"/>
          <w:szCs w:val="24"/>
        </w:rPr>
        <w:t xml:space="preserve"> ukośnik </w:t>
      </w:r>
      <w:r w:rsidR="00565CA0" w:rsidRPr="0073367C">
        <w:rPr>
          <w:rFonts w:ascii="Arial" w:hAnsi="Arial" w:cs="Arial"/>
          <w:bCs/>
          <w:sz w:val="24"/>
          <w:szCs w:val="24"/>
        </w:rPr>
        <w:t>GK</w:t>
      </w:r>
      <w:r w:rsidR="000966E8">
        <w:rPr>
          <w:rFonts w:ascii="Arial" w:hAnsi="Arial" w:cs="Arial"/>
          <w:bCs/>
          <w:sz w:val="24"/>
          <w:szCs w:val="24"/>
        </w:rPr>
        <w:t xml:space="preserve"> ukośnik </w:t>
      </w:r>
      <w:r w:rsidR="00565CA0" w:rsidRPr="0073367C">
        <w:rPr>
          <w:rFonts w:ascii="Arial" w:hAnsi="Arial" w:cs="Arial"/>
          <w:bCs/>
          <w:sz w:val="24"/>
          <w:szCs w:val="24"/>
        </w:rPr>
        <w:t>DW</w:t>
      </w:r>
      <w:r w:rsidR="000966E8">
        <w:rPr>
          <w:rFonts w:ascii="Arial" w:hAnsi="Arial" w:cs="Arial"/>
          <w:bCs/>
          <w:sz w:val="24"/>
          <w:szCs w:val="24"/>
        </w:rPr>
        <w:t xml:space="preserve"> ukośnik </w:t>
      </w:r>
      <w:r w:rsidR="00565CA0" w:rsidRPr="0073367C">
        <w:rPr>
          <w:rFonts w:ascii="Arial" w:hAnsi="Arial" w:cs="Arial"/>
          <w:bCs/>
          <w:sz w:val="24"/>
          <w:szCs w:val="24"/>
        </w:rPr>
        <w:t>2012 z dnia 24 grudnia 2012 r</w:t>
      </w:r>
      <w:r w:rsidR="007317E6" w:rsidRPr="0073367C">
        <w:rPr>
          <w:rFonts w:ascii="Arial" w:hAnsi="Arial" w:cs="Arial"/>
          <w:bCs/>
          <w:sz w:val="24"/>
          <w:szCs w:val="24"/>
        </w:rPr>
        <w:t>.</w:t>
      </w:r>
      <w:r w:rsidRPr="0073367C">
        <w:rPr>
          <w:rFonts w:ascii="Arial" w:hAnsi="Arial" w:cs="Arial"/>
          <w:bCs/>
          <w:sz w:val="24"/>
          <w:szCs w:val="24"/>
        </w:rPr>
        <w:t xml:space="preserve"> </w:t>
      </w:r>
      <w:r w:rsidRPr="0073367C">
        <w:rPr>
          <w:rFonts w:ascii="Arial" w:hAnsi="Arial" w:cs="Arial"/>
          <w:sz w:val="24"/>
          <w:szCs w:val="24"/>
        </w:rPr>
        <w:t xml:space="preserve">dotyczącej nieruchomości położonej w Warszawie przy ul. </w:t>
      </w:r>
      <w:r w:rsidR="007317E6" w:rsidRPr="0073367C">
        <w:rPr>
          <w:rFonts w:ascii="Arial" w:hAnsi="Arial" w:cs="Arial"/>
          <w:sz w:val="24"/>
          <w:szCs w:val="24"/>
        </w:rPr>
        <w:t>Bema</w:t>
      </w:r>
      <w:r w:rsidR="000966E8">
        <w:rPr>
          <w:rFonts w:ascii="Arial" w:hAnsi="Arial" w:cs="Arial"/>
          <w:sz w:val="24"/>
          <w:szCs w:val="24"/>
        </w:rPr>
        <w:t xml:space="preserve"> ukośnik </w:t>
      </w:r>
      <w:r w:rsidR="007317E6" w:rsidRPr="0073367C">
        <w:rPr>
          <w:rFonts w:ascii="Arial" w:hAnsi="Arial" w:cs="Arial"/>
          <w:sz w:val="24"/>
          <w:szCs w:val="24"/>
        </w:rPr>
        <w:t xml:space="preserve">Wolska, Bema 95 </w:t>
      </w:r>
      <w:r w:rsidRPr="0073367C">
        <w:rPr>
          <w:rFonts w:ascii="Arial" w:hAnsi="Arial" w:cs="Arial"/>
          <w:sz w:val="24"/>
          <w:szCs w:val="24"/>
        </w:rPr>
        <w:t xml:space="preserve">z uwagi na szczególnie skomplikowany stan sprawy, obszerny materiał dowodowy oraz konieczność zapewnienia stronom czynnego udziału w sprawie. </w:t>
      </w:r>
    </w:p>
    <w:p w14:paraId="285495DF" w14:textId="3EDD4B54" w:rsidR="00800FAD"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t>Zawiadomienie zostało opublikowane w Biuletynie Informacji Publicznej w dniu</w:t>
      </w:r>
      <w:r w:rsidR="007317E6" w:rsidRPr="0073367C">
        <w:rPr>
          <w:rFonts w:ascii="Arial" w:hAnsi="Arial" w:cs="Arial"/>
          <w:sz w:val="24"/>
          <w:szCs w:val="24"/>
        </w:rPr>
        <w:t xml:space="preserve"> 7 grudnia </w:t>
      </w:r>
      <w:r w:rsidRPr="0073367C">
        <w:rPr>
          <w:rFonts w:ascii="Arial" w:hAnsi="Arial" w:cs="Arial"/>
          <w:sz w:val="24"/>
          <w:szCs w:val="24"/>
        </w:rPr>
        <w:t>2022 r.</w:t>
      </w:r>
    </w:p>
    <w:p w14:paraId="53CEB827" w14:textId="5B3B908B" w:rsidR="00880BBF" w:rsidRPr="0073367C" w:rsidRDefault="00800FAD"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lastRenderedPageBreak/>
        <w:t xml:space="preserve">W dniu </w:t>
      </w:r>
      <w:r w:rsidR="007317E6" w:rsidRPr="0073367C">
        <w:rPr>
          <w:rFonts w:ascii="Arial" w:hAnsi="Arial" w:cs="Arial"/>
          <w:sz w:val="24"/>
          <w:szCs w:val="24"/>
        </w:rPr>
        <w:t xml:space="preserve">5 stycznia </w:t>
      </w:r>
      <w:r w:rsidRPr="0073367C">
        <w:rPr>
          <w:rFonts w:ascii="Arial" w:hAnsi="Arial" w:cs="Arial"/>
          <w:sz w:val="24"/>
          <w:szCs w:val="24"/>
        </w:rPr>
        <w:t>202</w:t>
      </w:r>
      <w:r w:rsidR="007317E6" w:rsidRPr="0073367C">
        <w:rPr>
          <w:rFonts w:ascii="Arial" w:hAnsi="Arial" w:cs="Arial"/>
          <w:sz w:val="24"/>
          <w:szCs w:val="24"/>
        </w:rPr>
        <w:t>3</w:t>
      </w:r>
      <w:r w:rsidRPr="0073367C">
        <w:rPr>
          <w:rFonts w:ascii="Arial" w:hAnsi="Arial" w:cs="Arial"/>
          <w:sz w:val="24"/>
          <w:szCs w:val="24"/>
        </w:rPr>
        <w:t xml:space="preserve"> r. Komisja zawiadomiła strony o zakończeniu postępowania rozpoznawczego w sprawie nieruchomości warszawskiej położonej przy ul.</w:t>
      </w:r>
      <w:r w:rsidR="007317E6" w:rsidRPr="0073367C">
        <w:rPr>
          <w:rFonts w:ascii="Arial" w:hAnsi="Arial" w:cs="Arial"/>
          <w:bCs/>
          <w:sz w:val="24"/>
          <w:szCs w:val="24"/>
        </w:rPr>
        <w:t xml:space="preserve"> Bema</w:t>
      </w:r>
      <w:r w:rsidR="000966E8">
        <w:rPr>
          <w:rFonts w:ascii="Arial" w:hAnsi="Arial" w:cs="Arial"/>
          <w:bCs/>
          <w:sz w:val="24"/>
          <w:szCs w:val="24"/>
        </w:rPr>
        <w:t xml:space="preserve"> ukośnik </w:t>
      </w:r>
      <w:r w:rsidR="007317E6" w:rsidRPr="0073367C">
        <w:rPr>
          <w:rFonts w:ascii="Arial" w:hAnsi="Arial" w:cs="Arial"/>
          <w:bCs/>
          <w:sz w:val="24"/>
          <w:szCs w:val="24"/>
        </w:rPr>
        <w:t>Wolska, Bema 95</w:t>
      </w:r>
      <w:r w:rsidRPr="0073367C">
        <w:rPr>
          <w:rFonts w:ascii="Arial" w:hAnsi="Arial" w:cs="Arial"/>
          <w:sz w:val="24"/>
          <w:szCs w:val="24"/>
        </w:rPr>
        <w:t xml:space="preserve">, sygn. akt KR III R </w:t>
      </w:r>
      <w:r w:rsidR="007317E6" w:rsidRPr="0073367C">
        <w:rPr>
          <w:rFonts w:ascii="Arial" w:hAnsi="Arial" w:cs="Arial"/>
          <w:sz w:val="24"/>
          <w:szCs w:val="24"/>
        </w:rPr>
        <w:t>67</w:t>
      </w:r>
      <w:r w:rsidR="000966E8">
        <w:rPr>
          <w:rFonts w:ascii="Arial" w:hAnsi="Arial" w:cs="Arial"/>
          <w:sz w:val="24"/>
          <w:szCs w:val="24"/>
        </w:rPr>
        <w:t xml:space="preserve"> ukośnik </w:t>
      </w:r>
      <w:r w:rsidRPr="0073367C">
        <w:rPr>
          <w:rFonts w:ascii="Arial" w:hAnsi="Arial" w:cs="Arial"/>
          <w:sz w:val="24"/>
          <w:szCs w:val="24"/>
        </w:rPr>
        <w:t xml:space="preserve">22, dotyczącej decyzji Prezydenta m.st. Warszawy nr </w:t>
      </w:r>
      <w:r w:rsidR="007317E6" w:rsidRPr="0073367C">
        <w:rPr>
          <w:rFonts w:ascii="Arial" w:hAnsi="Arial" w:cs="Arial"/>
          <w:bCs/>
          <w:sz w:val="24"/>
          <w:szCs w:val="24"/>
        </w:rPr>
        <w:t>612</w:t>
      </w:r>
      <w:r w:rsidR="000966E8">
        <w:rPr>
          <w:rFonts w:ascii="Arial" w:hAnsi="Arial" w:cs="Arial"/>
          <w:bCs/>
          <w:sz w:val="24"/>
          <w:szCs w:val="24"/>
        </w:rPr>
        <w:t xml:space="preserve"> ukośnik </w:t>
      </w:r>
      <w:r w:rsidR="007317E6" w:rsidRPr="0073367C">
        <w:rPr>
          <w:rFonts w:ascii="Arial" w:hAnsi="Arial" w:cs="Arial"/>
          <w:bCs/>
          <w:sz w:val="24"/>
          <w:szCs w:val="24"/>
        </w:rPr>
        <w:t>GK</w:t>
      </w:r>
      <w:r w:rsidR="000966E8">
        <w:rPr>
          <w:rFonts w:ascii="Arial" w:hAnsi="Arial" w:cs="Arial"/>
          <w:bCs/>
          <w:sz w:val="24"/>
          <w:szCs w:val="24"/>
        </w:rPr>
        <w:t xml:space="preserve"> ukośnik </w:t>
      </w:r>
      <w:r w:rsidR="007317E6" w:rsidRPr="0073367C">
        <w:rPr>
          <w:rFonts w:ascii="Arial" w:hAnsi="Arial" w:cs="Arial"/>
          <w:bCs/>
          <w:sz w:val="24"/>
          <w:szCs w:val="24"/>
        </w:rPr>
        <w:t>DW</w:t>
      </w:r>
      <w:r w:rsidR="000966E8">
        <w:rPr>
          <w:rFonts w:ascii="Arial" w:hAnsi="Arial" w:cs="Arial"/>
          <w:bCs/>
          <w:sz w:val="24"/>
          <w:szCs w:val="24"/>
        </w:rPr>
        <w:t xml:space="preserve"> ukośnik </w:t>
      </w:r>
      <w:r w:rsidR="007317E6" w:rsidRPr="0073367C">
        <w:rPr>
          <w:rFonts w:ascii="Arial" w:hAnsi="Arial" w:cs="Arial"/>
          <w:bCs/>
          <w:sz w:val="24"/>
          <w:szCs w:val="24"/>
        </w:rPr>
        <w:t xml:space="preserve">2012 z dnia 24 grudnia 2012 r. </w:t>
      </w:r>
      <w:r w:rsidRPr="0073367C">
        <w:rPr>
          <w:rFonts w:ascii="Arial" w:hAnsi="Arial" w:cs="Arial"/>
          <w:sz w:val="24"/>
          <w:szCs w:val="24"/>
        </w:rPr>
        <w:t xml:space="preserve">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w:t>
      </w:r>
    </w:p>
    <w:p w14:paraId="6CB27973" w14:textId="77777777" w:rsidR="00880BBF"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 xml:space="preserve">Powyższe zawiadomienie ogłoszono w Biuletynie Informacji Publicznej w dniu </w:t>
      </w:r>
      <w:r w:rsidR="007317E6" w:rsidRPr="0073367C">
        <w:rPr>
          <w:rFonts w:ascii="Arial" w:hAnsi="Arial" w:cs="Arial"/>
          <w:sz w:val="24"/>
          <w:szCs w:val="24"/>
        </w:rPr>
        <w:t xml:space="preserve">5 stycznia </w:t>
      </w:r>
      <w:r w:rsidRPr="0073367C">
        <w:rPr>
          <w:rFonts w:ascii="Arial" w:hAnsi="Arial" w:cs="Arial"/>
          <w:sz w:val="24"/>
          <w:szCs w:val="24"/>
        </w:rPr>
        <w:t>202</w:t>
      </w:r>
      <w:r w:rsidR="007317E6" w:rsidRPr="0073367C">
        <w:rPr>
          <w:rFonts w:ascii="Arial" w:hAnsi="Arial" w:cs="Arial"/>
          <w:sz w:val="24"/>
          <w:szCs w:val="24"/>
        </w:rPr>
        <w:t>3</w:t>
      </w:r>
      <w:r w:rsidRPr="0073367C">
        <w:rPr>
          <w:rFonts w:ascii="Arial" w:hAnsi="Arial" w:cs="Arial"/>
          <w:sz w:val="24"/>
          <w:szCs w:val="24"/>
        </w:rPr>
        <w:t xml:space="preserve"> r. </w:t>
      </w:r>
    </w:p>
    <w:p w14:paraId="013E820A" w14:textId="72DACBE1" w:rsidR="00880BBF" w:rsidRPr="0073367C" w:rsidRDefault="00880BBF"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rPr>
        <w:t>W dniu 18 stycznia 2023 r. Społeczna Rada wydała opinię nr</w:t>
      </w:r>
      <w:r w:rsidR="00630F28" w:rsidRPr="0073367C">
        <w:rPr>
          <w:rFonts w:ascii="Arial" w:hAnsi="Arial" w:cs="Arial"/>
          <w:sz w:val="24"/>
          <w:szCs w:val="24"/>
        </w:rPr>
        <w:t xml:space="preserve">     </w:t>
      </w:r>
      <w:r w:rsidRPr="0073367C">
        <w:rPr>
          <w:rFonts w:ascii="Arial" w:hAnsi="Arial" w:cs="Arial"/>
          <w:sz w:val="24"/>
          <w:szCs w:val="24"/>
        </w:rPr>
        <w:t xml:space="preserve">, w której wniosła o stwierdzenie nieważności decyzji Prezydenta m.st. Warszawy </w:t>
      </w:r>
      <w:r w:rsidRPr="0073367C">
        <w:rPr>
          <w:rStyle w:val="colour"/>
          <w:rFonts w:ascii="Arial" w:hAnsi="Arial" w:cs="Arial"/>
          <w:sz w:val="24"/>
          <w:szCs w:val="24"/>
        </w:rPr>
        <w:t>nr 612</w:t>
      </w:r>
      <w:r w:rsidR="000966E8">
        <w:rPr>
          <w:rStyle w:val="colour"/>
          <w:rFonts w:ascii="Arial" w:hAnsi="Arial" w:cs="Arial"/>
          <w:sz w:val="24"/>
          <w:szCs w:val="24"/>
        </w:rPr>
        <w:t xml:space="preserve"> ukośnik </w:t>
      </w:r>
      <w:r w:rsidRPr="0073367C">
        <w:rPr>
          <w:rStyle w:val="colour"/>
          <w:rFonts w:ascii="Arial" w:hAnsi="Arial" w:cs="Arial"/>
          <w:sz w:val="24"/>
          <w:szCs w:val="24"/>
        </w:rPr>
        <w:t>GK</w:t>
      </w:r>
      <w:r w:rsidR="000966E8">
        <w:rPr>
          <w:rStyle w:val="colour"/>
          <w:rFonts w:ascii="Arial" w:hAnsi="Arial" w:cs="Arial"/>
          <w:sz w:val="24"/>
          <w:szCs w:val="24"/>
        </w:rPr>
        <w:t xml:space="preserve"> ukośnik </w:t>
      </w:r>
      <w:r w:rsidRPr="0073367C">
        <w:rPr>
          <w:rStyle w:val="colour"/>
          <w:rFonts w:ascii="Arial" w:hAnsi="Arial" w:cs="Arial"/>
          <w:sz w:val="24"/>
          <w:szCs w:val="24"/>
        </w:rPr>
        <w:t>DW</w:t>
      </w:r>
      <w:r w:rsidR="000966E8">
        <w:rPr>
          <w:rFonts w:ascii="Arial" w:hAnsi="Arial" w:cs="Arial"/>
          <w:sz w:val="24"/>
          <w:szCs w:val="24"/>
        </w:rPr>
        <w:t xml:space="preserve"> ukośnik </w:t>
      </w:r>
      <w:r w:rsidRPr="0073367C">
        <w:rPr>
          <w:rFonts w:ascii="Arial" w:hAnsi="Arial" w:cs="Arial"/>
          <w:sz w:val="24"/>
          <w:szCs w:val="24"/>
        </w:rPr>
        <w:t>2012 z dnia 24 grudnia 2012 r., bowiem wydano ją na rzecz Z</w:t>
      </w:r>
      <w:r w:rsidR="00630F28" w:rsidRPr="0073367C">
        <w:rPr>
          <w:rFonts w:ascii="Arial" w:hAnsi="Arial" w:cs="Arial"/>
          <w:sz w:val="24"/>
          <w:szCs w:val="24"/>
        </w:rPr>
        <w:t xml:space="preserve">   </w:t>
      </w:r>
      <w:r w:rsidRPr="0073367C">
        <w:rPr>
          <w:rFonts w:ascii="Arial" w:hAnsi="Arial" w:cs="Arial"/>
          <w:sz w:val="24"/>
          <w:szCs w:val="24"/>
        </w:rPr>
        <w:t xml:space="preserve"> F</w:t>
      </w:r>
      <w:r w:rsidR="00630F28" w:rsidRPr="0073367C">
        <w:rPr>
          <w:rFonts w:ascii="Arial" w:hAnsi="Arial" w:cs="Arial"/>
          <w:sz w:val="24"/>
          <w:szCs w:val="24"/>
        </w:rPr>
        <w:t xml:space="preserve">    </w:t>
      </w:r>
      <w:r w:rsidRPr="0073367C">
        <w:rPr>
          <w:rFonts w:ascii="Arial" w:hAnsi="Arial" w:cs="Arial"/>
          <w:sz w:val="24"/>
          <w:szCs w:val="24"/>
        </w:rPr>
        <w:t xml:space="preserve"> – jedynej beneficjentki. Społeczna Rada ustaliła, że Prezydent m.st. Warszawy wydał decyzję na rzecz Z</w:t>
      </w:r>
      <w:r w:rsidR="00630F28" w:rsidRPr="0073367C">
        <w:rPr>
          <w:rFonts w:ascii="Arial" w:hAnsi="Arial" w:cs="Arial"/>
          <w:sz w:val="24"/>
          <w:szCs w:val="24"/>
        </w:rPr>
        <w:t xml:space="preserve">   </w:t>
      </w:r>
      <w:r w:rsidRPr="0073367C">
        <w:rPr>
          <w:rFonts w:ascii="Arial" w:hAnsi="Arial" w:cs="Arial"/>
          <w:sz w:val="24"/>
          <w:szCs w:val="24"/>
        </w:rPr>
        <w:t xml:space="preserve"> F</w:t>
      </w:r>
      <w:r w:rsidR="00630F28" w:rsidRPr="0073367C">
        <w:rPr>
          <w:rFonts w:ascii="Arial" w:hAnsi="Arial" w:cs="Arial"/>
          <w:sz w:val="24"/>
          <w:szCs w:val="24"/>
        </w:rPr>
        <w:t xml:space="preserve">    </w:t>
      </w:r>
      <w:r w:rsidRPr="0073367C">
        <w:rPr>
          <w:rFonts w:ascii="Arial" w:hAnsi="Arial" w:cs="Arial"/>
          <w:sz w:val="24"/>
          <w:szCs w:val="24"/>
        </w:rPr>
        <w:t xml:space="preserve">, która nie mogła skutecznie ubiegać się o przyznanie jej praw do nieruchomości przy ul. Wolskiej i ul. J. Bema i nie przysługiwał jej przymiot strony postępowania administracyjnego w tej sprawie, przez co rozstrzygnięcie organu było sprzeczne z treścią art. 7 ust. 1 </w:t>
      </w:r>
      <w:r w:rsidRPr="0073367C">
        <w:rPr>
          <w:rFonts w:ascii="Arial" w:eastAsia="Cambria" w:hAnsi="Arial" w:cs="Arial"/>
          <w:sz w:val="24"/>
          <w:szCs w:val="24"/>
        </w:rPr>
        <w:t>dekretu.</w:t>
      </w:r>
      <w:r w:rsidRPr="0073367C">
        <w:rPr>
          <w:rFonts w:ascii="Arial" w:hAnsi="Arial" w:cs="Arial"/>
          <w:sz w:val="24"/>
          <w:szCs w:val="24"/>
        </w:rPr>
        <w:t xml:space="preserve"> Natomiast Prezydent m.st. Warszawy uznał wskazaną beneficjentkę za stronę postępowania i wydał na jej rzecz decyzję. Tym samym organ w sposób rażący naruszył art. 7 ust. 1 dekretu i art. 28 k.p.a., co winno skutkować stwierdzeniem nieważności przedmiotowej decyzji na podstawie art. 156 </w:t>
      </w:r>
      <w:r w:rsidR="000966E8">
        <w:rPr>
          <w:rFonts w:ascii="Arial" w:hAnsi="Arial" w:cs="Arial"/>
          <w:sz w:val="24"/>
          <w:szCs w:val="24"/>
        </w:rPr>
        <w:t xml:space="preserve"> paragraf </w:t>
      </w:r>
      <w:r w:rsidRPr="0073367C">
        <w:rPr>
          <w:rFonts w:ascii="Arial" w:hAnsi="Arial" w:cs="Arial"/>
          <w:sz w:val="24"/>
          <w:szCs w:val="24"/>
        </w:rPr>
        <w:t xml:space="preserve"> 1 </w:t>
      </w:r>
      <w:r w:rsidR="00F652AD" w:rsidRPr="0073367C">
        <w:rPr>
          <w:rFonts w:ascii="Arial" w:hAnsi="Arial" w:cs="Arial"/>
          <w:sz w:val="24"/>
          <w:szCs w:val="24"/>
        </w:rPr>
        <w:t>pkt</w:t>
      </w:r>
      <w:r w:rsidRPr="0073367C">
        <w:rPr>
          <w:rFonts w:ascii="Arial" w:hAnsi="Arial" w:cs="Arial"/>
          <w:sz w:val="24"/>
          <w:szCs w:val="24"/>
        </w:rPr>
        <w:t xml:space="preserve"> 2 k.p.a. i usunięciem jej z obrotu prawnego.</w:t>
      </w:r>
    </w:p>
    <w:p w14:paraId="1BEF926C" w14:textId="2B701EDF" w:rsidR="00800FAD" w:rsidRPr="0073367C" w:rsidRDefault="00800FAD" w:rsidP="0073367C">
      <w:pPr>
        <w:pStyle w:val="Akapitzlist"/>
        <w:numPr>
          <w:ilvl w:val="0"/>
          <w:numId w:val="8"/>
        </w:numPr>
        <w:tabs>
          <w:tab w:val="left" w:pos="709"/>
          <w:tab w:val="left" w:pos="5670"/>
        </w:tabs>
        <w:spacing w:after="480"/>
        <w:jc w:val="left"/>
        <w:rPr>
          <w:rFonts w:ascii="Arial" w:hAnsi="Arial" w:cs="Arial"/>
          <w:b/>
          <w:bCs/>
          <w:sz w:val="24"/>
          <w:szCs w:val="24"/>
        </w:rPr>
      </w:pPr>
      <w:bookmarkStart w:id="6" w:name="_Hlk124753015"/>
      <w:r w:rsidRPr="0073367C">
        <w:rPr>
          <w:rFonts w:ascii="Arial" w:hAnsi="Arial" w:cs="Arial"/>
          <w:b/>
          <w:bCs/>
          <w:sz w:val="24"/>
          <w:szCs w:val="24"/>
        </w:rPr>
        <w:t>Na podstawie zebranego materiału dowodowego Komisja ustaliła, co następuje:</w:t>
      </w:r>
    </w:p>
    <w:p w14:paraId="7D576E48" w14:textId="5BADB3A1" w:rsidR="00800FAD" w:rsidRPr="0073367C" w:rsidRDefault="00800FAD" w:rsidP="0073367C">
      <w:pPr>
        <w:pStyle w:val="Akapitzlist"/>
        <w:numPr>
          <w:ilvl w:val="0"/>
          <w:numId w:val="10"/>
        </w:numPr>
        <w:tabs>
          <w:tab w:val="left" w:pos="709"/>
          <w:tab w:val="left" w:pos="5670"/>
        </w:tabs>
        <w:spacing w:after="480"/>
        <w:ind w:left="0" w:firstLine="0"/>
        <w:jc w:val="left"/>
        <w:rPr>
          <w:rFonts w:ascii="Arial" w:hAnsi="Arial" w:cs="Arial"/>
          <w:b/>
          <w:bCs/>
          <w:sz w:val="24"/>
          <w:szCs w:val="24"/>
        </w:rPr>
      </w:pPr>
      <w:r w:rsidRPr="0073367C">
        <w:rPr>
          <w:rFonts w:ascii="Arial" w:hAnsi="Arial" w:cs="Arial"/>
          <w:b/>
          <w:bCs/>
          <w:sz w:val="24"/>
          <w:szCs w:val="24"/>
        </w:rPr>
        <w:t>Opis nieruchomości.</w:t>
      </w:r>
    </w:p>
    <w:p w14:paraId="6A2AE7EF" w14:textId="07624D1A" w:rsidR="00DE6E28" w:rsidRPr="0073367C" w:rsidRDefault="00800FAD" w:rsidP="0073367C">
      <w:pPr>
        <w:tabs>
          <w:tab w:val="left" w:pos="709"/>
          <w:tab w:val="left" w:pos="5670"/>
        </w:tabs>
        <w:spacing w:after="480" w:line="360" w:lineRule="auto"/>
        <w:rPr>
          <w:rFonts w:ascii="Arial" w:hAnsi="Arial" w:cs="Arial"/>
          <w:color w:val="000000" w:themeColor="text1"/>
          <w:sz w:val="24"/>
          <w:szCs w:val="24"/>
          <w:lang w:eastAsia="ar-SA"/>
        </w:rPr>
      </w:pPr>
      <w:bookmarkStart w:id="7" w:name="_Hlk123807135"/>
      <w:bookmarkStart w:id="8" w:name="_Hlk123806800"/>
      <w:r w:rsidRPr="0073367C">
        <w:rPr>
          <w:rFonts w:ascii="Arial" w:hAnsi="Arial" w:cs="Arial"/>
          <w:sz w:val="24"/>
          <w:szCs w:val="24"/>
        </w:rPr>
        <w:t>Nieruchomość warszawska</w:t>
      </w:r>
      <w:r w:rsidR="00881558" w:rsidRPr="0073367C">
        <w:rPr>
          <w:rFonts w:ascii="Arial" w:hAnsi="Arial" w:cs="Arial"/>
          <w:sz w:val="24"/>
          <w:szCs w:val="24"/>
        </w:rPr>
        <w:t xml:space="preserve"> </w:t>
      </w:r>
      <w:r w:rsidRPr="0073367C">
        <w:rPr>
          <w:rFonts w:ascii="Arial" w:hAnsi="Arial" w:cs="Arial"/>
          <w:sz w:val="24"/>
          <w:szCs w:val="24"/>
        </w:rPr>
        <w:t>oznaczona dawnym numerem hip.</w:t>
      </w:r>
      <w:r w:rsidR="00A17E6C" w:rsidRPr="0073367C">
        <w:rPr>
          <w:rFonts w:ascii="Arial" w:hAnsi="Arial" w:cs="Arial"/>
          <w:sz w:val="24"/>
          <w:szCs w:val="24"/>
        </w:rPr>
        <w:t xml:space="preserve"> </w:t>
      </w:r>
      <w:r w:rsidR="00F043F3" w:rsidRPr="0073367C">
        <w:rPr>
          <w:rFonts w:ascii="Arial" w:hAnsi="Arial" w:cs="Arial"/>
          <w:sz w:val="24"/>
          <w:szCs w:val="24"/>
        </w:rPr>
        <w:t>„N</w:t>
      </w:r>
      <w:r w:rsidR="00A763B9" w:rsidRPr="0073367C">
        <w:rPr>
          <w:rFonts w:ascii="Arial" w:hAnsi="Arial" w:cs="Arial"/>
          <w:sz w:val="24"/>
          <w:szCs w:val="24"/>
        </w:rPr>
        <w:t xml:space="preserve">    </w:t>
      </w:r>
      <w:r w:rsidR="00F043F3" w:rsidRPr="0073367C">
        <w:rPr>
          <w:rFonts w:ascii="Arial" w:hAnsi="Arial" w:cs="Arial"/>
          <w:sz w:val="24"/>
          <w:szCs w:val="24"/>
        </w:rPr>
        <w:t>W</w:t>
      </w:r>
      <w:r w:rsidR="00A763B9" w:rsidRPr="0073367C">
        <w:rPr>
          <w:rFonts w:ascii="Arial" w:hAnsi="Arial" w:cs="Arial"/>
          <w:sz w:val="24"/>
          <w:szCs w:val="24"/>
        </w:rPr>
        <w:t xml:space="preserve">    </w:t>
      </w:r>
      <w:r w:rsidR="00F043F3" w:rsidRPr="0073367C">
        <w:rPr>
          <w:rFonts w:ascii="Arial" w:hAnsi="Arial" w:cs="Arial"/>
          <w:sz w:val="24"/>
          <w:szCs w:val="24"/>
        </w:rPr>
        <w:t>nr.</w:t>
      </w:r>
      <w:r w:rsidR="00A763B9" w:rsidRPr="0073367C">
        <w:rPr>
          <w:rFonts w:ascii="Arial" w:hAnsi="Arial" w:cs="Arial"/>
          <w:sz w:val="24"/>
          <w:szCs w:val="24"/>
        </w:rPr>
        <w:t xml:space="preserve">    </w:t>
      </w:r>
      <w:r w:rsidR="00F043F3" w:rsidRPr="0073367C">
        <w:rPr>
          <w:rFonts w:ascii="Arial" w:hAnsi="Arial" w:cs="Arial"/>
          <w:sz w:val="24"/>
          <w:szCs w:val="24"/>
        </w:rPr>
        <w:t>”</w:t>
      </w:r>
      <w:r w:rsidRPr="0073367C">
        <w:rPr>
          <w:rFonts w:ascii="Arial" w:hAnsi="Arial" w:cs="Arial"/>
          <w:sz w:val="24"/>
          <w:szCs w:val="24"/>
        </w:rPr>
        <w:t xml:space="preserve">, </w:t>
      </w:r>
      <w:r w:rsidR="00881558" w:rsidRPr="0073367C">
        <w:rPr>
          <w:rFonts w:ascii="Arial" w:hAnsi="Arial" w:cs="Arial"/>
          <w:sz w:val="24"/>
          <w:szCs w:val="24"/>
        </w:rPr>
        <w:t xml:space="preserve">składa się z </w:t>
      </w:r>
      <w:r w:rsidR="00881558" w:rsidRPr="0073367C">
        <w:rPr>
          <w:rFonts w:ascii="Arial" w:hAnsi="Arial" w:cs="Arial"/>
          <w:bCs/>
          <w:sz w:val="24"/>
          <w:szCs w:val="24"/>
        </w:rPr>
        <w:t>nie</w:t>
      </w:r>
      <w:r w:rsidR="00881558" w:rsidRPr="0073367C">
        <w:rPr>
          <w:rFonts w:ascii="Arial" w:hAnsi="Arial" w:cs="Arial"/>
          <w:bCs/>
          <w:color w:val="000000" w:themeColor="text1"/>
          <w:sz w:val="24"/>
          <w:szCs w:val="24"/>
        </w:rPr>
        <w:t xml:space="preserve">zabudowanego gruntu o powierzchni wynoszącej </w:t>
      </w:r>
      <w:r w:rsidR="00A763B9" w:rsidRPr="0073367C">
        <w:rPr>
          <w:rFonts w:ascii="Arial" w:hAnsi="Arial" w:cs="Arial"/>
          <w:bCs/>
          <w:color w:val="000000" w:themeColor="text1"/>
          <w:sz w:val="24"/>
          <w:szCs w:val="24"/>
        </w:rPr>
        <w:t xml:space="preserve">   </w:t>
      </w:r>
      <w:r w:rsidR="00881558" w:rsidRPr="0073367C">
        <w:rPr>
          <w:rFonts w:ascii="Arial" w:hAnsi="Arial" w:cs="Arial"/>
          <w:bCs/>
          <w:color w:val="000000" w:themeColor="text1"/>
          <w:sz w:val="24"/>
          <w:szCs w:val="24"/>
        </w:rPr>
        <w:t>m</w:t>
      </w:r>
      <w:r w:rsidR="00881558" w:rsidRPr="0073367C">
        <w:rPr>
          <w:rFonts w:ascii="Arial" w:hAnsi="Arial" w:cs="Arial"/>
          <w:bCs/>
          <w:color w:val="000000" w:themeColor="text1"/>
          <w:sz w:val="24"/>
          <w:szCs w:val="24"/>
          <w:vertAlign w:val="superscript"/>
        </w:rPr>
        <w:t>2</w:t>
      </w:r>
      <w:r w:rsidR="00881558" w:rsidRPr="0073367C">
        <w:rPr>
          <w:rFonts w:ascii="Arial" w:hAnsi="Arial" w:cs="Arial"/>
          <w:bCs/>
          <w:color w:val="000000" w:themeColor="text1"/>
          <w:sz w:val="24"/>
          <w:szCs w:val="24"/>
        </w:rPr>
        <w:t xml:space="preserve">, </w:t>
      </w:r>
      <w:r w:rsidR="00881558" w:rsidRPr="0073367C">
        <w:rPr>
          <w:rFonts w:ascii="Arial" w:hAnsi="Arial" w:cs="Arial"/>
          <w:bCs/>
          <w:sz w:val="24"/>
          <w:szCs w:val="24"/>
        </w:rPr>
        <w:t xml:space="preserve">stanowiącego </w:t>
      </w:r>
      <w:r w:rsidR="00881558" w:rsidRPr="0073367C">
        <w:rPr>
          <w:rFonts w:ascii="Arial" w:hAnsi="Arial" w:cs="Arial"/>
          <w:bCs/>
          <w:sz w:val="24"/>
          <w:szCs w:val="24"/>
        </w:rPr>
        <w:lastRenderedPageBreak/>
        <w:t>działkę ewidencyjną nr</w:t>
      </w:r>
      <w:r w:rsidR="00A763B9" w:rsidRPr="0073367C">
        <w:rPr>
          <w:rFonts w:ascii="Arial" w:hAnsi="Arial" w:cs="Arial"/>
          <w:bCs/>
          <w:sz w:val="24"/>
          <w:szCs w:val="24"/>
        </w:rPr>
        <w:t xml:space="preserve">    </w:t>
      </w:r>
      <w:r w:rsidR="00881558" w:rsidRPr="0073367C">
        <w:rPr>
          <w:rFonts w:ascii="Arial" w:hAnsi="Arial" w:cs="Arial"/>
          <w:bCs/>
          <w:sz w:val="24"/>
          <w:szCs w:val="24"/>
        </w:rPr>
        <w:t>, położonego w Warszawie przy ul.</w:t>
      </w:r>
      <w:r w:rsidR="00881558" w:rsidRPr="0073367C">
        <w:rPr>
          <w:rFonts w:ascii="Arial" w:eastAsiaTheme="minorHAnsi" w:hAnsi="Arial" w:cs="Arial"/>
          <w:color w:val="000000" w:themeColor="text1"/>
          <w:sz w:val="24"/>
          <w:szCs w:val="24"/>
        </w:rPr>
        <w:t xml:space="preserve"> Wolskiej i J. Bema (dawniej ul. </w:t>
      </w:r>
      <w:bookmarkStart w:id="9" w:name="_Hlk125018743"/>
      <w:r w:rsidR="00881558" w:rsidRPr="0073367C">
        <w:rPr>
          <w:rFonts w:ascii="Arial" w:eastAsiaTheme="minorHAnsi" w:hAnsi="Arial" w:cs="Arial"/>
          <w:color w:val="000000" w:themeColor="text1"/>
          <w:sz w:val="24"/>
          <w:szCs w:val="24"/>
        </w:rPr>
        <w:t>Bema 95</w:t>
      </w:r>
      <w:r w:rsidR="000966E8">
        <w:rPr>
          <w:rFonts w:ascii="Arial" w:eastAsiaTheme="minorHAnsi" w:hAnsi="Arial" w:cs="Arial"/>
          <w:color w:val="000000" w:themeColor="text1"/>
          <w:sz w:val="24"/>
          <w:szCs w:val="24"/>
        </w:rPr>
        <w:t xml:space="preserve"> ukośnik </w:t>
      </w:r>
      <w:r w:rsidR="00881558" w:rsidRPr="0073367C">
        <w:rPr>
          <w:rFonts w:ascii="Arial" w:eastAsiaTheme="minorHAnsi" w:hAnsi="Arial" w:cs="Arial"/>
          <w:color w:val="000000" w:themeColor="text1"/>
          <w:sz w:val="24"/>
          <w:szCs w:val="24"/>
        </w:rPr>
        <w:t>ul. Wolska 95</w:t>
      </w:r>
      <w:bookmarkEnd w:id="9"/>
      <w:r w:rsidR="00881558" w:rsidRPr="0073367C">
        <w:rPr>
          <w:rFonts w:ascii="Arial" w:eastAsiaTheme="minorHAnsi" w:hAnsi="Arial" w:cs="Arial"/>
          <w:color w:val="000000" w:themeColor="text1"/>
          <w:sz w:val="24"/>
          <w:szCs w:val="24"/>
        </w:rPr>
        <w:t>)</w:t>
      </w:r>
      <w:r w:rsidR="00881558" w:rsidRPr="0073367C">
        <w:rPr>
          <w:rFonts w:ascii="Arial" w:hAnsi="Arial" w:cs="Arial"/>
          <w:bCs/>
          <w:sz w:val="24"/>
          <w:szCs w:val="24"/>
        </w:rPr>
        <w:t>, nie</w:t>
      </w:r>
      <w:r w:rsidR="00881558" w:rsidRPr="0073367C">
        <w:rPr>
          <w:rFonts w:ascii="Arial" w:hAnsi="Arial" w:cs="Arial"/>
          <w:bCs/>
          <w:color w:val="000000" w:themeColor="text1"/>
          <w:sz w:val="24"/>
          <w:szCs w:val="24"/>
        </w:rPr>
        <w:t xml:space="preserve">zabudowanego gruntu o powierzchni wynoszącej </w:t>
      </w:r>
      <w:r w:rsidR="00A763B9" w:rsidRPr="0073367C">
        <w:rPr>
          <w:rFonts w:ascii="Arial" w:hAnsi="Arial" w:cs="Arial"/>
          <w:bCs/>
          <w:color w:val="000000" w:themeColor="text1"/>
          <w:sz w:val="24"/>
          <w:szCs w:val="24"/>
        </w:rPr>
        <w:t xml:space="preserve">  </w:t>
      </w:r>
      <w:r w:rsidR="00881558" w:rsidRPr="0073367C">
        <w:rPr>
          <w:rFonts w:ascii="Arial" w:hAnsi="Arial" w:cs="Arial"/>
          <w:bCs/>
          <w:color w:val="000000" w:themeColor="text1"/>
          <w:sz w:val="24"/>
          <w:szCs w:val="24"/>
        </w:rPr>
        <w:t xml:space="preserve"> m</w:t>
      </w:r>
      <w:r w:rsidR="00881558" w:rsidRPr="0073367C">
        <w:rPr>
          <w:rFonts w:ascii="Arial" w:hAnsi="Arial" w:cs="Arial"/>
          <w:bCs/>
          <w:color w:val="000000" w:themeColor="text1"/>
          <w:sz w:val="24"/>
          <w:szCs w:val="24"/>
          <w:vertAlign w:val="superscript"/>
        </w:rPr>
        <w:t>2</w:t>
      </w:r>
      <w:r w:rsidR="00881558" w:rsidRPr="0073367C">
        <w:rPr>
          <w:rFonts w:ascii="Arial" w:hAnsi="Arial" w:cs="Arial"/>
          <w:bCs/>
          <w:color w:val="000000" w:themeColor="text1"/>
          <w:sz w:val="24"/>
          <w:szCs w:val="24"/>
        </w:rPr>
        <w:t xml:space="preserve">, </w:t>
      </w:r>
      <w:r w:rsidR="00881558" w:rsidRPr="0073367C">
        <w:rPr>
          <w:rFonts w:ascii="Arial" w:hAnsi="Arial" w:cs="Arial"/>
          <w:bCs/>
          <w:sz w:val="24"/>
          <w:szCs w:val="24"/>
        </w:rPr>
        <w:t>stanowiącego działkę ewidencyjną nr</w:t>
      </w:r>
      <w:r w:rsidR="00A763B9" w:rsidRPr="0073367C">
        <w:rPr>
          <w:rFonts w:ascii="Arial" w:hAnsi="Arial" w:cs="Arial"/>
          <w:bCs/>
          <w:sz w:val="24"/>
          <w:szCs w:val="24"/>
        </w:rPr>
        <w:t xml:space="preserve">     </w:t>
      </w:r>
      <w:r w:rsidR="00881558" w:rsidRPr="0073367C">
        <w:rPr>
          <w:rFonts w:ascii="Arial" w:hAnsi="Arial" w:cs="Arial"/>
          <w:bCs/>
          <w:sz w:val="24"/>
          <w:szCs w:val="24"/>
        </w:rPr>
        <w:t>, położonego w Warszawie przy ul.</w:t>
      </w:r>
      <w:r w:rsidR="00881558"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881558" w:rsidRPr="0073367C">
        <w:rPr>
          <w:rFonts w:ascii="Arial" w:eastAsiaTheme="minorHAnsi" w:hAnsi="Arial" w:cs="Arial"/>
          <w:color w:val="000000" w:themeColor="text1"/>
          <w:sz w:val="24"/>
          <w:szCs w:val="24"/>
        </w:rPr>
        <w:t>ul. Wolska 95)</w:t>
      </w:r>
      <w:r w:rsidR="00881558" w:rsidRPr="0073367C">
        <w:rPr>
          <w:rFonts w:ascii="Arial" w:hAnsi="Arial" w:cs="Arial"/>
          <w:bCs/>
          <w:sz w:val="24"/>
          <w:szCs w:val="24"/>
        </w:rPr>
        <w:t>, nie</w:t>
      </w:r>
      <w:r w:rsidR="00881558" w:rsidRPr="0073367C">
        <w:rPr>
          <w:rFonts w:ascii="Arial" w:hAnsi="Arial" w:cs="Arial"/>
          <w:bCs/>
          <w:color w:val="000000" w:themeColor="text1"/>
          <w:sz w:val="24"/>
          <w:szCs w:val="24"/>
        </w:rPr>
        <w:t xml:space="preserve">zabudowanego gruntu o powierzchni wynoszącej </w:t>
      </w:r>
      <w:r w:rsidR="00A763B9" w:rsidRPr="0073367C">
        <w:rPr>
          <w:rFonts w:ascii="Arial" w:hAnsi="Arial" w:cs="Arial"/>
          <w:bCs/>
          <w:color w:val="000000" w:themeColor="text1"/>
          <w:sz w:val="24"/>
          <w:szCs w:val="24"/>
        </w:rPr>
        <w:t xml:space="preserve">   </w:t>
      </w:r>
      <w:r w:rsidR="00881558" w:rsidRPr="0073367C">
        <w:rPr>
          <w:rFonts w:ascii="Arial" w:hAnsi="Arial" w:cs="Arial"/>
          <w:bCs/>
          <w:color w:val="000000" w:themeColor="text1"/>
          <w:sz w:val="24"/>
          <w:szCs w:val="24"/>
        </w:rPr>
        <w:t>m</w:t>
      </w:r>
      <w:r w:rsidR="00881558" w:rsidRPr="0073367C">
        <w:rPr>
          <w:rFonts w:ascii="Arial" w:hAnsi="Arial" w:cs="Arial"/>
          <w:bCs/>
          <w:color w:val="000000" w:themeColor="text1"/>
          <w:sz w:val="24"/>
          <w:szCs w:val="24"/>
          <w:vertAlign w:val="superscript"/>
        </w:rPr>
        <w:t>2</w:t>
      </w:r>
      <w:r w:rsidR="00881558" w:rsidRPr="0073367C">
        <w:rPr>
          <w:rFonts w:ascii="Arial" w:hAnsi="Arial" w:cs="Arial"/>
          <w:bCs/>
          <w:color w:val="000000" w:themeColor="text1"/>
          <w:sz w:val="24"/>
          <w:szCs w:val="24"/>
        </w:rPr>
        <w:t xml:space="preserve">, </w:t>
      </w:r>
      <w:r w:rsidR="00881558" w:rsidRPr="0073367C">
        <w:rPr>
          <w:rFonts w:ascii="Arial" w:hAnsi="Arial" w:cs="Arial"/>
          <w:bCs/>
          <w:sz w:val="24"/>
          <w:szCs w:val="24"/>
        </w:rPr>
        <w:t xml:space="preserve">stanowiącego działkę ewidencyjną nr </w:t>
      </w:r>
      <w:r w:rsidR="00A763B9" w:rsidRPr="0073367C">
        <w:rPr>
          <w:rFonts w:ascii="Arial" w:hAnsi="Arial" w:cs="Arial"/>
          <w:bCs/>
          <w:sz w:val="24"/>
          <w:szCs w:val="24"/>
        </w:rPr>
        <w:t xml:space="preserve">  </w:t>
      </w:r>
      <w:r w:rsidR="00881558" w:rsidRPr="0073367C">
        <w:rPr>
          <w:rFonts w:ascii="Arial" w:hAnsi="Arial" w:cs="Arial"/>
          <w:bCs/>
          <w:sz w:val="24"/>
          <w:szCs w:val="24"/>
        </w:rPr>
        <w:t xml:space="preserve"> z obrębu</w:t>
      </w:r>
      <w:r w:rsidR="00A763B9" w:rsidRPr="0073367C">
        <w:rPr>
          <w:rFonts w:ascii="Arial" w:eastAsiaTheme="minorHAnsi" w:hAnsi="Arial" w:cs="Arial"/>
          <w:color w:val="000000" w:themeColor="text1"/>
          <w:sz w:val="24"/>
          <w:szCs w:val="24"/>
        </w:rPr>
        <w:t xml:space="preserve">    </w:t>
      </w:r>
      <w:r w:rsidR="00881558" w:rsidRPr="0073367C">
        <w:rPr>
          <w:rFonts w:ascii="Arial" w:hAnsi="Arial" w:cs="Arial"/>
          <w:bCs/>
          <w:sz w:val="24"/>
          <w:szCs w:val="24"/>
        </w:rPr>
        <w:t>, położonego w Warszawie przy ul.</w:t>
      </w:r>
      <w:r w:rsidR="00881558" w:rsidRPr="0073367C">
        <w:rPr>
          <w:rFonts w:ascii="Arial" w:eastAsiaTheme="minorHAnsi" w:hAnsi="Arial" w:cs="Arial"/>
          <w:color w:val="000000" w:themeColor="text1"/>
          <w:sz w:val="24"/>
          <w:szCs w:val="24"/>
        </w:rPr>
        <w:t xml:space="preserve"> J. Bema (dawniej ul. Bema 95</w:t>
      </w:r>
      <w:r w:rsidR="000966E8">
        <w:rPr>
          <w:rFonts w:ascii="Arial" w:eastAsiaTheme="minorHAnsi" w:hAnsi="Arial" w:cs="Arial"/>
          <w:color w:val="000000" w:themeColor="text1"/>
          <w:sz w:val="24"/>
          <w:szCs w:val="24"/>
        </w:rPr>
        <w:t xml:space="preserve"> ukośnik </w:t>
      </w:r>
      <w:r w:rsidR="00881558" w:rsidRPr="0073367C">
        <w:rPr>
          <w:rFonts w:ascii="Arial" w:eastAsiaTheme="minorHAnsi" w:hAnsi="Arial" w:cs="Arial"/>
          <w:color w:val="000000" w:themeColor="text1"/>
          <w:sz w:val="24"/>
          <w:szCs w:val="24"/>
        </w:rPr>
        <w:t>ul. Wolska 95)</w:t>
      </w:r>
      <w:r w:rsidR="00701250" w:rsidRPr="0073367C">
        <w:rPr>
          <w:rFonts w:ascii="Arial" w:hAnsi="Arial" w:cs="Arial"/>
          <w:bCs/>
          <w:sz w:val="24"/>
          <w:szCs w:val="24"/>
        </w:rPr>
        <w:t xml:space="preserve">. Wymienione działki </w:t>
      </w:r>
      <w:r w:rsidR="00880BBF" w:rsidRPr="0073367C">
        <w:rPr>
          <w:rFonts w:ascii="Arial" w:hAnsi="Arial" w:cs="Arial"/>
          <w:bCs/>
          <w:sz w:val="24"/>
          <w:szCs w:val="24"/>
        </w:rPr>
        <w:t xml:space="preserve">znajdują się w </w:t>
      </w:r>
      <w:r w:rsidR="00701250" w:rsidRPr="0073367C">
        <w:rPr>
          <w:rFonts w:ascii="Arial" w:hAnsi="Arial" w:cs="Arial"/>
          <w:bCs/>
          <w:sz w:val="24"/>
          <w:szCs w:val="24"/>
        </w:rPr>
        <w:t>obręb</w:t>
      </w:r>
      <w:r w:rsidR="00880BBF" w:rsidRPr="0073367C">
        <w:rPr>
          <w:rFonts w:ascii="Arial" w:hAnsi="Arial" w:cs="Arial"/>
          <w:bCs/>
          <w:sz w:val="24"/>
          <w:szCs w:val="24"/>
        </w:rPr>
        <w:t>ie</w:t>
      </w:r>
      <w:r w:rsidR="00A763B9" w:rsidRPr="0073367C">
        <w:rPr>
          <w:rFonts w:ascii="Arial" w:eastAsiaTheme="minorHAnsi" w:hAnsi="Arial" w:cs="Arial"/>
          <w:color w:val="000000" w:themeColor="text1"/>
          <w:sz w:val="24"/>
          <w:szCs w:val="24"/>
        </w:rPr>
        <w:t xml:space="preserve">    </w:t>
      </w:r>
      <w:r w:rsidR="00701250" w:rsidRPr="0073367C">
        <w:rPr>
          <w:rFonts w:ascii="Arial" w:eastAsiaTheme="minorHAnsi" w:hAnsi="Arial" w:cs="Arial"/>
          <w:color w:val="000000" w:themeColor="text1"/>
          <w:sz w:val="24"/>
          <w:szCs w:val="24"/>
        </w:rPr>
        <w:t xml:space="preserve">, a także prowadzona jest dla nich księga wieczysta </w:t>
      </w:r>
      <w:r w:rsidR="00701250" w:rsidRPr="0073367C">
        <w:rPr>
          <w:rFonts w:ascii="Arial" w:hAnsi="Arial" w:cs="Arial"/>
          <w:sz w:val="24"/>
          <w:szCs w:val="24"/>
        </w:rPr>
        <w:t>nr</w:t>
      </w:r>
      <w:r w:rsidR="00A763B9" w:rsidRPr="0073367C">
        <w:rPr>
          <w:rFonts w:ascii="Arial" w:hAnsi="Arial" w:cs="Arial"/>
          <w:sz w:val="24"/>
          <w:szCs w:val="24"/>
        </w:rPr>
        <w:t xml:space="preserve">       </w:t>
      </w:r>
      <w:r w:rsidR="00701250" w:rsidRPr="0073367C">
        <w:rPr>
          <w:rFonts w:ascii="Arial" w:hAnsi="Arial" w:cs="Arial"/>
          <w:sz w:val="24"/>
          <w:szCs w:val="24"/>
        </w:rPr>
        <w:t xml:space="preserve">. Do dawnej nieruchomości  hip. </w:t>
      </w:r>
      <w:r w:rsidR="00A763B9" w:rsidRPr="0073367C">
        <w:rPr>
          <w:rFonts w:ascii="Arial" w:hAnsi="Arial" w:cs="Arial"/>
          <w:sz w:val="24"/>
          <w:szCs w:val="24"/>
        </w:rPr>
        <w:t xml:space="preserve">    </w:t>
      </w:r>
      <w:r w:rsidR="00701250" w:rsidRPr="0073367C">
        <w:rPr>
          <w:rFonts w:ascii="Arial" w:hAnsi="Arial" w:cs="Arial"/>
          <w:sz w:val="24"/>
          <w:szCs w:val="24"/>
        </w:rPr>
        <w:t xml:space="preserve"> przynależy również </w:t>
      </w:r>
      <w:r w:rsidR="00881558" w:rsidRPr="0073367C">
        <w:rPr>
          <w:rFonts w:ascii="Arial" w:hAnsi="Arial" w:cs="Arial"/>
          <w:bCs/>
          <w:color w:val="000000" w:themeColor="text1"/>
          <w:sz w:val="24"/>
          <w:szCs w:val="24"/>
        </w:rPr>
        <w:t>zabudowan</w:t>
      </w:r>
      <w:r w:rsidR="00701250" w:rsidRPr="0073367C">
        <w:rPr>
          <w:rFonts w:ascii="Arial" w:hAnsi="Arial" w:cs="Arial"/>
          <w:bCs/>
          <w:color w:val="000000" w:themeColor="text1"/>
          <w:sz w:val="24"/>
          <w:szCs w:val="24"/>
        </w:rPr>
        <w:t>y</w:t>
      </w:r>
      <w:r w:rsidR="00881558" w:rsidRPr="0073367C">
        <w:rPr>
          <w:rFonts w:ascii="Arial" w:hAnsi="Arial" w:cs="Arial"/>
          <w:bCs/>
          <w:color w:val="000000" w:themeColor="text1"/>
          <w:sz w:val="24"/>
          <w:szCs w:val="24"/>
        </w:rPr>
        <w:t xml:space="preserve"> grunt o powierzchni wynoszącej </w:t>
      </w:r>
      <w:r w:rsidR="00A763B9" w:rsidRPr="0073367C">
        <w:rPr>
          <w:rFonts w:ascii="Arial" w:hAnsi="Arial" w:cs="Arial"/>
          <w:bCs/>
          <w:color w:val="000000" w:themeColor="text1"/>
          <w:sz w:val="24"/>
          <w:szCs w:val="24"/>
        </w:rPr>
        <w:t xml:space="preserve">    </w:t>
      </w:r>
      <w:r w:rsidR="00881558" w:rsidRPr="0073367C">
        <w:rPr>
          <w:rFonts w:ascii="Arial" w:hAnsi="Arial" w:cs="Arial"/>
          <w:bCs/>
          <w:color w:val="000000" w:themeColor="text1"/>
          <w:sz w:val="24"/>
          <w:szCs w:val="24"/>
        </w:rPr>
        <w:t xml:space="preserve"> m</w:t>
      </w:r>
      <w:r w:rsidR="00881558" w:rsidRPr="0073367C">
        <w:rPr>
          <w:rFonts w:ascii="Arial" w:hAnsi="Arial" w:cs="Arial"/>
          <w:bCs/>
          <w:color w:val="000000" w:themeColor="text1"/>
          <w:sz w:val="24"/>
          <w:szCs w:val="24"/>
          <w:vertAlign w:val="superscript"/>
        </w:rPr>
        <w:t>2</w:t>
      </w:r>
      <w:r w:rsidR="00881558" w:rsidRPr="0073367C">
        <w:rPr>
          <w:rFonts w:ascii="Arial" w:hAnsi="Arial" w:cs="Arial"/>
          <w:bCs/>
          <w:color w:val="000000" w:themeColor="text1"/>
          <w:sz w:val="24"/>
          <w:szCs w:val="24"/>
        </w:rPr>
        <w:t xml:space="preserve">, </w:t>
      </w:r>
      <w:r w:rsidR="00881558" w:rsidRPr="0073367C">
        <w:rPr>
          <w:rFonts w:ascii="Arial" w:hAnsi="Arial" w:cs="Arial"/>
          <w:bCs/>
          <w:sz w:val="24"/>
          <w:szCs w:val="24"/>
        </w:rPr>
        <w:t>stanowiąc</w:t>
      </w:r>
      <w:r w:rsidR="00701250" w:rsidRPr="0073367C">
        <w:rPr>
          <w:rFonts w:ascii="Arial" w:hAnsi="Arial" w:cs="Arial"/>
          <w:bCs/>
          <w:sz w:val="24"/>
          <w:szCs w:val="24"/>
        </w:rPr>
        <w:t xml:space="preserve">y </w:t>
      </w:r>
      <w:r w:rsidR="00881558" w:rsidRPr="0073367C">
        <w:rPr>
          <w:rFonts w:ascii="Arial" w:hAnsi="Arial" w:cs="Arial"/>
          <w:bCs/>
          <w:sz w:val="24"/>
          <w:szCs w:val="24"/>
        </w:rPr>
        <w:t xml:space="preserve">działkę ewidencyjną nr </w:t>
      </w:r>
      <w:r w:rsidR="00A763B9" w:rsidRPr="0073367C">
        <w:rPr>
          <w:rFonts w:ascii="Arial" w:hAnsi="Arial" w:cs="Arial"/>
          <w:bCs/>
          <w:sz w:val="24"/>
          <w:szCs w:val="24"/>
        </w:rPr>
        <w:t xml:space="preserve">   </w:t>
      </w:r>
      <w:r w:rsidR="00881558" w:rsidRPr="0073367C">
        <w:rPr>
          <w:rFonts w:ascii="Arial" w:hAnsi="Arial" w:cs="Arial"/>
          <w:bCs/>
          <w:sz w:val="24"/>
          <w:szCs w:val="24"/>
        </w:rPr>
        <w:t xml:space="preserve"> położon</w:t>
      </w:r>
      <w:r w:rsidR="00701250" w:rsidRPr="0073367C">
        <w:rPr>
          <w:rFonts w:ascii="Arial" w:hAnsi="Arial" w:cs="Arial"/>
          <w:bCs/>
          <w:sz w:val="24"/>
          <w:szCs w:val="24"/>
        </w:rPr>
        <w:t>y</w:t>
      </w:r>
      <w:r w:rsidR="00881558" w:rsidRPr="0073367C">
        <w:rPr>
          <w:rFonts w:ascii="Arial" w:hAnsi="Arial" w:cs="Arial"/>
          <w:bCs/>
          <w:sz w:val="24"/>
          <w:szCs w:val="24"/>
        </w:rPr>
        <w:t xml:space="preserve"> przy ul.</w:t>
      </w:r>
      <w:r w:rsidR="00881558" w:rsidRPr="0073367C">
        <w:rPr>
          <w:rFonts w:ascii="Arial" w:eastAsiaTheme="minorHAnsi" w:hAnsi="Arial" w:cs="Arial"/>
          <w:color w:val="000000" w:themeColor="text1"/>
          <w:sz w:val="24"/>
          <w:szCs w:val="24"/>
        </w:rPr>
        <w:t xml:space="preserve"> J. Bema 95 (dawniej ul. Bema 95</w:t>
      </w:r>
      <w:r w:rsidR="000966E8">
        <w:rPr>
          <w:rFonts w:ascii="Arial" w:eastAsiaTheme="minorHAnsi" w:hAnsi="Arial" w:cs="Arial"/>
          <w:color w:val="000000" w:themeColor="text1"/>
          <w:sz w:val="24"/>
          <w:szCs w:val="24"/>
        </w:rPr>
        <w:t xml:space="preserve"> ukośnik </w:t>
      </w:r>
      <w:r w:rsidR="00881558" w:rsidRPr="0073367C">
        <w:rPr>
          <w:rFonts w:ascii="Arial" w:eastAsiaTheme="minorHAnsi" w:hAnsi="Arial" w:cs="Arial"/>
          <w:color w:val="000000" w:themeColor="text1"/>
          <w:sz w:val="24"/>
          <w:szCs w:val="24"/>
        </w:rPr>
        <w:t>ul. Wolska 95)</w:t>
      </w:r>
      <w:r w:rsidR="00881558" w:rsidRPr="0073367C">
        <w:rPr>
          <w:rFonts w:ascii="Arial" w:hAnsi="Arial" w:cs="Arial"/>
          <w:bCs/>
          <w:sz w:val="24"/>
          <w:szCs w:val="24"/>
        </w:rPr>
        <w:t xml:space="preserve">, </w:t>
      </w:r>
      <w:r w:rsidR="00701250" w:rsidRPr="0073367C">
        <w:rPr>
          <w:rFonts w:ascii="Arial" w:hAnsi="Arial" w:cs="Arial"/>
          <w:bCs/>
          <w:sz w:val="24"/>
          <w:szCs w:val="24"/>
        </w:rPr>
        <w:t>z obrębu</w:t>
      </w:r>
      <w:r w:rsidR="00A763B9" w:rsidRPr="0073367C">
        <w:rPr>
          <w:rFonts w:ascii="Arial" w:eastAsiaTheme="minorHAnsi" w:hAnsi="Arial" w:cs="Arial"/>
          <w:color w:val="000000" w:themeColor="text1"/>
          <w:sz w:val="24"/>
          <w:szCs w:val="24"/>
        </w:rPr>
        <w:t xml:space="preserve">     </w:t>
      </w:r>
      <w:r w:rsidR="00701250" w:rsidRPr="0073367C">
        <w:rPr>
          <w:rFonts w:ascii="Arial" w:hAnsi="Arial" w:cs="Arial"/>
          <w:bCs/>
          <w:sz w:val="24"/>
          <w:szCs w:val="24"/>
        </w:rPr>
        <w:t xml:space="preserve">, </w:t>
      </w:r>
      <w:r w:rsidR="00881558" w:rsidRPr="0073367C">
        <w:rPr>
          <w:rFonts w:ascii="Arial" w:hAnsi="Arial" w:cs="Arial"/>
          <w:bCs/>
          <w:sz w:val="24"/>
          <w:szCs w:val="24"/>
        </w:rPr>
        <w:t>dla które</w:t>
      </w:r>
      <w:r w:rsidR="00701250" w:rsidRPr="0073367C">
        <w:rPr>
          <w:rFonts w:ascii="Arial" w:hAnsi="Arial" w:cs="Arial"/>
          <w:bCs/>
          <w:sz w:val="24"/>
          <w:szCs w:val="24"/>
        </w:rPr>
        <w:t>go</w:t>
      </w:r>
      <w:r w:rsidR="00881558" w:rsidRPr="0073367C">
        <w:rPr>
          <w:rFonts w:ascii="Arial" w:hAnsi="Arial" w:cs="Arial"/>
          <w:bCs/>
          <w:sz w:val="24"/>
          <w:szCs w:val="24"/>
        </w:rPr>
        <w:t xml:space="preserve"> </w:t>
      </w:r>
      <w:r w:rsidR="00701250" w:rsidRPr="0073367C">
        <w:rPr>
          <w:rFonts w:ascii="Arial" w:hAnsi="Arial" w:cs="Arial"/>
          <w:bCs/>
          <w:sz w:val="24"/>
          <w:szCs w:val="24"/>
        </w:rPr>
        <w:t>p</w:t>
      </w:r>
      <w:r w:rsidR="00881558" w:rsidRPr="0073367C">
        <w:rPr>
          <w:rFonts w:ascii="Arial" w:hAnsi="Arial" w:cs="Arial"/>
          <w:bCs/>
          <w:sz w:val="24"/>
          <w:szCs w:val="24"/>
        </w:rPr>
        <w:t>rowadz</w:t>
      </w:r>
      <w:r w:rsidR="00701250" w:rsidRPr="0073367C">
        <w:rPr>
          <w:rFonts w:ascii="Arial" w:hAnsi="Arial" w:cs="Arial"/>
          <w:bCs/>
          <w:sz w:val="24"/>
          <w:szCs w:val="24"/>
        </w:rPr>
        <w:t xml:space="preserve">ona jest </w:t>
      </w:r>
      <w:r w:rsidR="00881558" w:rsidRPr="0073367C">
        <w:rPr>
          <w:rFonts w:ascii="Arial" w:hAnsi="Arial" w:cs="Arial"/>
          <w:bCs/>
          <w:sz w:val="24"/>
          <w:szCs w:val="24"/>
        </w:rPr>
        <w:t>księ</w:t>
      </w:r>
      <w:r w:rsidR="00701250" w:rsidRPr="0073367C">
        <w:rPr>
          <w:rFonts w:ascii="Arial" w:hAnsi="Arial" w:cs="Arial"/>
          <w:bCs/>
          <w:sz w:val="24"/>
          <w:szCs w:val="24"/>
        </w:rPr>
        <w:t>ga w</w:t>
      </w:r>
      <w:r w:rsidR="00881558" w:rsidRPr="0073367C">
        <w:rPr>
          <w:rFonts w:ascii="Arial" w:hAnsi="Arial" w:cs="Arial"/>
          <w:bCs/>
          <w:sz w:val="24"/>
          <w:szCs w:val="24"/>
        </w:rPr>
        <w:t>ieczystą nr</w:t>
      </w:r>
      <w:r w:rsidR="00A763B9" w:rsidRPr="0073367C">
        <w:rPr>
          <w:rFonts w:ascii="Arial" w:hAnsi="Arial" w:cs="Arial"/>
          <w:color w:val="000000" w:themeColor="text1"/>
          <w:sz w:val="24"/>
          <w:szCs w:val="24"/>
          <w:lang w:eastAsia="ar-SA"/>
        </w:rPr>
        <w:t xml:space="preserve">      </w:t>
      </w:r>
      <w:r w:rsidR="00701250" w:rsidRPr="0073367C">
        <w:rPr>
          <w:rFonts w:ascii="Arial" w:hAnsi="Arial" w:cs="Arial"/>
          <w:color w:val="000000" w:themeColor="text1"/>
          <w:sz w:val="24"/>
          <w:szCs w:val="24"/>
          <w:lang w:eastAsia="ar-SA"/>
        </w:rPr>
        <w:t>.</w:t>
      </w:r>
    </w:p>
    <w:p w14:paraId="767FAA29" w14:textId="088A8305" w:rsidR="000E0D90" w:rsidRPr="0073367C" w:rsidRDefault="00DE6E28" w:rsidP="0073367C">
      <w:pPr>
        <w:tabs>
          <w:tab w:val="left" w:pos="709"/>
          <w:tab w:val="left" w:pos="5670"/>
        </w:tabs>
        <w:spacing w:after="480" w:line="360" w:lineRule="auto"/>
        <w:rPr>
          <w:rFonts w:ascii="Arial" w:hAnsi="Arial" w:cs="Arial"/>
          <w:sz w:val="24"/>
          <w:szCs w:val="24"/>
        </w:rPr>
      </w:pPr>
      <w:r w:rsidRPr="0073367C">
        <w:rPr>
          <w:rFonts w:ascii="Arial" w:hAnsi="Arial" w:cs="Arial"/>
          <w:color w:val="000000" w:themeColor="text1"/>
          <w:sz w:val="24"/>
          <w:szCs w:val="24"/>
          <w:lang w:eastAsia="ar-SA"/>
        </w:rPr>
        <w:t xml:space="preserve">Wymienione </w:t>
      </w:r>
      <w:r w:rsidRPr="0073367C">
        <w:rPr>
          <w:rFonts w:ascii="Arial" w:hAnsi="Arial" w:cs="Arial"/>
          <w:sz w:val="24"/>
          <w:szCs w:val="24"/>
        </w:rPr>
        <w:t>grunt</w:t>
      </w:r>
      <w:r w:rsidR="000E0D90" w:rsidRPr="0073367C">
        <w:rPr>
          <w:rFonts w:ascii="Arial" w:hAnsi="Arial" w:cs="Arial"/>
          <w:sz w:val="24"/>
          <w:szCs w:val="24"/>
        </w:rPr>
        <w:t>y</w:t>
      </w:r>
      <w:r w:rsidRPr="0073367C">
        <w:rPr>
          <w:rFonts w:ascii="Arial" w:hAnsi="Arial" w:cs="Arial"/>
          <w:sz w:val="24"/>
          <w:szCs w:val="24"/>
        </w:rPr>
        <w:t xml:space="preserve"> nie</w:t>
      </w:r>
      <w:r w:rsidR="000E0D90" w:rsidRPr="0073367C">
        <w:rPr>
          <w:rFonts w:ascii="Arial" w:hAnsi="Arial" w:cs="Arial"/>
          <w:sz w:val="24"/>
          <w:szCs w:val="24"/>
        </w:rPr>
        <w:t xml:space="preserve"> są </w:t>
      </w:r>
      <w:r w:rsidRPr="0073367C">
        <w:rPr>
          <w:rFonts w:ascii="Arial" w:hAnsi="Arial" w:cs="Arial"/>
          <w:sz w:val="24"/>
          <w:szCs w:val="24"/>
        </w:rPr>
        <w:t>objęt</w:t>
      </w:r>
      <w:r w:rsidR="000E0D90" w:rsidRPr="0073367C">
        <w:rPr>
          <w:rFonts w:ascii="Arial" w:hAnsi="Arial" w:cs="Arial"/>
          <w:sz w:val="24"/>
          <w:szCs w:val="24"/>
        </w:rPr>
        <w:t>e</w:t>
      </w:r>
      <w:r w:rsidRPr="0073367C">
        <w:rPr>
          <w:rFonts w:ascii="Arial" w:hAnsi="Arial" w:cs="Arial"/>
          <w:sz w:val="24"/>
          <w:szCs w:val="24"/>
        </w:rPr>
        <w:t xml:space="preserve"> miejscowym planem zagospodarowania przestrzennego. Zgodnie ze Studium Uwarunkowań i Kierunków Zagospodarowania Przestrzennego m. st. Warszawy </w:t>
      </w:r>
      <w:r w:rsidR="000E0D90" w:rsidRPr="0073367C">
        <w:rPr>
          <w:rFonts w:ascii="Arial" w:hAnsi="Arial" w:cs="Arial"/>
          <w:sz w:val="24"/>
          <w:szCs w:val="24"/>
        </w:rPr>
        <w:t xml:space="preserve">- </w:t>
      </w:r>
      <w:r w:rsidRPr="0073367C">
        <w:rPr>
          <w:rFonts w:ascii="Arial" w:hAnsi="Arial" w:cs="Arial"/>
          <w:sz w:val="24"/>
          <w:szCs w:val="24"/>
        </w:rPr>
        <w:t>Uchwała Rady Miasta st. Warszawy Nr LXXXII</w:t>
      </w:r>
      <w:r w:rsidR="000966E8">
        <w:rPr>
          <w:rFonts w:ascii="Arial" w:hAnsi="Arial" w:cs="Arial"/>
          <w:sz w:val="24"/>
          <w:szCs w:val="24"/>
        </w:rPr>
        <w:t xml:space="preserve"> ukośnik </w:t>
      </w:r>
      <w:r w:rsidRPr="0073367C">
        <w:rPr>
          <w:rFonts w:ascii="Arial" w:hAnsi="Arial" w:cs="Arial"/>
          <w:sz w:val="24"/>
          <w:szCs w:val="24"/>
        </w:rPr>
        <w:t>2746</w:t>
      </w:r>
      <w:r w:rsidR="000966E8">
        <w:rPr>
          <w:rFonts w:ascii="Arial" w:hAnsi="Arial" w:cs="Arial"/>
          <w:sz w:val="24"/>
          <w:szCs w:val="24"/>
        </w:rPr>
        <w:t xml:space="preserve"> ukośnik </w:t>
      </w:r>
      <w:r w:rsidRPr="0073367C">
        <w:rPr>
          <w:rFonts w:ascii="Arial" w:hAnsi="Arial" w:cs="Arial"/>
          <w:sz w:val="24"/>
          <w:szCs w:val="24"/>
        </w:rPr>
        <w:t>2006 z dnia 10 października 2006</w:t>
      </w:r>
      <w:r w:rsidR="000E0D90" w:rsidRPr="0073367C">
        <w:rPr>
          <w:rFonts w:ascii="Arial" w:hAnsi="Arial" w:cs="Arial"/>
          <w:sz w:val="24"/>
          <w:szCs w:val="24"/>
        </w:rPr>
        <w:t xml:space="preserve"> </w:t>
      </w:r>
      <w:r w:rsidRPr="0073367C">
        <w:rPr>
          <w:rFonts w:ascii="Arial" w:hAnsi="Arial" w:cs="Arial"/>
          <w:sz w:val="24"/>
          <w:szCs w:val="24"/>
        </w:rPr>
        <w:t>r. znajduj</w:t>
      </w:r>
      <w:r w:rsidR="000E0D90" w:rsidRPr="0073367C">
        <w:rPr>
          <w:rFonts w:ascii="Arial" w:hAnsi="Arial" w:cs="Arial"/>
          <w:sz w:val="24"/>
          <w:szCs w:val="24"/>
        </w:rPr>
        <w:t>ą</w:t>
      </w:r>
      <w:r w:rsidRPr="0073367C">
        <w:rPr>
          <w:rFonts w:ascii="Arial" w:hAnsi="Arial" w:cs="Arial"/>
          <w:sz w:val="24"/>
          <w:szCs w:val="24"/>
        </w:rPr>
        <w:t xml:space="preserve"> się w kwartale oznaczonym U.20 usług, na których:</w:t>
      </w:r>
      <w:r w:rsidR="000E0D90" w:rsidRPr="0073367C">
        <w:rPr>
          <w:rFonts w:ascii="Arial" w:hAnsi="Arial" w:cs="Arial"/>
          <w:color w:val="000000" w:themeColor="text1"/>
          <w:sz w:val="24"/>
          <w:szCs w:val="24"/>
          <w:lang w:eastAsia="ar-SA"/>
        </w:rPr>
        <w:t xml:space="preserve"> </w:t>
      </w:r>
      <w:r w:rsidRPr="0073367C">
        <w:rPr>
          <w:rFonts w:ascii="Arial" w:hAnsi="Arial" w:cs="Arial"/>
          <w:sz w:val="24"/>
          <w:szCs w:val="24"/>
        </w:rPr>
        <w:t>ustala się priorytet dla lokalizowania usług z zakresu: obsługi imprez międzynarodowych (obiekty kongresowe i targowo-wystawiennicze), administracji, organizacji społecznych, dyspozycji i współpracy gospodarczej, obrotu finansowego, ubezpieczeń, kultury, nauki, wdrażania wyspecjalizowanych nowoczesnych technologii (parki technologiczne, instytuty badawcze, inkubatory przedsiębiorczości, itp.), szkolnictwa, handlu, oświaty, gastronomii, hotelarstwa, turystyki, sportu (w tym dużych obiektów sportowych dla organizacji imprez międzynarodowych), transportu, łączności, itp. - o charakterze międzynarodowym, krajowym i ogólnomiejskim</w:t>
      </w:r>
      <w:r w:rsidR="000E0D90" w:rsidRPr="0073367C">
        <w:rPr>
          <w:rFonts w:ascii="Arial" w:hAnsi="Arial" w:cs="Arial"/>
          <w:sz w:val="24"/>
          <w:szCs w:val="24"/>
        </w:rPr>
        <w:t xml:space="preserve">; </w:t>
      </w:r>
      <w:r w:rsidRPr="0073367C">
        <w:rPr>
          <w:rFonts w:ascii="Arial" w:hAnsi="Arial" w:cs="Arial"/>
          <w:sz w:val="24"/>
          <w:szCs w:val="24"/>
        </w:rPr>
        <w:t>dopuszcza się lokalizowanie:</w:t>
      </w:r>
      <w:r w:rsidR="000E0D90" w:rsidRPr="0073367C">
        <w:rPr>
          <w:rFonts w:ascii="Arial" w:hAnsi="Arial" w:cs="Arial"/>
          <w:color w:val="000000" w:themeColor="text1"/>
          <w:sz w:val="24"/>
          <w:szCs w:val="24"/>
          <w:lang w:eastAsia="ar-SA"/>
        </w:rPr>
        <w:t xml:space="preserve"> </w:t>
      </w:r>
      <w:r w:rsidRPr="0073367C">
        <w:rPr>
          <w:rFonts w:ascii="Arial" w:hAnsi="Arial" w:cs="Arial"/>
          <w:sz w:val="24"/>
          <w:szCs w:val="24"/>
        </w:rPr>
        <w:t>funkcji mieszkaniowej - z zaleceniem by udział tej funkcji kształtował się do 40% powierzchni zabudowy na terenie</w:t>
      </w:r>
      <w:r w:rsidR="000E0D90" w:rsidRPr="0073367C">
        <w:rPr>
          <w:rFonts w:ascii="Arial" w:hAnsi="Arial" w:cs="Arial"/>
          <w:sz w:val="24"/>
          <w:szCs w:val="24"/>
        </w:rPr>
        <w:t xml:space="preserve">; </w:t>
      </w:r>
      <w:r w:rsidRPr="0073367C">
        <w:rPr>
          <w:rFonts w:ascii="Arial" w:hAnsi="Arial" w:cs="Arial"/>
          <w:sz w:val="24"/>
          <w:szCs w:val="24"/>
        </w:rPr>
        <w:t>niezbędnych inwestycji celu publicznego z zakresu infrastruktury społecznej, małych i średnich obiektów produkcyjnych stosujących nowoczesne technologie</w:t>
      </w:r>
      <w:r w:rsidR="000E0D90" w:rsidRPr="0073367C">
        <w:rPr>
          <w:rFonts w:ascii="Arial" w:hAnsi="Arial" w:cs="Arial"/>
          <w:sz w:val="24"/>
          <w:szCs w:val="24"/>
        </w:rPr>
        <w:t xml:space="preserve">; </w:t>
      </w:r>
      <w:r w:rsidRPr="0073367C">
        <w:rPr>
          <w:rFonts w:ascii="Arial" w:hAnsi="Arial" w:cs="Arial"/>
          <w:sz w:val="24"/>
          <w:szCs w:val="24"/>
        </w:rPr>
        <w:t>funkcji uzupełniających związanych z funkcją podstawową.</w:t>
      </w:r>
    </w:p>
    <w:p w14:paraId="3D906293" w14:textId="2350C7BD" w:rsidR="00DA5CB5" w:rsidRPr="0073367C" w:rsidRDefault="00DA5CB5" w:rsidP="0073367C">
      <w:pPr>
        <w:tabs>
          <w:tab w:val="left" w:pos="709"/>
          <w:tab w:val="left" w:pos="5670"/>
        </w:tabs>
        <w:spacing w:after="480" w:line="360" w:lineRule="auto"/>
        <w:rPr>
          <w:rStyle w:val="FontStyle38"/>
          <w:sz w:val="24"/>
          <w:szCs w:val="24"/>
        </w:rPr>
      </w:pPr>
      <w:r w:rsidRPr="0073367C">
        <w:rPr>
          <w:rStyle w:val="FontStyle38"/>
          <w:sz w:val="24"/>
          <w:szCs w:val="24"/>
        </w:rPr>
        <w:t>Nieruchomoś</w:t>
      </w:r>
      <w:r w:rsidR="00AD4C81" w:rsidRPr="0073367C">
        <w:rPr>
          <w:rStyle w:val="FontStyle38"/>
          <w:sz w:val="24"/>
          <w:szCs w:val="24"/>
        </w:rPr>
        <w:t>ć</w:t>
      </w:r>
      <w:r w:rsidRPr="0073367C">
        <w:rPr>
          <w:rStyle w:val="FontStyle38"/>
          <w:sz w:val="24"/>
          <w:szCs w:val="24"/>
        </w:rPr>
        <w:t xml:space="preserve"> przy ul. </w:t>
      </w:r>
      <w:r w:rsidR="00AD4C81" w:rsidRPr="0073367C">
        <w:rPr>
          <w:rFonts w:ascii="Arial" w:eastAsiaTheme="minorHAnsi" w:hAnsi="Arial" w:cs="Arial"/>
          <w:color w:val="000000" w:themeColor="text1"/>
          <w:sz w:val="24"/>
          <w:szCs w:val="24"/>
        </w:rPr>
        <w:t>Bema 95</w:t>
      </w:r>
      <w:r w:rsidR="000966E8">
        <w:rPr>
          <w:rFonts w:ascii="Arial" w:eastAsiaTheme="minorHAnsi" w:hAnsi="Arial" w:cs="Arial"/>
          <w:color w:val="000000" w:themeColor="text1"/>
          <w:sz w:val="24"/>
          <w:szCs w:val="24"/>
        </w:rPr>
        <w:t xml:space="preserve"> ukośnik </w:t>
      </w:r>
      <w:r w:rsidR="00AD4C81" w:rsidRPr="0073367C">
        <w:rPr>
          <w:rFonts w:ascii="Arial" w:eastAsiaTheme="minorHAnsi" w:hAnsi="Arial" w:cs="Arial"/>
          <w:color w:val="000000" w:themeColor="text1"/>
          <w:sz w:val="24"/>
          <w:szCs w:val="24"/>
        </w:rPr>
        <w:t xml:space="preserve">ul. Wolska 95 </w:t>
      </w:r>
      <w:r w:rsidRPr="0073367C">
        <w:rPr>
          <w:rStyle w:val="FontStyle38"/>
          <w:sz w:val="24"/>
          <w:szCs w:val="24"/>
        </w:rPr>
        <w:t xml:space="preserve">zabudowana była jednopiętrowym budynkiem, który na skutek działań wojennych został wypalony (brak wskazania stopnia zniszczeń) i przeznaczony do rozbiórki. </w:t>
      </w:r>
    </w:p>
    <w:p w14:paraId="3CA23ADB" w14:textId="0EE9ACE1" w:rsidR="00F13A60" w:rsidRPr="0073367C" w:rsidRDefault="000E0D90" w:rsidP="0073367C">
      <w:pPr>
        <w:tabs>
          <w:tab w:val="left" w:pos="709"/>
          <w:tab w:val="left" w:pos="5670"/>
        </w:tabs>
        <w:spacing w:after="480" w:line="360" w:lineRule="auto"/>
        <w:rPr>
          <w:rStyle w:val="FontStyle38"/>
          <w:sz w:val="24"/>
          <w:szCs w:val="24"/>
        </w:rPr>
      </w:pPr>
      <w:r w:rsidRPr="0073367C">
        <w:rPr>
          <w:rStyle w:val="FontStyle38"/>
          <w:sz w:val="24"/>
          <w:szCs w:val="24"/>
        </w:rPr>
        <w:lastRenderedPageBreak/>
        <w:t>W dniu 23 lutego 2009 r</w:t>
      </w:r>
      <w:r w:rsidR="00D36C03" w:rsidRPr="0073367C">
        <w:rPr>
          <w:rStyle w:val="FontStyle38"/>
          <w:sz w:val="24"/>
          <w:szCs w:val="24"/>
        </w:rPr>
        <w:t>.</w:t>
      </w:r>
      <w:r w:rsidRPr="0073367C">
        <w:rPr>
          <w:rStyle w:val="FontStyle38"/>
          <w:sz w:val="24"/>
          <w:szCs w:val="24"/>
        </w:rPr>
        <w:t xml:space="preserve"> Prezydent m.st. Warszawy decyzj</w:t>
      </w:r>
      <w:r w:rsidR="00D36C03" w:rsidRPr="0073367C">
        <w:rPr>
          <w:rStyle w:val="FontStyle38"/>
          <w:sz w:val="24"/>
          <w:szCs w:val="24"/>
        </w:rPr>
        <w:t>ą</w:t>
      </w:r>
      <w:r w:rsidRPr="0073367C">
        <w:rPr>
          <w:rStyle w:val="FontStyle38"/>
          <w:sz w:val="24"/>
          <w:szCs w:val="24"/>
        </w:rPr>
        <w:t xml:space="preserve"> </w:t>
      </w:r>
      <w:r w:rsidR="00D36C03" w:rsidRPr="0073367C">
        <w:rPr>
          <w:rStyle w:val="FontStyle38"/>
          <w:sz w:val="24"/>
          <w:szCs w:val="24"/>
        </w:rPr>
        <w:t>n</w:t>
      </w:r>
      <w:r w:rsidRPr="0073367C">
        <w:rPr>
          <w:rStyle w:val="FontStyle38"/>
          <w:sz w:val="24"/>
          <w:szCs w:val="24"/>
        </w:rPr>
        <w:t xml:space="preserve">r </w:t>
      </w:r>
      <w:r w:rsidR="00A763B9" w:rsidRPr="0073367C">
        <w:rPr>
          <w:rStyle w:val="FontStyle38"/>
          <w:sz w:val="24"/>
          <w:szCs w:val="24"/>
        </w:rPr>
        <w:t xml:space="preserve">     </w:t>
      </w:r>
      <w:r w:rsidR="00D36C03" w:rsidRPr="0073367C">
        <w:rPr>
          <w:rStyle w:val="FontStyle38"/>
          <w:sz w:val="24"/>
          <w:szCs w:val="24"/>
        </w:rPr>
        <w:t xml:space="preserve">ustalił </w:t>
      </w:r>
      <w:r w:rsidRPr="0073367C">
        <w:rPr>
          <w:rStyle w:val="FontStyle38"/>
          <w:sz w:val="24"/>
          <w:szCs w:val="24"/>
        </w:rPr>
        <w:t xml:space="preserve"> warunki </w:t>
      </w:r>
      <w:r w:rsidR="00D36C03" w:rsidRPr="0073367C">
        <w:rPr>
          <w:rStyle w:val="FontStyle38"/>
          <w:sz w:val="24"/>
          <w:szCs w:val="24"/>
        </w:rPr>
        <w:t xml:space="preserve">zabudowy </w:t>
      </w:r>
      <w:r w:rsidRPr="0073367C">
        <w:rPr>
          <w:rStyle w:val="FontStyle38"/>
          <w:sz w:val="24"/>
          <w:szCs w:val="24"/>
        </w:rPr>
        <w:t>i szczegółowe zasady zagospodarowania terenu dla inwestycji polegającej na</w:t>
      </w:r>
      <w:r w:rsidR="00AD4C81" w:rsidRPr="0073367C">
        <w:rPr>
          <w:rStyle w:val="FontStyle38"/>
          <w:sz w:val="24"/>
          <w:szCs w:val="24"/>
        </w:rPr>
        <w:t xml:space="preserve"> </w:t>
      </w:r>
      <w:r w:rsidRPr="0073367C">
        <w:rPr>
          <w:rStyle w:val="FontStyle38"/>
          <w:sz w:val="24"/>
          <w:szCs w:val="24"/>
        </w:rPr>
        <w:t>budowie budynku biurowo</w:t>
      </w:r>
      <w:r w:rsidR="00F13A60"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Pr="0073367C">
        <w:rPr>
          <w:rStyle w:val="FontStyle38"/>
          <w:sz w:val="24"/>
          <w:szCs w:val="24"/>
        </w:rPr>
        <w:t xml:space="preserve">usługowego z garażem podziemnym wraz ze zjazdami na teren </w:t>
      </w:r>
      <w:r w:rsidR="00D36C03" w:rsidRPr="0073367C">
        <w:rPr>
          <w:rStyle w:val="FontStyle38"/>
          <w:sz w:val="24"/>
          <w:szCs w:val="24"/>
        </w:rPr>
        <w:t xml:space="preserve">działek </w:t>
      </w:r>
      <w:r w:rsidRPr="0073367C">
        <w:rPr>
          <w:rStyle w:val="FontStyle38"/>
          <w:sz w:val="24"/>
          <w:szCs w:val="24"/>
        </w:rPr>
        <w:t>ew</w:t>
      </w:r>
      <w:r w:rsidR="00D36C03" w:rsidRPr="0073367C">
        <w:rPr>
          <w:rStyle w:val="FontStyle38"/>
          <w:sz w:val="24"/>
          <w:szCs w:val="24"/>
        </w:rPr>
        <w:t>idencyjnych</w:t>
      </w:r>
      <w:r w:rsidRPr="0073367C">
        <w:rPr>
          <w:rStyle w:val="FontStyle38"/>
          <w:sz w:val="24"/>
          <w:szCs w:val="24"/>
        </w:rPr>
        <w:t xml:space="preserve"> nr </w:t>
      </w:r>
      <w:r w:rsidR="00A763B9" w:rsidRPr="0073367C">
        <w:rPr>
          <w:rStyle w:val="FontStyle38"/>
          <w:sz w:val="24"/>
          <w:szCs w:val="24"/>
        </w:rPr>
        <w:t xml:space="preserve">   </w:t>
      </w:r>
      <w:r w:rsidR="00F13A60" w:rsidRPr="0073367C">
        <w:rPr>
          <w:rStyle w:val="FontStyle38"/>
          <w:sz w:val="24"/>
          <w:szCs w:val="24"/>
        </w:rPr>
        <w:t xml:space="preserve"> </w:t>
      </w:r>
      <w:r w:rsidRPr="0073367C">
        <w:rPr>
          <w:rStyle w:val="FontStyle38"/>
          <w:sz w:val="24"/>
          <w:szCs w:val="24"/>
        </w:rPr>
        <w:t>- cz.,</w:t>
      </w:r>
      <w:r w:rsidR="00F13A60"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D36C03"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Pr="0073367C">
        <w:rPr>
          <w:rStyle w:val="FontStyle38"/>
          <w:sz w:val="24"/>
          <w:szCs w:val="24"/>
        </w:rPr>
        <w:t>cz.</w:t>
      </w:r>
      <w:r w:rsidR="00D36C03"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D36C03"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 xml:space="preserve"> oraz </w:t>
      </w:r>
      <w:r w:rsidR="00A763B9"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Pr="0073367C">
        <w:rPr>
          <w:rStyle w:val="FontStyle38"/>
          <w:sz w:val="24"/>
          <w:szCs w:val="24"/>
        </w:rPr>
        <w:t>cz.,</w:t>
      </w:r>
      <w:r w:rsidR="00F13A60"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00A763B9" w:rsidRPr="0073367C">
        <w:rPr>
          <w:rStyle w:val="FontStyle38"/>
          <w:sz w:val="24"/>
          <w:szCs w:val="24"/>
        </w:rPr>
        <w:t xml:space="preserve">   </w:t>
      </w:r>
      <w:r w:rsidR="00F13A60"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00A763B9" w:rsidRPr="0073367C">
        <w:rPr>
          <w:rStyle w:val="FontStyle38"/>
          <w:sz w:val="24"/>
          <w:szCs w:val="24"/>
        </w:rPr>
        <w:t xml:space="preserve">   </w:t>
      </w:r>
      <w:r w:rsidRPr="0073367C">
        <w:rPr>
          <w:rStyle w:val="FontStyle38"/>
          <w:sz w:val="24"/>
          <w:szCs w:val="24"/>
        </w:rPr>
        <w:t>-</w:t>
      </w:r>
      <w:r w:rsidR="00F13A60" w:rsidRPr="0073367C">
        <w:rPr>
          <w:rStyle w:val="FontStyle38"/>
          <w:sz w:val="24"/>
          <w:szCs w:val="24"/>
        </w:rPr>
        <w:t xml:space="preserve"> </w:t>
      </w:r>
      <w:r w:rsidRPr="0073367C">
        <w:rPr>
          <w:rStyle w:val="FontStyle38"/>
          <w:sz w:val="24"/>
          <w:szCs w:val="24"/>
        </w:rPr>
        <w:t xml:space="preserve">cz. w obrębie </w:t>
      </w:r>
      <w:r w:rsidR="00A763B9" w:rsidRPr="0073367C">
        <w:rPr>
          <w:rStyle w:val="FontStyle38"/>
          <w:sz w:val="24"/>
          <w:szCs w:val="24"/>
        </w:rPr>
        <w:t xml:space="preserve">        </w:t>
      </w:r>
      <w:r w:rsidR="00F13A60" w:rsidRPr="0073367C">
        <w:rPr>
          <w:rStyle w:val="FontStyle38"/>
          <w:sz w:val="24"/>
          <w:szCs w:val="24"/>
        </w:rPr>
        <w:t xml:space="preserve">ul. Bema 95. </w:t>
      </w:r>
    </w:p>
    <w:p w14:paraId="0CA455BF" w14:textId="66F252C0" w:rsidR="00E300C0" w:rsidRPr="0073367C" w:rsidRDefault="00E300C0" w:rsidP="0073367C">
      <w:pPr>
        <w:tabs>
          <w:tab w:val="left" w:pos="709"/>
          <w:tab w:val="left" w:pos="5670"/>
        </w:tabs>
        <w:spacing w:after="480" w:line="360" w:lineRule="auto"/>
        <w:rPr>
          <w:rFonts w:ascii="Arial" w:eastAsia="Calibri" w:hAnsi="Arial" w:cs="Arial"/>
          <w:sz w:val="24"/>
          <w:szCs w:val="24"/>
          <w:lang w:eastAsia="en-US"/>
        </w:rPr>
      </w:pPr>
      <w:r w:rsidRPr="0073367C">
        <w:rPr>
          <w:rFonts w:ascii="Arial" w:eastAsia="Calibri" w:hAnsi="Arial" w:cs="Arial"/>
          <w:sz w:val="24"/>
          <w:szCs w:val="24"/>
          <w:lang w:eastAsia="en-US"/>
        </w:rPr>
        <w:t xml:space="preserve">Działki ewidencyjne nr </w:t>
      </w:r>
      <w:r w:rsidR="00A763B9" w:rsidRPr="0073367C">
        <w:rPr>
          <w:rFonts w:ascii="Arial" w:eastAsia="Calibri" w:hAnsi="Arial" w:cs="Arial"/>
          <w:sz w:val="24"/>
          <w:szCs w:val="24"/>
          <w:lang w:eastAsia="en-US"/>
        </w:rPr>
        <w:t xml:space="preserve">  </w:t>
      </w:r>
      <w:r w:rsidRPr="0073367C">
        <w:rPr>
          <w:rFonts w:ascii="Arial" w:eastAsia="Calibri" w:hAnsi="Arial" w:cs="Arial"/>
          <w:sz w:val="24"/>
          <w:szCs w:val="24"/>
          <w:lang w:eastAsia="en-US"/>
        </w:rPr>
        <w:t xml:space="preserve"> i nr </w:t>
      </w:r>
      <w:r w:rsidR="00A763B9" w:rsidRPr="0073367C">
        <w:rPr>
          <w:rFonts w:ascii="Arial" w:eastAsia="Calibri" w:hAnsi="Arial" w:cs="Arial"/>
          <w:sz w:val="24"/>
          <w:szCs w:val="24"/>
          <w:lang w:eastAsia="en-US"/>
        </w:rPr>
        <w:t xml:space="preserve">    </w:t>
      </w:r>
      <w:r w:rsidRPr="0073367C">
        <w:rPr>
          <w:rFonts w:ascii="Arial" w:eastAsia="Calibri" w:hAnsi="Arial" w:cs="Arial"/>
          <w:sz w:val="24"/>
          <w:szCs w:val="24"/>
          <w:lang w:eastAsia="en-US"/>
        </w:rPr>
        <w:t xml:space="preserve"> </w:t>
      </w:r>
      <w:r w:rsidR="00D00511" w:rsidRPr="0073367C">
        <w:rPr>
          <w:rFonts w:ascii="Arial" w:eastAsia="Calibri" w:hAnsi="Arial" w:cs="Arial"/>
          <w:sz w:val="24"/>
          <w:szCs w:val="24"/>
          <w:lang w:eastAsia="en-US"/>
        </w:rPr>
        <w:t xml:space="preserve">stanowią </w:t>
      </w:r>
      <w:r w:rsidRPr="0073367C">
        <w:rPr>
          <w:rFonts w:ascii="Arial" w:eastAsia="Calibri" w:hAnsi="Arial" w:cs="Arial"/>
          <w:sz w:val="24"/>
          <w:szCs w:val="24"/>
          <w:lang w:eastAsia="en-US"/>
        </w:rPr>
        <w:t xml:space="preserve">teren </w:t>
      </w:r>
      <w:r w:rsidR="00243E5B" w:rsidRPr="0073367C">
        <w:rPr>
          <w:rFonts w:ascii="Arial" w:eastAsia="Calibri" w:hAnsi="Arial" w:cs="Arial"/>
          <w:sz w:val="24"/>
          <w:szCs w:val="24"/>
          <w:lang w:eastAsia="en-US"/>
        </w:rPr>
        <w:t>niezbudowany</w:t>
      </w:r>
      <w:r w:rsidR="006B1D1D" w:rsidRPr="0073367C">
        <w:rPr>
          <w:rFonts w:ascii="Arial" w:eastAsia="Calibri" w:hAnsi="Arial" w:cs="Arial"/>
          <w:sz w:val="24"/>
          <w:szCs w:val="24"/>
          <w:lang w:eastAsia="en-US"/>
        </w:rPr>
        <w:t>.</w:t>
      </w:r>
    </w:p>
    <w:p w14:paraId="79795641" w14:textId="02EBE9B7" w:rsidR="006B1D1D" w:rsidRPr="0073367C" w:rsidRDefault="00243E5B" w:rsidP="0073367C">
      <w:pPr>
        <w:tabs>
          <w:tab w:val="left" w:pos="709"/>
          <w:tab w:val="left" w:pos="5670"/>
        </w:tabs>
        <w:spacing w:after="480" w:line="360" w:lineRule="auto"/>
        <w:rPr>
          <w:rStyle w:val="FontStyle38"/>
          <w:sz w:val="24"/>
          <w:szCs w:val="24"/>
        </w:rPr>
      </w:pPr>
      <w:r w:rsidRPr="0073367C">
        <w:rPr>
          <w:rFonts w:ascii="Arial" w:eastAsia="Calibri" w:hAnsi="Arial" w:cs="Arial"/>
          <w:sz w:val="24"/>
          <w:szCs w:val="24"/>
          <w:lang w:eastAsia="en-US"/>
        </w:rPr>
        <w:t xml:space="preserve">Na działce nr </w:t>
      </w:r>
      <w:r w:rsidR="00A763B9" w:rsidRPr="0073367C">
        <w:rPr>
          <w:rFonts w:ascii="Arial" w:eastAsia="Calibri" w:hAnsi="Arial" w:cs="Arial"/>
          <w:sz w:val="24"/>
          <w:szCs w:val="24"/>
          <w:lang w:eastAsia="en-US"/>
        </w:rPr>
        <w:t xml:space="preserve">    </w:t>
      </w:r>
      <w:r w:rsidRPr="0073367C">
        <w:rPr>
          <w:rFonts w:ascii="Arial" w:eastAsia="Calibri" w:hAnsi="Arial" w:cs="Arial"/>
          <w:sz w:val="24"/>
          <w:szCs w:val="24"/>
          <w:lang w:eastAsia="en-US"/>
        </w:rPr>
        <w:t xml:space="preserve"> znajduje się obiekt magazynowy (wiata) o powszechni </w:t>
      </w:r>
      <w:r w:rsidR="00A763B9" w:rsidRPr="0073367C">
        <w:rPr>
          <w:rFonts w:ascii="Arial" w:eastAsia="Calibri" w:hAnsi="Arial" w:cs="Arial"/>
          <w:sz w:val="24"/>
          <w:szCs w:val="24"/>
          <w:lang w:eastAsia="en-US"/>
        </w:rPr>
        <w:t xml:space="preserve">  </w:t>
      </w:r>
      <w:r w:rsidRPr="0073367C">
        <w:rPr>
          <w:rFonts w:ascii="Arial" w:hAnsi="Arial" w:cs="Arial"/>
          <w:bCs/>
          <w:color w:val="000000" w:themeColor="text1"/>
          <w:sz w:val="24"/>
          <w:szCs w:val="24"/>
        </w:rPr>
        <w:t xml:space="preserve"> m</w:t>
      </w:r>
      <w:r w:rsidRPr="0073367C">
        <w:rPr>
          <w:rFonts w:ascii="Arial" w:hAnsi="Arial" w:cs="Arial"/>
          <w:bCs/>
          <w:color w:val="000000" w:themeColor="text1"/>
          <w:sz w:val="24"/>
          <w:szCs w:val="24"/>
          <w:vertAlign w:val="superscript"/>
        </w:rPr>
        <w:t>2</w:t>
      </w:r>
      <w:r w:rsidR="006B1D1D" w:rsidRPr="0073367C">
        <w:rPr>
          <w:rFonts w:ascii="Arial" w:hAnsi="Arial" w:cs="Arial"/>
          <w:bCs/>
          <w:color w:val="000000" w:themeColor="text1"/>
          <w:sz w:val="24"/>
          <w:szCs w:val="24"/>
          <w:vertAlign w:val="superscript"/>
        </w:rPr>
        <w:t xml:space="preserve"> </w:t>
      </w:r>
      <w:r w:rsidR="006B1D1D" w:rsidRPr="0073367C">
        <w:rPr>
          <w:rStyle w:val="FontStyle38"/>
          <w:sz w:val="24"/>
          <w:szCs w:val="24"/>
        </w:rPr>
        <w:t>.</w:t>
      </w:r>
    </w:p>
    <w:p w14:paraId="62B65A0D" w14:textId="31955233" w:rsidR="00243E5B" w:rsidRPr="0073367C" w:rsidRDefault="00E300C0" w:rsidP="0073367C">
      <w:pPr>
        <w:tabs>
          <w:tab w:val="left" w:pos="709"/>
          <w:tab w:val="left" w:pos="5670"/>
        </w:tabs>
        <w:spacing w:after="480" w:line="360" w:lineRule="auto"/>
        <w:rPr>
          <w:rStyle w:val="FontStyle38"/>
          <w:sz w:val="24"/>
          <w:szCs w:val="24"/>
        </w:rPr>
      </w:pPr>
      <w:r w:rsidRPr="0073367C">
        <w:rPr>
          <w:rFonts w:ascii="Arial" w:eastAsia="Calibri" w:hAnsi="Arial" w:cs="Arial"/>
          <w:sz w:val="24"/>
          <w:szCs w:val="24"/>
          <w:lang w:eastAsia="en-US"/>
        </w:rPr>
        <w:t xml:space="preserve">Na działce nr </w:t>
      </w:r>
      <w:r w:rsidR="00A763B9" w:rsidRPr="0073367C">
        <w:rPr>
          <w:rFonts w:ascii="Arial" w:eastAsia="Calibri" w:hAnsi="Arial" w:cs="Arial"/>
          <w:sz w:val="24"/>
          <w:szCs w:val="24"/>
          <w:lang w:eastAsia="en-US"/>
        </w:rPr>
        <w:t xml:space="preserve">   </w:t>
      </w:r>
      <w:r w:rsidRPr="0073367C">
        <w:rPr>
          <w:rFonts w:ascii="Arial" w:eastAsia="Calibri" w:hAnsi="Arial" w:cs="Arial"/>
          <w:sz w:val="24"/>
          <w:szCs w:val="24"/>
          <w:lang w:eastAsia="en-US"/>
        </w:rPr>
        <w:t xml:space="preserve"> znajdują się 2 budynki handlowo – usługowe </w:t>
      </w:r>
      <w:bookmarkStart w:id="10" w:name="_Hlk124850493"/>
      <w:r w:rsidRPr="0073367C">
        <w:rPr>
          <w:rFonts w:ascii="Arial" w:eastAsia="Calibri" w:hAnsi="Arial" w:cs="Arial"/>
          <w:sz w:val="24"/>
          <w:szCs w:val="24"/>
          <w:lang w:eastAsia="en-US"/>
        </w:rPr>
        <w:t xml:space="preserve">o powszechni </w:t>
      </w:r>
      <w:r w:rsidR="00A763B9" w:rsidRPr="0073367C">
        <w:rPr>
          <w:rFonts w:ascii="Arial" w:eastAsia="Calibri" w:hAnsi="Arial" w:cs="Arial"/>
          <w:sz w:val="24"/>
          <w:szCs w:val="24"/>
          <w:lang w:eastAsia="en-US"/>
        </w:rPr>
        <w:t xml:space="preserve">   </w:t>
      </w:r>
      <w:r w:rsidRPr="0073367C">
        <w:rPr>
          <w:rFonts w:ascii="Arial" w:hAnsi="Arial" w:cs="Arial"/>
          <w:bCs/>
          <w:color w:val="000000" w:themeColor="text1"/>
          <w:sz w:val="24"/>
          <w:szCs w:val="24"/>
        </w:rPr>
        <w:t xml:space="preserve"> m</w:t>
      </w:r>
      <w:r w:rsidRPr="0073367C">
        <w:rPr>
          <w:rFonts w:ascii="Arial" w:hAnsi="Arial" w:cs="Arial"/>
          <w:bCs/>
          <w:color w:val="000000" w:themeColor="text1"/>
          <w:sz w:val="24"/>
          <w:szCs w:val="24"/>
          <w:vertAlign w:val="superscript"/>
        </w:rPr>
        <w:t>2</w:t>
      </w:r>
      <w:r w:rsidRPr="0073367C">
        <w:rPr>
          <w:rFonts w:ascii="Arial" w:eastAsia="Calibri" w:hAnsi="Arial" w:cs="Arial"/>
          <w:sz w:val="24"/>
          <w:szCs w:val="24"/>
          <w:lang w:eastAsia="en-US"/>
        </w:rPr>
        <w:t xml:space="preserve"> </w:t>
      </w:r>
      <w:bookmarkEnd w:id="10"/>
      <w:r w:rsidRPr="0073367C">
        <w:rPr>
          <w:rFonts w:ascii="Arial" w:eastAsia="Calibri" w:hAnsi="Arial" w:cs="Arial"/>
          <w:sz w:val="24"/>
          <w:szCs w:val="24"/>
          <w:lang w:eastAsia="en-US"/>
        </w:rPr>
        <w:t xml:space="preserve">i </w:t>
      </w:r>
      <w:r w:rsidR="00A763B9" w:rsidRPr="0073367C">
        <w:rPr>
          <w:rFonts w:ascii="Arial" w:eastAsia="Calibri" w:hAnsi="Arial" w:cs="Arial"/>
          <w:sz w:val="24"/>
          <w:szCs w:val="24"/>
          <w:lang w:eastAsia="en-US"/>
        </w:rPr>
        <w:t xml:space="preserve">    </w:t>
      </w:r>
      <w:r w:rsidRPr="0073367C">
        <w:rPr>
          <w:rFonts w:ascii="Arial" w:hAnsi="Arial" w:cs="Arial"/>
          <w:bCs/>
          <w:color w:val="000000" w:themeColor="text1"/>
          <w:sz w:val="24"/>
          <w:szCs w:val="24"/>
        </w:rPr>
        <w:t>m</w:t>
      </w:r>
      <w:r w:rsidRPr="0073367C">
        <w:rPr>
          <w:rFonts w:ascii="Arial" w:hAnsi="Arial" w:cs="Arial"/>
          <w:bCs/>
          <w:color w:val="000000" w:themeColor="text1"/>
          <w:sz w:val="24"/>
          <w:szCs w:val="24"/>
          <w:vertAlign w:val="superscript"/>
        </w:rPr>
        <w:t>2</w:t>
      </w:r>
      <w:r w:rsidR="00AD4C81" w:rsidRPr="0073367C">
        <w:rPr>
          <w:rFonts w:ascii="Arial" w:eastAsia="Calibri" w:hAnsi="Arial" w:cs="Arial"/>
          <w:sz w:val="24"/>
          <w:szCs w:val="24"/>
          <w:lang w:eastAsia="en-US"/>
        </w:rPr>
        <w:t xml:space="preserve"> </w:t>
      </w:r>
      <w:r w:rsidRPr="0073367C">
        <w:rPr>
          <w:rFonts w:ascii="Arial" w:eastAsia="Calibri" w:hAnsi="Arial" w:cs="Arial"/>
          <w:sz w:val="24"/>
          <w:szCs w:val="24"/>
          <w:lang w:eastAsia="en-US"/>
        </w:rPr>
        <w:t xml:space="preserve">oraz budynek magazynowy o powierzchni </w:t>
      </w:r>
      <w:r w:rsidR="00A763B9" w:rsidRPr="0073367C">
        <w:rPr>
          <w:rFonts w:ascii="Arial" w:eastAsia="Calibri" w:hAnsi="Arial" w:cs="Arial"/>
          <w:sz w:val="24"/>
          <w:szCs w:val="24"/>
          <w:lang w:eastAsia="en-US"/>
        </w:rPr>
        <w:t xml:space="preserve">    </w:t>
      </w:r>
      <w:r w:rsidRPr="0073367C">
        <w:rPr>
          <w:rFonts w:ascii="Arial" w:hAnsi="Arial" w:cs="Arial"/>
          <w:bCs/>
          <w:color w:val="000000" w:themeColor="text1"/>
          <w:sz w:val="24"/>
          <w:szCs w:val="24"/>
        </w:rPr>
        <w:t>m</w:t>
      </w:r>
      <w:r w:rsidRPr="0073367C">
        <w:rPr>
          <w:rFonts w:ascii="Arial" w:hAnsi="Arial" w:cs="Arial"/>
          <w:bCs/>
          <w:color w:val="000000" w:themeColor="text1"/>
          <w:sz w:val="24"/>
          <w:szCs w:val="24"/>
          <w:vertAlign w:val="superscript"/>
        </w:rPr>
        <w:t>2</w:t>
      </w:r>
      <w:r w:rsidRPr="0073367C">
        <w:rPr>
          <w:rFonts w:ascii="Arial" w:hAnsi="Arial" w:cs="Arial"/>
          <w:bCs/>
          <w:color w:val="000000" w:themeColor="text1"/>
          <w:sz w:val="24"/>
          <w:szCs w:val="24"/>
        </w:rPr>
        <w:t>.</w:t>
      </w:r>
      <w:r w:rsidR="00290862" w:rsidRPr="0073367C">
        <w:rPr>
          <w:rFonts w:ascii="Arial" w:hAnsi="Arial" w:cs="Arial"/>
          <w:bCs/>
          <w:color w:val="000000" w:themeColor="text1"/>
          <w:sz w:val="24"/>
          <w:szCs w:val="24"/>
        </w:rPr>
        <w:t xml:space="preserve"> </w:t>
      </w:r>
      <w:r w:rsidR="0022428C" w:rsidRPr="0073367C">
        <w:rPr>
          <w:rStyle w:val="FontStyle38"/>
          <w:sz w:val="24"/>
          <w:szCs w:val="24"/>
        </w:rPr>
        <w:t xml:space="preserve">Budynki </w:t>
      </w:r>
      <w:r w:rsidR="00243E5B" w:rsidRPr="0073367C">
        <w:rPr>
          <w:rStyle w:val="FontStyle38"/>
          <w:sz w:val="24"/>
          <w:szCs w:val="24"/>
        </w:rPr>
        <w:t>i</w:t>
      </w:r>
      <w:r w:rsidR="0022428C" w:rsidRPr="0073367C">
        <w:rPr>
          <w:rStyle w:val="FontStyle38"/>
          <w:sz w:val="24"/>
          <w:szCs w:val="24"/>
        </w:rPr>
        <w:t xml:space="preserve">stniejące na działce ewidencyjnej nr </w:t>
      </w:r>
      <w:r w:rsidR="00A763B9" w:rsidRPr="0073367C">
        <w:rPr>
          <w:rStyle w:val="FontStyle38"/>
          <w:sz w:val="24"/>
          <w:szCs w:val="24"/>
        </w:rPr>
        <w:t xml:space="preserve">   </w:t>
      </w:r>
      <w:r w:rsidR="0022428C" w:rsidRPr="0073367C">
        <w:rPr>
          <w:rStyle w:val="FontStyle38"/>
          <w:sz w:val="24"/>
          <w:szCs w:val="24"/>
        </w:rPr>
        <w:t xml:space="preserve"> zostały wzniesione w latach powojennych i nie spełniają warunków art. 5 dekretu</w:t>
      </w:r>
      <w:r w:rsidRPr="0073367C">
        <w:rPr>
          <w:rStyle w:val="FontStyle38"/>
          <w:sz w:val="24"/>
          <w:szCs w:val="24"/>
        </w:rPr>
        <w:t>.</w:t>
      </w:r>
    </w:p>
    <w:p w14:paraId="6ACD9BF2" w14:textId="31D10D78" w:rsidR="00243E5B" w:rsidRPr="0073367C" w:rsidRDefault="00AF4B73"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t xml:space="preserve">Z kolei </w:t>
      </w:r>
      <w:r w:rsidRPr="0073367C">
        <w:rPr>
          <w:rFonts w:ascii="Arial" w:hAnsi="Arial" w:cs="Arial"/>
          <w:bCs/>
          <w:sz w:val="24"/>
          <w:szCs w:val="24"/>
        </w:rPr>
        <w:t>czę</w:t>
      </w:r>
      <w:r w:rsidR="00C40C7C" w:rsidRPr="0073367C">
        <w:rPr>
          <w:rFonts w:ascii="Arial" w:hAnsi="Arial" w:cs="Arial"/>
          <w:bCs/>
          <w:sz w:val="24"/>
          <w:szCs w:val="24"/>
        </w:rPr>
        <w:t>ści</w:t>
      </w:r>
      <w:r w:rsidRPr="0073367C">
        <w:rPr>
          <w:rFonts w:ascii="Arial" w:hAnsi="Arial" w:cs="Arial"/>
          <w:bCs/>
          <w:sz w:val="24"/>
          <w:szCs w:val="24"/>
        </w:rPr>
        <w:t xml:space="preserve"> dział</w:t>
      </w:r>
      <w:r w:rsidR="00C40C7C" w:rsidRPr="0073367C">
        <w:rPr>
          <w:rFonts w:ascii="Arial" w:hAnsi="Arial" w:cs="Arial"/>
          <w:bCs/>
          <w:sz w:val="24"/>
          <w:szCs w:val="24"/>
        </w:rPr>
        <w:t xml:space="preserve">ek ewidencyjnych </w:t>
      </w:r>
      <w:r w:rsidRPr="0073367C">
        <w:rPr>
          <w:rFonts w:ascii="Arial" w:hAnsi="Arial" w:cs="Arial"/>
          <w:bCs/>
          <w:sz w:val="24"/>
          <w:szCs w:val="24"/>
        </w:rPr>
        <w:t xml:space="preserve">nr </w:t>
      </w:r>
      <w:r w:rsidR="00A763B9" w:rsidRPr="0073367C">
        <w:rPr>
          <w:rFonts w:ascii="Arial" w:hAnsi="Arial" w:cs="Arial"/>
          <w:bCs/>
          <w:sz w:val="24"/>
          <w:szCs w:val="24"/>
        </w:rPr>
        <w:t xml:space="preserve">   </w:t>
      </w:r>
      <w:r w:rsidRPr="0073367C">
        <w:rPr>
          <w:rFonts w:ascii="Arial" w:hAnsi="Arial" w:cs="Arial"/>
          <w:sz w:val="24"/>
          <w:szCs w:val="24"/>
          <w:lang w:eastAsia="ar-SA"/>
        </w:rPr>
        <w:t>,</w:t>
      </w:r>
      <w:r w:rsidRPr="0073367C">
        <w:rPr>
          <w:rFonts w:ascii="Arial" w:hAnsi="Arial" w:cs="Arial"/>
          <w:bCs/>
          <w:sz w:val="24"/>
          <w:szCs w:val="24"/>
        </w:rPr>
        <w:t xml:space="preserve"> nr </w:t>
      </w:r>
      <w:r w:rsidR="00A763B9" w:rsidRPr="0073367C">
        <w:rPr>
          <w:rFonts w:ascii="Arial" w:hAnsi="Arial" w:cs="Arial"/>
          <w:bCs/>
          <w:sz w:val="24"/>
          <w:szCs w:val="24"/>
        </w:rPr>
        <w:t xml:space="preserve">    </w:t>
      </w:r>
      <w:r w:rsidRPr="0073367C">
        <w:rPr>
          <w:rFonts w:ascii="Arial" w:eastAsiaTheme="minorHAnsi" w:hAnsi="Arial" w:cs="Arial"/>
          <w:sz w:val="24"/>
          <w:szCs w:val="24"/>
        </w:rPr>
        <w:t xml:space="preserve">, </w:t>
      </w:r>
      <w:r w:rsidRPr="0073367C">
        <w:rPr>
          <w:rFonts w:ascii="Arial" w:hAnsi="Arial" w:cs="Arial"/>
          <w:bCs/>
          <w:sz w:val="24"/>
          <w:szCs w:val="24"/>
        </w:rPr>
        <w:t xml:space="preserve">nr </w:t>
      </w:r>
      <w:r w:rsidR="00A763B9" w:rsidRPr="0073367C">
        <w:rPr>
          <w:rFonts w:ascii="Arial" w:hAnsi="Arial" w:cs="Arial"/>
          <w:bCs/>
          <w:sz w:val="24"/>
          <w:szCs w:val="24"/>
        </w:rPr>
        <w:t xml:space="preserve">   </w:t>
      </w:r>
      <w:r w:rsidRPr="0073367C">
        <w:rPr>
          <w:rFonts w:ascii="Arial" w:hAnsi="Arial" w:cs="Arial"/>
          <w:sz w:val="24"/>
          <w:szCs w:val="24"/>
          <w:lang w:eastAsia="ar-SA"/>
        </w:rPr>
        <w:t xml:space="preserve">, </w:t>
      </w:r>
      <w:r w:rsidRPr="0073367C">
        <w:rPr>
          <w:rFonts w:ascii="Arial" w:hAnsi="Arial" w:cs="Arial"/>
          <w:bCs/>
          <w:sz w:val="24"/>
          <w:szCs w:val="24"/>
        </w:rPr>
        <w:t xml:space="preserve">nr </w:t>
      </w:r>
      <w:r w:rsidR="00A763B9" w:rsidRPr="0073367C">
        <w:rPr>
          <w:rFonts w:ascii="Arial" w:hAnsi="Arial" w:cs="Arial"/>
          <w:bCs/>
          <w:sz w:val="24"/>
          <w:szCs w:val="24"/>
        </w:rPr>
        <w:t xml:space="preserve">   </w:t>
      </w:r>
      <w:r w:rsidRPr="0073367C">
        <w:rPr>
          <w:rFonts w:ascii="Arial" w:hAnsi="Arial" w:cs="Arial"/>
          <w:bCs/>
          <w:sz w:val="24"/>
          <w:szCs w:val="24"/>
        </w:rPr>
        <w:t xml:space="preserve"> </w:t>
      </w:r>
      <w:r w:rsidRPr="0073367C">
        <w:rPr>
          <w:rFonts w:ascii="Arial" w:hAnsi="Arial" w:cs="Arial"/>
          <w:sz w:val="24"/>
          <w:szCs w:val="24"/>
          <w:lang w:eastAsia="ar-SA"/>
        </w:rPr>
        <w:t>znajdują się w obszarze drogi publicznej, tj. ul. Bema.</w:t>
      </w:r>
    </w:p>
    <w:p w14:paraId="3F55E2A0" w14:textId="7A7C591B" w:rsidR="00800FAD" w:rsidRPr="0073367C" w:rsidRDefault="00800FAD" w:rsidP="0073367C">
      <w:pPr>
        <w:pStyle w:val="Akapitzlist"/>
        <w:numPr>
          <w:ilvl w:val="0"/>
          <w:numId w:val="10"/>
        </w:numPr>
        <w:tabs>
          <w:tab w:val="left" w:pos="709"/>
          <w:tab w:val="left" w:pos="5670"/>
        </w:tabs>
        <w:spacing w:after="480"/>
        <w:ind w:left="0" w:firstLine="0"/>
        <w:jc w:val="left"/>
        <w:rPr>
          <w:rFonts w:ascii="Arial" w:hAnsi="Arial" w:cs="Arial"/>
          <w:b/>
          <w:bCs/>
          <w:sz w:val="24"/>
          <w:szCs w:val="24"/>
        </w:rPr>
      </w:pPr>
      <w:r w:rsidRPr="0073367C">
        <w:rPr>
          <w:rFonts w:ascii="Arial" w:hAnsi="Arial" w:cs="Arial"/>
          <w:b/>
          <w:bCs/>
          <w:sz w:val="24"/>
          <w:szCs w:val="24"/>
        </w:rPr>
        <w:t>Dawny właściciele nieruchomości.</w:t>
      </w:r>
    </w:p>
    <w:p w14:paraId="6534E0D3" w14:textId="1EDF0E9C" w:rsidR="0022428C" w:rsidRPr="0073367C" w:rsidRDefault="00800FAD" w:rsidP="0073367C">
      <w:pPr>
        <w:pStyle w:val="Style9"/>
        <w:widowControl/>
        <w:tabs>
          <w:tab w:val="left" w:pos="5670"/>
        </w:tabs>
        <w:spacing w:after="480" w:line="360" w:lineRule="auto"/>
        <w:ind w:right="45"/>
        <w:jc w:val="left"/>
        <w:rPr>
          <w:rFonts w:ascii="Arial" w:hAnsi="Arial" w:cs="Arial"/>
        </w:rPr>
      </w:pPr>
      <w:bookmarkStart w:id="11" w:name="_Hlk125014077"/>
      <w:r w:rsidRPr="0073367C">
        <w:rPr>
          <w:rFonts w:ascii="Arial" w:eastAsia="Calibri" w:hAnsi="Arial" w:cs="Arial"/>
        </w:rPr>
        <w:t>Na mocy aktu</w:t>
      </w:r>
      <w:r w:rsidR="0022428C" w:rsidRPr="0073367C">
        <w:rPr>
          <w:rStyle w:val="FontStyle38"/>
          <w:sz w:val="24"/>
          <w:szCs w:val="24"/>
        </w:rPr>
        <w:t xml:space="preserve"> nabycia z dnia 30 października 1937 r.</w:t>
      </w:r>
      <w:r w:rsidRPr="0073367C">
        <w:rPr>
          <w:rFonts w:ascii="Arial" w:eastAsia="Calibri" w:hAnsi="Arial" w:cs="Arial"/>
        </w:rPr>
        <w:t xml:space="preserve"> </w:t>
      </w:r>
      <w:r w:rsidRPr="0073367C">
        <w:rPr>
          <w:rFonts w:ascii="Arial" w:hAnsi="Arial" w:cs="Arial"/>
        </w:rPr>
        <w:t>nieruchomość oznaczona dawnym numerem</w:t>
      </w:r>
      <w:r w:rsidR="00780A37" w:rsidRPr="0073367C">
        <w:rPr>
          <w:rFonts w:ascii="Arial" w:hAnsi="Arial" w:cs="Arial"/>
        </w:rPr>
        <w:t xml:space="preserve"> hip. </w:t>
      </w:r>
      <w:r w:rsidR="00F043F3" w:rsidRPr="0073367C">
        <w:rPr>
          <w:rFonts w:ascii="Arial" w:hAnsi="Arial" w:cs="Arial"/>
        </w:rPr>
        <w:t>„N</w:t>
      </w:r>
      <w:r w:rsidR="00A763B9" w:rsidRPr="0073367C">
        <w:rPr>
          <w:rFonts w:ascii="Arial" w:hAnsi="Arial" w:cs="Arial"/>
        </w:rPr>
        <w:t xml:space="preserve">      </w:t>
      </w:r>
      <w:r w:rsidR="00F043F3" w:rsidRPr="0073367C">
        <w:rPr>
          <w:rFonts w:ascii="Arial" w:hAnsi="Arial" w:cs="Arial"/>
        </w:rPr>
        <w:t xml:space="preserve"> W</w:t>
      </w:r>
      <w:r w:rsidR="00A763B9" w:rsidRPr="0073367C">
        <w:rPr>
          <w:rFonts w:ascii="Arial" w:hAnsi="Arial" w:cs="Arial"/>
        </w:rPr>
        <w:t xml:space="preserve">    </w:t>
      </w:r>
      <w:r w:rsidR="00F043F3" w:rsidRPr="0073367C">
        <w:rPr>
          <w:rFonts w:ascii="Arial" w:hAnsi="Arial" w:cs="Arial"/>
        </w:rPr>
        <w:t>nr.</w:t>
      </w:r>
      <w:r w:rsidR="00A763B9" w:rsidRPr="0073367C">
        <w:rPr>
          <w:rFonts w:ascii="Arial" w:hAnsi="Arial" w:cs="Arial"/>
        </w:rPr>
        <w:t xml:space="preserve">    </w:t>
      </w:r>
      <w:r w:rsidR="0022428C" w:rsidRPr="0073367C">
        <w:rPr>
          <w:rFonts w:ascii="Arial" w:hAnsi="Arial" w:cs="Arial"/>
        </w:rPr>
        <w:t xml:space="preserve">”, </w:t>
      </w:r>
      <w:r w:rsidRPr="0073367C">
        <w:rPr>
          <w:rFonts w:ascii="Arial" w:eastAsia="Calibri" w:hAnsi="Arial" w:cs="Arial"/>
        </w:rPr>
        <w:t>stanowiła własność</w:t>
      </w:r>
      <w:bookmarkStart w:id="12" w:name="_Hlk113964561"/>
      <w:r w:rsidR="008E7BE6" w:rsidRPr="0073367C">
        <w:rPr>
          <w:rFonts w:ascii="Arial" w:eastAsia="Calibri" w:hAnsi="Arial" w:cs="Arial"/>
        </w:rPr>
        <w:t xml:space="preserve"> </w:t>
      </w:r>
      <w:r w:rsidR="0022428C" w:rsidRPr="0073367C">
        <w:rPr>
          <w:rFonts w:ascii="Arial" w:hAnsi="Arial" w:cs="Arial"/>
        </w:rPr>
        <w:t>T</w:t>
      </w:r>
      <w:r w:rsidR="00A763B9" w:rsidRPr="0073367C">
        <w:rPr>
          <w:rFonts w:ascii="Arial" w:hAnsi="Arial" w:cs="Arial"/>
        </w:rPr>
        <w:t xml:space="preserve">     </w:t>
      </w:r>
      <w:r w:rsidR="0022428C" w:rsidRPr="0073367C">
        <w:rPr>
          <w:rFonts w:ascii="Arial" w:hAnsi="Arial" w:cs="Arial"/>
        </w:rPr>
        <w:t xml:space="preserve"> P</w:t>
      </w:r>
      <w:r w:rsidR="00A763B9" w:rsidRPr="0073367C">
        <w:rPr>
          <w:rFonts w:ascii="Arial" w:hAnsi="Arial" w:cs="Arial"/>
        </w:rPr>
        <w:t xml:space="preserve">     </w:t>
      </w:r>
      <w:r w:rsidR="0022428C" w:rsidRPr="0073367C">
        <w:rPr>
          <w:rFonts w:ascii="Arial" w:hAnsi="Arial" w:cs="Arial"/>
        </w:rPr>
        <w:t xml:space="preserve"> H</w:t>
      </w:r>
      <w:r w:rsidR="00A763B9" w:rsidRPr="0073367C">
        <w:rPr>
          <w:rFonts w:ascii="Arial" w:hAnsi="Arial" w:cs="Arial"/>
        </w:rPr>
        <w:t xml:space="preserve">     </w:t>
      </w:r>
      <w:r w:rsidR="0022428C" w:rsidRPr="0073367C">
        <w:rPr>
          <w:rFonts w:ascii="Arial" w:hAnsi="Arial" w:cs="Arial"/>
        </w:rPr>
        <w:t xml:space="preserve"> .</w:t>
      </w:r>
      <w:r w:rsidR="00A763B9" w:rsidRPr="0073367C">
        <w:rPr>
          <w:rFonts w:ascii="Arial" w:hAnsi="Arial" w:cs="Arial"/>
        </w:rPr>
        <w:t xml:space="preserve">   </w:t>
      </w:r>
      <w:r w:rsidR="0022428C" w:rsidRPr="0073367C">
        <w:rPr>
          <w:rFonts w:ascii="Arial" w:hAnsi="Arial" w:cs="Arial"/>
        </w:rPr>
        <w:t>. S</w:t>
      </w:r>
      <w:r w:rsidR="00A763B9" w:rsidRPr="0073367C">
        <w:rPr>
          <w:rFonts w:ascii="Arial" w:hAnsi="Arial" w:cs="Arial"/>
        </w:rPr>
        <w:t xml:space="preserve">     </w:t>
      </w:r>
      <w:r w:rsidR="0022428C" w:rsidRPr="0073367C">
        <w:rPr>
          <w:rFonts w:ascii="Arial" w:hAnsi="Arial" w:cs="Arial"/>
        </w:rPr>
        <w:t xml:space="preserve"> S.A.</w:t>
      </w:r>
      <w:bookmarkEnd w:id="12"/>
    </w:p>
    <w:p w14:paraId="6A26B4DD" w14:textId="0F735A1F" w:rsidR="009E0A61" w:rsidRPr="0073367C" w:rsidRDefault="0022428C" w:rsidP="0073367C">
      <w:pPr>
        <w:pStyle w:val="Style9"/>
        <w:widowControl/>
        <w:tabs>
          <w:tab w:val="left" w:pos="5670"/>
        </w:tabs>
        <w:spacing w:after="480" w:line="360" w:lineRule="auto"/>
        <w:ind w:right="45"/>
        <w:jc w:val="left"/>
        <w:rPr>
          <w:rStyle w:val="FontStyle38"/>
          <w:sz w:val="24"/>
          <w:szCs w:val="24"/>
        </w:rPr>
      </w:pPr>
      <w:r w:rsidRPr="0073367C">
        <w:rPr>
          <w:rStyle w:val="FontStyle38"/>
          <w:sz w:val="24"/>
          <w:szCs w:val="24"/>
        </w:rPr>
        <w:t xml:space="preserve">Zgodnie z treścią zaświadczenia Sądu Grodzkiego w Warszawie Oddział Ksiąg Wieczystych z dnia 27 </w:t>
      </w:r>
      <w:r w:rsidR="008E7BE6" w:rsidRPr="0073367C">
        <w:rPr>
          <w:rStyle w:val="FontStyle38"/>
          <w:sz w:val="24"/>
          <w:szCs w:val="24"/>
        </w:rPr>
        <w:t>września</w:t>
      </w:r>
      <w:r w:rsidRPr="0073367C">
        <w:rPr>
          <w:rStyle w:val="FontStyle38"/>
          <w:sz w:val="24"/>
          <w:szCs w:val="24"/>
        </w:rPr>
        <w:t xml:space="preserve"> 1948 r. nr </w:t>
      </w:r>
      <w:r w:rsidR="00177E76" w:rsidRPr="0073367C">
        <w:rPr>
          <w:rStyle w:val="FontStyle38"/>
          <w:sz w:val="24"/>
          <w:szCs w:val="24"/>
        </w:rPr>
        <w:t xml:space="preserve">     </w:t>
      </w:r>
      <w:r w:rsidRPr="0073367C">
        <w:rPr>
          <w:rStyle w:val="FontStyle38"/>
          <w:sz w:val="24"/>
          <w:szCs w:val="24"/>
        </w:rPr>
        <w:t xml:space="preserve">nieruchomość </w:t>
      </w:r>
      <w:r w:rsidR="00780A37" w:rsidRPr="0073367C">
        <w:rPr>
          <w:rFonts w:ascii="Arial" w:hAnsi="Arial" w:cs="Arial"/>
        </w:rPr>
        <w:t xml:space="preserve">oznaczona jako </w:t>
      </w:r>
      <w:r w:rsidR="008E7BE6" w:rsidRPr="0073367C">
        <w:rPr>
          <w:rFonts w:ascii="Arial" w:hAnsi="Arial" w:cs="Arial"/>
        </w:rPr>
        <w:t>„N</w:t>
      </w:r>
      <w:r w:rsidR="00177E76" w:rsidRPr="0073367C">
        <w:rPr>
          <w:rFonts w:ascii="Arial" w:hAnsi="Arial" w:cs="Arial"/>
        </w:rPr>
        <w:t xml:space="preserve">     </w:t>
      </w:r>
      <w:r w:rsidR="008E7BE6" w:rsidRPr="0073367C">
        <w:rPr>
          <w:rFonts w:ascii="Arial" w:hAnsi="Arial" w:cs="Arial"/>
        </w:rPr>
        <w:t>W</w:t>
      </w:r>
      <w:r w:rsidR="00177E76" w:rsidRPr="0073367C">
        <w:rPr>
          <w:rFonts w:ascii="Arial" w:hAnsi="Arial" w:cs="Arial"/>
        </w:rPr>
        <w:t xml:space="preserve">   </w:t>
      </w:r>
      <w:r w:rsidR="008E7BE6" w:rsidRPr="0073367C">
        <w:rPr>
          <w:rFonts w:ascii="Arial" w:hAnsi="Arial" w:cs="Arial"/>
        </w:rPr>
        <w:t>nr.</w:t>
      </w:r>
      <w:r w:rsidR="00177E76" w:rsidRPr="0073367C">
        <w:rPr>
          <w:rFonts w:ascii="Arial" w:hAnsi="Arial" w:cs="Arial"/>
        </w:rPr>
        <w:t xml:space="preserve">     </w:t>
      </w:r>
      <w:r w:rsidR="008E7BE6" w:rsidRPr="0073367C">
        <w:rPr>
          <w:rFonts w:ascii="Arial" w:hAnsi="Arial" w:cs="Arial"/>
        </w:rPr>
        <w:t>”</w:t>
      </w:r>
      <w:r w:rsidR="00780A37" w:rsidRPr="0073367C">
        <w:rPr>
          <w:rFonts w:ascii="Arial" w:hAnsi="Arial" w:cs="Arial"/>
        </w:rPr>
        <w:t xml:space="preserve"> o powierzchni </w:t>
      </w:r>
      <w:r w:rsidR="00177E76" w:rsidRPr="0073367C">
        <w:rPr>
          <w:rFonts w:ascii="Arial" w:hAnsi="Arial" w:cs="Arial"/>
        </w:rPr>
        <w:t xml:space="preserve">     </w:t>
      </w:r>
      <w:r w:rsidR="00780A37" w:rsidRPr="0073367C">
        <w:rPr>
          <w:rFonts w:ascii="Arial" w:hAnsi="Arial" w:cs="Arial"/>
          <w:bCs/>
        </w:rPr>
        <w:t>m</w:t>
      </w:r>
      <w:r w:rsidR="00780A37" w:rsidRPr="0073367C">
        <w:rPr>
          <w:rFonts w:ascii="Arial" w:hAnsi="Arial" w:cs="Arial"/>
          <w:bCs/>
          <w:vertAlign w:val="superscript"/>
        </w:rPr>
        <w:t>2</w:t>
      </w:r>
      <w:r w:rsidR="008E7BE6" w:rsidRPr="0073367C">
        <w:rPr>
          <w:rFonts w:ascii="Arial" w:hAnsi="Arial" w:cs="Arial"/>
        </w:rPr>
        <w:t>,</w:t>
      </w:r>
      <w:r w:rsidR="00780A37" w:rsidRPr="0073367C">
        <w:rPr>
          <w:rFonts w:ascii="Arial" w:hAnsi="Arial" w:cs="Arial"/>
        </w:rPr>
        <w:t xml:space="preserve"> </w:t>
      </w:r>
      <w:r w:rsidRPr="0073367C">
        <w:rPr>
          <w:rStyle w:val="FontStyle38"/>
          <w:sz w:val="24"/>
          <w:szCs w:val="24"/>
        </w:rPr>
        <w:t>uregulowana została jawnym wpisem na rzecz T</w:t>
      </w:r>
      <w:r w:rsidR="00177E76" w:rsidRPr="0073367C">
        <w:rPr>
          <w:rStyle w:val="FontStyle38"/>
          <w:sz w:val="24"/>
          <w:szCs w:val="24"/>
        </w:rPr>
        <w:t xml:space="preserve">     </w:t>
      </w:r>
      <w:r w:rsidRPr="0073367C">
        <w:rPr>
          <w:rStyle w:val="FontStyle38"/>
          <w:sz w:val="24"/>
          <w:szCs w:val="24"/>
        </w:rPr>
        <w:t>P</w:t>
      </w:r>
      <w:r w:rsidR="00177E76" w:rsidRPr="0073367C">
        <w:rPr>
          <w:rStyle w:val="FontStyle38"/>
          <w:sz w:val="24"/>
          <w:szCs w:val="24"/>
        </w:rPr>
        <w:t xml:space="preserve">    </w:t>
      </w:r>
      <w:r w:rsidRPr="0073367C">
        <w:rPr>
          <w:rStyle w:val="FontStyle38"/>
          <w:sz w:val="24"/>
          <w:szCs w:val="24"/>
        </w:rPr>
        <w:t xml:space="preserve"> H</w:t>
      </w:r>
      <w:r w:rsidR="00177E76" w:rsidRPr="0073367C">
        <w:rPr>
          <w:rStyle w:val="FontStyle38"/>
          <w:sz w:val="24"/>
          <w:szCs w:val="24"/>
        </w:rPr>
        <w:t xml:space="preserve">     .   </w:t>
      </w:r>
      <w:r w:rsidRPr="0073367C">
        <w:rPr>
          <w:rStyle w:val="FontStyle38"/>
          <w:sz w:val="24"/>
          <w:szCs w:val="24"/>
        </w:rPr>
        <w:t>. S</w:t>
      </w:r>
      <w:r w:rsidR="00177E76" w:rsidRPr="0073367C">
        <w:rPr>
          <w:rStyle w:val="FontStyle38"/>
          <w:sz w:val="24"/>
          <w:szCs w:val="24"/>
        </w:rPr>
        <w:t xml:space="preserve">    </w:t>
      </w:r>
      <w:r w:rsidRPr="0073367C">
        <w:rPr>
          <w:rStyle w:val="FontStyle38"/>
          <w:sz w:val="24"/>
          <w:szCs w:val="24"/>
        </w:rPr>
        <w:t xml:space="preserve"> S.A. </w:t>
      </w:r>
      <w:r w:rsidR="000A6D82" w:rsidRPr="0073367C">
        <w:rPr>
          <w:rStyle w:val="FontStyle38"/>
          <w:sz w:val="24"/>
          <w:szCs w:val="24"/>
        </w:rPr>
        <w:t xml:space="preserve">Spółka była zarejestrowana pod </w:t>
      </w:r>
      <w:r w:rsidR="00D36C03" w:rsidRPr="0073367C">
        <w:rPr>
          <w:rStyle w:val="FontStyle38"/>
          <w:sz w:val="24"/>
          <w:szCs w:val="24"/>
        </w:rPr>
        <w:t>n</w:t>
      </w:r>
      <w:r w:rsidR="000A6D82" w:rsidRPr="0073367C">
        <w:rPr>
          <w:rStyle w:val="FontStyle38"/>
          <w:sz w:val="24"/>
          <w:szCs w:val="24"/>
        </w:rPr>
        <w:t xml:space="preserve">r RHB </w:t>
      </w:r>
      <w:r w:rsidR="00177E76" w:rsidRPr="0073367C">
        <w:rPr>
          <w:rStyle w:val="FontStyle38"/>
          <w:sz w:val="24"/>
          <w:szCs w:val="24"/>
        </w:rPr>
        <w:t xml:space="preserve">   </w:t>
      </w:r>
      <w:r w:rsidR="000A6D82" w:rsidRPr="0073367C">
        <w:rPr>
          <w:rStyle w:val="FontStyle38"/>
          <w:sz w:val="24"/>
          <w:szCs w:val="24"/>
        </w:rPr>
        <w:t>w Sądzie Rejonowym dla m.st. Warszawy w Warszawie.</w:t>
      </w:r>
    </w:p>
    <w:p w14:paraId="13A64E60" w14:textId="57550DBC" w:rsidR="00314936" w:rsidRPr="0073367C" w:rsidRDefault="00314936" w:rsidP="0073367C">
      <w:pPr>
        <w:pStyle w:val="Style11"/>
        <w:widowControl/>
        <w:tabs>
          <w:tab w:val="left" w:pos="5670"/>
        </w:tabs>
        <w:spacing w:after="480" w:line="360" w:lineRule="auto"/>
        <w:ind w:firstLine="0"/>
        <w:jc w:val="left"/>
        <w:rPr>
          <w:rFonts w:ascii="Arial" w:hAnsi="Arial" w:cs="Arial"/>
          <w:b/>
          <w:bCs/>
        </w:rPr>
      </w:pPr>
      <w:r w:rsidRPr="0073367C">
        <w:rPr>
          <w:rStyle w:val="FontStyle23"/>
          <w:rFonts w:ascii="Arial" w:hAnsi="Arial" w:cs="Arial"/>
          <w:b/>
          <w:bCs/>
          <w:sz w:val="24"/>
          <w:szCs w:val="24"/>
        </w:rPr>
        <w:t>3.</w:t>
      </w:r>
      <w:r w:rsidRPr="0073367C">
        <w:rPr>
          <w:rStyle w:val="FontStyle23"/>
          <w:rFonts w:ascii="Arial" w:hAnsi="Arial" w:cs="Arial"/>
          <w:sz w:val="24"/>
          <w:szCs w:val="24"/>
        </w:rPr>
        <w:t xml:space="preserve"> </w:t>
      </w:r>
      <w:r w:rsidRPr="0073367C">
        <w:rPr>
          <w:rStyle w:val="FontStyle24"/>
          <w:b/>
          <w:bCs/>
          <w:sz w:val="24"/>
          <w:szCs w:val="24"/>
        </w:rPr>
        <w:t>Objęcie gruntu na podstawie dekretu warszawskiego.</w:t>
      </w:r>
    </w:p>
    <w:p w14:paraId="6E19854D" w14:textId="4C82C493" w:rsidR="00314936" w:rsidRPr="0073367C" w:rsidRDefault="00314936" w:rsidP="0073367C">
      <w:pPr>
        <w:tabs>
          <w:tab w:val="left" w:pos="709"/>
          <w:tab w:val="left" w:pos="5670"/>
        </w:tabs>
        <w:spacing w:after="480" w:line="360" w:lineRule="auto"/>
        <w:rPr>
          <w:rFonts w:ascii="Arial" w:hAnsi="Arial" w:cs="Arial"/>
          <w:bCs/>
          <w:sz w:val="24"/>
          <w:szCs w:val="24"/>
        </w:rPr>
      </w:pPr>
      <w:r w:rsidRPr="0073367C">
        <w:rPr>
          <w:rFonts w:ascii="Arial" w:hAnsi="Arial" w:cs="Arial"/>
          <w:sz w:val="24"/>
          <w:szCs w:val="24"/>
        </w:rPr>
        <w:lastRenderedPageBreak/>
        <w:t xml:space="preserve">Z dniem 21 listopada 1945 r., tj. dniem wejścia w życie dekretu warszawskiego nieruchomość przy ul. </w:t>
      </w:r>
      <w:r w:rsidRPr="0073367C">
        <w:rPr>
          <w:rStyle w:val="FontStyle38"/>
          <w:sz w:val="24"/>
          <w:szCs w:val="24"/>
        </w:rPr>
        <w:t xml:space="preserve">Bema 95, </w:t>
      </w:r>
      <w:r w:rsidRPr="0073367C">
        <w:rPr>
          <w:rFonts w:ascii="Arial" w:hAnsi="Arial" w:cs="Arial"/>
          <w:sz w:val="24"/>
          <w:szCs w:val="24"/>
        </w:rPr>
        <w:t>oznaczona dawnym numerem</w:t>
      </w:r>
      <w:r w:rsidR="00177E76" w:rsidRPr="0073367C">
        <w:rPr>
          <w:rStyle w:val="FontStyle38"/>
          <w:sz w:val="24"/>
          <w:szCs w:val="24"/>
        </w:rPr>
        <w:t xml:space="preserve">        </w:t>
      </w:r>
      <w:r w:rsidRPr="0073367C">
        <w:rPr>
          <w:rFonts w:ascii="Arial" w:hAnsi="Arial" w:cs="Arial"/>
          <w:sz w:val="24"/>
          <w:szCs w:val="24"/>
        </w:rPr>
        <w:t>, na podstawie art. 1 dekretu warszawskiego, przeszła na własność Gminy m.st. Warszawy, a następnie na własność Skarbu Państwa.</w:t>
      </w:r>
    </w:p>
    <w:p w14:paraId="641BBF4D" w14:textId="77777777" w:rsidR="00314936" w:rsidRPr="0073367C" w:rsidRDefault="00314936"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Objęcie niniejszego gruntu w posiadanie przez Gminę m. st. Warszawy nastąpiło na podstawie rozporządzenia Ministra Odbudowy z dnia 27 stycznia 1948 r. wydanego w porozumieniu z Ministrem Administracji w sprawie obejmowania gruntów przez gminę m. st. Warszawy (Dz. U. z 1948 r., Nr 6, poz. 43).</w:t>
      </w:r>
    </w:p>
    <w:p w14:paraId="1786CF35" w14:textId="1DBAA5D1" w:rsidR="00314936" w:rsidRPr="0073367C" w:rsidRDefault="00314936"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 xml:space="preserve">Zgodnie z </w:t>
      </w:r>
      <w:r w:rsidR="000966E8">
        <w:rPr>
          <w:rStyle w:val="FontStyle38"/>
          <w:sz w:val="24"/>
          <w:szCs w:val="24"/>
        </w:rPr>
        <w:t xml:space="preserve"> paragraf </w:t>
      </w:r>
      <w:r w:rsidRPr="0073367C">
        <w:rPr>
          <w:rStyle w:val="FontStyle38"/>
          <w:sz w:val="24"/>
          <w:szCs w:val="24"/>
        </w:rPr>
        <w:t xml:space="preserve"> 3 cytowanego rozporządzenia, grunty uważano za objęte w posiadanie z dniem wydania numeru organu urzędowego Zarządu Miejskiego, w którym zamieszczono ogłoszenie. Objęcie niniejszego gruntu przez gminę nastąpiło w dniu 19 kwietnia 1948 r., tj. z dniem ukazania się ogłoszenia w Dzienniku Urzędowym Nr 20 Rady Narodowej i Zarządu Miejskiego m.st. Warszawy.</w:t>
      </w:r>
    </w:p>
    <w:p w14:paraId="184C78D7" w14:textId="1F3D2754" w:rsidR="0022428C" w:rsidRPr="0073367C" w:rsidRDefault="00314936" w:rsidP="0073367C">
      <w:pPr>
        <w:pStyle w:val="Style7"/>
        <w:widowControl/>
        <w:tabs>
          <w:tab w:val="left" w:pos="5670"/>
        </w:tabs>
        <w:spacing w:after="480" w:line="360" w:lineRule="auto"/>
        <w:ind w:firstLine="0"/>
        <w:jc w:val="left"/>
        <w:rPr>
          <w:rFonts w:ascii="Arial" w:hAnsi="Arial" w:cs="Arial"/>
        </w:rPr>
      </w:pPr>
      <w:r w:rsidRPr="0073367C">
        <w:rPr>
          <w:rStyle w:val="FontStyle24"/>
          <w:sz w:val="24"/>
          <w:szCs w:val="24"/>
        </w:rPr>
        <w:t xml:space="preserve">Termin na złożenie wniosku o przyznanie prawa własności czasowej upływał w dniu  </w:t>
      </w:r>
      <w:r w:rsidRPr="0073367C">
        <w:rPr>
          <w:rStyle w:val="FontStyle38"/>
          <w:sz w:val="24"/>
          <w:szCs w:val="24"/>
        </w:rPr>
        <w:t>19 października 1948 r.</w:t>
      </w:r>
    </w:p>
    <w:p w14:paraId="729999AF" w14:textId="795A99B3" w:rsidR="00800FAD" w:rsidRPr="0073367C" w:rsidRDefault="00314936" w:rsidP="0073367C">
      <w:pPr>
        <w:tabs>
          <w:tab w:val="left" w:pos="5670"/>
        </w:tabs>
        <w:spacing w:after="480" w:line="360" w:lineRule="auto"/>
        <w:rPr>
          <w:rStyle w:val="FontStyle24"/>
          <w:sz w:val="24"/>
          <w:szCs w:val="24"/>
        </w:rPr>
      </w:pPr>
      <w:r w:rsidRPr="0073367C">
        <w:rPr>
          <w:rFonts w:ascii="Arial" w:hAnsi="Arial" w:cs="Arial"/>
          <w:b/>
          <w:bCs/>
          <w:sz w:val="24"/>
          <w:szCs w:val="24"/>
        </w:rPr>
        <w:t>4</w:t>
      </w:r>
      <w:r w:rsidR="00800FAD" w:rsidRPr="0073367C">
        <w:rPr>
          <w:rFonts w:ascii="Arial" w:hAnsi="Arial" w:cs="Arial"/>
          <w:b/>
          <w:bCs/>
          <w:sz w:val="24"/>
          <w:szCs w:val="24"/>
        </w:rPr>
        <w:t>.</w:t>
      </w:r>
      <w:r w:rsidR="00800FAD" w:rsidRPr="0073367C">
        <w:rPr>
          <w:rFonts w:ascii="Arial" w:hAnsi="Arial" w:cs="Arial"/>
          <w:sz w:val="24"/>
          <w:szCs w:val="24"/>
        </w:rPr>
        <w:t xml:space="preserve">  </w:t>
      </w:r>
      <w:r w:rsidR="00800FAD" w:rsidRPr="0073367C">
        <w:rPr>
          <w:rStyle w:val="FontStyle24"/>
          <w:b/>
          <w:bCs/>
          <w:sz w:val="24"/>
          <w:szCs w:val="24"/>
        </w:rPr>
        <w:t>Wniosek dekretowy.</w:t>
      </w:r>
    </w:p>
    <w:p w14:paraId="6D7608D2" w14:textId="61DC37FE" w:rsidR="00800FAD" w:rsidRPr="0073367C" w:rsidRDefault="000A6D82" w:rsidP="0073367C">
      <w:pPr>
        <w:pStyle w:val="Style7"/>
        <w:widowControl/>
        <w:tabs>
          <w:tab w:val="left" w:pos="5670"/>
        </w:tabs>
        <w:spacing w:after="480" w:line="360" w:lineRule="auto"/>
        <w:ind w:right="23" w:firstLine="0"/>
        <w:jc w:val="left"/>
        <w:rPr>
          <w:rStyle w:val="FontStyle23"/>
          <w:rFonts w:ascii="Arial" w:hAnsi="Arial" w:cs="Arial"/>
          <w:sz w:val="24"/>
          <w:szCs w:val="24"/>
        </w:rPr>
      </w:pPr>
      <w:r w:rsidRPr="0073367C">
        <w:rPr>
          <w:rStyle w:val="FontStyle38"/>
          <w:sz w:val="24"/>
          <w:szCs w:val="24"/>
        </w:rPr>
        <w:t>W dniu 5 października 1948 r. T</w:t>
      </w:r>
      <w:r w:rsidR="00177E76" w:rsidRPr="0073367C">
        <w:rPr>
          <w:rStyle w:val="FontStyle38"/>
          <w:sz w:val="24"/>
          <w:szCs w:val="24"/>
        </w:rPr>
        <w:t xml:space="preserve">    </w:t>
      </w:r>
      <w:r w:rsidRPr="0073367C">
        <w:rPr>
          <w:rStyle w:val="FontStyle38"/>
          <w:sz w:val="24"/>
          <w:szCs w:val="24"/>
        </w:rPr>
        <w:t xml:space="preserve"> P</w:t>
      </w:r>
      <w:r w:rsidR="00177E76" w:rsidRPr="0073367C">
        <w:rPr>
          <w:rStyle w:val="FontStyle38"/>
          <w:sz w:val="24"/>
          <w:szCs w:val="24"/>
        </w:rPr>
        <w:t xml:space="preserve">    </w:t>
      </w:r>
      <w:r w:rsidRPr="0073367C">
        <w:rPr>
          <w:rStyle w:val="FontStyle38"/>
          <w:sz w:val="24"/>
          <w:szCs w:val="24"/>
        </w:rPr>
        <w:t xml:space="preserve"> H</w:t>
      </w:r>
      <w:r w:rsidR="00177E76" w:rsidRPr="0073367C">
        <w:rPr>
          <w:rStyle w:val="FontStyle38"/>
          <w:sz w:val="24"/>
          <w:szCs w:val="24"/>
        </w:rPr>
        <w:t xml:space="preserve">     </w:t>
      </w:r>
      <w:r w:rsidRPr="0073367C">
        <w:rPr>
          <w:rStyle w:val="FontStyle38"/>
          <w:sz w:val="24"/>
          <w:szCs w:val="24"/>
        </w:rPr>
        <w:t>.</w:t>
      </w:r>
      <w:r w:rsidR="00177E76" w:rsidRPr="0073367C">
        <w:rPr>
          <w:rStyle w:val="FontStyle38"/>
          <w:sz w:val="24"/>
          <w:szCs w:val="24"/>
        </w:rPr>
        <w:t xml:space="preserve">    </w:t>
      </w:r>
      <w:r w:rsidRPr="0073367C">
        <w:rPr>
          <w:rStyle w:val="FontStyle38"/>
          <w:sz w:val="24"/>
          <w:szCs w:val="24"/>
        </w:rPr>
        <w:t>. S</w:t>
      </w:r>
      <w:r w:rsidR="00177E76" w:rsidRPr="0073367C">
        <w:rPr>
          <w:rStyle w:val="FontStyle38"/>
          <w:sz w:val="24"/>
          <w:szCs w:val="24"/>
        </w:rPr>
        <w:t xml:space="preserve">    </w:t>
      </w:r>
      <w:r w:rsidRPr="0073367C">
        <w:rPr>
          <w:rStyle w:val="FontStyle38"/>
          <w:sz w:val="24"/>
          <w:szCs w:val="24"/>
        </w:rPr>
        <w:t xml:space="preserve"> S.A. </w:t>
      </w:r>
      <w:r w:rsidR="0025091D" w:rsidRPr="0073367C">
        <w:rPr>
          <w:rStyle w:val="FontStyle38"/>
          <w:sz w:val="24"/>
          <w:szCs w:val="24"/>
        </w:rPr>
        <w:t>na podstawie art.</w:t>
      </w:r>
      <w:r w:rsidR="0025091D" w:rsidRPr="0073367C">
        <w:rPr>
          <w:rFonts w:ascii="Arial" w:eastAsia="Calibri" w:hAnsi="Arial" w:cs="Arial"/>
          <w:bCs/>
        </w:rPr>
        <w:t xml:space="preserve"> 7 </w:t>
      </w:r>
      <w:r w:rsidR="008B6922" w:rsidRPr="0073367C">
        <w:rPr>
          <w:rFonts w:ascii="Arial" w:eastAsia="Calibri" w:hAnsi="Arial" w:cs="Arial"/>
          <w:bCs/>
        </w:rPr>
        <w:t xml:space="preserve">dekretu warszawskiego </w:t>
      </w:r>
      <w:r w:rsidRPr="0073367C">
        <w:rPr>
          <w:rStyle w:val="FontStyle38"/>
          <w:sz w:val="24"/>
          <w:szCs w:val="24"/>
        </w:rPr>
        <w:t xml:space="preserve">złożyło wniosek o przyznanie prawa własności czasowej do gruntu </w:t>
      </w:r>
      <w:r w:rsidR="0025091D" w:rsidRPr="0073367C">
        <w:rPr>
          <w:rStyle w:val="FontStyle38"/>
          <w:sz w:val="24"/>
          <w:szCs w:val="24"/>
        </w:rPr>
        <w:t xml:space="preserve">położonego w Warszawie przy ul. Bema 95 </w:t>
      </w:r>
      <w:r w:rsidR="0025091D" w:rsidRPr="0073367C">
        <w:rPr>
          <w:rFonts w:ascii="Arial" w:hAnsi="Arial" w:cs="Arial"/>
        </w:rPr>
        <w:t xml:space="preserve">nr hip. </w:t>
      </w:r>
      <w:r w:rsidRPr="0073367C">
        <w:rPr>
          <w:rFonts w:ascii="Arial" w:hAnsi="Arial" w:cs="Arial"/>
        </w:rPr>
        <w:t>„</w:t>
      </w:r>
      <w:r w:rsidR="00177E76" w:rsidRPr="0073367C">
        <w:rPr>
          <w:rFonts w:ascii="Arial" w:hAnsi="Arial" w:cs="Arial"/>
        </w:rPr>
        <w:t xml:space="preserve">      </w:t>
      </w:r>
      <w:r w:rsidRPr="0073367C">
        <w:rPr>
          <w:rFonts w:ascii="Arial" w:hAnsi="Arial" w:cs="Arial"/>
        </w:rPr>
        <w:t>”.</w:t>
      </w:r>
    </w:p>
    <w:p w14:paraId="2B4926C3" w14:textId="796B8A33" w:rsidR="00800FAD" w:rsidRPr="0073367C" w:rsidRDefault="00800FAD" w:rsidP="0073367C">
      <w:pPr>
        <w:pStyle w:val="Style11"/>
        <w:widowControl/>
        <w:tabs>
          <w:tab w:val="left" w:pos="5670"/>
        </w:tabs>
        <w:spacing w:after="480" w:line="360" w:lineRule="auto"/>
        <w:ind w:firstLine="0"/>
        <w:jc w:val="left"/>
        <w:rPr>
          <w:rFonts w:ascii="Arial" w:hAnsi="Arial" w:cs="Arial"/>
        </w:rPr>
      </w:pPr>
      <w:r w:rsidRPr="0073367C">
        <w:rPr>
          <w:rStyle w:val="FontStyle23"/>
          <w:rFonts w:ascii="Arial" w:hAnsi="Arial" w:cs="Arial"/>
          <w:sz w:val="24"/>
          <w:szCs w:val="24"/>
        </w:rPr>
        <w:t xml:space="preserve">Do podania dołączono pokwitowanie wpłaty z asygnacji przychodowej nr </w:t>
      </w:r>
      <w:r w:rsidR="00177E76" w:rsidRPr="0073367C">
        <w:rPr>
          <w:rStyle w:val="FontStyle23"/>
          <w:rFonts w:ascii="Arial" w:hAnsi="Arial" w:cs="Arial"/>
          <w:sz w:val="24"/>
          <w:szCs w:val="24"/>
        </w:rPr>
        <w:t xml:space="preserve">    </w:t>
      </w:r>
      <w:r w:rsidR="008E7BE6" w:rsidRPr="0073367C">
        <w:rPr>
          <w:rStyle w:val="FontStyle23"/>
          <w:rFonts w:ascii="Arial" w:hAnsi="Arial" w:cs="Arial"/>
          <w:sz w:val="24"/>
          <w:szCs w:val="24"/>
        </w:rPr>
        <w:t xml:space="preserve"> </w:t>
      </w:r>
      <w:r w:rsidRPr="0073367C">
        <w:rPr>
          <w:rStyle w:val="FontStyle23"/>
          <w:rFonts w:ascii="Arial" w:hAnsi="Arial" w:cs="Arial"/>
          <w:sz w:val="24"/>
          <w:szCs w:val="24"/>
        </w:rPr>
        <w:t xml:space="preserve">w kwocie </w:t>
      </w:r>
      <w:r w:rsidR="00177E76" w:rsidRPr="0073367C">
        <w:rPr>
          <w:rStyle w:val="FontStyle23"/>
          <w:rFonts w:ascii="Arial" w:hAnsi="Arial" w:cs="Arial"/>
          <w:sz w:val="24"/>
          <w:szCs w:val="24"/>
        </w:rPr>
        <w:t xml:space="preserve">          </w:t>
      </w:r>
      <w:r w:rsidRPr="0073367C">
        <w:rPr>
          <w:rStyle w:val="FontStyle23"/>
          <w:rFonts w:ascii="Arial" w:hAnsi="Arial" w:cs="Arial"/>
          <w:sz w:val="24"/>
          <w:szCs w:val="24"/>
        </w:rPr>
        <w:t xml:space="preserve">ówczesnych złotych uiszczonej w dniu </w:t>
      </w:r>
      <w:r w:rsidR="008E7BE6" w:rsidRPr="0073367C">
        <w:rPr>
          <w:rStyle w:val="FontStyle23"/>
          <w:rFonts w:ascii="Arial" w:hAnsi="Arial" w:cs="Arial"/>
          <w:sz w:val="24"/>
          <w:szCs w:val="24"/>
        </w:rPr>
        <w:t xml:space="preserve">5 października </w:t>
      </w:r>
      <w:r w:rsidRPr="0073367C">
        <w:rPr>
          <w:rStyle w:val="FontStyle23"/>
          <w:rFonts w:ascii="Arial" w:hAnsi="Arial" w:cs="Arial"/>
          <w:sz w:val="24"/>
          <w:szCs w:val="24"/>
        </w:rPr>
        <w:t xml:space="preserve">1948 r. </w:t>
      </w:r>
    </w:p>
    <w:p w14:paraId="0FF440BF" w14:textId="31552081" w:rsidR="00800FAD" w:rsidRPr="0073367C" w:rsidRDefault="00800FAD" w:rsidP="0073367C">
      <w:pPr>
        <w:pStyle w:val="Akapitzlist"/>
        <w:numPr>
          <w:ilvl w:val="0"/>
          <w:numId w:val="11"/>
        </w:numPr>
        <w:spacing w:after="480"/>
        <w:ind w:left="0" w:firstLine="0"/>
        <w:jc w:val="left"/>
        <w:rPr>
          <w:rFonts w:ascii="Arial" w:hAnsi="Arial" w:cs="Arial"/>
          <w:b/>
          <w:bCs/>
          <w:sz w:val="24"/>
          <w:szCs w:val="24"/>
        </w:rPr>
      </w:pPr>
      <w:r w:rsidRPr="0073367C">
        <w:rPr>
          <w:rFonts w:ascii="Arial" w:eastAsia="Segoe UI" w:hAnsi="Arial" w:cs="Arial"/>
          <w:b/>
          <w:bCs/>
          <w:sz w:val="24"/>
          <w:szCs w:val="24"/>
          <w:lang w:eastAsia="pl-PL"/>
        </w:rPr>
        <w:t>Komunalizacja nieruchomości</w:t>
      </w:r>
      <w:r w:rsidR="00310E18" w:rsidRPr="0073367C">
        <w:rPr>
          <w:rFonts w:ascii="Arial" w:eastAsia="Segoe UI" w:hAnsi="Arial" w:cs="Arial"/>
          <w:b/>
          <w:bCs/>
          <w:sz w:val="24"/>
          <w:szCs w:val="24"/>
          <w:lang w:eastAsia="pl-PL"/>
        </w:rPr>
        <w:t xml:space="preserve">. </w:t>
      </w:r>
    </w:p>
    <w:p w14:paraId="2864A7FE" w14:textId="11D49FDF" w:rsidR="00800FAD" w:rsidRPr="0073367C" w:rsidRDefault="00800FAD" w:rsidP="0073367C">
      <w:pPr>
        <w:tabs>
          <w:tab w:val="left" w:pos="5670"/>
        </w:tabs>
        <w:autoSpaceDE w:val="0"/>
        <w:autoSpaceDN w:val="0"/>
        <w:adjustRightInd w:val="0"/>
        <w:spacing w:after="480" w:line="360" w:lineRule="auto"/>
        <w:ind w:left="10"/>
        <w:rPr>
          <w:rFonts w:ascii="Arial" w:hAnsi="Arial" w:cs="Arial"/>
          <w:sz w:val="24"/>
          <w:szCs w:val="24"/>
          <w:lang w:eastAsia="pl-PL"/>
        </w:rPr>
      </w:pPr>
      <w:r w:rsidRPr="0073367C">
        <w:rPr>
          <w:rFonts w:ascii="Arial" w:hAnsi="Arial" w:cs="Arial"/>
          <w:sz w:val="24"/>
          <w:szCs w:val="24"/>
          <w:lang w:eastAsia="pl-PL"/>
        </w:rPr>
        <w:t>Decyzj</w:t>
      </w:r>
      <w:r w:rsidR="00EB31D0" w:rsidRPr="0073367C">
        <w:rPr>
          <w:rFonts w:ascii="Arial" w:hAnsi="Arial" w:cs="Arial"/>
          <w:sz w:val="24"/>
          <w:szCs w:val="24"/>
          <w:lang w:eastAsia="pl-PL"/>
        </w:rPr>
        <w:t>ami</w:t>
      </w:r>
      <w:r w:rsidRPr="0073367C">
        <w:rPr>
          <w:rFonts w:ascii="Arial" w:hAnsi="Arial" w:cs="Arial"/>
          <w:sz w:val="24"/>
          <w:szCs w:val="24"/>
          <w:lang w:eastAsia="pl-PL"/>
        </w:rPr>
        <w:t xml:space="preserve"> Wojewody Warszawskiego </w:t>
      </w:r>
      <w:r w:rsidR="00EB31D0" w:rsidRPr="0073367C">
        <w:rPr>
          <w:rStyle w:val="FontStyle38"/>
          <w:sz w:val="24"/>
          <w:szCs w:val="24"/>
        </w:rPr>
        <w:t xml:space="preserve">nr </w:t>
      </w:r>
      <w:r w:rsidR="00177E76" w:rsidRPr="0073367C">
        <w:rPr>
          <w:rStyle w:val="FontStyle38"/>
          <w:sz w:val="24"/>
          <w:szCs w:val="24"/>
        </w:rPr>
        <w:t xml:space="preserve">    </w:t>
      </w:r>
      <w:r w:rsidR="00EB31D0" w:rsidRPr="0073367C">
        <w:rPr>
          <w:rStyle w:val="FontStyle38"/>
          <w:sz w:val="24"/>
          <w:szCs w:val="24"/>
        </w:rPr>
        <w:t xml:space="preserve"> z dnia 23 września 1991 r., nr </w:t>
      </w:r>
      <w:r w:rsidR="00177E76" w:rsidRPr="0073367C">
        <w:rPr>
          <w:rStyle w:val="FontStyle38"/>
          <w:sz w:val="24"/>
          <w:szCs w:val="24"/>
        </w:rPr>
        <w:t xml:space="preserve">    </w:t>
      </w:r>
      <w:r w:rsidR="00EB31D0" w:rsidRPr="0073367C">
        <w:rPr>
          <w:rStyle w:val="FontStyle38"/>
          <w:sz w:val="24"/>
          <w:szCs w:val="24"/>
        </w:rPr>
        <w:t xml:space="preserve"> z dnia 9 listopada 1992 r. i nr </w:t>
      </w:r>
      <w:r w:rsidR="00177E76" w:rsidRPr="0073367C">
        <w:rPr>
          <w:rStyle w:val="FontStyle38"/>
          <w:sz w:val="24"/>
          <w:szCs w:val="24"/>
        </w:rPr>
        <w:t xml:space="preserve">   </w:t>
      </w:r>
      <w:r w:rsidR="00EB31D0" w:rsidRPr="0073367C">
        <w:rPr>
          <w:rStyle w:val="FontStyle38"/>
          <w:sz w:val="24"/>
          <w:szCs w:val="24"/>
        </w:rPr>
        <w:t xml:space="preserve"> z dnia 26 kwietnia 2004 r.</w:t>
      </w:r>
      <w:r w:rsidR="00EB31D0" w:rsidRPr="0073367C">
        <w:rPr>
          <w:rFonts w:ascii="Arial" w:hAnsi="Arial" w:cs="Arial"/>
          <w:sz w:val="24"/>
          <w:szCs w:val="24"/>
          <w:lang w:eastAsia="pl-PL"/>
        </w:rPr>
        <w:t xml:space="preserve"> </w:t>
      </w:r>
      <w:r w:rsidRPr="0073367C">
        <w:rPr>
          <w:rFonts w:ascii="Arial" w:hAnsi="Arial" w:cs="Arial"/>
          <w:sz w:val="24"/>
          <w:szCs w:val="24"/>
          <w:lang w:eastAsia="pl-PL"/>
        </w:rPr>
        <w:t xml:space="preserve">na podstawie art. 18 ust. 1 </w:t>
      </w:r>
      <w:r w:rsidRPr="0073367C">
        <w:rPr>
          <w:rFonts w:ascii="Arial" w:hAnsi="Arial" w:cs="Arial"/>
          <w:sz w:val="24"/>
          <w:szCs w:val="24"/>
          <w:lang w:eastAsia="pl-PL"/>
        </w:rPr>
        <w:lastRenderedPageBreak/>
        <w:t>ustawy z dnia 10 maja 1990 r. przepisy wprowadzające ustawę o samorządzie terytorialnym i ustawę o pracownikach samorządowych (Dz. U. Nr 32, poz. 191 i Nr 43, poz.</w:t>
      </w:r>
      <w:r w:rsidRPr="0073367C">
        <w:rPr>
          <w:rFonts w:ascii="Arial" w:eastAsiaTheme="minorEastAsia" w:hAnsi="Arial" w:cs="Arial"/>
          <w:sz w:val="24"/>
          <w:szCs w:val="24"/>
          <w:lang w:eastAsia="pl-PL"/>
        </w:rPr>
        <w:t xml:space="preserve"> 253) w zw. z art. 5 ust. 1 tej ustawy stwierdzono nieodpłatnie nabycie własności nieruchomości położonej w Warszawie przy ul. </w:t>
      </w:r>
      <w:r w:rsidR="00EB31D0" w:rsidRPr="0073367C">
        <w:rPr>
          <w:rFonts w:ascii="Arial" w:hAnsi="Arial" w:cs="Arial"/>
          <w:bCs/>
          <w:sz w:val="24"/>
          <w:szCs w:val="24"/>
        </w:rPr>
        <w:t xml:space="preserve">Bema, Wolskiej róg Bema </w:t>
      </w:r>
      <w:r w:rsidRPr="0073367C">
        <w:rPr>
          <w:rFonts w:ascii="Arial" w:eastAsiaTheme="minorEastAsia" w:hAnsi="Arial" w:cs="Arial"/>
          <w:sz w:val="24"/>
          <w:szCs w:val="24"/>
          <w:lang w:eastAsia="pl-PL"/>
        </w:rPr>
        <w:t xml:space="preserve">przez Gminę Warszawa – </w:t>
      </w:r>
      <w:r w:rsidR="00EB31D0" w:rsidRPr="0073367C">
        <w:rPr>
          <w:rFonts w:ascii="Arial" w:eastAsiaTheme="minorEastAsia" w:hAnsi="Arial" w:cs="Arial"/>
          <w:sz w:val="24"/>
          <w:szCs w:val="24"/>
          <w:lang w:eastAsia="pl-PL"/>
        </w:rPr>
        <w:t xml:space="preserve">Wola </w:t>
      </w:r>
      <w:r w:rsidRPr="0073367C">
        <w:rPr>
          <w:rFonts w:ascii="Arial" w:eastAsiaTheme="minorEastAsia" w:hAnsi="Arial" w:cs="Arial"/>
          <w:sz w:val="24"/>
          <w:szCs w:val="24"/>
          <w:lang w:eastAsia="pl-PL"/>
        </w:rPr>
        <w:t xml:space="preserve">w Warszawie z mocy prawa w dniu 27 maja 1990 r. </w:t>
      </w:r>
    </w:p>
    <w:p w14:paraId="2AACAA90" w14:textId="29CCB6A7" w:rsidR="00800FAD" w:rsidRPr="0073367C" w:rsidRDefault="00800FAD" w:rsidP="0073367C">
      <w:pPr>
        <w:tabs>
          <w:tab w:val="left" w:pos="5670"/>
        </w:tabs>
        <w:autoSpaceDE w:val="0"/>
        <w:autoSpaceDN w:val="0"/>
        <w:adjustRightInd w:val="0"/>
        <w:spacing w:after="480" w:line="360" w:lineRule="auto"/>
        <w:ind w:left="10"/>
        <w:rPr>
          <w:rFonts w:ascii="Arial" w:eastAsiaTheme="minorEastAsia" w:hAnsi="Arial" w:cs="Arial"/>
          <w:sz w:val="24"/>
          <w:szCs w:val="24"/>
          <w:lang w:eastAsia="pl-PL"/>
        </w:rPr>
      </w:pPr>
      <w:r w:rsidRPr="0073367C">
        <w:rPr>
          <w:rFonts w:ascii="Arial" w:eastAsiaTheme="minorEastAsia" w:hAnsi="Arial" w:cs="Arial"/>
          <w:sz w:val="24"/>
          <w:szCs w:val="24"/>
          <w:lang w:eastAsia="pl-PL"/>
        </w:rPr>
        <w:t>Następnie, na podstawie art. 20 ust. 1 ustawy z dnia 15 marca 2002 r. o ustroju miasta stołecznego Warszawy (Dz.U. Nr 41, poz. 361 z późn. zm.), przedmiotowa nieruchomość przeszła na własności Miasta Stołecznego Warszawy.</w:t>
      </w:r>
    </w:p>
    <w:p w14:paraId="60D45E2E" w14:textId="5D6E2FCA" w:rsidR="00800FAD" w:rsidRPr="0073367C" w:rsidRDefault="00800FAD" w:rsidP="0073367C">
      <w:pPr>
        <w:pStyle w:val="Akapitzlist"/>
        <w:numPr>
          <w:ilvl w:val="0"/>
          <w:numId w:val="11"/>
        </w:numPr>
        <w:tabs>
          <w:tab w:val="left" w:pos="426"/>
        </w:tabs>
        <w:autoSpaceDE w:val="0"/>
        <w:autoSpaceDN w:val="0"/>
        <w:adjustRightInd w:val="0"/>
        <w:spacing w:after="480"/>
        <w:ind w:left="0" w:firstLine="0"/>
        <w:jc w:val="left"/>
        <w:rPr>
          <w:rFonts w:ascii="Arial" w:eastAsiaTheme="minorEastAsia" w:hAnsi="Arial" w:cs="Arial"/>
          <w:sz w:val="24"/>
          <w:szCs w:val="24"/>
          <w:lang w:eastAsia="pl-PL"/>
        </w:rPr>
      </w:pPr>
      <w:r w:rsidRPr="0073367C">
        <w:rPr>
          <w:rFonts w:ascii="Arial" w:hAnsi="Arial" w:cs="Arial"/>
          <w:b/>
          <w:bCs/>
          <w:sz w:val="24"/>
          <w:szCs w:val="24"/>
        </w:rPr>
        <w:t>Sprzedaż praw i roszczeń do nieruchomości.</w:t>
      </w:r>
    </w:p>
    <w:p w14:paraId="5868B63E" w14:textId="1A9FE47B" w:rsidR="00353DDD" w:rsidRPr="0073367C" w:rsidRDefault="00BA2642" w:rsidP="0073367C">
      <w:pPr>
        <w:tabs>
          <w:tab w:val="left" w:pos="709"/>
          <w:tab w:val="left" w:pos="5670"/>
        </w:tabs>
        <w:spacing w:after="480" w:line="360" w:lineRule="auto"/>
        <w:rPr>
          <w:rStyle w:val="FontStyle38"/>
          <w:sz w:val="24"/>
          <w:szCs w:val="24"/>
        </w:rPr>
      </w:pPr>
      <w:r w:rsidRPr="0073367C">
        <w:rPr>
          <w:rFonts w:ascii="Arial" w:eastAsia="Calibri" w:hAnsi="Arial" w:cs="Arial"/>
          <w:sz w:val="24"/>
          <w:szCs w:val="24"/>
          <w:lang w:eastAsia="ar-SA"/>
        </w:rPr>
        <w:t>Umową zwartą w formie aktu notarialnego</w:t>
      </w:r>
      <w:r w:rsidR="00FB516C" w:rsidRPr="0073367C">
        <w:rPr>
          <w:rStyle w:val="FontStyle38"/>
          <w:sz w:val="24"/>
          <w:szCs w:val="24"/>
        </w:rPr>
        <w:t xml:space="preserve"> sporządzon</w:t>
      </w:r>
      <w:r w:rsidR="006F3023" w:rsidRPr="0073367C">
        <w:rPr>
          <w:rStyle w:val="FontStyle38"/>
          <w:sz w:val="24"/>
          <w:szCs w:val="24"/>
        </w:rPr>
        <w:t xml:space="preserve">ą </w:t>
      </w:r>
      <w:r w:rsidR="00FB516C" w:rsidRPr="0073367C">
        <w:rPr>
          <w:rStyle w:val="FontStyle38"/>
          <w:sz w:val="24"/>
          <w:szCs w:val="24"/>
        </w:rPr>
        <w:t>przed notariuszem R</w:t>
      </w:r>
      <w:r w:rsidR="00177E76" w:rsidRPr="0073367C">
        <w:rPr>
          <w:rStyle w:val="FontStyle38"/>
          <w:sz w:val="24"/>
          <w:szCs w:val="24"/>
        </w:rPr>
        <w:t xml:space="preserve">    </w:t>
      </w:r>
      <w:r w:rsidR="00FB516C" w:rsidRPr="0073367C">
        <w:rPr>
          <w:rStyle w:val="FontStyle38"/>
          <w:sz w:val="24"/>
          <w:szCs w:val="24"/>
        </w:rPr>
        <w:t>S</w:t>
      </w:r>
      <w:r w:rsidR="00177E76" w:rsidRPr="0073367C">
        <w:rPr>
          <w:rStyle w:val="FontStyle38"/>
          <w:sz w:val="24"/>
          <w:szCs w:val="24"/>
        </w:rPr>
        <w:t xml:space="preserve">     </w:t>
      </w:r>
      <w:r w:rsidR="00FB516C" w:rsidRPr="0073367C">
        <w:rPr>
          <w:rStyle w:val="FontStyle38"/>
          <w:sz w:val="24"/>
          <w:szCs w:val="24"/>
        </w:rPr>
        <w:t xml:space="preserve"> w Warszawie nr Rep. A nr </w:t>
      </w:r>
      <w:r w:rsidR="00177E76" w:rsidRPr="0073367C">
        <w:rPr>
          <w:rStyle w:val="FontStyle38"/>
          <w:sz w:val="24"/>
          <w:szCs w:val="24"/>
        </w:rPr>
        <w:t xml:space="preserve">     </w:t>
      </w:r>
      <w:r w:rsidR="00FB516C" w:rsidRPr="0073367C">
        <w:rPr>
          <w:rStyle w:val="FontStyle38"/>
          <w:sz w:val="24"/>
          <w:szCs w:val="24"/>
        </w:rPr>
        <w:t>z dnia 17 października 2008 r</w:t>
      </w:r>
      <w:r w:rsidRPr="0073367C">
        <w:rPr>
          <w:rStyle w:val="FontStyle38"/>
          <w:sz w:val="24"/>
          <w:szCs w:val="24"/>
        </w:rPr>
        <w:t>.</w:t>
      </w:r>
      <w:r w:rsidR="008C3B22" w:rsidRPr="0073367C">
        <w:rPr>
          <w:rStyle w:val="FontStyle38"/>
          <w:sz w:val="24"/>
          <w:szCs w:val="24"/>
        </w:rPr>
        <w:t xml:space="preserve"> </w:t>
      </w:r>
      <w:r w:rsidR="00177E76" w:rsidRPr="0073367C">
        <w:rPr>
          <w:rStyle w:val="FontStyle38"/>
          <w:sz w:val="24"/>
          <w:szCs w:val="24"/>
        </w:rPr>
        <w:t>–</w:t>
      </w:r>
      <w:r w:rsidR="008C3B22" w:rsidRPr="0073367C">
        <w:rPr>
          <w:rStyle w:val="FontStyle38"/>
          <w:sz w:val="24"/>
          <w:szCs w:val="24"/>
        </w:rPr>
        <w:t xml:space="preserve"> </w:t>
      </w:r>
      <w:r w:rsidR="00FB516C" w:rsidRPr="0073367C">
        <w:rPr>
          <w:rStyle w:val="FontStyle38"/>
          <w:sz w:val="24"/>
          <w:szCs w:val="24"/>
        </w:rPr>
        <w:t>M</w:t>
      </w:r>
      <w:r w:rsidR="00177E76" w:rsidRPr="0073367C">
        <w:rPr>
          <w:rStyle w:val="FontStyle38"/>
          <w:sz w:val="24"/>
          <w:szCs w:val="24"/>
        </w:rPr>
        <w:t xml:space="preserve">     </w:t>
      </w:r>
      <w:r w:rsidR="00FB516C" w:rsidRPr="0073367C">
        <w:rPr>
          <w:rStyle w:val="FontStyle38"/>
          <w:sz w:val="24"/>
          <w:szCs w:val="24"/>
        </w:rPr>
        <w:t>J</w:t>
      </w:r>
      <w:r w:rsidR="00177E76" w:rsidRPr="0073367C">
        <w:rPr>
          <w:rStyle w:val="FontStyle38"/>
          <w:sz w:val="24"/>
          <w:szCs w:val="24"/>
        </w:rPr>
        <w:t xml:space="preserve">    </w:t>
      </w:r>
      <w:r w:rsidR="00FB516C" w:rsidRPr="0073367C">
        <w:rPr>
          <w:rStyle w:val="FontStyle38"/>
          <w:sz w:val="24"/>
          <w:szCs w:val="24"/>
        </w:rPr>
        <w:t>Ż</w:t>
      </w:r>
      <w:r w:rsidR="00177E76" w:rsidRPr="0073367C">
        <w:rPr>
          <w:rStyle w:val="FontStyle38"/>
          <w:sz w:val="24"/>
          <w:szCs w:val="24"/>
        </w:rPr>
        <w:t xml:space="preserve">    </w:t>
      </w:r>
      <w:r w:rsidR="00FB516C" w:rsidRPr="0073367C">
        <w:rPr>
          <w:rStyle w:val="FontStyle38"/>
          <w:sz w:val="24"/>
          <w:szCs w:val="24"/>
        </w:rPr>
        <w:t>działająca w imieniu i na rzecz spółki pod firmą T</w:t>
      </w:r>
      <w:r w:rsidR="00177E76" w:rsidRPr="0073367C">
        <w:rPr>
          <w:rStyle w:val="FontStyle38"/>
          <w:sz w:val="24"/>
          <w:szCs w:val="24"/>
        </w:rPr>
        <w:t xml:space="preserve">      </w:t>
      </w:r>
      <w:r w:rsidR="00FB516C" w:rsidRPr="0073367C">
        <w:rPr>
          <w:rStyle w:val="FontStyle38"/>
          <w:sz w:val="24"/>
          <w:szCs w:val="24"/>
        </w:rPr>
        <w:t>P</w:t>
      </w:r>
      <w:r w:rsidR="00177E76" w:rsidRPr="0073367C">
        <w:rPr>
          <w:rStyle w:val="FontStyle38"/>
          <w:sz w:val="24"/>
          <w:szCs w:val="24"/>
        </w:rPr>
        <w:t xml:space="preserve">     </w:t>
      </w:r>
      <w:r w:rsidRPr="0073367C">
        <w:rPr>
          <w:rStyle w:val="FontStyle38"/>
          <w:sz w:val="24"/>
          <w:szCs w:val="24"/>
        </w:rPr>
        <w:t xml:space="preserve"> </w:t>
      </w:r>
      <w:r w:rsidR="00FB516C" w:rsidRPr="0073367C">
        <w:rPr>
          <w:rStyle w:val="FontStyle38"/>
          <w:sz w:val="24"/>
          <w:szCs w:val="24"/>
        </w:rPr>
        <w:t>- H</w:t>
      </w:r>
      <w:r w:rsidR="00177E76" w:rsidRPr="0073367C">
        <w:rPr>
          <w:rStyle w:val="FontStyle38"/>
          <w:sz w:val="24"/>
          <w:szCs w:val="24"/>
        </w:rPr>
        <w:t xml:space="preserve">     </w:t>
      </w:r>
      <w:r w:rsidR="00FB516C" w:rsidRPr="0073367C">
        <w:rPr>
          <w:rStyle w:val="FontStyle38"/>
          <w:sz w:val="24"/>
          <w:szCs w:val="24"/>
        </w:rPr>
        <w:t>.</w:t>
      </w:r>
      <w:r w:rsidR="00177E76" w:rsidRPr="0073367C">
        <w:rPr>
          <w:rStyle w:val="FontStyle38"/>
          <w:sz w:val="24"/>
          <w:szCs w:val="24"/>
        </w:rPr>
        <w:t xml:space="preserve">    </w:t>
      </w:r>
      <w:r w:rsidR="00FB516C" w:rsidRPr="0073367C">
        <w:rPr>
          <w:rStyle w:val="FontStyle38"/>
          <w:sz w:val="24"/>
          <w:szCs w:val="24"/>
        </w:rPr>
        <w:t>. S</w:t>
      </w:r>
      <w:r w:rsidR="00177E76" w:rsidRPr="0073367C">
        <w:rPr>
          <w:rStyle w:val="FontStyle38"/>
          <w:sz w:val="24"/>
          <w:szCs w:val="24"/>
        </w:rPr>
        <w:t xml:space="preserve">    </w:t>
      </w:r>
      <w:r w:rsidR="00FB516C" w:rsidRPr="0073367C">
        <w:rPr>
          <w:rStyle w:val="FontStyle38"/>
          <w:sz w:val="24"/>
          <w:szCs w:val="24"/>
        </w:rPr>
        <w:t xml:space="preserve"> S.A</w:t>
      </w:r>
      <w:r w:rsidRPr="0073367C">
        <w:rPr>
          <w:rStyle w:val="FontStyle38"/>
          <w:sz w:val="24"/>
          <w:szCs w:val="24"/>
        </w:rPr>
        <w:t xml:space="preserve">. </w:t>
      </w:r>
      <w:r w:rsidR="00FB516C" w:rsidRPr="0073367C">
        <w:rPr>
          <w:rStyle w:val="FontStyle38"/>
          <w:sz w:val="24"/>
          <w:szCs w:val="24"/>
        </w:rPr>
        <w:t xml:space="preserve">z siedzibą w Warszawie </w:t>
      </w:r>
      <w:r w:rsidRPr="0073367C">
        <w:rPr>
          <w:rStyle w:val="FontStyle38"/>
          <w:sz w:val="24"/>
          <w:szCs w:val="24"/>
        </w:rPr>
        <w:t>(</w:t>
      </w:r>
      <w:r w:rsidR="00FB516C" w:rsidRPr="0073367C">
        <w:rPr>
          <w:rStyle w:val="FontStyle38"/>
          <w:sz w:val="24"/>
          <w:szCs w:val="24"/>
        </w:rPr>
        <w:t>KRS</w:t>
      </w:r>
      <w:r w:rsidR="00177E76" w:rsidRPr="0073367C">
        <w:rPr>
          <w:rStyle w:val="FontStyle38"/>
          <w:sz w:val="24"/>
          <w:szCs w:val="24"/>
        </w:rPr>
        <w:t xml:space="preserve">           </w:t>
      </w:r>
      <w:r w:rsidRPr="0073367C">
        <w:rPr>
          <w:rStyle w:val="FontStyle38"/>
          <w:sz w:val="24"/>
          <w:szCs w:val="24"/>
        </w:rPr>
        <w:t>)</w:t>
      </w:r>
      <w:r w:rsidR="00FB516C" w:rsidRPr="0073367C">
        <w:rPr>
          <w:rStyle w:val="FontStyle38"/>
          <w:sz w:val="24"/>
          <w:szCs w:val="24"/>
        </w:rPr>
        <w:t xml:space="preserve"> jako Członek Zarządu </w:t>
      </w:r>
      <w:r w:rsidRPr="0073367C">
        <w:rPr>
          <w:rStyle w:val="FontStyle38"/>
          <w:sz w:val="24"/>
          <w:szCs w:val="24"/>
        </w:rPr>
        <w:t>s</w:t>
      </w:r>
      <w:r w:rsidR="00FB516C" w:rsidRPr="0073367C">
        <w:rPr>
          <w:rStyle w:val="FontStyle38"/>
          <w:sz w:val="24"/>
          <w:szCs w:val="24"/>
        </w:rPr>
        <w:t>półki sprzedała P</w:t>
      </w:r>
      <w:r w:rsidR="00A453BF" w:rsidRPr="0073367C">
        <w:rPr>
          <w:rStyle w:val="FontStyle38"/>
          <w:sz w:val="24"/>
          <w:szCs w:val="24"/>
        </w:rPr>
        <w:t xml:space="preserve">    </w:t>
      </w:r>
      <w:r w:rsidR="00FB516C" w:rsidRPr="0073367C">
        <w:rPr>
          <w:rStyle w:val="FontStyle38"/>
          <w:sz w:val="24"/>
          <w:szCs w:val="24"/>
        </w:rPr>
        <w:t xml:space="preserve"> F</w:t>
      </w:r>
      <w:r w:rsidR="00A453BF" w:rsidRPr="0073367C">
        <w:rPr>
          <w:rStyle w:val="FontStyle38"/>
          <w:sz w:val="24"/>
          <w:szCs w:val="24"/>
        </w:rPr>
        <w:t xml:space="preserve">   </w:t>
      </w:r>
      <w:r w:rsidR="00FB516C" w:rsidRPr="0073367C">
        <w:rPr>
          <w:rStyle w:val="FontStyle38"/>
          <w:sz w:val="24"/>
          <w:szCs w:val="24"/>
        </w:rPr>
        <w:t xml:space="preserve"> wszystkie przysługujące </w:t>
      </w:r>
      <w:r w:rsidRPr="0073367C">
        <w:rPr>
          <w:rStyle w:val="FontStyle38"/>
          <w:sz w:val="24"/>
          <w:szCs w:val="24"/>
        </w:rPr>
        <w:t>s</w:t>
      </w:r>
      <w:r w:rsidR="00FB516C" w:rsidRPr="0073367C">
        <w:rPr>
          <w:rStyle w:val="FontStyle38"/>
          <w:sz w:val="24"/>
          <w:szCs w:val="24"/>
        </w:rPr>
        <w:t xml:space="preserve">półce prawa i roszczenia do nieruchomości położonej przy ul. Wolskiej 95 i ul. Bema 95 w Warszawie, objętej dawną księgą wieczystą nr hip. </w:t>
      </w:r>
      <w:r w:rsidR="00A453BF" w:rsidRPr="0073367C">
        <w:rPr>
          <w:rStyle w:val="FontStyle38"/>
          <w:sz w:val="24"/>
          <w:szCs w:val="24"/>
        </w:rPr>
        <w:t xml:space="preserve">  </w:t>
      </w:r>
      <w:r w:rsidR="00FB516C" w:rsidRPr="0073367C">
        <w:rPr>
          <w:rStyle w:val="FontStyle38"/>
          <w:sz w:val="24"/>
          <w:szCs w:val="24"/>
        </w:rPr>
        <w:t xml:space="preserve"> wynikające z przepisów dekretu z dnia 26</w:t>
      </w:r>
      <w:r w:rsidRPr="0073367C">
        <w:rPr>
          <w:rStyle w:val="FontStyle38"/>
          <w:sz w:val="24"/>
          <w:szCs w:val="24"/>
        </w:rPr>
        <w:t xml:space="preserve"> października</w:t>
      </w:r>
      <w:r w:rsidR="00FB516C" w:rsidRPr="0073367C">
        <w:rPr>
          <w:rStyle w:val="FontStyle38"/>
          <w:sz w:val="24"/>
          <w:szCs w:val="24"/>
        </w:rPr>
        <w:t>1945</w:t>
      </w:r>
      <w:r w:rsidR="00182422" w:rsidRPr="0073367C">
        <w:rPr>
          <w:rStyle w:val="FontStyle38"/>
          <w:sz w:val="24"/>
          <w:szCs w:val="24"/>
        </w:rPr>
        <w:t xml:space="preserve"> </w:t>
      </w:r>
      <w:r w:rsidR="00FB516C" w:rsidRPr="0073367C">
        <w:rPr>
          <w:rStyle w:val="FontStyle38"/>
          <w:sz w:val="24"/>
          <w:szCs w:val="24"/>
        </w:rPr>
        <w:t>r. o własności i użytkowaniu gruntów na obszarze m.st. Warszawy w tym roszczenie o oddanie gruntu w użytkowanie wieczyste</w:t>
      </w:r>
      <w:r w:rsidR="00D36C03" w:rsidRPr="0073367C">
        <w:rPr>
          <w:rStyle w:val="FontStyle38"/>
          <w:sz w:val="24"/>
          <w:szCs w:val="24"/>
        </w:rPr>
        <w:t xml:space="preserve">, za kwotę </w:t>
      </w:r>
      <w:r w:rsidR="00A453BF" w:rsidRPr="0073367C">
        <w:rPr>
          <w:rStyle w:val="FontStyle38"/>
          <w:sz w:val="24"/>
          <w:szCs w:val="24"/>
        </w:rPr>
        <w:t xml:space="preserve">       </w:t>
      </w:r>
      <w:r w:rsidR="00D36C03" w:rsidRPr="0073367C">
        <w:rPr>
          <w:rStyle w:val="FontStyle38"/>
          <w:sz w:val="24"/>
          <w:szCs w:val="24"/>
        </w:rPr>
        <w:t>zł.</w:t>
      </w:r>
    </w:p>
    <w:p w14:paraId="48CB80A7" w14:textId="672C366A" w:rsidR="00800FAD" w:rsidRPr="0073367C" w:rsidRDefault="006F3023" w:rsidP="0073367C">
      <w:pPr>
        <w:tabs>
          <w:tab w:val="left" w:pos="709"/>
          <w:tab w:val="left" w:pos="5670"/>
        </w:tabs>
        <w:spacing w:after="480" w:line="360" w:lineRule="auto"/>
        <w:rPr>
          <w:rFonts w:ascii="Arial" w:hAnsi="Arial" w:cs="Arial"/>
          <w:sz w:val="24"/>
          <w:szCs w:val="24"/>
        </w:rPr>
      </w:pPr>
      <w:r w:rsidRPr="0073367C">
        <w:rPr>
          <w:rStyle w:val="FontStyle38"/>
          <w:sz w:val="24"/>
          <w:szCs w:val="24"/>
        </w:rPr>
        <w:t>U</w:t>
      </w:r>
      <w:r w:rsidR="00FB516C" w:rsidRPr="0073367C">
        <w:rPr>
          <w:rStyle w:val="FontStyle38"/>
          <w:sz w:val="24"/>
          <w:szCs w:val="24"/>
        </w:rPr>
        <w:t>mow</w:t>
      </w:r>
      <w:r w:rsidR="000E1AFC" w:rsidRPr="0073367C">
        <w:rPr>
          <w:rStyle w:val="FontStyle38"/>
          <w:sz w:val="24"/>
          <w:szCs w:val="24"/>
        </w:rPr>
        <w:t>ą</w:t>
      </w:r>
      <w:r w:rsidR="00FB516C" w:rsidRPr="0073367C">
        <w:rPr>
          <w:rStyle w:val="FontStyle38"/>
          <w:sz w:val="24"/>
          <w:szCs w:val="24"/>
        </w:rPr>
        <w:t xml:space="preserve"> darowizny zawart</w:t>
      </w:r>
      <w:r w:rsidRPr="0073367C">
        <w:rPr>
          <w:rStyle w:val="FontStyle38"/>
          <w:sz w:val="24"/>
          <w:szCs w:val="24"/>
        </w:rPr>
        <w:t xml:space="preserve">ą </w:t>
      </w:r>
      <w:r w:rsidR="00FB516C" w:rsidRPr="0073367C">
        <w:rPr>
          <w:rStyle w:val="FontStyle38"/>
          <w:sz w:val="24"/>
          <w:szCs w:val="24"/>
        </w:rPr>
        <w:t xml:space="preserve">w formie aktu notarialnego Rep. A nr </w:t>
      </w:r>
      <w:r w:rsidR="00A453BF" w:rsidRPr="0073367C">
        <w:rPr>
          <w:rStyle w:val="FontStyle38"/>
          <w:sz w:val="24"/>
          <w:szCs w:val="24"/>
        </w:rPr>
        <w:t xml:space="preserve">     </w:t>
      </w:r>
      <w:r w:rsidR="00FB516C" w:rsidRPr="0073367C">
        <w:rPr>
          <w:rStyle w:val="FontStyle38"/>
          <w:sz w:val="24"/>
          <w:szCs w:val="24"/>
        </w:rPr>
        <w:t>w dniu 25</w:t>
      </w:r>
      <w:r w:rsidRPr="0073367C">
        <w:rPr>
          <w:rStyle w:val="FontStyle38"/>
          <w:sz w:val="24"/>
          <w:szCs w:val="24"/>
        </w:rPr>
        <w:t xml:space="preserve"> lipca </w:t>
      </w:r>
      <w:r w:rsidR="00FB516C" w:rsidRPr="0073367C">
        <w:rPr>
          <w:rStyle w:val="FontStyle38"/>
          <w:sz w:val="24"/>
          <w:szCs w:val="24"/>
        </w:rPr>
        <w:t>2012</w:t>
      </w:r>
      <w:r w:rsidRPr="0073367C">
        <w:rPr>
          <w:rStyle w:val="FontStyle38"/>
          <w:sz w:val="24"/>
          <w:szCs w:val="24"/>
        </w:rPr>
        <w:t xml:space="preserve"> </w:t>
      </w:r>
      <w:r w:rsidR="00FB516C" w:rsidRPr="0073367C">
        <w:rPr>
          <w:rStyle w:val="FontStyle38"/>
          <w:sz w:val="24"/>
          <w:szCs w:val="24"/>
        </w:rPr>
        <w:t>r.</w:t>
      </w:r>
      <w:r w:rsidR="008C3B22" w:rsidRPr="0073367C">
        <w:rPr>
          <w:rStyle w:val="FontStyle38"/>
          <w:sz w:val="24"/>
          <w:szCs w:val="24"/>
        </w:rPr>
        <w:t xml:space="preserve"> -</w:t>
      </w:r>
      <w:r w:rsidR="00FB516C" w:rsidRPr="0073367C">
        <w:rPr>
          <w:rStyle w:val="FontStyle38"/>
          <w:sz w:val="24"/>
          <w:szCs w:val="24"/>
        </w:rPr>
        <w:t xml:space="preserve"> przed </w:t>
      </w:r>
      <w:r w:rsidRPr="0073367C">
        <w:rPr>
          <w:rStyle w:val="FontStyle38"/>
          <w:sz w:val="24"/>
          <w:szCs w:val="24"/>
        </w:rPr>
        <w:t xml:space="preserve">notariuszem </w:t>
      </w:r>
      <w:r w:rsidR="00FB516C" w:rsidRPr="0073367C">
        <w:rPr>
          <w:rStyle w:val="FontStyle38"/>
          <w:sz w:val="24"/>
          <w:szCs w:val="24"/>
        </w:rPr>
        <w:t>A</w:t>
      </w:r>
      <w:r w:rsidR="00A453BF" w:rsidRPr="0073367C">
        <w:rPr>
          <w:rStyle w:val="FontStyle38"/>
          <w:sz w:val="24"/>
          <w:szCs w:val="24"/>
        </w:rPr>
        <w:t xml:space="preserve">   </w:t>
      </w:r>
      <w:r w:rsidR="00FB516C" w:rsidRPr="0073367C">
        <w:rPr>
          <w:rStyle w:val="FontStyle38"/>
          <w:sz w:val="24"/>
          <w:szCs w:val="24"/>
        </w:rPr>
        <w:t xml:space="preserve"> C</w:t>
      </w:r>
      <w:r w:rsidR="00A453BF" w:rsidRPr="0073367C">
        <w:rPr>
          <w:rStyle w:val="FontStyle38"/>
          <w:sz w:val="24"/>
          <w:szCs w:val="24"/>
        </w:rPr>
        <w:t xml:space="preserve">   </w:t>
      </w:r>
      <w:r w:rsidR="00FB516C" w:rsidRPr="0073367C">
        <w:rPr>
          <w:rStyle w:val="FontStyle38"/>
          <w:sz w:val="24"/>
          <w:szCs w:val="24"/>
        </w:rPr>
        <w:t xml:space="preserve"> </w:t>
      </w:r>
      <w:r w:rsidR="008C3B22" w:rsidRPr="0073367C">
        <w:rPr>
          <w:rStyle w:val="FontStyle38"/>
          <w:sz w:val="24"/>
          <w:szCs w:val="24"/>
        </w:rPr>
        <w:t xml:space="preserve">- </w:t>
      </w:r>
      <w:r w:rsidR="00FB516C" w:rsidRPr="0073367C">
        <w:rPr>
          <w:rStyle w:val="FontStyle38"/>
          <w:sz w:val="24"/>
          <w:szCs w:val="24"/>
        </w:rPr>
        <w:t>Z</w:t>
      </w:r>
      <w:r w:rsidR="00A453BF" w:rsidRPr="0073367C">
        <w:rPr>
          <w:rStyle w:val="FontStyle38"/>
          <w:sz w:val="24"/>
          <w:szCs w:val="24"/>
        </w:rPr>
        <w:t xml:space="preserve">     </w:t>
      </w:r>
      <w:r w:rsidR="00FB516C" w:rsidRPr="0073367C">
        <w:rPr>
          <w:rStyle w:val="FontStyle38"/>
          <w:sz w:val="24"/>
          <w:szCs w:val="24"/>
        </w:rPr>
        <w:t xml:space="preserve"> F</w:t>
      </w:r>
      <w:r w:rsidR="00A453BF" w:rsidRPr="0073367C">
        <w:rPr>
          <w:rStyle w:val="FontStyle38"/>
          <w:sz w:val="24"/>
          <w:szCs w:val="24"/>
        </w:rPr>
        <w:t xml:space="preserve">    </w:t>
      </w:r>
      <w:r w:rsidR="00FB516C" w:rsidRPr="0073367C">
        <w:rPr>
          <w:rStyle w:val="FontStyle38"/>
          <w:sz w:val="24"/>
          <w:szCs w:val="24"/>
        </w:rPr>
        <w:t xml:space="preserve">działająca w imieniu </w:t>
      </w:r>
      <w:r w:rsidRPr="0073367C">
        <w:rPr>
          <w:rStyle w:val="FontStyle38"/>
          <w:sz w:val="24"/>
          <w:szCs w:val="24"/>
        </w:rPr>
        <w:t xml:space="preserve">własnym oraz w imieniu </w:t>
      </w:r>
      <w:r w:rsidR="00FB516C" w:rsidRPr="0073367C">
        <w:rPr>
          <w:rStyle w:val="FontStyle38"/>
          <w:sz w:val="24"/>
          <w:szCs w:val="24"/>
        </w:rPr>
        <w:t>i na rzecz syna P</w:t>
      </w:r>
      <w:r w:rsidR="00A453BF" w:rsidRPr="0073367C">
        <w:rPr>
          <w:rStyle w:val="FontStyle38"/>
          <w:sz w:val="24"/>
          <w:szCs w:val="24"/>
        </w:rPr>
        <w:t xml:space="preserve">    </w:t>
      </w:r>
      <w:r w:rsidR="00FB516C" w:rsidRPr="0073367C">
        <w:rPr>
          <w:rStyle w:val="FontStyle38"/>
          <w:sz w:val="24"/>
          <w:szCs w:val="24"/>
        </w:rPr>
        <w:t xml:space="preserve"> F</w:t>
      </w:r>
      <w:r w:rsidR="00A453BF" w:rsidRPr="0073367C">
        <w:rPr>
          <w:rStyle w:val="FontStyle38"/>
          <w:sz w:val="24"/>
          <w:szCs w:val="24"/>
        </w:rPr>
        <w:t xml:space="preserve">    </w:t>
      </w:r>
      <w:r w:rsidR="00FB516C" w:rsidRPr="0073367C">
        <w:rPr>
          <w:rStyle w:val="FontStyle38"/>
          <w:sz w:val="24"/>
          <w:szCs w:val="24"/>
        </w:rPr>
        <w:t xml:space="preserve"> darowała sobie wszystkie przysługujące P</w:t>
      </w:r>
      <w:r w:rsidR="00A453BF" w:rsidRPr="0073367C">
        <w:rPr>
          <w:rStyle w:val="FontStyle38"/>
          <w:sz w:val="24"/>
          <w:szCs w:val="24"/>
        </w:rPr>
        <w:t xml:space="preserve">    </w:t>
      </w:r>
      <w:r w:rsidR="00FB516C" w:rsidRPr="0073367C">
        <w:rPr>
          <w:rStyle w:val="FontStyle38"/>
          <w:sz w:val="24"/>
          <w:szCs w:val="24"/>
        </w:rPr>
        <w:t xml:space="preserve"> F</w:t>
      </w:r>
      <w:r w:rsidR="00A453BF" w:rsidRPr="0073367C">
        <w:rPr>
          <w:rStyle w:val="FontStyle38"/>
          <w:sz w:val="24"/>
          <w:szCs w:val="24"/>
        </w:rPr>
        <w:t xml:space="preserve">     </w:t>
      </w:r>
      <w:r w:rsidR="00FB516C" w:rsidRPr="0073367C">
        <w:rPr>
          <w:rStyle w:val="FontStyle38"/>
          <w:sz w:val="24"/>
          <w:szCs w:val="24"/>
        </w:rPr>
        <w:t xml:space="preserve"> prawa i roszczenia do nieruchomości położonej przy ul</w:t>
      </w:r>
      <w:r w:rsidRPr="0073367C">
        <w:rPr>
          <w:rStyle w:val="FontStyle38"/>
          <w:sz w:val="24"/>
          <w:szCs w:val="24"/>
        </w:rPr>
        <w:t>.</w:t>
      </w:r>
      <w:r w:rsidR="00FB516C" w:rsidRPr="0073367C">
        <w:rPr>
          <w:rStyle w:val="FontStyle38"/>
          <w:sz w:val="24"/>
          <w:szCs w:val="24"/>
        </w:rPr>
        <w:t xml:space="preserve"> Wolskiej 95 i ul</w:t>
      </w:r>
      <w:r w:rsidRPr="0073367C">
        <w:rPr>
          <w:rStyle w:val="FontStyle38"/>
          <w:sz w:val="24"/>
          <w:szCs w:val="24"/>
        </w:rPr>
        <w:t>.</w:t>
      </w:r>
      <w:r w:rsidR="00FB516C" w:rsidRPr="0073367C">
        <w:rPr>
          <w:rStyle w:val="FontStyle38"/>
          <w:sz w:val="24"/>
          <w:szCs w:val="24"/>
        </w:rPr>
        <w:t xml:space="preserve"> Bema 95 w Warszawie objętej dawną księgą wieczystą nr hip.</w:t>
      </w:r>
      <w:r w:rsidR="00A453BF" w:rsidRPr="0073367C">
        <w:rPr>
          <w:rStyle w:val="FontStyle38"/>
          <w:sz w:val="24"/>
          <w:szCs w:val="24"/>
        </w:rPr>
        <w:t xml:space="preserve">     </w:t>
      </w:r>
      <w:r w:rsidR="00FB516C" w:rsidRPr="0073367C">
        <w:rPr>
          <w:rStyle w:val="FontStyle38"/>
          <w:sz w:val="24"/>
          <w:szCs w:val="24"/>
        </w:rPr>
        <w:t>, wynikając</w:t>
      </w:r>
      <w:r w:rsidRPr="0073367C">
        <w:rPr>
          <w:rStyle w:val="FontStyle38"/>
          <w:sz w:val="24"/>
          <w:szCs w:val="24"/>
        </w:rPr>
        <w:t>ych</w:t>
      </w:r>
      <w:r w:rsidR="00FB516C" w:rsidRPr="0073367C">
        <w:rPr>
          <w:rStyle w:val="FontStyle38"/>
          <w:sz w:val="24"/>
          <w:szCs w:val="24"/>
        </w:rPr>
        <w:t xml:space="preserve"> z przepisów dekretu z dnia 26 października 1945 r</w:t>
      </w:r>
      <w:r w:rsidR="00467161" w:rsidRPr="0073367C">
        <w:rPr>
          <w:rStyle w:val="FontStyle38"/>
          <w:sz w:val="24"/>
          <w:szCs w:val="24"/>
        </w:rPr>
        <w:t>.</w:t>
      </w:r>
      <w:r w:rsidR="00FB516C" w:rsidRPr="0073367C">
        <w:rPr>
          <w:rStyle w:val="FontStyle38"/>
          <w:sz w:val="24"/>
          <w:szCs w:val="24"/>
        </w:rPr>
        <w:t xml:space="preserve"> o własności i użytkowaniu gruntów na obszarze m.st. Warszawy w tym roszczenie o oddania gruntu w użytkowanie wieczyste</w:t>
      </w:r>
      <w:r w:rsidRPr="0073367C">
        <w:rPr>
          <w:rStyle w:val="FontStyle38"/>
          <w:sz w:val="24"/>
          <w:szCs w:val="24"/>
        </w:rPr>
        <w:t>. Z</w:t>
      </w:r>
      <w:r w:rsidR="00A453BF" w:rsidRPr="0073367C">
        <w:rPr>
          <w:rStyle w:val="FontStyle38"/>
          <w:sz w:val="24"/>
          <w:szCs w:val="24"/>
        </w:rPr>
        <w:t xml:space="preserve">    </w:t>
      </w:r>
      <w:r w:rsidRPr="0073367C">
        <w:rPr>
          <w:rStyle w:val="FontStyle38"/>
          <w:sz w:val="24"/>
          <w:szCs w:val="24"/>
        </w:rPr>
        <w:t xml:space="preserve"> F</w:t>
      </w:r>
      <w:r w:rsidR="00A453BF" w:rsidRPr="0073367C">
        <w:rPr>
          <w:rStyle w:val="FontStyle38"/>
          <w:sz w:val="24"/>
          <w:szCs w:val="24"/>
        </w:rPr>
        <w:t xml:space="preserve">   </w:t>
      </w:r>
      <w:r w:rsidRPr="0073367C">
        <w:rPr>
          <w:rStyle w:val="FontStyle38"/>
          <w:sz w:val="24"/>
          <w:szCs w:val="24"/>
        </w:rPr>
        <w:t xml:space="preserve"> działając</w:t>
      </w:r>
      <w:r w:rsidR="00467161" w:rsidRPr="0073367C">
        <w:rPr>
          <w:rStyle w:val="FontStyle38"/>
          <w:sz w:val="24"/>
          <w:szCs w:val="24"/>
        </w:rPr>
        <w:t>a</w:t>
      </w:r>
      <w:r w:rsidRPr="0073367C">
        <w:rPr>
          <w:rStyle w:val="FontStyle38"/>
          <w:sz w:val="24"/>
          <w:szCs w:val="24"/>
        </w:rPr>
        <w:t xml:space="preserve"> </w:t>
      </w:r>
      <w:r w:rsidR="00467161" w:rsidRPr="0073367C">
        <w:rPr>
          <w:rStyle w:val="FontStyle38"/>
          <w:sz w:val="24"/>
          <w:szCs w:val="24"/>
        </w:rPr>
        <w:t>w</w:t>
      </w:r>
      <w:r w:rsidR="00FB516C" w:rsidRPr="0073367C">
        <w:rPr>
          <w:rStyle w:val="FontStyle38"/>
          <w:sz w:val="24"/>
          <w:szCs w:val="24"/>
        </w:rPr>
        <w:t xml:space="preserve"> imieniu własnym oświadczyła, że darowiznę wskazanych praw i roszczeń przyjmuje</w:t>
      </w:r>
      <w:r w:rsidR="000C204D" w:rsidRPr="0073367C">
        <w:rPr>
          <w:rStyle w:val="FontStyle38"/>
          <w:sz w:val="24"/>
          <w:szCs w:val="24"/>
        </w:rPr>
        <w:t>.</w:t>
      </w:r>
    </w:p>
    <w:p w14:paraId="7B78B7C2" w14:textId="0129D03C" w:rsidR="00800FAD" w:rsidRPr="0073367C" w:rsidRDefault="00800FAD" w:rsidP="0073367C">
      <w:pPr>
        <w:pStyle w:val="Akapitzlist"/>
        <w:numPr>
          <w:ilvl w:val="0"/>
          <w:numId w:val="11"/>
        </w:numPr>
        <w:tabs>
          <w:tab w:val="left" w:pos="426"/>
        </w:tabs>
        <w:autoSpaceDE w:val="0"/>
        <w:autoSpaceDN w:val="0"/>
        <w:adjustRightInd w:val="0"/>
        <w:spacing w:after="480"/>
        <w:ind w:left="0" w:firstLine="0"/>
        <w:jc w:val="left"/>
        <w:rPr>
          <w:rFonts w:ascii="Arial" w:eastAsiaTheme="minorEastAsia" w:hAnsi="Arial" w:cs="Arial"/>
          <w:b/>
          <w:sz w:val="24"/>
          <w:szCs w:val="24"/>
          <w:lang w:eastAsia="pl-PL"/>
        </w:rPr>
      </w:pPr>
      <w:r w:rsidRPr="0073367C">
        <w:rPr>
          <w:rStyle w:val="FontStyle24"/>
          <w:b/>
          <w:bCs/>
          <w:sz w:val="24"/>
          <w:szCs w:val="24"/>
        </w:rPr>
        <w:t>Postępowanie administracyjne w przedmiocie wniosku dekretowego.</w:t>
      </w:r>
    </w:p>
    <w:p w14:paraId="6AE92FFB" w14:textId="185486DB" w:rsidR="004E43C6" w:rsidRPr="0073367C" w:rsidRDefault="004E43C6"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lastRenderedPageBreak/>
        <w:t xml:space="preserve">Orzeczeniem z dnia 8 kwietnia 1949 r. </w:t>
      </w:r>
      <w:r w:rsidR="00775A72" w:rsidRPr="0073367C">
        <w:rPr>
          <w:rStyle w:val="FontStyle38"/>
          <w:sz w:val="24"/>
          <w:szCs w:val="24"/>
        </w:rPr>
        <w:t xml:space="preserve">nr </w:t>
      </w:r>
      <w:r w:rsidR="00A453BF" w:rsidRPr="0073367C">
        <w:rPr>
          <w:rStyle w:val="FontStyle38"/>
          <w:sz w:val="24"/>
          <w:szCs w:val="24"/>
        </w:rPr>
        <w:t xml:space="preserve">       </w:t>
      </w:r>
      <w:r w:rsidR="00775A72" w:rsidRPr="0073367C">
        <w:rPr>
          <w:rStyle w:val="FontStyle38"/>
          <w:sz w:val="24"/>
          <w:szCs w:val="24"/>
        </w:rPr>
        <w:t xml:space="preserve">Komisja Specjalna do walki z nadużyciami i szkodnictwem gospodarczym na wniosek Komisji Specjalnej Delegatury Warszawskiej orzekła o przepadku na rzecz Skarbu Państwa urządzeń przedsiębiorstwa </w:t>
      </w:r>
      <w:r w:rsidR="006439CA" w:rsidRPr="0073367C">
        <w:rPr>
          <w:rStyle w:val="FontStyle38"/>
          <w:sz w:val="24"/>
          <w:szCs w:val="24"/>
        </w:rPr>
        <w:t xml:space="preserve">należącego do </w:t>
      </w:r>
      <w:r w:rsidR="00775A72" w:rsidRPr="0073367C">
        <w:rPr>
          <w:rStyle w:val="FontStyle38"/>
          <w:sz w:val="24"/>
          <w:szCs w:val="24"/>
        </w:rPr>
        <w:t>inż. A</w:t>
      </w:r>
      <w:r w:rsidR="00A453BF" w:rsidRPr="0073367C">
        <w:rPr>
          <w:rStyle w:val="FontStyle38"/>
          <w:sz w:val="24"/>
          <w:szCs w:val="24"/>
        </w:rPr>
        <w:t xml:space="preserve">    </w:t>
      </w:r>
      <w:r w:rsidR="00775A72" w:rsidRPr="0073367C">
        <w:rPr>
          <w:rStyle w:val="FontStyle38"/>
          <w:sz w:val="24"/>
          <w:szCs w:val="24"/>
        </w:rPr>
        <w:t xml:space="preserve"> Ł</w:t>
      </w:r>
      <w:r w:rsidR="00A453BF" w:rsidRPr="0073367C">
        <w:rPr>
          <w:rStyle w:val="FontStyle38"/>
          <w:sz w:val="24"/>
          <w:szCs w:val="24"/>
        </w:rPr>
        <w:t xml:space="preserve">   </w:t>
      </w:r>
      <w:r w:rsidR="00775A72" w:rsidRPr="0073367C">
        <w:rPr>
          <w:rStyle w:val="FontStyle38"/>
          <w:sz w:val="24"/>
          <w:szCs w:val="24"/>
        </w:rPr>
        <w:t xml:space="preserve"> </w:t>
      </w:r>
      <w:r w:rsidR="006439CA" w:rsidRPr="0073367C">
        <w:rPr>
          <w:rStyle w:val="FontStyle38"/>
          <w:sz w:val="24"/>
          <w:szCs w:val="24"/>
        </w:rPr>
        <w:t>„M</w:t>
      </w:r>
      <w:r w:rsidR="00A453BF" w:rsidRPr="0073367C">
        <w:rPr>
          <w:rStyle w:val="FontStyle38"/>
          <w:sz w:val="24"/>
          <w:szCs w:val="24"/>
        </w:rPr>
        <w:t xml:space="preserve">   </w:t>
      </w:r>
      <w:r w:rsidR="006439CA" w:rsidRPr="0073367C">
        <w:rPr>
          <w:rStyle w:val="FontStyle38"/>
          <w:sz w:val="24"/>
          <w:szCs w:val="24"/>
        </w:rPr>
        <w:t xml:space="preserve"> O</w:t>
      </w:r>
      <w:r w:rsidR="00A453BF" w:rsidRPr="0073367C">
        <w:rPr>
          <w:rStyle w:val="FontStyle38"/>
          <w:sz w:val="24"/>
          <w:szCs w:val="24"/>
        </w:rPr>
        <w:t xml:space="preserve">    </w:t>
      </w:r>
      <w:r w:rsidR="006439CA" w:rsidRPr="0073367C">
        <w:rPr>
          <w:rStyle w:val="FontStyle38"/>
          <w:sz w:val="24"/>
          <w:szCs w:val="24"/>
        </w:rPr>
        <w:t xml:space="preserve"> i B</w:t>
      </w:r>
      <w:r w:rsidR="00A453BF" w:rsidRPr="0073367C">
        <w:rPr>
          <w:rStyle w:val="FontStyle38"/>
          <w:sz w:val="24"/>
          <w:szCs w:val="24"/>
        </w:rPr>
        <w:t xml:space="preserve">    </w:t>
      </w:r>
      <w:r w:rsidR="006439CA" w:rsidRPr="0073367C">
        <w:rPr>
          <w:rStyle w:val="FontStyle38"/>
          <w:sz w:val="24"/>
          <w:szCs w:val="24"/>
        </w:rPr>
        <w:t xml:space="preserve"> W</w:t>
      </w:r>
      <w:r w:rsidR="00A453BF" w:rsidRPr="0073367C">
        <w:rPr>
          <w:rStyle w:val="FontStyle38"/>
          <w:sz w:val="24"/>
          <w:szCs w:val="24"/>
        </w:rPr>
        <w:t xml:space="preserve">    </w:t>
      </w:r>
      <w:r w:rsidR="006439CA" w:rsidRPr="0073367C">
        <w:rPr>
          <w:rStyle w:val="FontStyle38"/>
          <w:sz w:val="24"/>
          <w:szCs w:val="24"/>
        </w:rPr>
        <w:t>”</w:t>
      </w:r>
      <w:r w:rsidR="00775A72" w:rsidRPr="0073367C">
        <w:rPr>
          <w:rStyle w:val="FontStyle38"/>
          <w:sz w:val="24"/>
          <w:szCs w:val="24"/>
        </w:rPr>
        <w:t xml:space="preserve"> </w:t>
      </w:r>
      <w:r w:rsidR="006439CA" w:rsidRPr="0073367C">
        <w:rPr>
          <w:rStyle w:val="FontStyle38"/>
          <w:sz w:val="24"/>
          <w:szCs w:val="24"/>
        </w:rPr>
        <w:t>oraz</w:t>
      </w:r>
      <w:r w:rsidR="00775A72" w:rsidRPr="0073367C">
        <w:rPr>
          <w:rStyle w:val="FontStyle38"/>
          <w:sz w:val="24"/>
          <w:szCs w:val="24"/>
        </w:rPr>
        <w:t xml:space="preserve"> </w:t>
      </w:r>
      <w:r w:rsidR="006439CA" w:rsidRPr="0073367C">
        <w:rPr>
          <w:rStyle w:val="FontStyle38"/>
          <w:sz w:val="24"/>
          <w:szCs w:val="24"/>
        </w:rPr>
        <w:t xml:space="preserve">należącego do </w:t>
      </w:r>
      <w:r w:rsidR="00775A72" w:rsidRPr="0073367C">
        <w:rPr>
          <w:rStyle w:val="FontStyle38"/>
          <w:sz w:val="24"/>
          <w:szCs w:val="24"/>
        </w:rPr>
        <w:t>S</w:t>
      </w:r>
      <w:r w:rsidR="00A453BF" w:rsidRPr="0073367C">
        <w:rPr>
          <w:rStyle w:val="FontStyle38"/>
          <w:sz w:val="24"/>
          <w:szCs w:val="24"/>
        </w:rPr>
        <w:t xml:space="preserve">     </w:t>
      </w:r>
      <w:r w:rsidR="00775A72" w:rsidRPr="0073367C">
        <w:rPr>
          <w:rStyle w:val="FontStyle38"/>
          <w:sz w:val="24"/>
          <w:szCs w:val="24"/>
        </w:rPr>
        <w:t xml:space="preserve"> R</w:t>
      </w:r>
      <w:r w:rsidR="00A453BF" w:rsidRPr="0073367C">
        <w:rPr>
          <w:rStyle w:val="FontStyle38"/>
          <w:sz w:val="24"/>
          <w:szCs w:val="24"/>
        </w:rPr>
        <w:t xml:space="preserve">    </w:t>
      </w:r>
      <w:r w:rsidR="006439CA" w:rsidRPr="0073367C">
        <w:rPr>
          <w:rStyle w:val="FontStyle38"/>
          <w:sz w:val="24"/>
          <w:szCs w:val="24"/>
        </w:rPr>
        <w:t xml:space="preserve"> „T</w:t>
      </w:r>
      <w:r w:rsidR="00A453BF" w:rsidRPr="0073367C">
        <w:rPr>
          <w:rStyle w:val="FontStyle38"/>
          <w:sz w:val="24"/>
          <w:szCs w:val="24"/>
        </w:rPr>
        <w:t xml:space="preserve">    </w:t>
      </w:r>
      <w:r w:rsidR="006439CA" w:rsidRPr="0073367C">
        <w:rPr>
          <w:rStyle w:val="FontStyle38"/>
          <w:sz w:val="24"/>
          <w:szCs w:val="24"/>
        </w:rPr>
        <w:t xml:space="preserve"> P</w:t>
      </w:r>
      <w:r w:rsidR="00A453BF" w:rsidRPr="0073367C">
        <w:rPr>
          <w:rStyle w:val="FontStyle38"/>
          <w:sz w:val="24"/>
          <w:szCs w:val="24"/>
        </w:rPr>
        <w:t xml:space="preserve">    </w:t>
      </w:r>
      <w:r w:rsidR="006439CA" w:rsidRPr="0073367C">
        <w:rPr>
          <w:rStyle w:val="FontStyle38"/>
          <w:sz w:val="24"/>
          <w:szCs w:val="24"/>
        </w:rPr>
        <w:t xml:space="preserve"> H</w:t>
      </w:r>
      <w:r w:rsidR="00A453BF" w:rsidRPr="0073367C">
        <w:rPr>
          <w:rStyle w:val="FontStyle38"/>
          <w:sz w:val="24"/>
          <w:szCs w:val="24"/>
        </w:rPr>
        <w:t xml:space="preserve">    </w:t>
      </w:r>
      <w:r w:rsidR="006439CA" w:rsidRPr="0073367C">
        <w:rPr>
          <w:rStyle w:val="FontStyle38"/>
          <w:sz w:val="24"/>
          <w:szCs w:val="24"/>
        </w:rPr>
        <w:t xml:space="preserve"> .</w:t>
      </w:r>
      <w:r w:rsidR="00A453BF" w:rsidRPr="0073367C">
        <w:rPr>
          <w:rStyle w:val="FontStyle38"/>
          <w:sz w:val="24"/>
          <w:szCs w:val="24"/>
        </w:rPr>
        <w:t xml:space="preserve">    </w:t>
      </w:r>
      <w:r w:rsidR="006439CA" w:rsidRPr="0073367C">
        <w:rPr>
          <w:rStyle w:val="FontStyle38"/>
          <w:sz w:val="24"/>
          <w:szCs w:val="24"/>
        </w:rPr>
        <w:t>. S</w:t>
      </w:r>
      <w:r w:rsidR="00A453BF" w:rsidRPr="0073367C">
        <w:rPr>
          <w:rStyle w:val="FontStyle38"/>
          <w:sz w:val="24"/>
          <w:szCs w:val="24"/>
        </w:rPr>
        <w:t xml:space="preserve">    </w:t>
      </w:r>
      <w:r w:rsidR="006439CA" w:rsidRPr="0073367C">
        <w:rPr>
          <w:rStyle w:val="FontStyle38"/>
          <w:sz w:val="24"/>
          <w:szCs w:val="24"/>
        </w:rPr>
        <w:t xml:space="preserve"> S.A.” stwierdzają</w:t>
      </w:r>
      <w:r w:rsidR="00314936" w:rsidRPr="0073367C">
        <w:rPr>
          <w:rStyle w:val="FontStyle38"/>
          <w:sz w:val="24"/>
          <w:szCs w:val="24"/>
        </w:rPr>
        <w:t>c</w:t>
      </w:r>
      <w:r w:rsidR="006439CA" w:rsidRPr="0073367C">
        <w:rPr>
          <w:rStyle w:val="FontStyle38"/>
          <w:sz w:val="24"/>
          <w:szCs w:val="24"/>
        </w:rPr>
        <w:t xml:space="preserve">, że przedsiębiorstwa przeznaczone były do popełnienia przestępstwa. </w:t>
      </w:r>
    </w:p>
    <w:p w14:paraId="7745CDED" w14:textId="68484576" w:rsidR="00741554" w:rsidRPr="0073367C" w:rsidRDefault="00741554"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 xml:space="preserve">Rejonowy Urząd Likwidacyjny w Warszawie w trybie art. 8 i 9 dekretu z dnia 22 października 1947 r. o przepadku majątku (Dz. Ust. </w:t>
      </w:r>
      <w:proofErr w:type="spellStart"/>
      <w:r w:rsidRPr="0073367C">
        <w:rPr>
          <w:rStyle w:val="FontStyle38"/>
          <w:sz w:val="24"/>
          <w:szCs w:val="24"/>
        </w:rPr>
        <w:t>R.P.Nr</w:t>
      </w:r>
      <w:proofErr w:type="spellEnd"/>
      <w:r w:rsidRPr="0073367C">
        <w:rPr>
          <w:rStyle w:val="FontStyle38"/>
          <w:sz w:val="24"/>
          <w:szCs w:val="24"/>
        </w:rPr>
        <w:t xml:space="preserve"> 65</w:t>
      </w:r>
      <w:r w:rsidR="000966E8">
        <w:rPr>
          <w:rStyle w:val="FontStyle38"/>
          <w:sz w:val="24"/>
          <w:szCs w:val="24"/>
        </w:rPr>
        <w:t xml:space="preserve"> ukośnik </w:t>
      </w:r>
      <w:r w:rsidRPr="0073367C">
        <w:rPr>
          <w:rStyle w:val="FontStyle38"/>
          <w:sz w:val="24"/>
          <w:szCs w:val="24"/>
        </w:rPr>
        <w:t>47 poz. 390) i na podstawie o</w:t>
      </w:r>
      <w:r w:rsidR="005F774A" w:rsidRPr="0073367C">
        <w:rPr>
          <w:rStyle w:val="FontStyle38"/>
          <w:sz w:val="24"/>
          <w:szCs w:val="24"/>
        </w:rPr>
        <w:t>rze</w:t>
      </w:r>
      <w:r w:rsidRPr="0073367C">
        <w:rPr>
          <w:rStyle w:val="FontStyle38"/>
          <w:sz w:val="24"/>
          <w:szCs w:val="24"/>
        </w:rPr>
        <w:t xml:space="preserve">czenia </w:t>
      </w:r>
      <w:bookmarkStart w:id="13" w:name="_Hlk124765881"/>
      <w:r w:rsidRPr="0073367C">
        <w:rPr>
          <w:rStyle w:val="FontStyle38"/>
          <w:sz w:val="24"/>
          <w:szCs w:val="24"/>
        </w:rPr>
        <w:t>Komisji Specjalnej Delegatur</w:t>
      </w:r>
      <w:r w:rsidR="00467161" w:rsidRPr="0073367C">
        <w:rPr>
          <w:rStyle w:val="FontStyle38"/>
          <w:sz w:val="24"/>
          <w:szCs w:val="24"/>
        </w:rPr>
        <w:t>y</w:t>
      </w:r>
      <w:r w:rsidRPr="0073367C">
        <w:rPr>
          <w:rStyle w:val="FontStyle38"/>
          <w:sz w:val="24"/>
          <w:szCs w:val="24"/>
        </w:rPr>
        <w:t xml:space="preserve"> Warszawsk</w:t>
      </w:r>
      <w:r w:rsidR="00467161" w:rsidRPr="0073367C">
        <w:rPr>
          <w:rStyle w:val="FontStyle38"/>
          <w:sz w:val="24"/>
          <w:szCs w:val="24"/>
        </w:rPr>
        <w:t>iej</w:t>
      </w:r>
      <w:r w:rsidRPr="0073367C">
        <w:rPr>
          <w:rStyle w:val="FontStyle38"/>
          <w:sz w:val="24"/>
          <w:szCs w:val="24"/>
        </w:rPr>
        <w:t xml:space="preserve"> </w:t>
      </w:r>
      <w:bookmarkEnd w:id="13"/>
      <w:r w:rsidRPr="0073367C">
        <w:rPr>
          <w:rStyle w:val="FontStyle38"/>
          <w:sz w:val="24"/>
          <w:szCs w:val="24"/>
        </w:rPr>
        <w:t xml:space="preserve">z dnia 8 kwietna 1934 r. nr </w:t>
      </w:r>
      <w:r w:rsidR="00A453BF" w:rsidRPr="0073367C">
        <w:rPr>
          <w:rStyle w:val="FontStyle38"/>
          <w:sz w:val="24"/>
          <w:szCs w:val="24"/>
        </w:rPr>
        <w:t xml:space="preserve">       </w:t>
      </w:r>
      <w:r w:rsidRPr="0073367C">
        <w:rPr>
          <w:rStyle w:val="FontStyle38"/>
          <w:sz w:val="24"/>
          <w:szCs w:val="24"/>
        </w:rPr>
        <w:t>wezwała</w:t>
      </w:r>
      <w:r w:rsidR="00B90BA2" w:rsidRPr="0073367C">
        <w:rPr>
          <w:rStyle w:val="FontStyle38"/>
          <w:sz w:val="24"/>
          <w:szCs w:val="24"/>
        </w:rPr>
        <w:t xml:space="preserve"> </w:t>
      </w:r>
      <w:r w:rsidRPr="0073367C">
        <w:rPr>
          <w:rStyle w:val="FontStyle38"/>
          <w:sz w:val="24"/>
          <w:szCs w:val="24"/>
        </w:rPr>
        <w:t>T</w:t>
      </w:r>
      <w:r w:rsidR="00A453BF" w:rsidRPr="0073367C">
        <w:rPr>
          <w:rStyle w:val="FontStyle38"/>
          <w:sz w:val="24"/>
          <w:szCs w:val="24"/>
        </w:rPr>
        <w:t xml:space="preserve">      </w:t>
      </w:r>
      <w:r w:rsidRPr="0073367C">
        <w:rPr>
          <w:rStyle w:val="FontStyle38"/>
          <w:sz w:val="24"/>
          <w:szCs w:val="24"/>
        </w:rPr>
        <w:t xml:space="preserve"> P</w:t>
      </w:r>
      <w:r w:rsidR="00A453BF" w:rsidRPr="0073367C">
        <w:rPr>
          <w:rStyle w:val="FontStyle38"/>
          <w:sz w:val="24"/>
          <w:szCs w:val="24"/>
        </w:rPr>
        <w:t xml:space="preserve">      </w:t>
      </w:r>
      <w:r w:rsidRPr="0073367C">
        <w:rPr>
          <w:rStyle w:val="FontStyle38"/>
          <w:sz w:val="24"/>
          <w:szCs w:val="24"/>
        </w:rPr>
        <w:t xml:space="preserve"> H</w:t>
      </w:r>
      <w:r w:rsidR="00A453BF" w:rsidRPr="0073367C">
        <w:rPr>
          <w:rStyle w:val="FontStyle38"/>
          <w:sz w:val="24"/>
          <w:szCs w:val="24"/>
        </w:rPr>
        <w:t xml:space="preserve">     </w:t>
      </w:r>
      <w:r w:rsidRPr="0073367C">
        <w:rPr>
          <w:rStyle w:val="FontStyle38"/>
          <w:sz w:val="24"/>
          <w:szCs w:val="24"/>
        </w:rPr>
        <w:t>.</w:t>
      </w:r>
      <w:r w:rsidR="00A453BF" w:rsidRPr="0073367C">
        <w:rPr>
          <w:rStyle w:val="FontStyle38"/>
          <w:sz w:val="24"/>
          <w:szCs w:val="24"/>
        </w:rPr>
        <w:t xml:space="preserve">    </w:t>
      </w:r>
      <w:r w:rsidRPr="0073367C">
        <w:rPr>
          <w:rStyle w:val="FontStyle38"/>
          <w:sz w:val="24"/>
          <w:szCs w:val="24"/>
        </w:rPr>
        <w:t>. S</w:t>
      </w:r>
      <w:r w:rsidR="00A453BF" w:rsidRPr="0073367C">
        <w:rPr>
          <w:rStyle w:val="FontStyle38"/>
          <w:sz w:val="24"/>
          <w:szCs w:val="24"/>
        </w:rPr>
        <w:t xml:space="preserve">    </w:t>
      </w:r>
      <w:r w:rsidRPr="0073367C">
        <w:rPr>
          <w:rStyle w:val="FontStyle38"/>
          <w:sz w:val="24"/>
          <w:szCs w:val="24"/>
        </w:rPr>
        <w:t xml:space="preserve"> S.A. celem wykonania przepadku majątku w postaci zajęcia prawa przysługującego ww. przedsiębiorstwu do odszkodowania należnego mu na podstawie art. 9 dekretu</w:t>
      </w:r>
      <w:r w:rsidR="00467161" w:rsidRPr="0073367C">
        <w:rPr>
          <w:rStyle w:val="FontStyle38"/>
          <w:sz w:val="24"/>
          <w:szCs w:val="24"/>
        </w:rPr>
        <w:t xml:space="preserve"> </w:t>
      </w:r>
      <w:r w:rsidR="00467161" w:rsidRPr="0073367C">
        <w:rPr>
          <w:rFonts w:ascii="Arial" w:hAnsi="Arial" w:cs="Arial"/>
          <w:bCs/>
        </w:rPr>
        <w:t>z dnia 26 października 1945 r.</w:t>
      </w:r>
    </w:p>
    <w:p w14:paraId="706D4CE9" w14:textId="34CAFEAB" w:rsidR="00741554" w:rsidRPr="0073367C" w:rsidRDefault="00800FAD" w:rsidP="0073367C">
      <w:pPr>
        <w:pStyle w:val="Style7"/>
        <w:widowControl/>
        <w:tabs>
          <w:tab w:val="left" w:pos="5670"/>
        </w:tabs>
        <w:spacing w:after="480" w:line="360" w:lineRule="auto"/>
        <w:ind w:firstLine="0"/>
        <w:jc w:val="left"/>
        <w:rPr>
          <w:rStyle w:val="FontStyle38"/>
          <w:sz w:val="24"/>
          <w:szCs w:val="24"/>
        </w:rPr>
      </w:pPr>
      <w:r w:rsidRPr="0073367C">
        <w:rPr>
          <w:rFonts w:ascii="Arial" w:hAnsi="Arial" w:cs="Arial"/>
        </w:rPr>
        <w:t>P</w:t>
      </w:r>
      <w:r w:rsidR="00A17E6C" w:rsidRPr="0073367C">
        <w:rPr>
          <w:rFonts w:ascii="Arial" w:hAnsi="Arial" w:cs="Arial"/>
        </w:rPr>
        <w:t>rezydium Rady Narodowej</w:t>
      </w:r>
      <w:r w:rsidRPr="0073367C">
        <w:rPr>
          <w:rFonts w:ascii="Arial" w:hAnsi="Arial" w:cs="Arial"/>
        </w:rPr>
        <w:t xml:space="preserve"> m.st. Warszawy orzeczeniem administracyjnym z dnia </w:t>
      </w:r>
      <w:r w:rsidR="00A17E6C" w:rsidRPr="0073367C">
        <w:rPr>
          <w:rFonts w:ascii="Arial" w:hAnsi="Arial" w:cs="Arial"/>
        </w:rPr>
        <w:t xml:space="preserve">16 </w:t>
      </w:r>
      <w:r w:rsidR="00741554" w:rsidRPr="0073367C">
        <w:rPr>
          <w:rFonts w:ascii="Arial" w:hAnsi="Arial" w:cs="Arial"/>
        </w:rPr>
        <w:t xml:space="preserve">lutego 1951 </w:t>
      </w:r>
      <w:r w:rsidRPr="0073367C">
        <w:rPr>
          <w:rFonts w:ascii="Arial" w:hAnsi="Arial" w:cs="Arial"/>
        </w:rPr>
        <w:t xml:space="preserve">r. nr </w:t>
      </w:r>
      <w:r w:rsidR="00A453BF" w:rsidRPr="0073367C">
        <w:rPr>
          <w:rFonts w:ascii="Arial" w:hAnsi="Arial" w:cs="Arial"/>
        </w:rPr>
        <w:t xml:space="preserve">     </w:t>
      </w:r>
      <w:r w:rsidR="00741554" w:rsidRPr="0073367C">
        <w:rPr>
          <w:rFonts w:ascii="Arial" w:hAnsi="Arial" w:cs="Arial"/>
        </w:rPr>
        <w:t>oddalił</w:t>
      </w:r>
      <w:r w:rsidR="00467161" w:rsidRPr="0073367C">
        <w:rPr>
          <w:rFonts w:ascii="Arial" w:hAnsi="Arial" w:cs="Arial"/>
        </w:rPr>
        <w:t>o</w:t>
      </w:r>
      <w:r w:rsidR="00741554" w:rsidRPr="0073367C">
        <w:rPr>
          <w:rFonts w:ascii="Arial" w:hAnsi="Arial" w:cs="Arial"/>
        </w:rPr>
        <w:t xml:space="preserve"> wniosek </w:t>
      </w:r>
      <w:bookmarkStart w:id="14" w:name="_Hlk124759980"/>
      <w:r w:rsidR="00741554" w:rsidRPr="0073367C">
        <w:rPr>
          <w:rStyle w:val="FontStyle38"/>
          <w:sz w:val="24"/>
          <w:szCs w:val="24"/>
        </w:rPr>
        <w:t>T</w:t>
      </w:r>
      <w:r w:rsidR="00A453BF" w:rsidRPr="0073367C">
        <w:rPr>
          <w:rStyle w:val="FontStyle38"/>
          <w:sz w:val="24"/>
          <w:szCs w:val="24"/>
        </w:rPr>
        <w:t xml:space="preserve">    </w:t>
      </w:r>
      <w:r w:rsidR="00741554" w:rsidRPr="0073367C">
        <w:rPr>
          <w:rStyle w:val="FontStyle38"/>
          <w:sz w:val="24"/>
          <w:szCs w:val="24"/>
        </w:rPr>
        <w:t xml:space="preserve"> P</w:t>
      </w:r>
      <w:r w:rsidR="00A453BF" w:rsidRPr="0073367C">
        <w:rPr>
          <w:rStyle w:val="FontStyle38"/>
          <w:sz w:val="24"/>
          <w:szCs w:val="24"/>
        </w:rPr>
        <w:t xml:space="preserve">     </w:t>
      </w:r>
      <w:r w:rsidR="00741554" w:rsidRPr="0073367C">
        <w:rPr>
          <w:rStyle w:val="FontStyle38"/>
          <w:sz w:val="24"/>
          <w:szCs w:val="24"/>
        </w:rPr>
        <w:t>H</w:t>
      </w:r>
      <w:r w:rsidR="00A453BF" w:rsidRPr="0073367C">
        <w:rPr>
          <w:rStyle w:val="FontStyle38"/>
          <w:sz w:val="24"/>
          <w:szCs w:val="24"/>
        </w:rPr>
        <w:t xml:space="preserve">    </w:t>
      </w:r>
      <w:r w:rsidR="00741554" w:rsidRPr="0073367C">
        <w:rPr>
          <w:rStyle w:val="FontStyle38"/>
          <w:sz w:val="24"/>
          <w:szCs w:val="24"/>
        </w:rPr>
        <w:t xml:space="preserve"> </w:t>
      </w:r>
      <w:r w:rsidR="00A453BF" w:rsidRPr="0073367C">
        <w:rPr>
          <w:rStyle w:val="FontStyle38"/>
          <w:sz w:val="24"/>
          <w:szCs w:val="24"/>
        </w:rPr>
        <w:t xml:space="preserve"> </w:t>
      </w:r>
      <w:r w:rsidR="00741554" w:rsidRPr="0073367C">
        <w:rPr>
          <w:rStyle w:val="FontStyle38"/>
          <w:sz w:val="24"/>
          <w:szCs w:val="24"/>
        </w:rPr>
        <w:t>.</w:t>
      </w:r>
      <w:r w:rsidR="00A453BF" w:rsidRPr="0073367C">
        <w:rPr>
          <w:rStyle w:val="FontStyle38"/>
          <w:sz w:val="24"/>
          <w:szCs w:val="24"/>
        </w:rPr>
        <w:t xml:space="preserve">   </w:t>
      </w:r>
      <w:r w:rsidR="00741554" w:rsidRPr="0073367C">
        <w:rPr>
          <w:rStyle w:val="FontStyle38"/>
          <w:sz w:val="24"/>
          <w:szCs w:val="24"/>
        </w:rPr>
        <w:t>.</w:t>
      </w:r>
      <w:r w:rsidR="002E098F" w:rsidRPr="0073367C">
        <w:rPr>
          <w:rStyle w:val="FontStyle38"/>
          <w:sz w:val="24"/>
          <w:szCs w:val="24"/>
        </w:rPr>
        <w:t xml:space="preserve"> </w:t>
      </w:r>
      <w:r w:rsidR="00741554" w:rsidRPr="0073367C">
        <w:rPr>
          <w:rStyle w:val="FontStyle38"/>
          <w:sz w:val="24"/>
          <w:szCs w:val="24"/>
        </w:rPr>
        <w:t>S</w:t>
      </w:r>
      <w:r w:rsidR="00A453BF" w:rsidRPr="0073367C">
        <w:rPr>
          <w:rStyle w:val="FontStyle38"/>
          <w:sz w:val="24"/>
          <w:szCs w:val="24"/>
        </w:rPr>
        <w:t xml:space="preserve">    </w:t>
      </w:r>
      <w:r w:rsidR="00741554" w:rsidRPr="0073367C">
        <w:rPr>
          <w:rStyle w:val="FontStyle38"/>
          <w:sz w:val="24"/>
          <w:szCs w:val="24"/>
        </w:rPr>
        <w:t xml:space="preserve"> S.A. </w:t>
      </w:r>
      <w:bookmarkEnd w:id="14"/>
      <w:r w:rsidR="00741554" w:rsidRPr="0073367C">
        <w:rPr>
          <w:rStyle w:val="FontStyle38"/>
          <w:sz w:val="24"/>
          <w:szCs w:val="24"/>
        </w:rPr>
        <w:t>o przyznanie prawa własności czasowej do gruntu nieruchomości warszawskiej położnej przy u</w:t>
      </w:r>
      <w:r w:rsidR="00467161" w:rsidRPr="0073367C">
        <w:rPr>
          <w:rStyle w:val="FontStyle38"/>
          <w:sz w:val="24"/>
          <w:szCs w:val="24"/>
        </w:rPr>
        <w:t>l</w:t>
      </w:r>
      <w:r w:rsidR="00741554" w:rsidRPr="0073367C">
        <w:rPr>
          <w:rStyle w:val="FontStyle38"/>
          <w:sz w:val="24"/>
          <w:szCs w:val="24"/>
        </w:rPr>
        <w:t>. Bema 95</w:t>
      </w:r>
      <w:r w:rsidR="000966E8">
        <w:rPr>
          <w:rStyle w:val="FontStyle38"/>
          <w:sz w:val="24"/>
          <w:szCs w:val="24"/>
        </w:rPr>
        <w:t xml:space="preserve"> ukośnik </w:t>
      </w:r>
      <w:r w:rsidR="00741554" w:rsidRPr="0073367C">
        <w:rPr>
          <w:rStyle w:val="FontStyle38"/>
          <w:sz w:val="24"/>
          <w:szCs w:val="24"/>
        </w:rPr>
        <w:t xml:space="preserve">Wolskiej 95 oznaczonej hip. </w:t>
      </w:r>
      <w:r w:rsidR="00A453BF" w:rsidRPr="0073367C">
        <w:rPr>
          <w:rStyle w:val="FontStyle38"/>
          <w:sz w:val="24"/>
          <w:szCs w:val="24"/>
        </w:rPr>
        <w:t xml:space="preserve">  </w:t>
      </w:r>
      <w:r w:rsidR="00741554" w:rsidRPr="0073367C">
        <w:rPr>
          <w:rStyle w:val="FontStyle38"/>
          <w:sz w:val="24"/>
          <w:szCs w:val="24"/>
        </w:rPr>
        <w:t>. W uzasadnieniu wskazano, że</w:t>
      </w:r>
      <w:r w:rsidR="00B90BA2" w:rsidRPr="0073367C">
        <w:rPr>
          <w:rStyle w:val="FontStyle38"/>
          <w:sz w:val="24"/>
          <w:szCs w:val="24"/>
        </w:rPr>
        <w:t xml:space="preserve"> wobec ww. przedsiębiorstwa orzeczono przepadek mienia i nie posiadało ono legitymacji do żądania przyznania mu prawa własności czasowej. </w:t>
      </w:r>
    </w:p>
    <w:p w14:paraId="03D30811" w14:textId="6584D44D" w:rsidR="00310E18" w:rsidRPr="0073367C" w:rsidRDefault="00D84F5E"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C</w:t>
      </w:r>
      <w:r w:rsidR="00A453BF" w:rsidRPr="0073367C">
        <w:rPr>
          <w:rStyle w:val="FontStyle38"/>
          <w:sz w:val="24"/>
          <w:szCs w:val="24"/>
        </w:rPr>
        <w:t xml:space="preserve">     </w:t>
      </w:r>
      <w:r w:rsidRPr="0073367C">
        <w:rPr>
          <w:rStyle w:val="FontStyle38"/>
          <w:sz w:val="24"/>
          <w:szCs w:val="24"/>
        </w:rPr>
        <w:t xml:space="preserve"> Z</w:t>
      </w:r>
      <w:r w:rsidR="00A453BF" w:rsidRPr="0073367C">
        <w:rPr>
          <w:rStyle w:val="FontStyle38"/>
          <w:sz w:val="24"/>
          <w:szCs w:val="24"/>
        </w:rPr>
        <w:t xml:space="preserve">    </w:t>
      </w:r>
      <w:r w:rsidRPr="0073367C">
        <w:rPr>
          <w:rStyle w:val="FontStyle38"/>
          <w:sz w:val="24"/>
          <w:szCs w:val="24"/>
        </w:rPr>
        <w:t xml:space="preserve"> W</w:t>
      </w:r>
      <w:r w:rsidR="00A453BF" w:rsidRPr="0073367C">
        <w:rPr>
          <w:rStyle w:val="FontStyle38"/>
          <w:sz w:val="24"/>
          <w:szCs w:val="24"/>
        </w:rPr>
        <w:t xml:space="preserve">    </w:t>
      </w:r>
      <w:r w:rsidRPr="0073367C">
        <w:rPr>
          <w:rStyle w:val="FontStyle38"/>
          <w:sz w:val="24"/>
          <w:szCs w:val="24"/>
        </w:rPr>
        <w:t>P</w:t>
      </w:r>
      <w:r w:rsidR="00A453BF" w:rsidRPr="0073367C">
        <w:rPr>
          <w:rStyle w:val="FontStyle38"/>
          <w:sz w:val="24"/>
          <w:szCs w:val="24"/>
        </w:rPr>
        <w:t xml:space="preserve">    </w:t>
      </w:r>
      <w:r w:rsidRPr="0073367C">
        <w:rPr>
          <w:rStyle w:val="FontStyle38"/>
          <w:sz w:val="24"/>
          <w:szCs w:val="24"/>
        </w:rPr>
        <w:t xml:space="preserve"> </w:t>
      </w:r>
      <w:proofErr w:type="spellStart"/>
      <w:r w:rsidRPr="0073367C">
        <w:rPr>
          <w:rStyle w:val="FontStyle38"/>
          <w:sz w:val="24"/>
          <w:szCs w:val="24"/>
        </w:rPr>
        <w:t>P</w:t>
      </w:r>
      <w:proofErr w:type="spellEnd"/>
      <w:r w:rsidR="00A453BF" w:rsidRPr="0073367C">
        <w:rPr>
          <w:rStyle w:val="FontStyle38"/>
          <w:sz w:val="24"/>
          <w:szCs w:val="24"/>
        </w:rPr>
        <w:t xml:space="preserve">    </w:t>
      </w:r>
      <w:r w:rsidRPr="0073367C">
        <w:rPr>
          <w:rStyle w:val="FontStyle38"/>
          <w:sz w:val="24"/>
          <w:szCs w:val="24"/>
        </w:rPr>
        <w:t>W</w:t>
      </w:r>
      <w:r w:rsidR="00A453BF" w:rsidRPr="0073367C">
        <w:rPr>
          <w:rStyle w:val="FontStyle38"/>
          <w:sz w:val="24"/>
          <w:szCs w:val="24"/>
        </w:rPr>
        <w:t xml:space="preserve">     </w:t>
      </w:r>
      <w:r w:rsidRPr="0073367C">
        <w:rPr>
          <w:rStyle w:val="FontStyle38"/>
          <w:sz w:val="24"/>
          <w:szCs w:val="24"/>
        </w:rPr>
        <w:t xml:space="preserve"> O</w:t>
      </w:r>
      <w:r w:rsidR="00A453BF" w:rsidRPr="0073367C">
        <w:rPr>
          <w:rStyle w:val="FontStyle38"/>
          <w:sz w:val="24"/>
          <w:szCs w:val="24"/>
        </w:rPr>
        <w:t xml:space="preserve">    </w:t>
      </w:r>
      <w:r w:rsidRPr="0073367C">
        <w:rPr>
          <w:rStyle w:val="FontStyle38"/>
          <w:sz w:val="24"/>
          <w:szCs w:val="24"/>
        </w:rPr>
        <w:t xml:space="preserve"> w Warszawie na pod</w:t>
      </w:r>
      <w:r w:rsidR="00CB380F" w:rsidRPr="0073367C">
        <w:rPr>
          <w:rStyle w:val="FontStyle38"/>
          <w:sz w:val="24"/>
          <w:szCs w:val="24"/>
        </w:rPr>
        <w:t xml:space="preserve">stawie </w:t>
      </w:r>
      <w:r w:rsidRPr="0073367C">
        <w:rPr>
          <w:rStyle w:val="FontStyle38"/>
          <w:sz w:val="24"/>
          <w:szCs w:val="24"/>
        </w:rPr>
        <w:t>protokołu zdawczo</w:t>
      </w:r>
      <w:r w:rsidR="00F83A18" w:rsidRPr="0073367C">
        <w:rPr>
          <w:rStyle w:val="FontStyle38"/>
          <w:sz w:val="24"/>
          <w:szCs w:val="24"/>
        </w:rPr>
        <w:t xml:space="preserve"> </w:t>
      </w:r>
      <w:r w:rsidRPr="0073367C">
        <w:rPr>
          <w:rStyle w:val="FontStyle38"/>
          <w:sz w:val="24"/>
          <w:szCs w:val="24"/>
        </w:rPr>
        <w:t>- odbiorczego z dnia 27 lipca 1951 r. przejęło w zarząd i użytkowanie</w:t>
      </w:r>
      <w:r w:rsidR="00CD3FEE" w:rsidRPr="0073367C">
        <w:rPr>
          <w:rStyle w:val="FontStyle38"/>
          <w:sz w:val="24"/>
          <w:szCs w:val="24"/>
        </w:rPr>
        <w:t xml:space="preserve"> przedmiotową</w:t>
      </w:r>
      <w:r w:rsidRPr="0073367C">
        <w:rPr>
          <w:rStyle w:val="FontStyle38"/>
          <w:sz w:val="24"/>
          <w:szCs w:val="24"/>
        </w:rPr>
        <w:t xml:space="preserve"> nieruchomość i urządzania składowe po przedsiębiorstwie T</w:t>
      </w:r>
      <w:r w:rsidR="00A453BF" w:rsidRPr="0073367C">
        <w:rPr>
          <w:rStyle w:val="FontStyle38"/>
          <w:sz w:val="24"/>
          <w:szCs w:val="24"/>
        </w:rPr>
        <w:t xml:space="preserve">     </w:t>
      </w:r>
      <w:r w:rsidRPr="0073367C">
        <w:rPr>
          <w:rStyle w:val="FontStyle38"/>
          <w:sz w:val="24"/>
          <w:szCs w:val="24"/>
        </w:rPr>
        <w:t xml:space="preserve"> P</w:t>
      </w:r>
      <w:r w:rsidR="00A453BF" w:rsidRPr="0073367C">
        <w:rPr>
          <w:rStyle w:val="FontStyle38"/>
          <w:sz w:val="24"/>
          <w:szCs w:val="24"/>
        </w:rPr>
        <w:t xml:space="preserve">     </w:t>
      </w:r>
      <w:r w:rsidRPr="0073367C">
        <w:rPr>
          <w:rStyle w:val="FontStyle38"/>
          <w:sz w:val="24"/>
          <w:szCs w:val="24"/>
        </w:rPr>
        <w:t xml:space="preserve"> H</w:t>
      </w:r>
      <w:r w:rsidR="00A453BF" w:rsidRPr="0073367C">
        <w:rPr>
          <w:rStyle w:val="FontStyle38"/>
          <w:sz w:val="24"/>
          <w:szCs w:val="24"/>
        </w:rPr>
        <w:t xml:space="preserve">    </w:t>
      </w:r>
      <w:r w:rsidRPr="0073367C">
        <w:rPr>
          <w:rStyle w:val="FontStyle38"/>
          <w:sz w:val="24"/>
          <w:szCs w:val="24"/>
        </w:rPr>
        <w:t xml:space="preserve"> </w:t>
      </w:r>
      <w:r w:rsidR="00A453BF" w:rsidRPr="0073367C">
        <w:rPr>
          <w:rStyle w:val="FontStyle38"/>
          <w:sz w:val="24"/>
          <w:szCs w:val="24"/>
        </w:rPr>
        <w:t xml:space="preserve">   </w:t>
      </w:r>
      <w:r w:rsidRPr="0073367C">
        <w:rPr>
          <w:rStyle w:val="FontStyle38"/>
          <w:sz w:val="24"/>
          <w:szCs w:val="24"/>
        </w:rPr>
        <w:t>.</w:t>
      </w:r>
      <w:r w:rsidR="00A453BF" w:rsidRPr="0073367C">
        <w:rPr>
          <w:rStyle w:val="FontStyle38"/>
          <w:sz w:val="24"/>
          <w:szCs w:val="24"/>
        </w:rPr>
        <w:t xml:space="preserve">     </w:t>
      </w:r>
      <w:r w:rsidRPr="0073367C">
        <w:rPr>
          <w:rStyle w:val="FontStyle38"/>
          <w:sz w:val="24"/>
          <w:szCs w:val="24"/>
        </w:rPr>
        <w:t>. S</w:t>
      </w:r>
      <w:r w:rsidR="00A453BF" w:rsidRPr="0073367C">
        <w:rPr>
          <w:rStyle w:val="FontStyle38"/>
          <w:sz w:val="24"/>
          <w:szCs w:val="24"/>
        </w:rPr>
        <w:t xml:space="preserve">     </w:t>
      </w:r>
      <w:r w:rsidRPr="0073367C">
        <w:rPr>
          <w:rStyle w:val="FontStyle38"/>
          <w:sz w:val="24"/>
          <w:szCs w:val="24"/>
        </w:rPr>
        <w:t xml:space="preserve"> S.A.</w:t>
      </w:r>
      <w:r w:rsidR="00F83A18" w:rsidRPr="0073367C">
        <w:rPr>
          <w:rStyle w:val="FontStyle38"/>
          <w:sz w:val="24"/>
          <w:szCs w:val="24"/>
        </w:rPr>
        <w:t xml:space="preserve"> </w:t>
      </w:r>
    </w:p>
    <w:p w14:paraId="603369F7" w14:textId="7E68704C" w:rsidR="005D3C57" w:rsidRPr="0073367C" w:rsidRDefault="005D3C57"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 xml:space="preserve">W dniu 13 czerwca 1960 r. </w:t>
      </w:r>
      <w:r w:rsidRPr="0073367C">
        <w:rPr>
          <w:rFonts w:ascii="Arial" w:hAnsi="Arial" w:cs="Arial"/>
        </w:rPr>
        <w:t xml:space="preserve">Prezydium Rady Narodowej m.st. Warszawy </w:t>
      </w:r>
      <w:r w:rsidR="009B1B00" w:rsidRPr="0073367C">
        <w:rPr>
          <w:rFonts w:ascii="Arial" w:hAnsi="Arial" w:cs="Arial"/>
        </w:rPr>
        <w:t>złożył</w:t>
      </w:r>
      <w:r w:rsidR="00CD3FEE" w:rsidRPr="0073367C">
        <w:rPr>
          <w:rFonts w:ascii="Arial" w:hAnsi="Arial" w:cs="Arial"/>
        </w:rPr>
        <w:t>o</w:t>
      </w:r>
      <w:r w:rsidRPr="0073367C">
        <w:rPr>
          <w:rFonts w:ascii="Arial" w:hAnsi="Arial" w:cs="Arial"/>
        </w:rPr>
        <w:t xml:space="preserve"> do </w:t>
      </w:r>
      <w:r w:rsidR="009B1B00" w:rsidRPr="0073367C">
        <w:rPr>
          <w:rFonts w:ascii="Arial" w:hAnsi="Arial" w:cs="Arial"/>
        </w:rPr>
        <w:t>Sądu</w:t>
      </w:r>
      <w:r w:rsidRPr="0073367C">
        <w:rPr>
          <w:rFonts w:ascii="Arial" w:hAnsi="Arial" w:cs="Arial"/>
        </w:rPr>
        <w:t xml:space="preserve"> </w:t>
      </w:r>
      <w:r w:rsidR="009B1B00" w:rsidRPr="0073367C">
        <w:rPr>
          <w:rFonts w:ascii="Arial" w:hAnsi="Arial" w:cs="Arial"/>
        </w:rPr>
        <w:t>Powiatowego</w:t>
      </w:r>
      <w:r w:rsidRPr="0073367C">
        <w:rPr>
          <w:rFonts w:ascii="Arial" w:hAnsi="Arial" w:cs="Arial"/>
        </w:rPr>
        <w:t xml:space="preserve"> </w:t>
      </w:r>
      <w:r w:rsidR="009B1B00" w:rsidRPr="0073367C">
        <w:rPr>
          <w:rFonts w:ascii="Arial" w:hAnsi="Arial" w:cs="Arial"/>
        </w:rPr>
        <w:t>dla Warszawy Pragi wniosek o wpisanie tytułu własności do księgi wieczystej nieruchomości płożonej w Warszawie przy ul. Bema 95</w:t>
      </w:r>
      <w:r w:rsidR="000966E8">
        <w:rPr>
          <w:rFonts w:ascii="Arial" w:hAnsi="Arial" w:cs="Arial"/>
        </w:rPr>
        <w:t xml:space="preserve"> ukośnik </w:t>
      </w:r>
      <w:r w:rsidR="009B1B00" w:rsidRPr="0073367C">
        <w:rPr>
          <w:rFonts w:ascii="Arial" w:hAnsi="Arial" w:cs="Arial"/>
        </w:rPr>
        <w:t>Wolskiej 95 oznaczonej nr hip. „</w:t>
      </w:r>
      <w:r w:rsidR="00DF6688" w:rsidRPr="0073367C">
        <w:rPr>
          <w:rFonts w:ascii="Arial" w:hAnsi="Arial" w:cs="Arial"/>
        </w:rPr>
        <w:t xml:space="preserve">      </w:t>
      </w:r>
      <w:r w:rsidR="009B1B00" w:rsidRPr="0073367C">
        <w:rPr>
          <w:rFonts w:ascii="Arial" w:hAnsi="Arial" w:cs="Arial"/>
        </w:rPr>
        <w:t xml:space="preserve">”. </w:t>
      </w:r>
    </w:p>
    <w:p w14:paraId="5560041A" w14:textId="38777BE1" w:rsidR="00B50E62" w:rsidRPr="0073367C" w:rsidRDefault="00B50E62" w:rsidP="0073367C">
      <w:pPr>
        <w:pStyle w:val="Style7"/>
        <w:widowControl/>
        <w:tabs>
          <w:tab w:val="left" w:pos="5670"/>
        </w:tabs>
        <w:spacing w:after="480" w:line="360" w:lineRule="auto"/>
        <w:ind w:firstLine="0"/>
        <w:jc w:val="left"/>
        <w:rPr>
          <w:rFonts w:ascii="Arial" w:hAnsi="Arial" w:cs="Arial"/>
        </w:rPr>
      </w:pPr>
      <w:r w:rsidRPr="0073367C">
        <w:rPr>
          <w:rFonts w:ascii="Arial" w:hAnsi="Arial" w:cs="Arial"/>
        </w:rPr>
        <w:lastRenderedPageBreak/>
        <w:t xml:space="preserve">Postanowieniem z dnia 10 stycznia 1961 r. </w:t>
      </w:r>
      <w:r w:rsidR="00DF6688" w:rsidRPr="0073367C">
        <w:rPr>
          <w:rFonts w:ascii="Arial" w:hAnsi="Arial" w:cs="Arial"/>
        </w:rPr>
        <w:t xml:space="preserve">     </w:t>
      </w:r>
      <w:r w:rsidRPr="0073367C">
        <w:rPr>
          <w:rFonts w:ascii="Arial" w:hAnsi="Arial" w:cs="Arial"/>
        </w:rPr>
        <w:t>Sąd Powiatowy dla Warszawy Pragi dokonał wpisu prawa własności nieruchomości objętej księgą wieczystą „N</w:t>
      </w:r>
      <w:r w:rsidR="00DF6688" w:rsidRPr="0073367C">
        <w:rPr>
          <w:rFonts w:ascii="Arial" w:hAnsi="Arial" w:cs="Arial"/>
        </w:rPr>
        <w:t xml:space="preserve">     </w:t>
      </w:r>
      <w:r w:rsidRPr="0073367C">
        <w:rPr>
          <w:rFonts w:ascii="Arial" w:hAnsi="Arial" w:cs="Arial"/>
        </w:rPr>
        <w:t>W</w:t>
      </w:r>
      <w:r w:rsidR="00DF6688" w:rsidRPr="0073367C">
        <w:rPr>
          <w:rFonts w:ascii="Arial" w:hAnsi="Arial" w:cs="Arial"/>
        </w:rPr>
        <w:t xml:space="preserve">    </w:t>
      </w:r>
      <w:r w:rsidRPr="0073367C">
        <w:rPr>
          <w:rFonts w:ascii="Arial" w:hAnsi="Arial" w:cs="Arial"/>
        </w:rPr>
        <w:t xml:space="preserve"> nr. </w:t>
      </w:r>
      <w:r w:rsidR="00DF6688" w:rsidRPr="0073367C">
        <w:rPr>
          <w:rFonts w:ascii="Arial" w:hAnsi="Arial" w:cs="Arial"/>
        </w:rPr>
        <w:t xml:space="preserve">     </w:t>
      </w:r>
      <w:r w:rsidRPr="0073367C">
        <w:rPr>
          <w:rFonts w:ascii="Arial" w:hAnsi="Arial" w:cs="Arial"/>
        </w:rPr>
        <w:t xml:space="preserve">” na rzecz Skarbu Państwa. </w:t>
      </w:r>
    </w:p>
    <w:p w14:paraId="5E2BB425" w14:textId="3B8F447F" w:rsidR="00052849" w:rsidRPr="0073367C" w:rsidRDefault="00CD3FEE"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 xml:space="preserve">Następnie </w:t>
      </w:r>
      <w:r w:rsidR="005D01D9" w:rsidRPr="0073367C">
        <w:rPr>
          <w:rStyle w:val="FontStyle38"/>
          <w:sz w:val="24"/>
          <w:szCs w:val="24"/>
        </w:rPr>
        <w:t>B</w:t>
      </w:r>
      <w:r w:rsidR="00DF6688" w:rsidRPr="0073367C">
        <w:rPr>
          <w:rStyle w:val="FontStyle38"/>
          <w:sz w:val="24"/>
          <w:szCs w:val="24"/>
        </w:rPr>
        <w:t xml:space="preserve">     </w:t>
      </w:r>
      <w:r w:rsidR="005D01D9" w:rsidRPr="0073367C">
        <w:rPr>
          <w:rStyle w:val="FontStyle38"/>
          <w:sz w:val="24"/>
          <w:szCs w:val="24"/>
        </w:rPr>
        <w:t xml:space="preserve"> G</w:t>
      </w:r>
      <w:r w:rsidR="00DF6688" w:rsidRPr="0073367C">
        <w:rPr>
          <w:rStyle w:val="FontStyle38"/>
          <w:sz w:val="24"/>
          <w:szCs w:val="24"/>
        </w:rPr>
        <w:t xml:space="preserve">     </w:t>
      </w:r>
      <w:r w:rsidR="005D01D9" w:rsidRPr="0073367C">
        <w:rPr>
          <w:rStyle w:val="FontStyle38"/>
          <w:sz w:val="24"/>
          <w:szCs w:val="24"/>
        </w:rPr>
        <w:t xml:space="preserve"> K</w:t>
      </w:r>
      <w:r w:rsidR="00DF6688" w:rsidRPr="0073367C">
        <w:rPr>
          <w:rStyle w:val="FontStyle38"/>
          <w:sz w:val="24"/>
          <w:szCs w:val="24"/>
        </w:rPr>
        <w:t xml:space="preserve">       </w:t>
      </w:r>
      <w:r w:rsidR="005D01D9" w:rsidRPr="0073367C">
        <w:rPr>
          <w:rStyle w:val="FontStyle38"/>
          <w:sz w:val="24"/>
          <w:szCs w:val="24"/>
        </w:rPr>
        <w:t xml:space="preserve">pismem z dnia 7 listopada 1968 r. cofnął swoje zgłoszenie wierzytelności, w związku z kaucjami hipotecznymi zapisanymi na powyższej nieruchomości i oświadczył, że nie rości sobie w związku z tym praw. </w:t>
      </w:r>
    </w:p>
    <w:p w14:paraId="3E15AC7D" w14:textId="454FEEB6" w:rsidR="002E098F" w:rsidRPr="0073367C" w:rsidRDefault="002E098F" w:rsidP="0073367C">
      <w:pPr>
        <w:pStyle w:val="Style7"/>
        <w:widowControl/>
        <w:tabs>
          <w:tab w:val="left" w:pos="5670"/>
        </w:tabs>
        <w:spacing w:after="480" w:line="360" w:lineRule="auto"/>
        <w:ind w:firstLine="0"/>
        <w:jc w:val="left"/>
        <w:rPr>
          <w:rStyle w:val="FontStyle38"/>
          <w:sz w:val="24"/>
          <w:szCs w:val="24"/>
        </w:rPr>
      </w:pPr>
      <w:r w:rsidRPr="0073367C">
        <w:rPr>
          <w:rStyle w:val="FontStyle38"/>
          <w:sz w:val="24"/>
          <w:szCs w:val="24"/>
        </w:rPr>
        <w:t>W</w:t>
      </w:r>
      <w:r w:rsidR="00DF6688" w:rsidRPr="0073367C">
        <w:rPr>
          <w:rStyle w:val="FontStyle38"/>
          <w:sz w:val="24"/>
          <w:szCs w:val="24"/>
        </w:rPr>
        <w:t xml:space="preserve">    </w:t>
      </w:r>
      <w:r w:rsidRPr="0073367C">
        <w:rPr>
          <w:rStyle w:val="FontStyle38"/>
          <w:sz w:val="24"/>
          <w:szCs w:val="24"/>
        </w:rPr>
        <w:t xml:space="preserve"> R</w:t>
      </w:r>
      <w:r w:rsidR="00DF6688" w:rsidRPr="0073367C">
        <w:rPr>
          <w:rStyle w:val="FontStyle38"/>
          <w:sz w:val="24"/>
          <w:szCs w:val="24"/>
        </w:rPr>
        <w:t xml:space="preserve">      </w:t>
      </w:r>
      <w:r w:rsidRPr="0073367C">
        <w:rPr>
          <w:rStyle w:val="FontStyle38"/>
          <w:sz w:val="24"/>
          <w:szCs w:val="24"/>
        </w:rPr>
        <w:t>następca prawny właściciela T</w:t>
      </w:r>
      <w:r w:rsidR="00DF6688" w:rsidRPr="0073367C">
        <w:rPr>
          <w:rStyle w:val="FontStyle38"/>
          <w:sz w:val="24"/>
          <w:szCs w:val="24"/>
        </w:rPr>
        <w:t xml:space="preserve">   </w:t>
      </w:r>
      <w:r w:rsidRPr="0073367C">
        <w:rPr>
          <w:rStyle w:val="FontStyle38"/>
          <w:sz w:val="24"/>
          <w:szCs w:val="24"/>
        </w:rPr>
        <w:t xml:space="preserve"> P</w:t>
      </w:r>
      <w:r w:rsidR="00DF6688" w:rsidRPr="0073367C">
        <w:rPr>
          <w:rStyle w:val="FontStyle38"/>
          <w:sz w:val="24"/>
          <w:szCs w:val="24"/>
        </w:rPr>
        <w:t xml:space="preserve">   </w:t>
      </w:r>
      <w:r w:rsidRPr="0073367C">
        <w:rPr>
          <w:rStyle w:val="FontStyle38"/>
          <w:sz w:val="24"/>
          <w:szCs w:val="24"/>
        </w:rPr>
        <w:t xml:space="preserve"> H</w:t>
      </w:r>
      <w:r w:rsidR="00DF6688" w:rsidRPr="0073367C">
        <w:rPr>
          <w:rStyle w:val="FontStyle38"/>
          <w:sz w:val="24"/>
          <w:szCs w:val="24"/>
        </w:rPr>
        <w:t xml:space="preserve">     </w:t>
      </w:r>
      <w:r w:rsidRPr="0073367C">
        <w:rPr>
          <w:rStyle w:val="FontStyle38"/>
          <w:sz w:val="24"/>
          <w:szCs w:val="24"/>
        </w:rPr>
        <w:t xml:space="preserve"> </w:t>
      </w:r>
      <w:r w:rsidR="00DF6688" w:rsidRPr="0073367C">
        <w:rPr>
          <w:rStyle w:val="FontStyle38"/>
          <w:sz w:val="24"/>
          <w:szCs w:val="24"/>
        </w:rPr>
        <w:t xml:space="preserve">   </w:t>
      </w:r>
      <w:r w:rsidRPr="0073367C">
        <w:rPr>
          <w:rStyle w:val="FontStyle38"/>
          <w:sz w:val="24"/>
          <w:szCs w:val="24"/>
        </w:rPr>
        <w:t>.</w:t>
      </w:r>
      <w:r w:rsidR="00DF6688" w:rsidRPr="0073367C">
        <w:rPr>
          <w:rStyle w:val="FontStyle38"/>
          <w:sz w:val="24"/>
          <w:szCs w:val="24"/>
        </w:rPr>
        <w:t xml:space="preserve">     </w:t>
      </w:r>
      <w:r w:rsidRPr="0073367C">
        <w:rPr>
          <w:rStyle w:val="FontStyle38"/>
          <w:sz w:val="24"/>
          <w:szCs w:val="24"/>
        </w:rPr>
        <w:t>. S</w:t>
      </w:r>
      <w:r w:rsidR="00DF6688" w:rsidRPr="0073367C">
        <w:rPr>
          <w:rStyle w:val="FontStyle38"/>
          <w:sz w:val="24"/>
          <w:szCs w:val="24"/>
        </w:rPr>
        <w:t xml:space="preserve">     </w:t>
      </w:r>
      <w:r w:rsidRPr="0073367C">
        <w:rPr>
          <w:rStyle w:val="FontStyle38"/>
          <w:sz w:val="24"/>
          <w:szCs w:val="24"/>
        </w:rPr>
        <w:t xml:space="preserve"> S.A</w:t>
      </w:r>
      <w:r w:rsidR="003D3D5B" w:rsidRPr="0073367C">
        <w:rPr>
          <w:rStyle w:val="FontStyle38"/>
          <w:sz w:val="24"/>
          <w:szCs w:val="24"/>
        </w:rPr>
        <w:t>.</w:t>
      </w:r>
      <w:r w:rsidRPr="0073367C">
        <w:rPr>
          <w:rStyle w:val="FontStyle38"/>
          <w:sz w:val="24"/>
          <w:szCs w:val="24"/>
        </w:rPr>
        <w:t xml:space="preserve"> – </w:t>
      </w:r>
      <w:r w:rsidR="005F774A" w:rsidRPr="0073367C">
        <w:rPr>
          <w:rStyle w:val="FontStyle38"/>
          <w:sz w:val="24"/>
          <w:szCs w:val="24"/>
        </w:rPr>
        <w:t>zastępowany</w:t>
      </w:r>
      <w:r w:rsidRPr="0073367C">
        <w:rPr>
          <w:rStyle w:val="FontStyle38"/>
          <w:sz w:val="24"/>
          <w:szCs w:val="24"/>
        </w:rPr>
        <w:t xml:space="preserve"> przez adw. H</w:t>
      </w:r>
      <w:r w:rsidR="00DF6688" w:rsidRPr="0073367C">
        <w:rPr>
          <w:rStyle w:val="FontStyle38"/>
          <w:sz w:val="24"/>
          <w:szCs w:val="24"/>
        </w:rPr>
        <w:t xml:space="preserve">     </w:t>
      </w:r>
      <w:r w:rsidRPr="0073367C">
        <w:rPr>
          <w:rStyle w:val="FontStyle38"/>
          <w:sz w:val="24"/>
          <w:szCs w:val="24"/>
        </w:rPr>
        <w:t>N</w:t>
      </w:r>
      <w:r w:rsidR="00DF6688" w:rsidRPr="0073367C">
        <w:rPr>
          <w:rStyle w:val="FontStyle38"/>
          <w:sz w:val="24"/>
          <w:szCs w:val="24"/>
        </w:rPr>
        <w:t xml:space="preserve">    </w:t>
      </w:r>
      <w:r w:rsidRPr="0073367C">
        <w:rPr>
          <w:rStyle w:val="FontStyle38"/>
          <w:sz w:val="24"/>
          <w:szCs w:val="24"/>
        </w:rPr>
        <w:t xml:space="preserve"> – G</w:t>
      </w:r>
      <w:r w:rsidR="00DF6688" w:rsidRPr="0073367C">
        <w:rPr>
          <w:rStyle w:val="FontStyle38"/>
          <w:sz w:val="24"/>
          <w:szCs w:val="24"/>
        </w:rPr>
        <w:t xml:space="preserve">     </w:t>
      </w:r>
      <w:r w:rsidRPr="0073367C">
        <w:rPr>
          <w:rStyle w:val="FontStyle38"/>
          <w:sz w:val="24"/>
          <w:szCs w:val="24"/>
        </w:rPr>
        <w:t xml:space="preserve"> – </w:t>
      </w:r>
      <w:r w:rsidR="003D3D5B" w:rsidRPr="0073367C">
        <w:rPr>
          <w:rStyle w:val="FontStyle38"/>
          <w:sz w:val="24"/>
          <w:szCs w:val="24"/>
        </w:rPr>
        <w:t>w dniu 11 marca 1992 r. (wpływ 19 marca 1992 r.) wystąpił do Urzęd</w:t>
      </w:r>
      <w:r w:rsidR="00CD3FEE" w:rsidRPr="0073367C">
        <w:rPr>
          <w:rStyle w:val="FontStyle38"/>
          <w:sz w:val="24"/>
          <w:szCs w:val="24"/>
        </w:rPr>
        <w:t>u</w:t>
      </w:r>
      <w:r w:rsidR="003D3D5B" w:rsidRPr="0073367C">
        <w:rPr>
          <w:rStyle w:val="FontStyle38"/>
          <w:sz w:val="24"/>
          <w:szCs w:val="24"/>
        </w:rPr>
        <w:t xml:space="preserve"> Dzielnicy Gminy Warszawa Wola Wydział Gospodarki Komunalnej, Mieszankowej i Rolnictwa z roszczeniem do </w:t>
      </w:r>
      <w:r w:rsidRPr="0073367C">
        <w:rPr>
          <w:rStyle w:val="FontStyle38"/>
          <w:sz w:val="24"/>
          <w:szCs w:val="24"/>
        </w:rPr>
        <w:t xml:space="preserve">nieruchomości położonej w Warszawie przy ul. Bema o </w:t>
      </w:r>
      <w:r w:rsidR="003D3D5B" w:rsidRPr="0073367C">
        <w:rPr>
          <w:rStyle w:val="FontStyle38"/>
          <w:sz w:val="24"/>
          <w:szCs w:val="24"/>
        </w:rPr>
        <w:t>powierzchni</w:t>
      </w:r>
      <w:r w:rsidRPr="0073367C">
        <w:rPr>
          <w:rStyle w:val="FontStyle38"/>
          <w:sz w:val="24"/>
          <w:szCs w:val="24"/>
        </w:rPr>
        <w:t xml:space="preserve"> </w:t>
      </w:r>
      <w:r w:rsidR="00DF6688" w:rsidRPr="0073367C">
        <w:rPr>
          <w:rFonts w:ascii="Arial" w:hAnsi="Arial" w:cs="Arial"/>
        </w:rPr>
        <w:t xml:space="preserve">     </w:t>
      </w:r>
      <w:r w:rsidR="003D3D5B" w:rsidRPr="0073367C">
        <w:rPr>
          <w:rFonts w:ascii="Arial" w:hAnsi="Arial" w:cs="Arial"/>
          <w:bCs/>
        </w:rPr>
        <w:t>m</w:t>
      </w:r>
      <w:r w:rsidR="003D3D5B" w:rsidRPr="0073367C">
        <w:rPr>
          <w:rFonts w:ascii="Arial" w:hAnsi="Arial" w:cs="Arial"/>
          <w:bCs/>
          <w:vertAlign w:val="superscript"/>
        </w:rPr>
        <w:t>2</w:t>
      </w:r>
      <w:r w:rsidR="003D3D5B" w:rsidRPr="0073367C">
        <w:rPr>
          <w:rFonts w:ascii="Arial" w:hAnsi="Arial" w:cs="Arial"/>
        </w:rPr>
        <w:t xml:space="preserve"> oznaczonej jako nr. „</w:t>
      </w:r>
      <w:r w:rsidR="00DF6688" w:rsidRPr="0073367C">
        <w:rPr>
          <w:rFonts w:ascii="Arial" w:hAnsi="Arial" w:cs="Arial"/>
        </w:rPr>
        <w:t xml:space="preserve">      </w:t>
      </w:r>
      <w:r w:rsidR="003D3D5B" w:rsidRPr="0073367C">
        <w:rPr>
          <w:rFonts w:ascii="Arial" w:hAnsi="Arial" w:cs="Arial"/>
        </w:rPr>
        <w:t xml:space="preserve">”. </w:t>
      </w:r>
    </w:p>
    <w:p w14:paraId="579E8424" w14:textId="4EBEF709" w:rsidR="00857D7C" w:rsidRPr="0073367C" w:rsidRDefault="001B5A16"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W dniu 5 czerwca 2002 r. (wpływ 7 czerwca 2002 r.) T</w:t>
      </w:r>
      <w:r w:rsidR="00DF6688" w:rsidRPr="0073367C">
        <w:rPr>
          <w:rStyle w:val="FontStyle38"/>
          <w:sz w:val="24"/>
          <w:szCs w:val="24"/>
        </w:rPr>
        <w:t xml:space="preserve">     </w:t>
      </w:r>
      <w:r w:rsidRPr="0073367C">
        <w:rPr>
          <w:rStyle w:val="FontStyle38"/>
          <w:sz w:val="24"/>
          <w:szCs w:val="24"/>
        </w:rPr>
        <w:t xml:space="preserve"> P</w:t>
      </w:r>
      <w:r w:rsidR="00DF6688" w:rsidRPr="0073367C">
        <w:rPr>
          <w:rStyle w:val="FontStyle38"/>
          <w:sz w:val="24"/>
          <w:szCs w:val="24"/>
        </w:rPr>
        <w:t xml:space="preserve">    </w:t>
      </w:r>
      <w:r w:rsidRPr="0073367C">
        <w:rPr>
          <w:rStyle w:val="FontStyle38"/>
          <w:sz w:val="24"/>
          <w:szCs w:val="24"/>
        </w:rPr>
        <w:t xml:space="preserve"> H</w:t>
      </w:r>
      <w:r w:rsidR="00DF6688" w:rsidRPr="0073367C">
        <w:rPr>
          <w:rStyle w:val="FontStyle38"/>
          <w:sz w:val="24"/>
          <w:szCs w:val="24"/>
        </w:rPr>
        <w:t xml:space="preserve">     </w:t>
      </w:r>
      <w:r w:rsidRPr="0073367C">
        <w:rPr>
          <w:rStyle w:val="FontStyle38"/>
          <w:sz w:val="24"/>
          <w:szCs w:val="24"/>
        </w:rPr>
        <w:t xml:space="preserve"> </w:t>
      </w:r>
      <w:r w:rsidR="00DF6688" w:rsidRPr="0073367C">
        <w:rPr>
          <w:rStyle w:val="FontStyle38"/>
          <w:sz w:val="24"/>
          <w:szCs w:val="24"/>
        </w:rPr>
        <w:t xml:space="preserve"> </w:t>
      </w:r>
      <w:r w:rsidRPr="0073367C">
        <w:rPr>
          <w:rStyle w:val="FontStyle38"/>
          <w:sz w:val="24"/>
          <w:szCs w:val="24"/>
        </w:rPr>
        <w:t>.</w:t>
      </w:r>
      <w:r w:rsidR="00DF6688" w:rsidRPr="0073367C">
        <w:rPr>
          <w:rStyle w:val="FontStyle38"/>
          <w:sz w:val="24"/>
          <w:szCs w:val="24"/>
        </w:rPr>
        <w:t xml:space="preserve">    </w:t>
      </w:r>
      <w:r w:rsidRPr="0073367C">
        <w:rPr>
          <w:rStyle w:val="FontStyle38"/>
          <w:sz w:val="24"/>
          <w:szCs w:val="24"/>
        </w:rPr>
        <w:t>. S</w:t>
      </w:r>
      <w:r w:rsidR="00DF6688" w:rsidRPr="0073367C">
        <w:rPr>
          <w:rStyle w:val="FontStyle38"/>
          <w:sz w:val="24"/>
          <w:szCs w:val="24"/>
        </w:rPr>
        <w:t xml:space="preserve">     </w:t>
      </w:r>
      <w:r w:rsidRPr="0073367C">
        <w:rPr>
          <w:rStyle w:val="FontStyle38"/>
          <w:sz w:val="24"/>
          <w:szCs w:val="24"/>
        </w:rPr>
        <w:t xml:space="preserve"> S.A. – </w:t>
      </w:r>
      <w:r w:rsidR="005F774A" w:rsidRPr="0073367C">
        <w:rPr>
          <w:rStyle w:val="FontStyle38"/>
          <w:sz w:val="24"/>
          <w:szCs w:val="24"/>
        </w:rPr>
        <w:t>zastępowane</w:t>
      </w:r>
      <w:r w:rsidRPr="0073367C">
        <w:rPr>
          <w:rStyle w:val="FontStyle38"/>
          <w:sz w:val="24"/>
          <w:szCs w:val="24"/>
        </w:rPr>
        <w:t xml:space="preserve"> przez adw. J</w:t>
      </w:r>
      <w:r w:rsidR="00DF6688" w:rsidRPr="0073367C">
        <w:rPr>
          <w:rStyle w:val="FontStyle38"/>
          <w:sz w:val="24"/>
          <w:szCs w:val="24"/>
        </w:rPr>
        <w:t xml:space="preserve">    </w:t>
      </w:r>
      <w:r w:rsidRPr="0073367C">
        <w:rPr>
          <w:rStyle w:val="FontStyle38"/>
          <w:sz w:val="24"/>
          <w:szCs w:val="24"/>
        </w:rPr>
        <w:t>S</w:t>
      </w:r>
      <w:r w:rsidR="00DF6688" w:rsidRPr="0073367C">
        <w:rPr>
          <w:rStyle w:val="FontStyle38"/>
          <w:sz w:val="24"/>
          <w:szCs w:val="24"/>
        </w:rPr>
        <w:t xml:space="preserve">    </w:t>
      </w:r>
      <w:r w:rsidRPr="0073367C">
        <w:rPr>
          <w:rStyle w:val="FontStyle38"/>
          <w:sz w:val="24"/>
          <w:szCs w:val="24"/>
        </w:rPr>
        <w:t xml:space="preserve"> – złożył</w:t>
      </w:r>
      <w:r w:rsidR="00CD3FEE" w:rsidRPr="0073367C">
        <w:rPr>
          <w:rStyle w:val="FontStyle38"/>
          <w:sz w:val="24"/>
          <w:szCs w:val="24"/>
        </w:rPr>
        <w:t>o</w:t>
      </w:r>
      <w:r w:rsidRPr="0073367C">
        <w:rPr>
          <w:rStyle w:val="FontStyle38"/>
          <w:sz w:val="24"/>
          <w:szCs w:val="24"/>
        </w:rPr>
        <w:t xml:space="preserve"> wniosek do Samorządowego Kolegium Odwoławczego</w:t>
      </w:r>
      <w:r w:rsidR="00CD3FEE" w:rsidRPr="0073367C">
        <w:rPr>
          <w:rStyle w:val="FontStyle38"/>
          <w:sz w:val="24"/>
          <w:szCs w:val="24"/>
        </w:rPr>
        <w:t xml:space="preserve"> w Warszawie</w:t>
      </w:r>
      <w:r w:rsidRPr="0073367C">
        <w:rPr>
          <w:rStyle w:val="FontStyle38"/>
          <w:sz w:val="24"/>
          <w:szCs w:val="24"/>
        </w:rPr>
        <w:t xml:space="preserve"> o stwierdz</w:t>
      </w:r>
      <w:r w:rsidR="00A762AE" w:rsidRPr="0073367C">
        <w:rPr>
          <w:rStyle w:val="FontStyle38"/>
          <w:sz w:val="24"/>
          <w:szCs w:val="24"/>
        </w:rPr>
        <w:t>e</w:t>
      </w:r>
      <w:r w:rsidRPr="0073367C">
        <w:rPr>
          <w:rStyle w:val="FontStyle38"/>
          <w:sz w:val="24"/>
          <w:szCs w:val="24"/>
        </w:rPr>
        <w:t>nie nieważności orz</w:t>
      </w:r>
      <w:r w:rsidRPr="0073367C">
        <w:rPr>
          <w:rFonts w:ascii="Arial" w:hAnsi="Arial" w:cs="Arial"/>
        </w:rPr>
        <w:t>eczenia administracyjn</w:t>
      </w:r>
      <w:r w:rsidR="00CD3FEE" w:rsidRPr="0073367C">
        <w:rPr>
          <w:rFonts w:ascii="Arial" w:hAnsi="Arial" w:cs="Arial"/>
        </w:rPr>
        <w:t>ego</w:t>
      </w:r>
      <w:r w:rsidRPr="0073367C">
        <w:rPr>
          <w:rFonts w:ascii="Arial" w:hAnsi="Arial" w:cs="Arial"/>
        </w:rPr>
        <w:t xml:space="preserve"> z dnia 16 lutego 1951 r. nr</w:t>
      </w:r>
      <w:r w:rsidR="00DF6688" w:rsidRPr="0073367C">
        <w:rPr>
          <w:rFonts w:ascii="Arial" w:hAnsi="Arial" w:cs="Arial"/>
        </w:rPr>
        <w:t xml:space="preserve">          </w:t>
      </w:r>
      <w:r w:rsidRPr="0073367C">
        <w:rPr>
          <w:rFonts w:ascii="Arial" w:hAnsi="Arial" w:cs="Arial"/>
        </w:rPr>
        <w:t xml:space="preserve">. </w:t>
      </w:r>
    </w:p>
    <w:p w14:paraId="0EDF216A" w14:textId="15257CDE" w:rsidR="008B2D56" w:rsidRPr="0073367C" w:rsidRDefault="001B5A16"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 xml:space="preserve">Samorządowe Kolegium Odwoławcze </w:t>
      </w:r>
      <w:r w:rsidR="00FD4C05" w:rsidRPr="0073367C">
        <w:rPr>
          <w:rStyle w:val="FontStyle38"/>
          <w:sz w:val="24"/>
          <w:szCs w:val="24"/>
        </w:rPr>
        <w:t xml:space="preserve">w Warszawie </w:t>
      </w:r>
      <w:r w:rsidRPr="0073367C">
        <w:rPr>
          <w:rStyle w:val="FontStyle38"/>
          <w:sz w:val="24"/>
          <w:szCs w:val="24"/>
        </w:rPr>
        <w:t xml:space="preserve">decyzją </w:t>
      </w:r>
      <w:r w:rsidR="00DF6688" w:rsidRPr="0073367C">
        <w:rPr>
          <w:rStyle w:val="FontStyle38"/>
          <w:sz w:val="24"/>
          <w:szCs w:val="24"/>
        </w:rPr>
        <w:t xml:space="preserve">          </w:t>
      </w:r>
      <w:r w:rsidRPr="0073367C">
        <w:rPr>
          <w:rStyle w:val="FontStyle38"/>
          <w:sz w:val="24"/>
          <w:szCs w:val="24"/>
        </w:rPr>
        <w:t xml:space="preserve">z dnia 30 czerwca 2003 r. </w:t>
      </w:r>
      <w:r w:rsidR="00513B6B" w:rsidRPr="0073367C">
        <w:rPr>
          <w:rFonts w:ascii="Arial" w:hAnsi="Arial" w:cs="Arial"/>
        </w:rPr>
        <w:t xml:space="preserve">odmówiło stwierdzenia nieważności orzeczenia administracyjnego z dnia 16 lutego 1951 r. </w:t>
      </w:r>
      <w:r w:rsidR="001513D5" w:rsidRPr="0073367C">
        <w:rPr>
          <w:rFonts w:ascii="Arial" w:hAnsi="Arial" w:cs="Arial"/>
        </w:rPr>
        <w:t xml:space="preserve">Organ w uzasadnieniu wskazał, że </w:t>
      </w:r>
      <w:r w:rsidR="008B2D56" w:rsidRPr="0073367C">
        <w:rPr>
          <w:rStyle w:val="FontStyle27"/>
          <w:rFonts w:ascii="Arial" w:hAnsi="Arial" w:cs="Arial"/>
        </w:rPr>
        <w:t>przeznaczenie terenu w obowiązującym planie zagospodarowania nie jest zgodne z przedmiotem działalności T</w:t>
      </w:r>
      <w:r w:rsidR="00DF6688" w:rsidRPr="0073367C">
        <w:rPr>
          <w:rStyle w:val="FontStyle27"/>
          <w:rFonts w:ascii="Arial" w:hAnsi="Arial" w:cs="Arial"/>
        </w:rPr>
        <w:t xml:space="preserve">   </w:t>
      </w:r>
      <w:r w:rsidR="008B2D56" w:rsidRPr="0073367C">
        <w:rPr>
          <w:rStyle w:val="FontStyle27"/>
          <w:rFonts w:ascii="Arial" w:hAnsi="Arial" w:cs="Arial"/>
        </w:rPr>
        <w:t xml:space="preserve"> P</w:t>
      </w:r>
      <w:r w:rsidR="00DF6688" w:rsidRPr="0073367C">
        <w:rPr>
          <w:rStyle w:val="FontStyle27"/>
          <w:rFonts w:ascii="Arial" w:hAnsi="Arial" w:cs="Arial"/>
        </w:rPr>
        <w:t xml:space="preserve">     </w:t>
      </w:r>
      <w:r w:rsidR="008B2D56" w:rsidRPr="0073367C">
        <w:rPr>
          <w:rStyle w:val="FontStyle27"/>
          <w:rFonts w:ascii="Arial" w:hAnsi="Arial" w:cs="Arial"/>
        </w:rPr>
        <w:t xml:space="preserve"> - H</w:t>
      </w:r>
      <w:r w:rsidR="00DF6688" w:rsidRPr="0073367C">
        <w:rPr>
          <w:rStyle w:val="FontStyle27"/>
          <w:rFonts w:ascii="Arial" w:hAnsi="Arial" w:cs="Arial"/>
        </w:rPr>
        <w:t xml:space="preserve">     </w:t>
      </w:r>
      <w:r w:rsidR="008B2D56" w:rsidRPr="0073367C">
        <w:rPr>
          <w:rStyle w:val="FontStyle27"/>
          <w:rFonts w:ascii="Arial" w:hAnsi="Arial" w:cs="Arial"/>
        </w:rPr>
        <w:t xml:space="preserve"> </w:t>
      </w:r>
      <w:r w:rsidR="00DF6688" w:rsidRPr="0073367C">
        <w:rPr>
          <w:rStyle w:val="FontStyle27"/>
          <w:rFonts w:ascii="Arial" w:hAnsi="Arial" w:cs="Arial"/>
        </w:rPr>
        <w:t xml:space="preserve"> .    </w:t>
      </w:r>
      <w:r w:rsidR="008B2D56" w:rsidRPr="0073367C">
        <w:rPr>
          <w:rStyle w:val="FontStyle27"/>
          <w:rFonts w:ascii="Arial" w:hAnsi="Arial" w:cs="Arial"/>
        </w:rPr>
        <w:t>. S</w:t>
      </w:r>
      <w:r w:rsidR="00DF6688" w:rsidRPr="0073367C">
        <w:rPr>
          <w:rStyle w:val="FontStyle27"/>
          <w:rFonts w:ascii="Arial" w:hAnsi="Arial" w:cs="Arial"/>
        </w:rPr>
        <w:t xml:space="preserve">    </w:t>
      </w:r>
      <w:r w:rsidR="008B2D56" w:rsidRPr="0073367C">
        <w:rPr>
          <w:rStyle w:val="FontStyle27"/>
          <w:rFonts w:ascii="Arial" w:hAnsi="Arial" w:cs="Arial"/>
        </w:rPr>
        <w:t xml:space="preserve">S.A. i nie ma podstaw do stwierdzenia nieważności orzeczenia administracyjnego o odmowie ustanowienia użytkowania wieczystego. Ponadto organ wskazał, że rozstrzygnięcie badanego orzeczenia, tj. odmowa ustanowienia prawa własności czasowej jest zgodne z prawem obowiązującym w dacie jego wydania, natomiast </w:t>
      </w:r>
      <w:r w:rsidR="00EF155E" w:rsidRPr="0073367C">
        <w:rPr>
          <w:rStyle w:val="FontStyle27"/>
          <w:rFonts w:ascii="Arial" w:hAnsi="Arial" w:cs="Arial"/>
        </w:rPr>
        <w:t xml:space="preserve">jego </w:t>
      </w:r>
      <w:r w:rsidR="008B2D56" w:rsidRPr="0073367C">
        <w:rPr>
          <w:rStyle w:val="FontStyle27"/>
          <w:rFonts w:ascii="Arial" w:hAnsi="Arial" w:cs="Arial"/>
        </w:rPr>
        <w:t>uzasadnienie</w:t>
      </w:r>
      <w:r w:rsidR="00EF155E" w:rsidRPr="0073367C">
        <w:rPr>
          <w:rStyle w:val="FontStyle27"/>
          <w:rFonts w:ascii="Arial" w:hAnsi="Arial" w:cs="Arial"/>
        </w:rPr>
        <w:t xml:space="preserve"> </w:t>
      </w:r>
      <w:r w:rsidR="008B2D56" w:rsidRPr="0073367C">
        <w:rPr>
          <w:rStyle w:val="FontStyle27"/>
          <w:rFonts w:ascii="Arial" w:hAnsi="Arial" w:cs="Arial"/>
        </w:rPr>
        <w:t xml:space="preserve">było wadliwe, jednakże wada uzasadnienia przy prawidłowym rozstrzygnięciu </w:t>
      </w:r>
      <w:r w:rsidR="00EF155E" w:rsidRPr="0073367C">
        <w:rPr>
          <w:rStyle w:val="FontStyle27"/>
          <w:rFonts w:ascii="Arial" w:hAnsi="Arial" w:cs="Arial"/>
        </w:rPr>
        <w:t>nie</w:t>
      </w:r>
      <w:r w:rsidR="008B2D56" w:rsidRPr="0073367C">
        <w:rPr>
          <w:rStyle w:val="FontStyle27"/>
          <w:rFonts w:ascii="Arial" w:hAnsi="Arial" w:cs="Arial"/>
        </w:rPr>
        <w:t xml:space="preserve"> może być uznana za podstawę do stwierdzenia nieważności orzeczenia.</w:t>
      </w:r>
    </w:p>
    <w:p w14:paraId="4B99BE49" w14:textId="484CED81" w:rsidR="00513B6B" w:rsidRPr="0073367C" w:rsidRDefault="004D7E84"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T</w:t>
      </w:r>
      <w:r w:rsidR="00DF6688" w:rsidRPr="0073367C">
        <w:rPr>
          <w:rStyle w:val="FontStyle38"/>
          <w:sz w:val="24"/>
          <w:szCs w:val="24"/>
        </w:rPr>
        <w:t xml:space="preserve">      </w:t>
      </w:r>
      <w:r w:rsidRPr="0073367C">
        <w:rPr>
          <w:rStyle w:val="FontStyle38"/>
          <w:sz w:val="24"/>
          <w:szCs w:val="24"/>
        </w:rPr>
        <w:t xml:space="preserve"> P</w:t>
      </w:r>
      <w:r w:rsidR="00DF6688" w:rsidRPr="0073367C">
        <w:rPr>
          <w:rStyle w:val="FontStyle38"/>
          <w:sz w:val="24"/>
          <w:szCs w:val="24"/>
        </w:rPr>
        <w:t xml:space="preserve">     </w:t>
      </w:r>
      <w:r w:rsidRPr="0073367C">
        <w:rPr>
          <w:rStyle w:val="FontStyle38"/>
          <w:sz w:val="24"/>
          <w:szCs w:val="24"/>
        </w:rPr>
        <w:t xml:space="preserve"> H</w:t>
      </w:r>
      <w:r w:rsidR="00DF6688" w:rsidRPr="0073367C">
        <w:rPr>
          <w:rStyle w:val="FontStyle38"/>
          <w:sz w:val="24"/>
          <w:szCs w:val="24"/>
        </w:rPr>
        <w:t xml:space="preserve">     </w:t>
      </w:r>
      <w:r w:rsidRPr="0073367C">
        <w:rPr>
          <w:rStyle w:val="FontStyle38"/>
          <w:sz w:val="24"/>
          <w:szCs w:val="24"/>
        </w:rPr>
        <w:t xml:space="preserve"> </w:t>
      </w:r>
      <w:r w:rsidR="00DF6688" w:rsidRPr="0073367C">
        <w:rPr>
          <w:rStyle w:val="FontStyle38"/>
          <w:sz w:val="24"/>
          <w:szCs w:val="24"/>
        </w:rPr>
        <w:t xml:space="preserve">  </w:t>
      </w:r>
      <w:r w:rsidRPr="0073367C">
        <w:rPr>
          <w:rStyle w:val="FontStyle38"/>
          <w:sz w:val="24"/>
          <w:szCs w:val="24"/>
        </w:rPr>
        <w:t>.</w:t>
      </w:r>
      <w:r w:rsidR="00DF6688" w:rsidRPr="0073367C">
        <w:rPr>
          <w:rStyle w:val="FontStyle38"/>
          <w:sz w:val="24"/>
          <w:szCs w:val="24"/>
        </w:rPr>
        <w:t xml:space="preserve">    </w:t>
      </w:r>
      <w:r w:rsidRPr="0073367C">
        <w:rPr>
          <w:rStyle w:val="FontStyle38"/>
          <w:sz w:val="24"/>
          <w:szCs w:val="24"/>
        </w:rPr>
        <w:t>. S</w:t>
      </w:r>
      <w:r w:rsidR="00DF6688" w:rsidRPr="0073367C">
        <w:rPr>
          <w:rStyle w:val="FontStyle38"/>
          <w:sz w:val="24"/>
          <w:szCs w:val="24"/>
        </w:rPr>
        <w:t xml:space="preserve">     </w:t>
      </w:r>
      <w:r w:rsidRPr="0073367C">
        <w:rPr>
          <w:rStyle w:val="FontStyle38"/>
          <w:sz w:val="24"/>
          <w:szCs w:val="24"/>
        </w:rPr>
        <w:t xml:space="preserve"> S.A. w dniu 22 lipca 2003 r. (wpływ 23 lipca 2003 r.) wystąpiło o ponowne rozpatrzenie sprawy zakończonej decyzją </w:t>
      </w:r>
      <w:r w:rsidR="00DF6688" w:rsidRPr="0073367C">
        <w:rPr>
          <w:rStyle w:val="FontStyle38"/>
          <w:sz w:val="24"/>
          <w:szCs w:val="24"/>
        </w:rPr>
        <w:t xml:space="preserve">      </w:t>
      </w:r>
      <w:r w:rsidRPr="0073367C">
        <w:rPr>
          <w:rStyle w:val="FontStyle38"/>
          <w:sz w:val="24"/>
          <w:szCs w:val="24"/>
        </w:rPr>
        <w:t xml:space="preserve">z dnia 30 </w:t>
      </w:r>
      <w:r w:rsidRPr="0073367C">
        <w:rPr>
          <w:rStyle w:val="FontStyle38"/>
          <w:sz w:val="24"/>
          <w:szCs w:val="24"/>
        </w:rPr>
        <w:lastRenderedPageBreak/>
        <w:t>czerwca 2003 r.</w:t>
      </w:r>
      <w:r w:rsidR="004E43C6" w:rsidRPr="0073367C">
        <w:rPr>
          <w:rStyle w:val="FontStyle38"/>
          <w:sz w:val="24"/>
          <w:szCs w:val="24"/>
        </w:rPr>
        <w:t xml:space="preserve"> wskazując, że </w:t>
      </w:r>
      <w:r w:rsidR="004E43C6" w:rsidRPr="0073367C">
        <w:rPr>
          <w:rFonts w:ascii="Arial" w:hAnsi="Arial" w:cs="Arial"/>
        </w:rPr>
        <w:t xml:space="preserve">orzeczenie administracyjne z dnia 16 lutego 1951 r. nr </w:t>
      </w:r>
      <w:r w:rsidR="00DF6688" w:rsidRPr="0073367C">
        <w:rPr>
          <w:rFonts w:ascii="Arial" w:hAnsi="Arial" w:cs="Arial"/>
        </w:rPr>
        <w:t xml:space="preserve">      </w:t>
      </w:r>
      <w:r w:rsidR="004E43C6" w:rsidRPr="0073367C">
        <w:rPr>
          <w:rFonts w:ascii="Arial" w:hAnsi="Arial" w:cs="Arial"/>
        </w:rPr>
        <w:t xml:space="preserve">wydane zostało z oczywistą obrazą przepisów. </w:t>
      </w:r>
    </w:p>
    <w:p w14:paraId="1866FBA1" w14:textId="6A1F3824" w:rsidR="00D62ECD" w:rsidRPr="0073367C" w:rsidRDefault="00D62ECD"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 xml:space="preserve">Samorządowe Kolegium Odwoławcze </w:t>
      </w:r>
      <w:r w:rsidR="00FD4C05" w:rsidRPr="0073367C">
        <w:rPr>
          <w:rStyle w:val="FontStyle38"/>
          <w:sz w:val="24"/>
          <w:szCs w:val="24"/>
        </w:rPr>
        <w:t xml:space="preserve">w Warszawie </w:t>
      </w:r>
      <w:r w:rsidRPr="0073367C">
        <w:rPr>
          <w:rStyle w:val="FontStyle38"/>
          <w:sz w:val="24"/>
          <w:szCs w:val="24"/>
        </w:rPr>
        <w:t xml:space="preserve">utrzymało w mocy swoje rozstrzygnięcie decyzją </w:t>
      </w:r>
      <w:r w:rsidR="00DF6688" w:rsidRPr="0073367C">
        <w:rPr>
          <w:rStyle w:val="FontStyle38"/>
          <w:sz w:val="24"/>
          <w:szCs w:val="24"/>
        </w:rPr>
        <w:t xml:space="preserve">      </w:t>
      </w:r>
      <w:r w:rsidRPr="0073367C">
        <w:rPr>
          <w:rStyle w:val="FontStyle38"/>
          <w:sz w:val="24"/>
          <w:szCs w:val="24"/>
        </w:rPr>
        <w:t xml:space="preserve">z dnia 12 listopada 2003 r. podzielając wcześniejszą argumentację, a także wskazując, że użyte sformułowanie w </w:t>
      </w:r>
      <w:r w:rsidRPr="0073367C">
        <w:rPr>
          <w:rFonts w:ascii="Arial" w:hAnsi="Arial" w:cs="Arial"/>
        </w:rPr>
        <w:t xml:space="preserve">orzeczeniu administracyjnym z dnia 16 lutego 1951 r. </w:t>
      </w:r>
      <w:r w:rsidR="00982E93" w:rsidRPr="0073367C">
        <w:rPr>
          <w:rFonts w:ascii="Arial" w:hAnsi="Arial" w:cs="Arial"/>
        </w:rPr>
        <w:t xml:space="preserve">„oddala” jest w istocie odmową uwzględnienia wniosku złożonego w trybie art. 7 ust 1 dekretu. </w:t>
      </w:r>
    </w:p>
    <w:p w14:paraId="09C8FB9C" w14:textId="7D21DC07" w:rsidR="00267E9E" w:rsidRPr="0073367C" w:rsidRDefault="008E498B" w:rsidP="0073367C">
      <w:pPr>
        <w:pStyle w:val="Style7"/>
        <w:widowControl/>
        <w:tabs>
          <w:tab w:val="left" w:pos="5670"/>
        </w:tabs>
        <w:spacing w:after="480" w:line="360" w:lineRule="auto"/>
        <w:ind w:firstLine="0"/>
        <w:jc w:val="left"/>
        <w:rPr>
          <w:rStyle w:val="FontStyle38"/>
          <w:sz w:val="24"/>
          <w:szCs w:val="24"/>
        </w:rPr>
      </w:pPr>
      <w:r w:rsidRPr="0073367C">
        <w:rPr>
          <w:rFonts w:ascii="Arial" w:hAnsi="Arial" w:cs="Arial"/>
        </w:rPr>
        <w:t xml:space="preserve">W wyniku wniesionej skargi przez </w:t>
      </w:r>
      <w:r w:rsidRPr="0073367C">
        <w:rPr>
          <w:rStyle w:val="FontStyle38"/>
          <w:sz w:val="24"/>
          <w:szCs w:val="24"/>
        </w:rPr>
        <w:t>T</w:t>
      </w:r>
      <w:r w:rsidR="00DF6688" w:rsidRPr="0073367C">
        <w:rPr>
          <w:rStyle w:val="FontStyle38"/>
          <w:sz w:val="24"/>
          <w:szCs w:val="24"/>
        </w:rPr>
        <w:t xml:space="preserve">    </w:t>
      </w:r>
      <w:r w:rsidRPr="0073367C">
        <w:rPr>
          <w:rStyle w:val="FontStyle38"/>
          <w:sz w:val="24"/>
          <w:szCs w:val="24"/>
        </w:rPr>
        <w:t>P</w:t>
      </w:r>
      <w:r w:rsidR="00DF6688" w:rsidRPr="0073367C">
        <w:rPr>
          <w:rStyle w:val="FontStyle38"/>
          <w:sz w:val="24"/>
          <w:szCs w:val="24"/>
        </w:rPr>
        <w:t xml:space="preserve">      </w:t>
      </w:r>
      <w:r w:rsidRPr="0073367C">
        <w:rPr>
          <w:rStyle w:val="FontStyle38"/>
          <w:sz w:val="24"/>
          <w:szCs w:val="24"/>
        </w:rPr>
        <w:t xml:space="preserve"> H</w:t>
      </w:r>
      <w:r w:rsidR="00DF6688" w:rsidRPr="0073367C">
        <w:rPr>
          <w:rStyle w:val="FontStyle38"/>
          <w:sz w:val="24"/>
          <w:szCs w:val="24"/>
        </w:rPr>
        <w:t xml:space="preserve">     </w:t>
      </w:r>
      <w:r w:rsidRPr="0073367C">
        <w:rPr>
          <w:rStyle w:val="FontStyle38"/>
          <w:sz w:val="24"/>
          <w:szCs w:val="24"/>
        </w:rPr>
        <w:t xml:space="preserve"> </w:t>
      </w:r>
      <w:r w:rsidR="00DF6688" w:rsidRPr="0073367C">
        <w:rPr>
          <w:rStyle w:val="FontStyle38"/>
          <w:sz w:val="24"/>
          <w:szCs w:val="24"/>
        </w:rPr>
        <w:t xml:space="preserve"> </w:t>
      </w:r>
      <w:r w:rsidRPr="0073367C">
        <w:rPr>
          <w:rStyle w:val="FontStyle38"/>
          <w:sz w:val="24"/>
          <w:szCs w:val="24"/>
        </w:rPr>
        <w:t>.</w:t>
      </w:r>
      <w:r w:rsidR="00DF6688" w:rsidRPr="0073367C">
        <w:rPr>
          <w:rStyle w:val="FontStyle38"/>
          <w:sz w:val="24"/>
          <w:szCs w:val="24"/>
        </w:rPr>
        <w:t xml:space="preserve">     </w:t>
      </w:r>
      <w:r w:rsidRPr="0073367C">
        <w:rPr>
          <w:rStyle w:val="FontStyle38"/>
          <w:sz w:val="24"/>
          <w:szCs w:val="24"/>
        </w:rPr>
        <w:t>. S</w:t>
      </w:r>
      <w:r w:rsidR="00DF6688" w:rsidRPr="0073367C">
        <w:rPr>
          <w:rStyle w:val="FontStyle38"/>
          <w:sz w:val="24"/>
          <w:szCs w:val="24"/>
        </w:rPr>
        <w:t xml:space="preserve">        </w:t>
      </w:r>
      <w:r w:rsidRPr="0073367C">
        <w:rPr>
          <w:rStyle w:val="FontStyle38"/>
          <w:sz w:val="24"/>
          <w:szCs w:val="24"/>
        </w:rPr>
        <w:t>S.A., Wojewódzki Sąd Administracyjny w Warszawie wyrokiem z dnia 11 lutego 20</w:t>
      </w:r>
      <w:r w:rsidR="001008E9" w:rsidRPr="0073367C">
        <w:rPr>
          <w:rStyle w:val="FontStyle38"/>
          <w:sz w:val="24"/>
          <w:szCs w:val="24"/>
        </w:rPr>
        <w:t>0</w:t>
      </w:r>
      <w:r w:rsidRPr="0073367C">
        <w:rPr>
          <w:rStyle w:val="FontStyle38"/>
          <w:sz w:val="24"/>
          <w:szCs w:val="24"/>
        </w:rPr>
        <w:t xml:space="preserve">5 r., sygn. akt </w:t>
      </w:r>
      <w:r w:rsidR="00DF6688" w:rsidRPr="0073367C">
        <w:rPr>
          <w:rStyle w:val="FontStyle38"/>
          <w:sz w:val="24"/>
          <w:szCs w:val="24"/>
        </w:rPr>
        <w:t xml:space="preserve">      </w:t>
      </w:r>
      <w:r w:rsidRPr="0073367C">
        <w:rPr>
          <w:rStyle w:val="FontStyle38"/>
          <w:sz w:val="24"/>
          <w:szCs w:val="24"/>
        </w:rPr>
        <w:t xml:space="preserve">uchylił zaskarżoną decyzję </w:t>
      </w:r>
      <w:r w:rsidR="00DF6688" w:rsidRPr="0073367C">
        <w:rPr>
          <w:rStyle w:val="FontStyle38"/>
          <w:sz w:val="24"/>
          <w:szCs w:val="24"/>
        </w:rPr>
        <w:t xml:space="preserve">     </w:t>
      </w:r>
      <w:r w:rsidRPr="0073367C">
        <w:rPr>
          <w:rStyle w:val="FontStyle38"/>
          <w:sz w:val="24"/>
          <w:szCs w:val="24"/>
        </w:rPr>
        <w:t>z dnia 12 listopada 2003 r. oraz pop</w:t>
      </w:r>
      <w:r w:rsidR="00EF155E" w:rsidRPr="0073367C">
        <w:rPr>
          <w:rStyle w:val="FontStyle38"/>
          <w:sz w:val="24"/>
          <w:szCs w:val="24"/>
        </w:rPr>
        <w:t>rze</w:t>
      </w:r>
      <w:r w:rsidRPr="0073367C">
        <w:rPr>
          <w:rStyle w:val="FontStyle38"/>
          <w:sz w:val="24"/>
          <w:szCs w:val="24"/>
        </w:rPr>
        <w:t>d</w:t>
      </w:r>
      <w:r w:rsidR="00EF155E" w:rsidRPr="0073367C">
        <w:rPr>
          <w:rStyle w:val="FontStyle38"/>
          <w:sz w:val="24"/>
          <w:szCs w:val="24"/>
        </w:rPr>
        <w:t>z</w:t>
      </w:r>
      <w:r w:rsidRPr="0073367C">
        <w:rPr>
          <w:rStyle w:val="FontStyle38"/>
          <w:sz w:val="24"/>
          <w:szCs w:val="24"/>
        </w:rPr>
        <w:t>ając</w:t>
      </w:r>
      <w:r w:rsidR="00EF155E" w:rsidRPr="0073367C">
        <w:rPr>
          <w:rStyle w:val="FontStyle38"/>
          <w:sz w:val="24"/>
          <w:szCs w:val="24"/>
        </w:rPr>
        <w:t>ą</w:t>
      </w:r>
      <w:r w:rsidRPr="0073367C">
        <w:rPr>
          <w:rStyle w:val="FontStyle38"/>
          <w:sz w:val="24"/>
          <w:szCs w:val="24"/>
        </w:rPr>
        <w:t xml:space="preserve"> ją decyzję </w:t>
      </w:r>
      <w:r w:rsidR="00DF6688" w:rsidRPr="0073367C">
        <w:rPr>
          <w:rStyle w:val="FontStyle38"/>
          <w:sz w:val="24"/>
          <w:szCs w:val="24"/>
        </w:rPr>
        <w:t xml:space="preserve">        </w:t>
      </w:r>
      <w:r w:rsidRPr="0073367C">
        <w:rPr>
          <w:rStyle w:val="FontStyle38"/>
          <w:sz w:val="24"/>
          <w:szCs w:val="24"/>
        </w:rPr>
        <w:t xml:space="preserve">z dnia 30 czerwca 2003 r. </w:t>
      </w:r>
      <w:r w:rsidR="000F43D9" w:rsidRPr="0073367C">
        <w:rPr>
          <w:rStyle w:val="FontStyle38"/>
          <w:sz w:val="24"/>
          <w:szCs w:val="24"/>
        </w:rPr>
        <w:t xml:space="preserve">Sąd w uzasadnieniu wskazał, że </w:t>
      </w:r>
      <w:r w:rsidR="000F43D9" w:rsidRPr="0073367C">
        <w:rPr>
          <w:rFonts w:ascii="Arial" w:hAnsi="Arial" w:cs="Arial"/>
        </w:rPr>
        <w:t xml:space="preserve">Prezydium Rady Narodowej w m.st. Warszawie orzeczeniem z dnia 16 lutego 1951 r. nie orzekło merytorycznie w sprawie, tj. nie przyznało, lub nie odmówiło prawa własności czasowej do gruntu przedmiotowej nieruchomości. </w:t>
      </w:r>
      <w:r w:rsidR="00267E9E" w:rsidRPr="0073367C">
        <w:rPr>
          <w:rFonts w:ascii="Arial" w:hAnsi="Arial" w:cs="Arial"/>
        </w:rPr>
        <w:t xml:space="preserve">Ponadto nie zostało </w:t>
      </w:r>
      <w:r w:rsidR="00EF155E" w:rsidRPr="0073367C">
        <w:rPr>
          <w:rFonts w:ascii="Arial" w:hAnsi="Arial" w:cs="Arial"/>
        </w:rPr>
        <w:t>z</w:t>
      </w:r>
      <w:r w:rsidR="00267E9E" w:rsidRPr="0073367C">
        <w:rPr>
          <w:rFonts w:ascii="Arial" w:hAnsi="Arial" w:cs="Arial"/>
        </w:rPr>
        <w:t>badane czy powyższe przedsiębiorstwo posiadło przymiot strony i legitymację do wystąpienia z wnioskiem o przyznanie prawa własności czasowej, ani czy orzeczenie administracyjne odmawiające wniosku było zgodne z prawem. Sąd podkreślił również w uzasadnieniu, że o</w:t>
      </w:r>
      <w:r w:rsidR="00267E9E" w:rsidRPr="0073367C">
        <w:rPr>
          <w:rStyle w:val="FontStyle38"/>
          <w:sz w:val="24"/>
          <w:szCs w:val="24"/>
        </w:rPr>
        <w:t xml:space="preserve">rzeczeniem z dnia 8 kwietnia 1949 r. </w:t>
      </w:r>
      <w:r w:rsidR="001757E0" w:rsidRPr="0073367C">
        <w:rPr>
          <w:rStyle w:val="FontStyle38"/>
          <w:sz w:val="24"/>
          <w:szCs w:val="24"/>
        </w:rPr>
        <w:t xml:space="preserve">stwierdzono </w:t>
      </w:r>
      <w:r w:rsidR="00267E9E" w:rsidRPr="0073367C">
        <w:rPr>
          <w:rStyle w:val="FontStyle38"/>
          <w:sz w:val="24"/>
          <w:szCs w:val="24"/>
        </w:rPr>
        <w:t>przepad</w:t>
      </w:r>
      <w:r w:rsidR="001757E0" w:rsidRPr="0073367C">
        <w:rPr>
          <w:rStyle w:val="FontStyle38"/>
          <w:sz w:val="24"/>
          <w:szCs w:val="24"/>
        </w:rPr>
        <w:t xml:space="preserve">ek </w:t>
      </w:r>
      <w:r w:rsidR="00267E9E" w:rsidRPr="0073367C">
        <w:rPr>
          <w:rStyle w:val="FontStyle38"/>
          <w:sz w:val="24"/>
          <w:szCs w:val="24"/>
        </w:rPr>
        <w:t>na rzecz Skarbu Państwa urządzeń przedsiębiorstwa T</w:t>
      </w:r>
      <w:r w:rsidR="002C5821" w:rsidRPr="0073367C">
        <w:rPr>
          <w:rStyle w:val="FontStyle38"/>
          <w:sz w:val="24"/>
          <w:szCs w:val="24"/>
        </w:rPr>
        <w:t xml:space="preserve">      </w:t>
      </w:r>
      <w:r w:rsidR="00267E9E" w:rsidRPr="0073367C">
        <w:rPr>
          <w:rStyle w:val="FontStyle38"/>
          <w:sz w:val="24"/>
          <w:szCs w:val="24"/>
        </w:rPr>
        <w:t xml:space="preserve"> P</w:t>
      </w:r>
      <w:r w:rsidR="002C5821" w:rsidRPr="0073367C">
        <w:rPr>
          <w:rStyle w:val="FontStyle38"/>
          <w:sz w:val="24"/>
          <w:szCs w:val="24"/>
        </w:rPr>
        <w:t xml:space="preserve">     </w:t>
      </w:r>
      <w:r w:rsidR="00267E9E" w:rsidRPr="0073367C">
        <w:rPr>
          <w:rStyle w:val="FontStyle38"/>
          <w:sz w:val="24"/>
          <w:szCs w:val="24"/>
        </w:rPr>
        <w:t xml:space="preserve"> H</w:t>
      </w:r>
      <w:r w:rsidR="002C5821" w:rsidRPr="0073367C">
        <w:rPr>
          <w:rStyle w:val="FontStyle38"/>
          <w:sz w:val="24"/>
          <w:szCs w:val="24"/>
        </w:rPr>
        <w:t xml:space="preserve">     </w:t>
      </w:r>
      <w:r w:rsidR="00267E9E" w:rsidRPr="0073367C">
        <w:rPr>
          <w:rStyle w:val="FontStyle38"/>
          <w:sz w:val="24"/>
          <w:szCs w:val="24"/>
        </w:rPr>
        <w:t xml:space="preserve"> .</w:t>
      </w:r>
      <w:r w:rsidR="002C5821" w:rsidRPr="0073367C">
        <w:rPr>
          <w:rStyle w:val="FontStyle38"/>
          <w:sz w:val="24"/>
          <w:szCs w:val="24"/>
        </w:rPr>
        <w:t xml:space="preserve">     </w:t>
      </w:r>
      <w:r w:rsidR="00267E9E" w:rsidRPr="0073367C">
        <w:rPr>
          <w:rStyle w:val="FontStyle38"/>
          <w:sz w:val="24"/>
          <w:szCs w:val="24"/>
        </w:rPr>
        <w:t>. S</w:t>
      </w:r>
      <w:r w:rsidR="002C5821" w:rsidRPr="0073367C">
        <w:rPr>
          <w:rStyle w:val="FontStyle38"/>
          <w:sz w:val="24"/>
          <w:szCs w:val="24"/>
        </w:rPr>
        <w:t xml:space="preserve">    </w:t>
      </w:r>
      <w:r w:rsidR="00267E9E" w:rsidRPr="0073367C">
        <w:rPr>
          <w:rStyle w:val="FontStyle38"/>
          <w:sz w:val="24"/>
          <w:szCs w:val="24"/>
        </w:rPr>
        <w:t xml:space="preserve"> S.A</w:t>
      </w:r>
      <w:r w:rsidR="001757E0" w:rsidRPr="0073367C">
        <w:rPr>
          <w:rStyle w:val="FontStyle38"/>
          <w:sz w:val="24"/>
          <w:szCs w:val="24"/>
        </w:rPr>
        <w:t>., a nie nieruchomości położnej w Warszawie przy ul. Bema 95</w:t>
      </w:r>
      <w:r w:rsidR="000966E8">
        <w:rPr>
          <w:rStyle w:val="FontStyle38"/>
          <w:sz w:val="24"/>
          <w:szCs w:val="24"/>
        </w:rPr>
        <w:t xml:space="preserve"> ukośnik </w:t>
      </w:r>
      <w:r w:rsidR="001757E0" w:rsidRPr="0073367C">
        <w:rPr>
          <w:rStyle w:val="FontStyle38"/>
          <w:sz w:val="24"/>
          <w:szCs w:val="24"/>
        </w:rPr>
        <w:t>Wolskiej 95. Wyrok z dnia 11 lutego 20</w:t>
      </w:r>
      <w:r w:rsidR="001008E9" w:rsidRPr="0073367C">
        <w:rPr>
          <w:rStyle w:val="FontStyle38"/>
          <w:sz w:val="24"/>
          <w:szCs w:val="24"/>
        </w:rPr>
        <w:t>0</w:t>
      </w:r>
      <w:r w:rsidR="001757E0" w:rsidRPr="0073367C">
        <w:rPr>
          <w:rStyle w:val="FontStyle38"/>
          <w:sz w:val="24"/>
          <w:szCs w:val="24"/>
        </w:rPr>
        <w:t xml:space="preserve">5 r., sygn. akt </w:t>
      </w:r>
      <w:r w:rsidR="002C5821" w:rsidRPr="0073367C">
        <w:rPr>
          <w:rStyle w:val="FontStyle38"/>
          <w:sz w:val="24"/>
          <w:szCs w:val="24"/>
        </w:rPr>
        <w:t xml:space="preserve">      </w:t>
      </w:r>
      <w:r w:rsidR="001757E0" w:rsidRPr="0073367C">
        <w:rPr>
          <w:rStyle w:val="FontStyle38"/>
          <w:sz w:val="24"/>
          <w:szCs w:val="24"/>
        </w:rPr>
        <w:t xml:space="preserve">uprawomocnił się w dniu 21 czerwca 2005 r. </w:t>
      </w:r>
    </w:p>
    <w:p w14:paraId="17B1CBA8" w14:textId="0E37FA00" w:rsidR="00EB41EC" w:rsidRPr="0073367C" w:rsidRDefault="008D3776" w:rsidP="0073367C">
      <w:pPr>
        <w:pStyle w:val="Style7"/>
        <w:widowControl/>
        <w:tabs>
          <w:tab w:val="left" w:pos="5670"/>
        </w:tabs>
        <w:spacing w:after="480" w:line="360" w:lineRule="auto"/>
        <w:ind w:firstLine="0"/>
        <w:jc w:val="left"/>
        <w:rPr>
          <w:rFonts w:ascii="Arial" w:hAnsi="Arial" w:cs="Arial"/>
        </w:rPr>
      </w:pPr>
      <w:r w:rsidRPr="0073367C">
        <w:rPr>
          <w:rStyle w:val="FontStyle38"/>
          <w:sz w:val="24"/>
          <w:szCs w:val="24"/>
        </w:rPr>
        <w:t>Wykonując</w:t>
      </w:r>
      <w:r w:rsidR="00FD4C05" w:rsidRPr="0073367C">
        <w:rPr>
          <w:rStyle w:val="FontStyle38"/>
          <w:sz w:val="24"/>
          <w:szCs w:val="24"/>
        </w:rPr>
        <w:t xml:space="preserve"> </w:t>
      </w:r>
      <w:r w:rsidRPr="0073367C">
        <w:rPr>
          <w:rStyle w:val="FontStyle38"/>
          <w:sz w:val="24"/>
          <w:szCs w:val="24"/>
        </w:rPr>
        <w:t>powyższy wyrok sądu administracyjnego</w:t>
      </w:r>
      <w:r w:rsidR="00FD4C05" w:rsidRPr="0073367C">
        <w:rPr>
          <w:rStyle w:val="FontStyle38"/>
          <w:sz w:val="24"/>
          <w:szCs w:val="24"/>
        </w:rPr>
        <w:t>,</w:t>
      </w:r>
      <w:r w:rsidRPr="0073367C">
        <w:rPr>
          <w:rStyle w:val="FontStyle38"/>
          <w:sz w:val="24"/>
          <w:szCs w:val="24"/>
        </w:rPr>
        <w:t xml:space="preserve"> </w:t>
      </w:r>
      <w:r w:rsidR="00FD4C05" w:rsidRPr="0073367C">
        <w:rPr>
          <w:rStyle w:val="FontStyle38"/>
          <w:sz w:val="24"/>
          <w:szCs w:val="24"/>
        </w:rPr>
        <w:t xml:space="preserve">Samorządowe Kolegium Odwoławcze w Warszawie decyzją </w:t>
      </w:r>
      <w:r w:rsidR="002C5821" w:rsidRPr="0073367C">
        <w:rPr>
          <w:rStyle w:val="FontStyle38"/>
          <w:sz w:val="24"/>
          <w:szCs w:val="24"/>
        </w:rPr>
        <w:t xml:space="preserve">     </w:t>
      </w:r>
      <w:r w:rsidR="00FD4C05" w:rsidRPr="0073367C">
        <w:rPr>
          <w:rStyle w:val="FontStyle38"/>
          <w:sz w:val="24"/>
          <w:szCs w:val="24"/>
        </w:rPr>
        <w:t xml:space="preserve">z dnia 31 sierpnia 2005 r. stwierdziło nieważność orzeczenia administracyjnego </w:t>
      </w:r>
      <w:r w:rsidR="00FD4C05" w:rsidRPr="0073367C">
        <w:rPr>
          <w:rFonts w:ascii="Arial" w:hAnsi="Arial" w:cs="Arial"/>
        </w:rPr>
        <w:t>Prezydium Rady Narodowej m.st. Warszawy z dnia 16 lutego 1951 r. nr</w:t>
      </w:r>
      <w:r w:rsidR="002C5821" w:rsidRPr="0073367C">
        <w:rPr>
          <w:rFonts w:ascii="Arial" w:hAnsi="Arial" w:cs="Arial"/>
        </w:rPr>
        <w:t xml:space="preserve">      </w:t>
      </w:r>
      <w:r w:rsidR="00337957" w:rsidRPr="0073367C">
        <w:rPr>
          <w:rFonts w:ascii="Arial" w:hAnsi="Arial" w:cs="Arial"/>
        </w:rPr>
        <w:t>. Organ w uzasadnieniu ustalił, że przedmiotowa nieruchomość</w:t>
      </w:r>
      <w:r w:rsidR="00CE090C" w:rsidRPr="0073367C">
        <w:rPr>
          <w:rFonts w:ascii="Arial" w:hAnsi="Arial" w:cs="Arial"/>
        </w:rPr>
        <w:t xml:space="preserve"> nie może być uznana za przedmiot pochodzący z przestępstwa</w:t>
      </w:r>
      <w:r w:rsidR="00337957" w:rsidRPr="0073367C">
        <w:rPr>
          <w:rFonts w:ascii="Arial" w:hAnsi="Arial" w:cs="Arial"/>
        </w:rPr>
        <w:t xml:space="preserve">, </w:t>
      </w:r>
      <w:r w:rsidR="00CE090C" w:rsidRPr="0073367C">
        <w:rPr>
          <w:rFonts w:ascii="Arial" w:hAnsi="Arial" w:cs="Arial"/>
        </w:rPr>
        <w:t>ani nabyty za pieniądze pochodzące z przestępstwa dokonanego po 1945 r.</w:t>
      </w:r>
      <w:r w:rsidR="00337957" w:rsidRPr="0073367C">
        <w:rPr>
          <w:rFonts w:ascii="Arial" w:hAnsi="Arial" w:cs="Arial"/>
        </w:rPr>
        <w:t xml:space="preserve">, a </w:t>
      </w:r>
      <w:r w:rsidR="00CE090C" w:rsidRPr="0073367C">
        <w:rPr>
          <w:rFonts w:ascii="Arial" w:hAnsi="Arial" w:cs="Arial"/>
        </w:rPr>
        <w:t>uzasadnienie odmowy ustanowienia prawa użytkowania wieczystego stał</w:t>
      </w:r>
      <w:r w:rsidR="00337957" w:rsidRPr="0073367C">
        <w:rPr>
          <w:rFonts w:ascii="Arial" w:hAnsi="Arial" w:cs="Arial"/>
        </w:rPr>
        <w:t>o</w:t>
      </w:r>
      <w:r w:rsidR="00CE090C" w:rsidRPr="0073367C">
        <w:rPr>
          <w:rFonts w:ascii="Arial" w:hAnsi="Arial" w:cs="Arial"/>
        </w:rPr>
        <w:t xml:space="preserve"> się niezgodn</w:t>
      </w:r>
      <w:r w:rsidR="00337957" w:rsidRPr="0073367C">
        <w:rPr>
          <w:rFonts w:ascii="Arial" w:hAnsi="Arial" w:cs="Arial"/>
        </w:rPr>
        <w:t>e</w:t>
      </w:r>
      <w:r w:rsidR="00CE090C" w:rsidRPr="0073367C">
        <w:rPr>
          <w:rFonts w:ascii="Arial" w:hAnsi="Arial" w:cs="Arial"/>
        </w:rPr>
        <w:t xml:space="preserve"> z art. 7 ust. 2</w:t>
      </w:r>
      <w:r w:rsidR="00337957" w:rsidRPr="0073367C">
        <w:rPr>
          <w:rFonts w:ascii="Arial" w:hAnsi="Arial" w:cs="Arial"/>
        </w:rPr>
        <w:t xml:space="preserve"> oraz wynikało z </w:t>
      </w:r>
      <w:r w:rsidR="00CE090C" w:rsidRPr="0073367C">
        <w:rPr>
          <w:rFonts w:ascii="Arial" w:hAnsi="Arial" w:cs="Arial"/>
        </w:rPr>
        <w:t>nieprawidłow</w:t>
      </w:r>
      <w:r w:rsidR="00337957" w:rsidRPr="0073367C">
        <w:rPr>
          <w:rFonts w:ascii="Arial" w:hAnsi="Arial" w:cs="Arial"/>
        </w:rPr>
        <w:t>ej</w:t>
      </w:r>
      <w:r w:rsidR="00CE090C" w:rsidRPr="0073367C">
        <w:rPr>
          <w:rFonts w:ascii="Arial" w:hAnsi="Arial" w:cs="Arial"/>
        </w:rPr>
        <w:t xml:space="preserve"> interpretacj</w:t>
      </w:r>
      <w:r w:rsidR="00337957" w:rsidRPr="0073367C">
        <w:rPr>
          <w:rFonts w:ascii="Arial" w:hAnsi="Arial" w:cs="Arial"/>
        </w:rPr>
        <w:t>i</w:t>
      </w:r>
      <w:r w:rsidR="00CE090C" w:rsidRPr="0073367C">
        <w:rPr>
          <w:rFonts w:ascii="Arial" w:hAnsi="Arial" w:cs="Arial"/>
        </w:rPr>
        <w:t xml:space="preserve"> orzeczenia z </w:t>
      </w:r>
      <w:r w:rsidR="00337957" w:rsidRPr="0073367C">
        <w:rPr>
          <w:rFonts w:ascii="Arial" w:hAnsi="Arial" w:cs="Arial"/>
        </w:rPr>
        <w:lastRenderedPageBreak/>
        <w:t xml:space="preserve">dnia </w:t>
      </w:r>
      <w:r w:rsidR="00CE090C" w:rsidRPr="0073367C">
        <w:rPr>
          <w:rFonts w:ascii="Arial" w:hAnsi="Arial" w:cs="Arial"/>
        </w:rPr>
        <w:t>8 kwietnia 1949 r.</w:t>
      </w:r>
      <w:r w:rsidR="002C5821" w:rsidRPr="0073367C">
        <w:rPr>
          <w:rFonts w:ascii="Arial" w:hAnsi="Arial" w:cs="Arial"/>
        </w:rPr>
        <w:t xml:space="preserve">        </w:t>
      </w:r>
      <w:r w:rsidR="00CE090C" w:rsidRPr="0073367C">
        <w:rPr>
          <w:rFonts w:ascii="Arial" w:hAnsi="Arial" w:cs="Arial"/>
        </w:rPr>
        <w:t>.</w:t>
      </w:r>
      <w:r w:rsidR="00337957" w:rsidRPr="0073367C">
        <w:rPr>
          <w:rFonts w:ascii="Arial" w:hAnsi="Arial" w:cs="Arial"/>
        </w:rPr>
        <w:t xml:space="preserve"> Jako przyczynę stwierdzenia nieważności </w:t>
      </w:r>
      <w:r w:rsidR="004B76AB" w:rsidRPr="0073367C">
        <w:rPr>
          <w:rFonts w:ascii="Arial" w:hAnsi="Arial" w:cs="Arial"/>
        </w:rPr>
        <w:t>orzeczeni</w:t>
      </w:r>
      <w:r w:rsidR="00337957" w:rsidRPr="0073367C">
        <w:rPr>
          <w:rFonts w:ascii="Arial" w:hAnsi="Arial" w:cs="Arial"/>
        </w:rPr>
        <w:t>a</w:t>
      </w:r>
      <w:r w:rsidR="004B76AB" w:rsidRPr="0073367C">
        <w:rPr>
          <w:rFonts w:ascii="Arial" w:hAnsi="Arial" w:cs="Arial"/>
        </w:rPr>
        <w:t xml:space="preserve"> administracyjn</w:t>
      </w:r>
      <w:r w:rsidR="00337957" w:rsidRPr="0073367C">
        <w:rPr>
          <w:rFonts w:ascii="Arial" w:hAnsi="Arial" w:cs="Arial"/>
        </w:rPr>
        <w:t xml:space="preserve">ego </w:t>
      </w:r>
      <w:r w:rsidR="004B76AB" w:rsidRPr="0073367C">
        <w:rPr>
          <w:rFonts w:ascii="Arial" w:hAnsi="Arial" w:cs="Arial"/>
        </w:rPr>
        <w:t>Prezydium Rady Narodowej w m.st. Warszawie z dnia 16 lutego 1951 r.</w:t>
      </w:r>
      <w:r w:rsidR="002C5821" w:rsidRPr="0073367C">
        <w:rPr>
          <w:rFonts w:ascii="Arial" w:hAnsi="Arial" w:cs="Arial"/>
        </w:rPr>
        <w:t xml:space="preserve">                     </w:t>
      </w:r>
      <w:r w:rsidR="00337957" w:rsidRPr="0073367C">
        <w:rPr>
          <w:rFonts w:ascii="Arial" w:hAnsi="Arial" w:cs="Arial"/>
        </w:rPr>
        <w:t xml:space="preserve">organ podniósł </w:t>
      </w:r>
      <w:r w:rsidR="00270D62" w:rsidRPr="0073367C">
        <w:rPr>
          <w:rFonts w:ascii="Arial" w:hAnsi="Arial" w:cs="Arial"/>
        </w:rPr>
        <w:t>brak odniesienia</w:t>
      </w:r>
      <w:r w:rsidR="004B76AB" w:rsidRPr="0073367C">
        <w:rPr>
          <w:rFonts w:ascii="Arial" w:hAnsi="Arial" w:cs="Arial"/>
        </w:rPr>
        <w:t xml:space="preserve"> do obowiązującego planu zabudowy, </w:t>
      </w:r>
      <w:r w:rsidR="00270D62" w:rsidRPr="0073367C">
        <w:rPr>
          <w:rFonts w:ascii="Arial" w:hAnsi="Arial" w:cs="Arial"/>
        </w:rPr>
        <w:t xml:space="preserve">co skutkowało </w:t>
      </w:r>
      <w:r w:rsidR="004B76AB" w:rsidRPr="0073367C">
        <w:rPr>
          <w:rFonts w:ascii="Arial" w:hAnsi="Arial" w:cs="Arial"/>
        </w:rPr>
        <w:t>rażąc</w:t>
      </w:r>
      <w:r w:rsidR="00270D62" w:rsidRPr="0073367C">
        <w:rPr>
          <w:rFonts w:ascii="Arial" w:hAnsi="Arial" w:cs="Arial"/>
        </w:rPr>
        <w:t>ym</w:t>
      </w:r>
      <w:r w:rsidR="004B76AB" w:rsidRPr="0073367C">
        <w:rPr>
          <w:rFonts w:ascii="Arial" w:hAnsi="Arial" w:cs="Arial"/>
        </w:rPr>
        <w:t xml:space="preserve"> narusz</w:t>
      </w:r>
      <w:r w:rsidR="00270D62" w:rsidRPr="0073367C">
        <w:rPr>
          <w:rFonts w:ascii="Arial" w:hAnsi="Arial" w:cs="Arial"/>
        </w:rPr>
        <w:t>eniem</w:t>
      </w:r>
      <w:r w:rsidR="004B76AB" w:rsidRPr="0073367C">
        <w:rPr>
          <w:rFonts w:ascii="Arial" w:hAnsi="Arial" w:cs="Arial"/>
        </w:rPr>
        <w:t xml:space="preserve"> art. 7 ust. 2 dekretu</w:t>
      </w:r>
      <w:r w:rsidR="00270D62" w:rsidRPr="0073367C">
        <w:rPr>
          <w:rFonts w:ascii="Arial" w:hAnsi="Arial" w:cs="Arial"/>
        </w:rPr>
        <w:t>.</w:t>
      </w:r>
    </w:p>
    <w:p w14:paraId="50498D4B" w14:textId="489A53F6" w:rsidR="00FB516C" w:rsidRPr="0073367C" w:rsidRDefault="00225CEF" w:rsidP="0073367C">
      <w:pPr>
        <w:pStyle w:val="Style7"/>
        <w:widowControl/>
        <w:tabs>
          <w:tab w:val="left" w:pos="5670"/>
        </w:tabs>
        <w:spacing w:after="480" w:line="360" w:lineRule="auto"/>
        <w:ind w:firstLine="0"/>
        <w:jc w:val="left"/>
        <w:rPr>
          <w:rFonts w:ascii="Arial" w:hAnsi="Arial" w:cs="Arial"/>
          <w:bCs/>
        </w:rPr>
      </w:pPr>
      <w:r w:rsidRPr="0073367C">
        <w:rPr>
          <w:rStyle w:val="FontStyle38"/>
          <w:sz w:val="24"/>
          <w:szCs w:val="24"/>
        </w:rPr>
        <w:t xml:space="preserve">Decyzją nr </w:t>
      </w:r>
      <w:r w:rsidR="002C5821" w:rsidRPr="0073367C">
        <w:rPr>
          <w:rStyle w:val="FontStyle38"/>
          <w:sz w:val="24"/>
          <w:szCs w:val="24"/>
        </w:rPr>
        <w:t xml:space="preserve">   </w:t>
      </w:r>
      <w:r w:rsidR="00EB41EC" w:rsidRPr="0073367C">
        <w:rPr>
          <w:rStyle w:val="FontStyle38"/>
          <w:sz w:val="24"/>
          <w:szCs w:val="24"/>
        </w:rPr>
        <w:t xml:space="preserve"> </w:t>
      </w:r>
      <w:r w:rsidRPr="0073367C">
        <w:rPr>
          <w:rStyle w:val="FontStyle38"/>
          <w:sz w:val="24"/>
          <w:szCs w:val="24"/>
        </w:rPr>
        <w:t>z dnia 22 kwietnia 2009 r</w:t>
      </w:r>
      <w:r w:rsidR="00EB41EC" w:rsidRPr="0073367C">
        <w:rPr>
          <w:rStyle w:val="FontStyle38"/>
          <w:sz w:val="24"/>
          <w:szCs w:val="24"/>
        </w:rPr>
        <w:t>.</w:t>
      </w:r>
      <w:r w:rsidRPr="0073367C">
        <w:rPr>
          <w:rStyle w:val="FontStyle38"/>
          <w:sz w:val="24"/>
          <w:szCs w:val="24"/>
        </w:rPr>
        <w:t xml:space="preserve"> </w:t>
      </w:r>
      <w:r w:rsidR="00EB41EC" w:rsidRPr="0073367C">
        <w:rPr>
          <w:rStyle w:val="FontStyle38"/>
          <w:sz w:val="24"/>
          <w:szCs w:val="24"/>
        </w:rPr>
        <w:t>Prezydent m.st. Warszawy</w:t>
      </w:r>
      <w:r w:rsidRPr="0073367C">
        <w:rPr>
          <w:rStyle w:val="FontStyle38"/>
          <w:sz w:val="24"/>
          <w:szCs w:val="24"/>
        </w:rPr>
        <w:t xml:space="preserve"> zatwierdz</w:t>
      </w:r>
      <w:r w:rsidR="00EB41EC" w:rsidRPr="0073367C">
        <w:rPr>
          <w:rStyle w:val="FontStyle38"/>
          <w:sz w:val="24"/>
          <w:szCs w:val="24"/>
        </w:rPr>
        <w:t>ił</w:t>
      </w:r>
      <w:r w:rsidRPr="0073367C">
        <w:rPr>
          <w:rStyle w:val="FontStyle38"/>
          <w:sz w:val="24"/>
          <w:szCs w:val="24"/>
        </w:rPr>
        <w:t xml:space="preserve"> podział nieruchomości objętej księgą wieczystą </w:t>
      </w:r>
      <w:r w:rsidR="002C5821" w:rsidRPr="0073367C">
        <w:rPr>
          <w:rStyle w:val="FontStyle38"/>
          <w:sz w:val="24"/>
          <w:szCs w:val="24"/>
        </w:rPr>
        <w:t xml:space="preserve">       </w:t>
      </w:r>
      <w:r w:rsidRPr="0073367C">
        <w:rPr>
          <w:rStyle w:val="FontStyle38"/>
          <w:sz w:val="24"/>
          <w:szCs w:val="24"/>
        </w:rPr>
        <w:t>-</w:t>
      </w:r>
      <w:r w:rsidR="00EA6BD3" w:rsidRPr="0073367C">
        <w:rPr>
          <w:rStyle w:val="FontStyle38"/>
          <w:sz w:val="24"/>
          <w:szCs w:val="24"/>
        </w:rPr>
        <w:t xml:space="preserve"> </w:t>
      </w:r>
      <w:r w:rsidRPr="0073367C">
        <w:rPr>
          <w:rStyle w:val="FontStyle38"/>
          <w:sz w:val="24"/>
          <w:szCs w:val="24"/>
        </w:rPr>
        <w:t>część działki ewidencyjne</w:t>
      </w:r>
      <w:r w:rsidR="00EB41EC" w:rsidRPr="0073367C">
        <w:rPr>
          <w:rStyle w:val="FontStyle38"/>
          <w:sz w:val="24"/>
          <w:szCs w:val="24"/>
        </w:rPr>
        <w:t>j</w:t>
      </w:r>
      <w:r w:rsidRPr="0073367C">
        <w:rPr>
          <w:rStyle w:val="FontStyle38"/>
          <w:sz w:val="24"/>
          <w:szCs w:val="24"/>
        </w:rPr>
        <w:t xml:space="preserve"> nr </w:t>
      </w:r>
      <w:r w:rsidR="002C5821" w:rsidRPr="0073367C">
        <w:rPr>
          <w:rStyle w:val="FontStyle38"/>
          <w:sz w:val="24"/>
          <w:szCs w:val="24"/>
        </w:rPr>
        <w:t xml:space="preserve">    </w:t>
      </w:r>
      <w:r w:rsidRPr="0073367C">
        <w:rPr>
          <w:rStyle w:val="FontStyle38"/>
          <w:sz w:val="24"/>
          <w:szCs w:val="24"/>
        </w:rPr>
        <w:t xml:space="preserve"> o powierzchni </w:t>
      </w:r>
      <w:bookmarkStart w:id="15" w:name="_Hlk124844702"/>
      <w:r w:rsidR="002C5821" w:rsidRPr="0073367C">
        <w:rPr>
          <w:rStyle w:val="FontStyle38"/>
          <w:sz w:val="24"/>
          <w:szCs w:val="24"/>
        </w:rPr>
        <w:t xml:space="preserve">      </w:t>
      </w:r>
      <w:r w:rsidR="00EB41EC" w:rsidRPr="0073367C">
        <w:rPr>
          <w:rFonts w:ascii="Arial" w:hAnsi="Arial" w:cs="Arial"/>
          <w:bCs/>
        </w:rPr>
        <w:t>m</w:t>
      </w:r>
      <w:r w:rsidR="00EB41EC" w:rsidRPr="0073367C">
        <w:rPr>
          <w:rFonts w:ascii="Arial" w:hAnsi="Arial" w:cs="Arial"/>
          <w:bCs/>
          <w:vertAlign w:val="superscript"/>
        </w:rPr>
        <w:t>2</w:t>
      </w:r>
      <w:r w:rsidRPr="0073367C">
        <w:rPr>
          <w:rStyle w:val="FontStyle38"/>
          <w:sz w:val="24"/>
          <w:szCs w:val="24"/>
        </w:rPr>
        <w:t xml:space="preserve"> </w:t>
      </w:r>
      <w:bookmarkEnd w:id="15"/>
      <w:r w:rsidRPr="0073367C">
        <w:rPr>
          <w:rStyle w:val="FontStyle38"/>
          <w:sz w:val="24"/>
          <w:szCs w:val="24"/>
        </w:rPr>
        <w:t xml:space="preserve">i nr </w:t>
      </w:r>
      <w:r w:rsidR="002C5821" w:rsidRPr="0073367C">
        <w:rPr>
          <w:rStyle w:val="FontStyle38"/>
          <w:sz w:val="24"/>
          <w:szCs w:val="24"/>
        </w:rPr>
        <w:t xml:space="preserve">    </w:t>
      </w:r>
      <w:r w:rsidRPr="0073367C">
        <w:rPr>
          <w:rStyle w:val="FontStyle38"/>
          <w:sz w:val="24"/>
          <w:szCs w:val="24"/>
        </w:rPr>
        <w:t xml:space="preserve"> o powierzchni </w:t>
      </w:r>
      <w:r w:rsidR="002C5821" w:rsidRPr="0073367C">
        <w:rPr>
          <w:rStyle w:val="FontStyle38"/>
          <w:sz w:val="24"/>
          <w:szCs w:val="24"/>
        </w:rPr>
        <w:t xml:space="preserve">     </w:t>
      </w:r>
      <w:r w:rsidRPr="0073367C">
        <w:rPr>
          <w:rStyle w:val="FontStyle38"/>
          <w:sz w:val="24"/>
          <w:szCs w:val="24"/>
        </w:rPr>
        <w:t xml:space="preserve"> </w:t>
      </w:r>
      <w:r w:rsidR="00EB41EC" w:rsidRPr="0073367C">
        <w:rPr>
          <w:rFonts w:ascii="Arial" w:hAnsi="Arial" w:cs="Arial"/>
          <w:bCs/>
        </w:rPr>
        <w:t>m</w:t>
      </w:r>
      <w:r w:rsidR="00EB41EC" w:rsidRPr="0073367C">
        <w:rPr>
          <w:rFonts w:ascii="Arial" w:hAnsi="Arial" w:cs="Arial"/>
          <w:bCs/>
          <w:vertAlign w:val="superscript"/>
        </w:rPr>
        <w:t xml:space="preserve">2 </w:t>
      </w:r>
      <w:r w:rsidRPr="0073367C">
        <w:rPr>
          <w:rStyle w:val="FontStyle38"/>
          <w:sz w:val="24"/>
          <w:szCs w:val="24"/>
        </w:rPr>
        <w:t>w obrębie</w:t>
      </w:r>
      <w:r w:rsidR="002C5821" w:rsidRPr="0073367C">
        <w:rPr>
          <w:rStyle w:val="FontStyle38"/>
          <w:sz w:val="24"/>
          <w:szCs w:val="24"/>
        </w:rPr>
        <w:t xml:space="preserve">     </w:t>
      </w:r>
      <w:r w:rsidRPr="0073367C">
        <w:rPr>
          <w:rStyle w:val="FontStyle38"/>
          <w:sz w:val="24"/>
          <w:szCs w:val="24"/>
        </w:rPr>
        <w:t>, położonej w Warszawie przy ul. Wolskiej i ul. Bema.</w:t>
      </w:r>
      <w:r w:rsidR="00EB41EC" w:rsidRPr="0073367C">
        <w:rPr>
          <w:rStyle w:val="FontStyle38"/>
          <w:sz w:val="24"/>
          <w:szCs w:val="24"/>
        </w:rPr>
        <w:t xml:space="preserve"> </w:t>
      </w:r>
      <w:r w:rsidRPr="0073367C">
        <w:rPr>
          <w:rStyle w:val="FontStyle38"/>
          <w:sz w:val="24"/>
          <w:szCs w:val="24"/>
        </w:rPr>
        <w:t>W wyniku podziału powstały następujące działki:</w:t>
      </w:r>
      <w:r w:rsidR="00EB41EC" w:rsidRPr="0073367C">
        <w:rPr>
          <w:rStyle w:val="FontStyle38"/>
          <w:sz w:val="24"/>
          <w:szCs w:val="24"/>
        </w:rPr>
        <w:t xml:space="preserve"> </w:t>
      </w:r>
      <w:r w:rsidRPr="0073367C">
        <w:rPr>
          <w:rFonts w:ascii="Arial" w:hAnsi="Arial" w:cs="Arial"/>
        </w:rPr>
        <w:t>nr</w:t>
      </w:r>
      <w:r w:rsidR="00EB41EC" w:rsidRPr="0073367C">
        <w:rPr>
          <w:rFonts w:ascii="Arial" w:hAnsi="Arial" w:cs="Arial"/>
        </w:rPr>
        <w:t xml:space="preserve"> </w:t>
      </w:r>
      <w:r w:rsidR="002C5821" w:rsidRPr="0073367C">
        <w:rPr>
          <w:rFonts w:ascii="Arial" w:hAnsi="Arial" w:cs="Arial"/>
        </w:rPr>
        <w:t xml:space="preserve">    </w:t>
      </w:r>
      <w:r w:rsidRPr="0073367C">
        <w:rPr>
          <w:rFonts w:ascii="Arial" w:hAnsi="Arial" w:cs="Arial"/>
        </w:rPr>
        <w:t>o pow</w:t>
      </w:r>
      <w:r w:rsidR="00816BDD" w:rsidRPr="0073367C">
        <w:rPr>
          <w:rFonts w:ascii="Arial" w:hAnsi="Arial" w:cs="Arial"/>
        </w:rPr>
        <w:t>ierzchni</w:t>
      </w:r>
      <w:r w:rsidRPr="0073367C">
        <w:rPr>
          <w:rFonts w:ascii="Arial" w:hAnsi="Arial" w:cs="Arial"/>
        </w:rPr>
        <w:t xml:space="preserve"> </w:t>
      </w:r>
      <w:r w:rsidR="002C5821" w:rsidRPr="0073367C">
        <w:rPr>
          <w:rFonts w:ascii="Arial" w:hAnsi="Arial" w:cs="Arial"/>
        </w:rPr>
        <w:t xml:space="preserve">   </w:t>
      </w:r>
      <w:r w:rsidRPr="0073367C">
        <w:rPr>
          <w:rFonts w:ascii="Arial" w:hAnsi="Arial" w:cs="Arial"/>
        </w:rPr>
        <w:t xml:space="preserve"> </w:t>
      </w:r>
      <w:r w:rsidR="00EB41EC" w:rsidRPr="0073367C">
        <w:rPr>
          <w:rFonts w:ascii="Arial" w:hAnsi="Arial" w:cs="Arial"/>
          <w:bCs/>
        </w:rPr>
        <w:t>m</w:t>
      </w:r>
      <w:r w:rsidR="00EB41EC" w:rsidRPr="0073367C">
        <w:rPr>
          <w:rFonts w:ascii="Arial" w:hAnsi="Arial" w:cs="Arial"/>
          <w:bCs/>
          <w:vertAlign w:val="superscript"/>
        </w:rPr>
        <w:t>2</w:t>
      </w:r>
      <w:r w:rsidR="00EB41EC" w:rsidRPr="0073367C">
        <w:rPr>
          <w:rFonts w:ascii="Arial" w:hAnsi="Arial" w:cs="Arial"/>
        </w:rPr>
        <w:t xml:space="preserve">, </w:t>
      </w:r>
      <w:r w:rsidRPr="0073367C">
        <w:rPr>
          <w:rFonts w:ascii="Arial" w:hAnsi="Arial" w:cs="Arial"/>
        </w:rPr>
        <w:t xml:space="preserve">nr </w:t>
      </w:r>
      <w:r w:rsidR="002C5821" w:rsidRPr="0073367C">
        <w:rPr>
          <w:rFonts w:ascii="Arial" w:hAnsi="Arial" w:cs="Arial"/>
        </w:rPr>
        <w:t xml:space="preserve">    </w:t>
      </w:r>
      <w:r w:rsidRPr="0073367C">
        <w:rPr>
          <w:rFonts w:ascii="Arial" w:hAnsi="Arial" w:cs="Arial"/>
        </w:rPr>
        <w:t xml:space="preserve">o </w:t>
      </w:r>
      <w:r w:rsidR="00816BDD" w:rsidRPr="0073367C">
        <w:rPr>
          <w:rFonts w:ascii="Arial" w:hAnsi="Arial" w:cs="Arial"/>
        </w:rPr>
        <w:t xml:space="preserve">powierzchni </w:t>
      </w:r>
      <w:r w:rsidR="002C5821" w:rsidRPr="0073367C">
        <w:rPr>
          <w:rFonts w:ascii="Arial" w:hAnsi="Arial" w:cs="Arial"/>
        </w:rPr>
        <w:t xml:space="preserve">    </w:t>
      </w:r>
      <w:r w:rsidR="00EB41EC" w:rsidRPr="0073367C">
        <w:rPr>
          <w:rFonts w:ascii="Arial" w:hAnsi="Arial" w:cs="Arial"/>
          <w:bCs/>
        </w:rPr>
        <w:t>m</w:t>
      </w:r>
      <w:r w:rsidR="00EB41EC" w:rsidRPr="0073367C">
        <w:rPr>
          <w:rFonts w:ascii="Arial" w:hAnsi="Arial" w:cs="Arial"/>
          <w:bCs/>
          <w:vertAlign w:val="superscript"/>
        </w:rPr>
        <w:t>2</w:t>
      </w:r>
      <w:r w:rsidR="00EB41EC" w:rsidRPr="0073367C">
        <w:rPr>
          <w:rFonts w:ascii="Arial" w:hAnsi="Arial" w:cs="Arial"/>
        </w:rPr>
        <w:t xml:space="preserve">, </w:t>
      </w:r>
      <w:r w:rsidRPr="0073367C">
        <w:rPr>
          <w:rFonts w:ascii="Arial" w:hAnsi="Arial" w:cs="Arial"/>
        </w:rPr>
        <w:t xml:space="preserve">nr </w:t>
      </w:r>
      <w:r w:rsidR="002C5821" w:rsidRPr="0073367C">
        <w:rPr>
          <w:rFonts w:ascii="Arial" w:hAnsi="Arial" w:cs="Arial"/>
        </w:rPr>
        <w:t xml:space="preserve">   </w:t>
      </w:r>
      <w:r w:rsidRPr="0073367C">
        <w:rPr>
          <w:rFonts w:ascii="Arial" w:hAnsi="Arial" w:cs="Arial"/>
        </w:rPr>
        <w:t xml:space="preserve"> o pow</w:t>
      </w:r>
      <w:r w:rsidR="00816BDD" w:rsidRPr="0073367C">
        <w:rPr>
          <w:rFonts w:ascii="Arial" w:hAnsi="Arial" w:cs="Arial"/>
        </w:rPr>
        <w:t xml:space="preserve">ierzchni </w:t>
      </w:r>
      <w:r w:rsidR="002C5821" w:rsidRPr="0073367C">
        <w:rPr>
          <w:rFonts w:ascii="Arial" w:hAnsi="Arial" w:cs="Arial"/>
        </w:rPr>
        <w:t xml:space="preserve">     </w:t>
      </w:r>
      <w:r w:rsidR="00EB41EC" w:rsidRPr="0073367C">
        <w:rPr>
          <w:rFonts w:ascii="Arial" w:hAnsi="Arial" w:cs="Arial"/>
          <w:bCs/>
        </w:rPr>
        <w:t xml:space="preserve"> m</w:t>
      </w:r>
      <w:r w:rsidR="00EB41EC" w:rsidRPr="0073367C">
        <w:rPr>
          <w:rFonts w:ascii="Arial" w:hAnsi="Arial" w:cs="Arial"/>
          <w:bCs/>
          <w:vertAlign w:val="superscript"/>
        </w:rPr>
        <w:t>2</w:t>
      </w:r>
      <w:r w:rsidR="00EB41EC" w:rsidRPr="0073367C">
        <w:rPr>
          <w:rFonts w:ascii="Arial" w:hAnsi="Arial" w:cs="Arial"/>
        </w:rPr>
        <w:t xml:space="preserve">, </w:t>
      </w:r>
      <w:r w:rsidRPr="0073367C">
        <w:rPr>
          <w:rFonts w:ascii="Arial" w:hAnsi="Arial" w:cs="Arial"/>
        </w:rPr>
        <w:t xml:space="preserve">nr </w:t>
      </w:r>
      <w:r w:rsidR="002C5821" w:rsidRPr="0073367C">
        <w:rPr>
          <w:rFonts w:ascii="Arial" w:hAnsi="Arial" w:cs="Arial"/>
        </w:rPr>
        <w:t xml:space="preserve">    </w:t>
      </w:r>
      <w:r w:rsidRPr="0073367C">
        <w:rPr>
          <w:rFonts w:ascii="Arial" w:hAnsi="Arial" w:cs="Arial"/>
        </w:rPr>
        <w:t>o pow</w:t>
      </w:r>
      <w:r w:rsidR="00816BDD" w:rsidRPr="0073367C">
        <w:rPr>
          <w:rFonts w:ascii="Arial" w:hAnsi="Arial" w:cs="Arial"/>
        </w:rPr>
        <w:t>ierzchni</w:t>
      </w:r>
      <w:r w:rsidRPr="0073367C">
        <w:rPr>
          <w:rFonts w:ascii="Arial" w:hAnsi="Arial" w:cs="Arial"/>
        </w:rPr>
        <w:t xml:space="preserve"> </w:t>
      </w:r>
      <w:r w:rsidR="002C5821" w:rsidRPr="0073367C">
        <w:rPr>
          <w:rFonts w:ascii="Arial" w:hAnsi="Arial" w:cs="Arial"/>
        </w:rPr>
        <w:t xml:space="preserve">     </w:t>
      </w:r>
      <w:r w:rsidRPr="0073367C">
        <w:rPr>
          <w:rFonts w:ascii="Arial" w:hAnsi="Arial" w:cs="Arial"/>
        </w:rPr>
        <w:t xml:space="preserve"> </w:t>
      </w:r>
      <w:r w:rsidR="00EB41EC" w:rsidRPr="0073367C">
        <w:rPr>
          <w:rFonts w:ascii="Arial" w:hAnsi="Arial" w:cs="Arial"/>
          <w:bCs/>
        </w:rPr>
        <w:t>m</w:t>
      </w:r>
      <w:r w:rsidR="00EB41EC" w:rsidRPr="0073367C">
        <w:rPr>
          <w:rFonts w:ascii="Arial" w:hAnsi="Arial" w:cs="Arial"/>
          <w:bCs/>
          <w:vertAlign w:val="superscript"/>
        </w:rPr>
        <w:t>2</w:t>
      </w:r>
      <w:r w:rsidR="00EB41EC" w:rsidRPr="0073367C">
        <w:rPr>
          <w:rFonts w:ascii="Arial" w:hAnsi="Arial" w:cs="Arial"/>
        </w:rPr>
        <w:t xml:space="preserve">, </w:t>
      </w:r>
      <w:r w:rsidRPr="0073367C">
        <w:rPr>
          <w:rFonts w:ascii="Arial" w:hAnsi="Arial" w:cs="Arial"/>
        </w:rPr>
        <w:t xml:space="preserve">nr </w:t>
      </w:r>
      <w:r w:rsidR="002C5821" w:rsidRPr="0073367C">
        <w:rPr>
          <w:rFonts w:ascii="Arial" w:hAnsi="Arial" w:cs="Arial"/>
        </w:rPr>
        <w:t xml:space="preserve">      </w:t>
      </w:r>
      <w:r w:rsidRPr="0073367C">
        <w:rPr>
          <w:rFonts w:ascii="Arial" w:hAnsi="Arial" w:cs="Arial"/>
        </w:rPr>
        <w:t xml:space="preserve"> o pow</w:t>
      </w:r>
      <w:r w:rsidR="00816BDD" w:rsidRPr="0073367C">
        <w:rPr>
          <w:rFonts w:ascii="Arial" w:hAnsi="Arial" w:cs="Arial"/>
        </w:rPr>
        <w:t>ierzchni</w:t>
      </w:r>
      <w:r w:rsidRPr="0073367C">
        <w:rPr>
          <w:rFonts w:ascii="Arial" w:hAnsi="Arial" w:cs="Arial"/>
        </w:rPr>
        <w:t xml:space="preserve"> </w:t>
      </w:r>
      <w:r w:rsidR="002C5821" w:rsidRPr="0073367C">
        <w:rPr>
          <w:rFonts w:ascii="Arial" w:hAnsi="Arial" w:cs="Arial"/>
        </w:rPr>
        <w:t xml:space="preserve">     </w:t>
      </w:r>
      <w:r w:rsidRPr="0073367C">
        <w:rPr>
          <w:rFonts w:ascii="Arial" w:hAnsi="Arial" w:cs="Arial"/>
        </w:rPr>
        <w:t xml:space="preserve"> </w:t>
      </w:r>
      <w:r w:rsidR="00EB41EC" w:rsidRPr="0073367C">
        <w:rPr>
          <w:rFonts w:ascii="Arial" w:hAnsi="Arial" w:cs="Arial"/>
          <w:bCs/>
        </w:rPr>
        <w:t>m</w:t>
      </w:r>
      <w:r w:rsidR="00EB41EC" w:rsidRPr="0073367C">
        <w:rPr>
          <w:rFonts w:ascii="Arial" w:hAnsi="Arial" w:cs="Arial"/>
          <w:bCs/>
          <w:vertAlign w:val="superscript"/>
        </w:rPr>
        <w:t>2</w:t>
      </w:r>
      <w:r w:rsidR="00EB41EC" w:rsidRPr="0073367C">
        <w:rPr>
          <w:rFonts w:ascii="Arial" w:hAnsi="Arial" w:cs="Arial"/>
          <w:bCs/>
        </w:rPr>
        <w:t>.</w:t>
      </w:r>
    </w:p>
    <w:p w14:paraId="4BB83DDB" w14:textId="2C308750" w:rsidR="00456A9B" w:rsidRPr="0073367C" w:rsidRDefault="00FB516C" w:rsidP="0073367C">
      <w:pPr>
        <w:pStyle w:val="Akapitzlist"/>
        <w:numPr>
          <w:ilvl w:val="0"/>
          <w:numId w:val="11"/>
        </w:numPr>
        <w:tabs>
          <w:tab w:val="left" w:pos="284"/>
        </w:tabs>
        <w:spacing w:after="480"/>
        <w:ind w:left="0" w:firstLine="0"/>
        <w:jc w:val="left"/>
        <w:rPr>
          <w:rFonts w:ascii="Arial" w:hAnsi="Arial" w:cs="Arial"/>
          <w:sz w:val="24"/>
          <w:szCs w:val="24"/>
        </w:rPr>
      </w:pPr>
      <w:r w:rsidRPr="0073367C">
        <w:rPr>
          <w:rFonts w:ascii="Arial" w:hAnsi="Arial" w:cs="Arial"/>
          <w:b/>
          <w:bCs/>
          <w:sz w:val="24"/>
          <w:szCs w:val="24"/>
          <w:lang w:eastAsia="ar-SA"/>
        </w:rPr>
        <w:t>Decyzja Prezydenta m.st. Warszawy nr</w:t>
      </w:r>
      <w:r w:rsidRPr="0073367C">
        <w:rPr>
          <w:rFonts w:ascii="Arial" w:hAnsi="Arial" w:cs="Arial"/>
          <w:sz w:val="24"/>
          <w:szCs w:val="24"/>
        </w:rPr>
        <w:t xml:space="preserve"> </w:t>
      </w:r>
      <w:r w:rsidR="00456A9B" w:rsidRPr="0073367C">
        <w:rPr>
          <w:rFonts w:ascii="Arial" w:hAnsi="Arial" w:cs="Arial"/>
          <w:b/>
          <w:sz w:val="24"/>
          <w:szCs w:val="24"/>
        </w:rPr>
        <w:t>612</w:t>
      </w:r>
      <w:r w:rsidR="000966E8">
        <w:rPr>
          <w:rFonts w:ascii="Arial" w:hAnsi="Arial" w:cs="Arial"/>
          <w:b/>
          <w:sz w:val="24"/>
          <w:szCs w:val="24"/>
        </w:rPr>
        <w:t xml:space="preserve"> ukośnik </w:t>
      </w:r>
      <w:r w:rsidRPr="0073367C">
        <w:rPr>
          <w:rFonts w:ascii="Arial" w:hAnsi="Arial" w:cs="Arial"/>
          <w:b/>
          <w:sz w:val="24"/>
          <w:szCs w:val="24"/>
        </w:rPr>
        <w:t>GK</w:t>
      </w:r>
      <w:r w:rsidR="000966E8">
        <w:rPr>
          <w:rFonts w:ascii="Arial" w:hAnsi="Arial" w:cs="Arial"/>
          <w:b/>
          <w:sz w:val="24"/>
          <w:szCs w:val="24"/>
        </w:rPr>
        <w:t xml:space="preserve"> ukośnik </w:t>
      </w:r>
      <w:r w:rsidRPr="0073367C">
        <w:rPr>
          <w:rFonts w:ascii="Arial" w:hAnsi="Arial" w:cs="Arial"/>
          <w:b/>
          <w:sz w:val="24"/>
          <w:szCs w:val="24"/>
        </w:rPr>
        <w:t>DW</w:t>
      </w:r>
      <w:r w:rsidR="000966E8">
        <w:rPr>
          <w:rFonts w:ascii="Arial" w:hAnsi="Arial" w:cs="Arial"/>
          <w:b/>
          <w:sz w:val="24"/>
          <w:szCs w:val="24"/>
        </w:rPr>
        <w:t xml:space="preserve"> ukośnik </w:t>
      </w:r>
      <w:r w:rsidRPr="0073367C">
        <w:rPr>
          <w:rFonts w:ascii="Arial" w:hAnsi="Arial" w:cs="Arial"/>
          <w:b/>
          <w:sz w:val="24"/>
          <w:szCs w:val="24"/>
        </w:rPr>
        <w:t>20</w:t>
      </w:r>
      <w:r w:rsidR="00456A9B" w:rsidRPr="0073367C">
        <w:rPr>
          <w:rFonts w:ascii="Arial" w:hAnsi="Arial" w:cs="Arial"/>
          <w:b/>
          <w:sz w:val="24"/>
          <w:szCs w:val="24"/>
        </w:rPr>
        <w:t>12</w:t>
      </w:r>
      <w:r w:rsidRPr="0073367C">
        <w:rPr>
          <w:rFonts w:ascii="Arial" w:hAnsi="Arial" w:cs="Arial"/>
          <w:b/>
          <w:sz w:val="24"/>
          <w:szCs w:val="24"/>
        </w:rPr>
        <w:t xml:space="preserve"> z dnia </w:t>
      </w:r>
      <w:r w:rsidR="00456A9B" w:rsidRPr="0073367C">
        <w:rPr>
          <w:rFonts w:ascii="Arial" w:hAnsi="Arial" w:cs="Arial"/>
          <w:b/>
          <w:sz w:val="24"/>
          <w:szCs w:val="24"/>
        </w:rPr>
        <w:t>24 grudnia 2012</w:t>
      </w:r>
      <w:r w:rsidRPr="0073367C">
        <w:rPr>
          <w:rFonts w:ascii="Arial" w:hAnsi="Arial" w:cs="Arial"/>
          <w:b/>
          <w:sz w:val="24"/>
          <w:szCs w:val="24"/>
        </w:rPr>
        <w:t xml:space="preserve"> r.</w:t>
      </w:r>
    </w:p>
    <w:p w14:paraId="1BF0E03F" w14:textId="77777777" w:rsidR="00456A9B" w:rsidRPr="0073367C" w:rsidRDefault="00456A9B" w:rsidP="0073367C">
      <w:pPr>
        <w:pStyle w:val="Akapitzlist"/>
        <w:tabs>
          <w:tab w:val="left" w:pos="5670"/>
        </w:tabs>
        <w:spacing w:after="480"/>
        <w:ind w:left="1134"/>
        <w:jc w:val="left"/>
        <w:rPr>
          <w:rFonts w:ascii="Arial" w:hAnsi="Arial" w:cs="Arial"/>
          <w:sz w:val="24"/>
          <w:szCs w:val="24"/>
        </w:rPr>
      </w:pPr>
    </w:p>
    <w:p w14:paraId="61E35FD2" w14:textId="4AC819CC" w:rsidR="00456A9B" w:rsidRPr="0073367C" w:rsidRDefault="00800FAD"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Prezydent m.st. Warszawy decyzją </w:t>
      </w:r>
      <w:r w:rsidR="00456A9B" w:rsidRPr="0073367C">
        <w:rPr>
          <w:rFonts w:ascii="Arial" w:hAnsi="Arial" w:cs="Arial"/>
          <w:sz w:val="24"/>
          <w:szCs w:val="24"/>
          <w:lang w:eastAsia="ar-SA"/>
        </w:rPr>
        <w:t>nr</w:t>
      </w:r>
      <w:r w:rsidR="00456A9B" w:rsidRPr="0073367C">
        <w:rPr>
          <w:rFonts w:ascii="Arial" w:hAnsi="Arial" w:cs="Arial"/>
          <w:sz w:val="24"/>
          <w:szCs w:val="24"/>
        </w:rPr>
        <w:t xml:space="preserve"> 612</w:t>
      </w:r>
      <w:r w:rsidR="000966E8">
        <w:rPr>
          <w:rFonts w:ascii="Arial" w:hAnsi="Arial" w:cs="Arial"/>
          <w:sz w:val="24"/>
          <w:szCs w:val="24"/>
        </w:rPr>
        <w:t xml:space="preserve"> ukośnik </w:t>
      </w:r>
      <w:r w:rsidR="00456A9B" w:rsidRPr="0073367C">
        <w:rPr>
          <w:rFonts w:ascii="Arial" w:hAnsi="Arial" w:cs="Arial"/>
          <w:sz w:val="24"/>
          <w:szCs w:val="24"/>
        </w:rPr>
        <w:t>GK</w:t>
      </w:r>
      <w:r w:rsidR="000966E8">
        <w:rPr>
          <w:rFonts w:ascii="Arial" w:hAnsi="Arial" w:cs="Arial"/>
          <w:sz w:val="24"/>
          <w:szCs w:val="24"/>
        </w:rPr>
        <w:t xml:space="preserve"> ukośnik </w:t>
      </w:r>
      <w:r w:rsidR="00456A9B" w:rsidRPr="0073367C">
        <w:rPr>
          <w:rFonts w:ascii="Arial" w:hAnsi="Arial" w:cs="Arial"/>
          <w:sz w:val="24"/>
          <w:szCs w:val="24"/>
        </w:rPr>
        <w:t>DW</w:t>
      </w:r>
      <w:r w:rsidR="000966E8">
        <w:rPr>
          <w:rFonts w:ascii="Arial" w:hAnsi="Arial" w:cs="Arial"/>
          <w:sz w:val="24"/>
          <w:szCs w:val="24"/>
        </w:rPr>
        <w:t xml:space="preserve"> ukośnik </w:t>
      </w:r>
      <w:r w:rsidR="00456A9B" w:rsidRPr="0073367C">
        <w:rPr>
          <w:rFonts w:ascii="Arial" w:hAnsi="Arial" w:cs="Arial"/>
          <w:sz w:val="24"/>
          <w:szCs w:val="24"/>
        </w:rPr>
        <w:t xml:space="preserve">2012 z dnia 24 grudnia 2012 r. </w:t>
      </w:r>
      <w:r w:rsidRPr="0073367C">
        <w:rPr>
          <w:rFonts w:ascii="Arial" w:hAnsi="Arial" w:cs="Arial"/>
          <w:sz w:val="24"/>
          <w:szCs w:val="24"/>
        </w:rPr>
        <w:t>ustanowił na lat 9</w:t>
      </w:r>
      <w:r w:rsidR="00456A9B" w:rsidRPr="0073367C">
        <w:rPr>
          <w:rFonts w:ascii="Arial" w:hAnsi="Arial" w:cs="Arial"/>
          <w:sz w:val="24"/>
          <w:szCs w:val="24"/>
        </w:rPr>
        <w:t>9</w:t>
      </w:r>
      <w:r w:rsidR="00FE6B7A" w:rsidRPr="0073367C">
        <w:rPr>
          <w:rFonts w:ascii="Arial" w:hAnsi="Arial" w:cs="Arial"/>
          <w:sz w:val="24"/>
          <w:szCs w:val="24"/>
        </w:rPr>
        <w:t xml:space="preserve"> prawo użytkowania wieczystego do</w:t>
      </w:r>
      <w:r w:rsidR="00456A9B" w:rsidRPr="0073367C">
        <w:rPr>
          <w:rFonts w:ascii="Arial" w:hAnsi="Arial" w:cs="Arial"/>
          <w:sz w:val="24"/>
          <w:szCs w:val="24"/>
        </w:rPr>
        <w:t>:</w:t>
      </w:r>
    </w:p>
    <w:p w14:paraId="7DCD8571" w14:textId="7E94C69A" w:rsidR="003775E7" w:rsidRPr="0073367C" w:rsidRDefault="00456A9B"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 </w:t>
      </w:r>
      <w:r w:rsidR="00FE6B7A" w:rsidRPr="0073367C">
        <w:rPr>
          <w:rFonts w:ascii="Arial" w:hAnsi="Arial" w:cs="Arial"/>
          <w:sz w:val="24"/>
          <w:szCs w:val="24"/>
        </w:rPr>
        <w:t xml:space="preserve">niezabudowanego gruntu o powierzchni </w:t>
      </w:r>
      <w:r w:rsidR="002C5821" w:rsidRPr="0073367C">
        <w:rPr>
          <w:rFonts w:ascii="Arial" w:hAnsi="Arial" w:cs="Arial"/>
          <w:sz w:val="24"/>
          <w:szCs w:val="24"/>
        </w:rPr>
        <w:t xml:space="preserve">    </w:t>
      </w:r>
      <w:r w:rsidRPr="0073367C">
        <w:rPr>
          <w:rFonts w:ascii="Arial" w:hAnsi="Arial" w:cs="Arial"/>
          <w:bCs/>
          <w:sz w:val="24"/>
          <w:szCs w:val="24"/>
        </w:rPr>
        <w:t>m</w:t>
      </w:r>
      <w:r w:rsidRPr="0073367C">
        <w:rPr>
          <w:rFonts w:ascii="Arial" w:hAnsi="Arial" w:cs="Arial"/>
          <w:bCs/>
          <w:sz w:val="24"/>
          <w:szCs w:val="24"/>
          <w:vertAlign w:val="superscript"/>
        </w:rPr>
        <w:t>2</w:t>
      </w:r>
      <w:r w:rsidR="00FE6B7A" w:rsidRPr="0073367C">
        <w:rPr>
          <w:rFonts w:ascii="Arial" w:hAnsi="Arial" w:cs="Arial"/>
          <w:sz w:val="24"/>
          <w:szCs w:val="24"/>
        </w:rPr>
        <w:t xml:space="preserve"> położonego w Warszawie przy ul. Wolskiej i J. Bema opisanego w ewidencji gruntów jako działka </w:t>
      </w:r>
      <w:r w:rsidR="00FE6B7A" w:rsidRPr="0073367C">
        <w:rPr>
          <w:rFonts w:ascii="Arial" w:hAnsi="Arial" w:cs="Arial"/>
          <w:b/>
          <w:bCs/>
          <w:sz w:val="24"/>
          <w:szCs w:val="24"/>
        </w:rPr>
        <w:t xml:space="preserve">nr </w:t>
      </w:r>
      <w:r w:rsidR="002C5821" w:rsidRPr="0073367C">
        <w:rPr>
          <w:rFonts w:ascii="Arial" w:hAnsi="Arial" w:cs="Arial"/>
          <w:b/>
          <w:bCs/>
          <w:sz w:val="24"/>
          <w:szCs w:val="24"/>
        </w:rPr>
        <w:t xml:space="preserve">    </w:t>
      </w:r>
      <w:r w:rsidR="00FE6B7A" w:rsidRPr="0073367C">
        <w:rPr>
          <w:rFonts w:ascii="Arial" w:hAnsi="Arial" w:cs="Arial"/>
          <w:sz w:val="24"/>
          <w:szCs w:val="24"/>
        </w:rPr>
        <w:t>z obrębu</w:t>
      </w:r>
      <w:r w:rsidR="002C5821" w:rsidRPr="0073367C">
        <w:rPr>
          <w:rFonts w:ascii="Arial" w:hAnsi="Arial" w:cs="Arial"/>
          <w:sz w:val="24"/>
          <w:szCs w:val="24"/>
        </w:rPr>
        <w:t xml:space="preserve">     </w:t>
      </w:r>
      <w:r w:rsidR="00FE6B7A" w:rsidRPr="0073367C">
        <w:rPr>
          <w:rFonts w:ascii="Arial" w:hAnsi="Arial" w:cs="Arial"/>
          <w:sz w:val="24"/>
          <w:szCs w:val="24"/>
        </w:rPr>
        <w:t xml:space="preserve">, KW nr </w:t>
      </w:r>
      <w:r w:rsidR="002C5821" w:rsidRPr="0073367C">
        <w:rPr>
          <w:rFonts w:ascii="Arial" w:hAnsi="Arial" w:cs="Arial"/>
          <w:sz w:val="24"/>
          <w:szCs w:val="24"/>
        </w:rPr>
        <w:t xml:space="preserve">      </w:t>
      </w:r>
      <w:r w:rsidR="00FE6B7A" w:rsidRPr="0073367C">
        <w:rPr>
          <w:rFonts w:ascii="Arial" w:hAnsi="Arial" w:cs="Arial"/>
          <w:sz w:val="24"/>
          <w:szCs w:val="24"/>
        </w:rPr>
        <w:t>na rzecz Z</w:t>
      </w:r>
      <w:r w:rsidR="002C5821" w:rsidRPr="0073367C">
        <w:rPr>
          <w:rFonts w:ascii="Arial" w:hAnsi="Arial" w:cs="Arial"/>
          <w:sz w:val="24"/>
          <w:szCs w:val="24"/>
        </w:rPr>
        <w:t xml:space="preserve">     </w:t>
      </w:r>
      <w:r w:rsidR="00FE6B7A" w:rsidRPr="0073367C">
        <w:rPr>
          <w:rFonts w:ascii="Arial" w:hAnsi="Arial" w:cs="Arial"/>
          <w:sz w:val="24"/>
          <w:szCs w:val="24"/>
        </w:rPr>
        <w:t>F</w:t>
      </w:r>
      <w:r w:rsidR="002C5821" w:rsidRPr="0073367C">
        <w:rPr>
          <w:rFonts w:ascii="Arial" w:hAnsi="Arial" w:cs="Arial"/>
          <w:sz w:val="24"/>
          <w:szCs w:val="24"/>
        </w:rPr>
        <w:t xml:space="preserve">    </w:t>
      </w:r>
      <w:r w:rsidR="00FE6B7A" w:rsidRPr="0073367C">
        <w:rPr>
          <w:rFonts w:ascii="Arial" w:hAnsi="Arial" w:cs="Arial"/>
          <w:sz w:val="24"/>
          <w:szCs w:val="24"/>
        </w:rPr>
        <w:t xml:space="preserve"> w całości</w:t>
      </w:r>
      <w:r w:rsidRPr="0073367C">
        <w:rPr>
          <w:rFonts w:ascii="Arial" w:hAnsi="Arial" w:cs="Arial"/>
          <w:sz w:val="24"/>
          <w:szCs w:val="24"/>
        </w:rPr>
        <w:t xml:space="preserve"> (</w:t>
      </w:r>
      <w:r w:rsidR="00F652AD" w:rsidRPr="0073367C">
        <w:rPr>
          <w:rFonts w:ascii="Arial" w:hAnsi="Arial" w:cs="Arial"/>
          <w:sz w:val="24"/>
          <w:szCs w:val="24"/>
        </w:rPr>
        <w:t>pkt</w:t>
      </w:r>
      <w:r w:rsidRPr="0073367C">
        <w:rPr>
          <w:rFonts w:ascii="Arial" w:hAnsi="Arial" w:cs="Arial"/>
          <w:sz w:val="24"/>
          <w:szCs w:val="24"/>
        </w:rPr>
        <w:t>1);</w:t>
      </w:r>
    </w:p>
    <w:p w14:paraId="6DA83321" w14:textId="5E373A58" w:rsidR="003775E7"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w:t>
      </w:r>
      <w:r w:rsidR="00FE6B7A" w:rsidRPr="0073367C">
        <w:rPr>
          <w:rFonts w:ascii="Arial" w:hAnsi="Arial" w:cs="Arial"/>
          <w:sz w:val="24"/>
          <w:szCs w:val="24"/>
        </w:rPr>
        <w:t xml:space="preserve"> niezabudowanego gruntu o powierzchni </w:t>
      </w:r>
      <w:r w:rsidR="002C5821" w:rsidRPr="0073367C">
        <w:rPr>
          <w:rFonts w:ascii="Arial" w:hAnsi="Arial" w:cs="Arial"/>
          <w:sz w:val="24"/>
          <w:szCs w:val="24"/>
        </w:rPr>
        <w:t xml:space="preserve">   </w:t>
      </w:r>
      <w:r w:rsidR="00FE6B7A" w:rsidRPr="0073367C">
        <w:rPr>
          <w:rFonts w:ascii="Arial" w:hAnsi="Arial" w:cs="Arial"/>
          <w:sz w:val="24"/>
          <w:szCs w:val="24"/>
        </w:rPr>
        <w:t xml:space="preserve"> </w:t>
      </w:r>
      <w:r w:rsidRPr="0073367C">
        <w:rPr>
          <w:rFonts w:ascii="Arial" w:hAnsi="Arial" w:cs="Arial"/>
          <w:bCs/>
          <w:sz w:val="24"/>
          <w:szCs w:val="24"/>
        </w:rPr>
        <w:t>m</w:t>
      </w:r>
      <w:r w:rsidRPr="0073367C">
        <w:rPr>
          <w:rFonts w:ascii="Arial" w:hAnsi="Arial" w:cs="Arial"/>
          <w:bCs/>
          <w:sz w:val="24"/>
          <w:szCs w:val="24"/>
          <w:vertAlign w:val="superscript"/>
        </w:rPr>
        <w:t>2</w:t>
      </w:r>
      <w:r w:rsidR="00FE6B7A" w:rsidRPr="0073367C">
        <w:rPr>
          <w:rFonts w:ascii="Arial" w:hAnsi="Arial" w:cs="Arial"/>
          <w:sz w:val="24"/>
          <w:szCs w:val="24"/>
        </w:rPr>
        <w:t xml:space="preserve">, położonego w Warszawie przy ul. J. Bema opisanego w ewidencji gruntów jako działka </w:t>
      </w:r>
      <w:r w:rsidR="00FE6B7A" w:rsidRPr="0073367C">
        <w:rPr>
          <w:rFonts w:ascii="Arial" w:hAnsi="Arial" w:cs="Arial"/>
          <w:b/>
          <w:bCs/>
          <w:sz w:val="24"/>
          <w:szCs w:val="24"/>
        </w:rPr>
        <w:t xml:space="preserve">nr </w:t>
      </w:r>
      <w:r w:rsidR="002C5821" w:rsidRPr="0073367C">
        <w:rPr>
          <w:rFonts w:ascii="Arial" w:hAnsi="Arial" w:cs="Arial"/>
          <w:b/>
          <w:bCs/>
          <w:sz w:val="24"/>
          <w:szCs w:val="24"/>
        </w:rPr>
        <w:t xml:space="preserve">   </w:t>
      </w:r>
      <w:r w:rsidR="00FE6B7A" w:rsidRPr="0073367C">
        <w:rPr>
          <w:rFonts w:ascii="Arial" w:hAnsi="Arial" w:cs="Arial"/>
          <w:sz w:val="24"/>
          <w:szCs w:val="24"/>
        </w:rPr>
        <w:t xml:space="preserve">z obrębu </w:t>
      </w:r>
      <w:r w:rsidR="002C5821" w:rsidRPr="0073367C">
        <w:rPr>
          <w:rFonts w:ascii="Arial" w:hAnsi="Arial" w:cs="Arial"/>
          <w:sz w:val="24"/>
          <w:szCs w:val="24"/>
        </w:rPr>
        <w:t xml:space="preserve">     </w:t>
      </w:r>
      <w:r w:rsidR="00FE6B7A" w:rsidRPr="0073367C">
        <w:rPr>
          <w:rFonts w:ascii="Arial" w:hAnsi="Arial" w:cs="Arial"/>
          <w:sz w:val="24"/>
          <w:szCs w:val="24"/>
        </w:rPr>
        <w:t xml:space="preserve">, KW nr </w:t>
      </w:r>
      <w:r w:rsidR="002C5821" w:rsidRPr="0073367C">
        <w:rPr>
          <w:rFonts w:ascii="Arial" w:hAnsi="Arial" w:cs="Arial"/>
          <w:sz w:val="24"/>
          <w:szCs w:val="24"/>
        </w:rPr>
        <w:t xml:space="preserve">      </w:t>
      </w:r>
      <w:r w:rsidR="00FE6B7A" w:rsidRPr="0073367C">
        <w:rPr>
          <w:rFonts w:ascii="Arial" w:hAnsi="Arial" w:cs="Arial"/>
          <w:sz w:val="24"/>
          <w:szCs w:val="24"/>
        </w:rPr>
        <w:t>na rzecz Z</w:t>
      </w:r>
      <w:r w:rsidR="002C5821" w:rsidRPr="0073367C">
        <w:rPr>
          <w:rFonts w:ascii="Arial" w:hAnsi="Arial" w:cs="Arial"/>
          <w:sz w:val="24"/>
          <w:szCs w:val="24"/>
        </w:rPr>
        <w:t xml:space="preserve">     </w:t>
      </w:r>
      <w:r w:rsidR="00FE6B7A" w:rsidRPr="0073367C">
        <w:rPr>
          <w:rFonts w:ascii="Arial" w:hAnsi="Arial" w:cs="Arial"/>
          <w:sz w:val="24"/>
          <w:szCs w:val="24"/>
        </w:rPr>
        <w:t>F</w:t>
      </w:r>
      <w:r w:rsidR="002C5821" w:rsidRPr="0073367C">
        <w:rPr>
          <w:rFonts w:ascii="Arial" w:hAnsi="Arial" w:cs="Arial"/>
          <w:sz w:val="24"/>
          <w:szCs w:val="24"/>
        </w:rPr>
        <w:t xml:space="preserve">      </w:t>
      </w:r>
      <w:r w:rsidR="00FE6B7A" w:rsidRPr="0073367C">
        <w:rPr>
          <w:rFonts w:ascii="Arial" w:hAnsi="Arial" w:cs="Arial"/>
          <w:sz w:val="24"/>
          <w:szCs w:val="24"/>
        </w:rPr>
        <w:t xml:space="preserve"> w całości</w:t>
      </w:r>
      <w:r w:rsidRPr="0073367C">
        <w:rPr>
          <w:rFonts w:ascii="Arial" w:hAnsi="Arial" w:cs="Arial"/>
          <w:sz w:val="24"/>
          <w:szCs w:val="24"/>
        </w:rPr>
        <w:t xml:space="preserve"> (</w:t>
      </w:r>
      <w:r w:rsidR="00F652AD" w:rsidRPr="0073367C">
        <w:rPr>
          <w:rFonts w:ascii="Arial" w:hAnsi="Arial" w:cs="Arial"/>
          <w:sz w:val="24"/>
          <w:szCs w:val="24"/>
        </w:rPr>
        <w:t>pkt</w:t>
      </w:r>
      <w:r w:rsidRPr="0073367C">
        <w:rPr>
          <w:rFonts w:ascii="Arial" w:hAnsi="Arial" w:cs="Arial"/>
          <w:sz w:val="24"/>
          <w:szCs w:val="24"/>
        </w:rPr>
        <w:t xml:space="preserve"> 2);</w:t>
      </w:r>
    </w:p>
    <w:p w14:paraId="3469AAD6" w14:textId="6F934F81" w:rsidR="00FE6B7A"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 </w:t>
      </w:r>
      <w:r w:rsidR="00FE6B7A" w:rsidRPr="0073367C">
        <w:rPr>
          <w:rFonts w:ascii="Arial" w:hAnsi="Arial" w:cs="Arial"/>
          <w:sz w:val="24"/>
          <w:szCs w:val="24"/>
        </w:rPr>
        <w:t xml:space="preserve">niezabudowanego gruntu o powierzchni </w:t>
      </w:r>
      <w:r w:rsidR="002C5821" w:rsidRPr="0073367C">
        <w:rPr>
          <w:rFonts w:ascii="Arial" w:hAnsi="Arial" w:cs="Arial"/>
          <w:sz w:val="24"/>
          <w:szCs w:val="24"/>
        </w:rPr>
        <w:t xml:space="preserve">   </w:t>
      </w:r>
      <w:r w:rsidRPr="0073367C">
        <w:rPr>
          <w:rFonts w:ascii="Arial" w:hAnsi="Arial" w:cs="Arial"/>
          <w:bCs/>
          <w:sz w:val="24"/>
          <w:szCs w:val="24"/>
        </w:rPr>
        <w:t xml:space="preserve"> m</w:t>
      </w:r>
      <w:r w:rsidRPr="0073367C">
        <w:rPr>
          <w:rFonts w:ascii="Arial" w:hAnsi="Arial" w:cs="Arial"/>
          <w:bCs/>
          <w:sz w:val="24"/>
          <w:szCs w:val="24"/>
          <w:vertAlign w:val="superscript"/>
        </w:rPr>
        <w:t>2</w:t>
      </w:r>
      <w:r w:rsidRPr="0073367C">
        <w:rPr>
          <w:rFonts w:ascii="Arial" w:hAnsi="Arial" w:cs="Arial"/>
          <w:sz w:val="24"/>
          <w:szCs w:val="24"/>
        </w:rPr>
        <w:t xml:space="preserve">, </w:t>
      </w:r>
      <w:r w:rsidR="00FE6B7A" w:rsidRPr="0073367C">
        <w:rPr>
          <w:rFonts w:ascii="Arial" w:hAnsi="Arial" w:cs="Arial"/>
          <w:sz w:val="24"/>
          <w:szCs w:val="24"/>
        </w:rPr>
        <w:t xml:space="preserve">położonego w Warszawie przy ul. J. Bema opisanego w ewidencji gruntów jako działka </w:t>
      </w:r>
      <w:r w:rsidR="00FE6B7A" w:rsidRPr="0073367C">
        <w:rPr>
          <w:rFonts w:ascii="Arial" w:hAnsi="Arial" w:cs="Arial"/>
          <w:b/>
          <w:bCs/>
          <w:sz w:val="24"/>
          <w:szCs w:val="24"/>
        </w:rPr>
        <w:t xml:space="preserve">nr </w:t>
      </w:r>
      <w:r w:rsidR="00FE6B7A" w:rsidRPr="0073367C">
        <w:rPr>
          <w:rFonts w:ascii="Arial" w:hAnsi="Arial" w:cs="Arial"/>
          <w:sz w:val="24"/>
          <w:szCs w:val="24"/>
        </w:rPr>
        <w:t xml:space="preserve"> z obrębu</w:t>
      </w:r>
      <w:r w:rsidR="002C5821" w:rsidRPr="0073367C">
        <w:rPr>
          <w:rFonts w:ascii="Arial" w:hAnsi="Arial" w:cs="Arial"/>
          <w:sz w:val="24"/>
          <w:szCs w:val="24"/>
        </w:rPr>
        <w:t xml:space="preserve">       </w:t>
      </w:r>
      <w:r w:rsidR="00FE6B7A" w:rsidRPr="0073367C">
        <w:rPr>
          <w:rFonts w:ascii="Arial" w:hAnsi="Arial" w:cs="Arial"/>
          <w:sz w:val="24"/>
          <w:szCs w:val="24"/>
        </w:rPr>
        <w:t xml:space="preserve">, KW nr </w:t>
      </w:r>
      <w:r w:rsidR="002C5821" w:rsidRPr="0073367C">
        <w:rPr>
          <w:rFonts w:ascii="Arial" w:hAnsi="Arial" w:cs="Arial"/>
          <w:sz w:val="24"/>
          <w:szCs w:val="24"/>
        </w:rPr>
        <w:t xml:space="preserve">      </w:t>
      </w:r>
      <w:r w:rsidR="00FE6B7A" w:rsidRPr="0073367C">
        <w:rPr>
          <w:rFonts w:ascii="Arial" w:hAnsi="Arial" w:cs="Arial"/>
          <w:sz w:val="24"/>
          <w:szCs w:val="24"/>
        </w:rPr>
        <w:t>na rzecz Z</w:t>
      </w:r>
      <w:r w:rsidR="002C5821" w:rsidRPr="0073367C">
        <w:rPr>
          <w:rFonts w:ascii="Arial" w:hAnsi="Arial" w:cs="Arial"/>
          <w:sz w:val="24"/>
          <w:szCs w:val="24"/>
        </w:rPr>
        <w:t xml:space="preserve">     </w:t>
      </w:r>
      <w:r w:rsidR="00FE6B7A" w:rsidRPr="0073367C">
        <w:rPr>
          <w:rFonts w:ascii="Arial" w:hAnsi="Arial" w:cs="Arial"/>
          <w:sz w:val="24"/>
          <w:szCs w:val="24"/>
        </w:rPr>
        <w:t>F</w:t>
      </w:r>
      <w:r w:rsidR="002C5821" w:rsidRPr="0073367C">
        <w:rPr>
          <w:rFonts w:ascii="Arial" w:hAnsi="Arial" w:cs="Arial"/>
          <w:sz w:val="24"/>
          <w:szCs w:val="24"/>
        </w:rPr>
        <w:t xml:space="preserve">     </w:t>
      </w:r>
      <w:r w:rsidR="00FE6B7A" w:rsidRPr="0073367C">
        <w:rPr>
          <w:rFonts w:ascii="Arial" w:hAnsi="Arial" w:cs="Arial"/>
          <w:sz w:val="24"/>
          <w:szCs w:val="24"/>
        </w:rPr>
        <w:t xml:space="preserve"> w całości</w:t>
      </w:r>
      <w:r w:rsidRPr="0073367C">
        <w:rPr>
          <w:rFonts w:ascii="Arial" w:hAnsi="Arial" w:cs="Arial"/>
          <w:sz w:val="24"/>
          <w:szCs w:val="24"/>
        </w:rPr>
        <w:t xml:space="preserve"> (</w:t>
      </w:r>
      <w:r w:rsidR="00F652AD" w:rsidRPr="0073367C">
        <w:rPr>
          <w:rFonts w:ascii="Arial" w:hAnsi="Arial" w:cs="Arial"/>
          <w:sz w:val="24"/>
          <w:szCs w:val="24"/>
        </w:rPr>
        <w:t>pkt</w:t>
      </w:r>
      <w:r w:rsidRPr="0073367C">
        <w:rPr>
          <w:rFonts w:ascii="Arial" w:hAnsi="Arial" w:cs="Arial"/>
          <w:sz w:val="24"/>
          <w:szCs w:val="24"/>
        </w:rPr>
        <w:t xml:space="preserve"> 3);</w:t>
      </w:r>
    </w:p>
    <w:p w14:paraId="6532FD1B" w14:textId="469A7055" w:rsidR="00FE6B7A"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 </w:t>
      </w:r>
      <w:r w:rsidR="00FE6B7A" w:rsidRPr="0073367C">
        <w:rPr>
          <w:rFonts w:ascii="Arial" w:hAnsi="Arial" w:cs="Arial"/>
          <w:sz w:val="24"/>
          <w:szCs w:val="24"/>
        </w:rPr>
        <w:t xml:space="preserve">zabudowanego gruntu o powierzchni </w:t>
      </w:r>
      <w:r w:rsidR="002C5821" w:rsidRPr="0073367C">
        <w:rPr>
          <w:rFonts w:ascii="Arial" w:hAnsi="Arial" w:cs="Arial"/>
          <w:sz w:val="24"/>
          <w:szCs w:val="24"/>
        </w:rPr>
        <w:t xml:space="preserve">    </w:t>
      </w:r>
      <w:r w:rsidR="00FE6B7A" w:rsidRPr="0073367C">
        <w:rPr>
          <w:rFonts w:ascii="Arial" w:hAnsi="Arial" w:cs="Arial"/>
          <w:sz w:val="24"/>
          <w:szCs w:val="24"/>
        </w:rPr>
        <w:t xml:space="preserve"> </w:t>
      </w:r>
      <w:r w:rsidRPr="0073367C">
        <w:rPr>
          <w:rFonts w:ascii="Arial" w:hAnsi="Arial" w:cs="Arial"/>
          <w:bCs/>
          <w:sz w:val="24"/>
          <w:szCs w:val="24"/>
        </w:rPr>
        <w:t>m</w:t>
      </w:r>
      <w:r w:rsidRPr="0073367C">
        <w:rPr>
          <w:rFonts w:ascii="Arial" w:hAnsi="Arial" w:cs="Arial"/>
          <w:bCs/>
          <w:sz w:val="24"/>
          <w:szCs w:val="24"/>
          <w:vertAlign w:val="superscript"/>
        </w:rPr>
        <w:t>2</w:t>
      </w:r>
      <w:r w:rsidR="00FE6B7A" w:rsidRPr="0073367C">
        <w:rPr>
          <w:rFonts w:ascii="Arial" w:hAnsi="Arial" w:cs="Arial"/>
          <w:sz w:val="24"/>
          <w:szCs w:val="24"/>
        </w:rPr>
        <w:t xml:space="preserve">, położonego w Warszawie przy ul. J. Bema 95 opisanego w ewidencji gruntów jako działka </w:t>
      </w:r>
      <w:r w:rsidR="00FE6B7A" w:rsidRPr="0073367C">
        <w:rPr>
          <w:rFonts w:ascii="Arial" w:hAnsi="Arial" w:cs="Arial"/>
          <w:b/>
          <w:bCs/>
          <w:sz w:val="24"/>
          <w:szCs w:val="24"/>
        </w:rPr>
        <w:t xml:space="preserve">nr </w:t>
      </w:r>
      <w:r w:rsidR="00FE6B7A" w:rsidRPr="0073367C">
        <w:rPr>
          <w:rFonts w:ascii="Arial" w:hAnsi="Arial" w:cs="Arial"/>
          <w:sz w:val="24"/>
          <w:szCs w:val="24"/>
        </w:rPr>
        <w:t xml:space="preserve"> z obrębu</w:t>
      </w:r>
      <w:r w:rsidR="002C5821" w:rsidRPr="0073367C">
        <w:rPr>
          <w:rFonts w:ascii="Arial" w:hAnsi="Arial" w:cs="Arial"/>
          <w:sz w:val="24"/>
          <w:szCs w:val="24"/>
        </w:rPr>
        <w:t xml:space="preserve">       </w:t>
      </w:r>
      <w:r w:rsidR="00FE6B7A" w:rsidRPr="0073367C">
        <w:rPr>
          <w:rFonts w:ascii="Arial" w:hAnsi="Arial" w:cs="Arial"/>
          <w:sz w:val="24"/>
          <w:szCs w:val="24"/>
        </w:rPr>
        <w:t xml:space="preserve">, KW nr </w:t>
      </w:r>
      <w:r w:rsidR="002C5821" w:rsidRPr="0073367C">
        <w:rPr>
          <w:rFonts w:ascii="Arial" w:hAnsi="Arial" w:cs="Arial"/>
          <w:sz w:val="24"/>
          <w:szCs w:val="24"/>
        </w:rPr>
        <w:t xml:space="preserve">     </w:t>
      </w:r>
      <w:r w:rsidR="00FE6B7A" w:rsidRPr="0073367C">
        <w:rPr>
          <w:rFonts w:ascii="Arial" w:hAnsi="Arial" w:cs="Arial"/>
          <w:sz w:val="24"/>
          <w:szCs w:val="24"/>
        </w:rPr>
        <w:t>na rzecz Z</w:t>
      </w:r>
      <w:r w:rsidR="002C5821" w:rsidRPr="0073367C">
        <w:rPr>
          <w:rFonts w:ascii="Arial" w:hAnsi="Arial" w:cs="Arial"/>
          <w:sz w:val="24"/>
          <w:szCs w:val="24"/>
        </w:rPr>
        <w:t xml:space="preserve">     </w:t>
      </w:r>
      <w:r w:rsidR="00FE6B7A" w:rsidRPr="0073367C">
        <w:rPr>
          <w:rFonts w:ascii="Arial" w:hAnsi="Arial" w:cs="Arial"/>
          <w:sz w:val="24"/>
          <w:szCs w:val="24"/>
        </w:rPr>
        <w:t>F</w:t>
      </w:r>
      <w:r w:rsidR="002C5821" w:rsidRPr="0073367C">
        <w:rPr>
          <w:rFonts w:ascii="Arial" w:hAnsi="Arial" w:cs="Arial"/>
          <w:sz w:val="24"/>
          <w:szCs w:val="24"/>
        </w:rPr>
        <w:t xml:space="preserve">      </w:t>
      </w:r>
      <w:r w:rsidR="00FE6B7A" w:rsidRPr="0073367C">
        <w:rPr>
          <w:rFonts w:ascii="Arial" w:hAnsi="Arial" w:cs="Arial"/>
          <w:sz w:val="24"/>
          <w:szCs w:val="24"/>
        </w:rPr>
        <w:t>w całości</w:t>
      </w:r>
      <w:r w:rsidRPr="0073367C">
        <w:rPr>
          <w:rFonts w:ascii="Arial" w:hAnsi="Arial" w:cs="Arial"/>
          <w:sz w:val="24"/>
          <w:szCs w:val="24"/>
        </w:rPr>
        <w:t xml:space="preserve"> (</w:t>
      </w:r>
      <w:r w:rsidR="00F652AD" w:rsidRPr="0073367C">
        <w:rPr>
          <w:rFonts w:ascii="Arial" w:hAnsi="Arial" w:cs="Arial"/>
          <w:sz w:val="24"/>
          <w:szCs w:val="24"/>
        </w:rPr>
        <w:t>pkt</w:t>
      </w:r>
      <w:r w:rsidRPr="0073367C">
        <w:rPr>
          <w:rFonts w:ascii="Arial" w:hAnsi="Arial" w:cs="Arial"/>
          <w:sz w:val="24"/>
          <w:szCs w:val="24"/>
        </w:rPr>
        <w:t xml:space="preserve"> 4).</w:t>
      </w:r>
    </w:p>
    <w:p w14:paraId="05FC7C03" w14:textId="590D7E94" w:rsidR="00FE6B7A"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W </w:t>
      </w:r>
      <w:r w:rsidR="00F652AD" w:rsidRPr="0073367C">
        <w:rPr>
          <w:rFonts w:ascii="Arial" w:hAnsi="Arial" w:cs="Arial"/>
          <w:sz w:val="24"/>
          <w:szCs w:val="24"/>
        </w:rPr>
        <w:t>pkt</w:t>
      </w:r>
      <w:r w:rsidR="00816BDD" w:rsidRPr="0073367C">
        <w:rPr>
          <w:rFonts w:ascii="Arial" w:hAnsi="Arial" w:cs="Arial"/>
          <w:sz w:val="24"/>
          <w:szCs w:val="24"/>
        </w:rPr>
        <w:t xml:space="preserve"> </w:t>
      </w:r>
      <w:r w:rsidRPr="0073367C">
        <w:rPr>
          <w:rFonts w:ascii="Arial" w:hAnsi="Arial" w:cs="Arial"/>
          <w:sz w:val="24"/>
          <w:szCs w:val="24"/>
        </w:rPr>
        <w:t>5 decyzji Prezydent m.st. Warszawy u</w:t>
      </w:r>
      <w:r w:rsidR="00FE6B7A" w:rsidRPr="0073367C">
        <w:rPr>
          <w:rFonts w:ascii="Arial" w:hAnsi="Arial" w:cs="Arial"/>
          <w:sz w:val="24"/>
          <w:szCs w:val="24"/>
        </w:rPr>
        <w:t>stali</w:t>
      </w:r>
      <w:r w:rsidRPr="0073367C">
        <w:rPr>
          <w:rFonts w:ascii="Arial" w:hAnsi="Arial" w:cs="Arial"/>
          <w:sz w:val="24"/>
          <w:szCs w:val="24"/>
        </w:rPr>
        <w:t>ł</w:t>
      </w:r>
      <w:r w:rsidR="00FE6B7A" w:rsidRPr="0073367C">
        <w:rPr>
          <w:rFonts w:ascii="Arial" w:hAnsi="Arial" w:cs="Arial"/>
          <w:sz w:val="24"/>
          <w:szCs w:val="24"/>
        </w:rPr>
        <w:t xml:space="preserve"> czynsz symboliczny z tytułu ustanowienia prawa użytkowania wieczystego do gruntu opisanego w punkcie 1,</w:t>
      </w:r>
      <w:r w:rsidR="00816BDD" w:rsidRPr="0073367C">
        <w:rPr>
          <w:rFonts w:ascii="Arial" w:hAnsi="Arial" w:cs="Arial"/>
          <w:sz w:val="24"/>
          <w:szCs w:val="24"/>
        </w:rPr>
        <w:t xml:space="preserve"> </w:t>
      </w:r>
      <w:r w:rsidR="00FE6B7A" w:rsidRPr="0073367C">
        <w:rPr>
          <w:rFonts w:ascii="Arial" w:hAnsi="Arial" w:cs="Arial"/>
          <w:sz w:val="24"/>
          <w:szCs w:val="24"/>
        </w:rPr>
        <w:t>2,</w:t>
      </w:r>
      <w:r w:rsidR="00816BDD" w:rsidRPr="0073367C">
        <w:rPr>
          <w:rFonts w:ascii="Arial" w:hAnsi="Arial" w:cs="Arial"/>
          <w:sz w:val="24"/>
          <w:szCs w:val="24"/>
        </w:rPr>
        <w:t xml:space="preserve"> </w:t>
      </w:r>
      <w:r w:rsidR="00FE6B7A" w:rsidRPr="0073367C">
        <w:rPr>
          <w:rFonts w:ascii="Arial" w:hAnsi="Arial" w:cs="Arial"/>
          <w:sz w:val="24"/>
          <w:szCs w:val="24"/>
        </w:rPr>
        <w:t xml:space="preserve">3 i 4 w łącznej wysokości </w:t>
      </w:r>
      <w:r w:rsidR="002C5821" w:rsidRPr="0073367C">
        <w:rPr>
          <w:rFonts w:ascii="Arial" w:hAnsi="Arial" w:cs="Arial"/>
          <w:sz w:val="24"/>
          <w:szCs w:val="24"/>
        </w:rPr>
        <w:t xml:space="preserve">      </w:t>
      </w:r>
      <w:r w:rsidRPr="0073367C">
        <w:rPr>
          <w:rFonts w:ascii="Arial" w:hAnsi="Arial" w:cs="Arial"/>
          <w:sz w:val="24"/>
          <w:szCs w:val="24"/>
        </w:rPr>
        <w:t>zł</w:t>
      </w:r>
      <w:r w:rsidR="00FE6B7A" w:rsidRPr="0073367C">
        <w:rPr>
          <w:rFonts w:ascii="Arial" w:hAnsi="Arial" w:cs="Arial"/>
          <w:sz w:val="24"/>
          <w:szCs w:val="24"/>
        </w:rPr>
        <w:t xml:space="preserve"> płatny z góry w terminie do dnia 31 marca każdego roku na konto</w:t>
      </w:r>
      <w:r w:rsidRPr="0073367C">
        <w:rPr>
          <w:rFonts w:ascii="Arial" w:hAnsi="Arial" w:cs="Arial"/>
          <w:sz w:val="24"/>
          <w:szCs w:val="24"/>
        </w:rPr>
        <w:t>.</w:t>
      </w:r>
    </w:p>
    <w:p w14:paraId="3445D253" w14:textId="27D22644" w:rsidR="003775E7"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lastRenderedPageBreak/>
        <w:t xml:space="preserve">W </w:t>
      </w:r>
      <w:r w:rsidR="00F652AD" w:rsidRPr="0073367C">
        <w:rPr>
          <w:rFonts w:ascii="Arial" w:hAnsi="Arial" w:cs="Arial"/>
          <w:sz w:val="24"/>
          <w:szCs w:val="24"/>
        </w:rPr>
        <w:t>pkt</w:t>
      </w:r>
      <w:r w:rsidR="00816BDD" w:rsidRPr="0073367C">
        <w:rPr>
          <w:rFonts w:ascii="Arial" w:hAnsi="Arial" w:cs="Arial"/>
          <w:sz w:val="24"/>
          <w:szCs w:val="24"/>
        </w:rPr>
        <w:t xml:space="preserve"> </w:t>
      </w:r>
      <w:r w:rsidRPr="0073367C">
        <w:rPr>
          <w:rFonts w:ascii="Arial" w:hAnsi="Arial" w:cs="Arial"/>
          <w:sz w:val="24"/>
          <w:szCs w:val="24"/>
        </w:rPr>
        <w:t xml:space="preserve">6 decyzji Prezydent m.st. Warszawy </w:t>
      </w:r>
      <w:r w:rsidRPr="0073367C">
        <w:rPr>
          <w:rFonts w:ascii="Arial" w:hAnsi="Arial" w:cs="Arial"/>
          <w:b/>
          <w:bCs/>
          <w:sz w:val="24"/>
          <w:szCs w:val="24"/>
        </w:rPr>
        <w:t>o</w:t>
      </w:r>
      <w:r w:rsidR="00FE6B7A" w:rsidRPr="0073367C">
        <w:rPr>
          <w:rFonts w:ascii="Arial" w:hAnsi="Arial" w:cs="Arial"/>
          <w:b/>
          <w:bCs/>
          <w:sz w:val="24"/>
          <w:szCs w:val="24"/>
        </w:rPr>
        <w:t>dmówi</w:t>
      </w:r>
      <w:r w:rsidRPr="0073367C">
        <w:rPr>
          <w:rFonts w:ascii="Arial" w:hAnsi="Arial" w:cs="Arial"/>
          <w:b/>
          <w:bCs/>
          <w:sz w:val="24"/>
          <w:szCs w:val="24"/>
        </w:rPr>
        <w:t>ł</w:t>
      </w:r>
      <w:r w:rsidR="00FE6B7A" w:rsidRPr="0073367C">
        <w:rPr>
          <w:rFonts w:ascii="Arial" w:hAnsi="Arial" w:cs="Arial"/>
          <w:b/>
          <w:bCs/>
          <w:sz w:val="24"/>
          <w:szCs w:val="24"/>
        </w:rPr>
        <w:t xml:space="preserve"> ustanowienia prawa użytkowania wieczystego </w:t>
      </w:r>
      <w:r w:rsidR="00FE6B7A" w:rsidRPr="0073367C">
        <w:rPr>
          <w:rFonts w:ascii="Arial" w:hAnsi="Arial" w:cs="Arial"/>
          <w:sz w:val="24"/>
          <w:szCs w:val="24"/>
        </w:rPr>
        <w:t xml:space="preserve">do gruntu pochodzącego z dawnej nieruchomości hipotecznej nr </w:t>
      </w:r>
      <w:r w:rsidR="002C5821" w:rsidRPr="0073367C">
        <w:rPr>
          <w:rFonts w:ascii="Arial" w:hAnsi="Arial" w:cs="Arial"/>
          <w:sz w:val="24"/>
          <w:szCs w:val="24"/>
        </w:rPr>
        <w:t xml:space="preserve">    </w:t>
      </w:r>
      <w:r w:rsidR="00FE6B7A" w:rsidRPr="0073367C">
        <w:rPr>
          <w:rFonts w:ascii="Arial" w:hAnsi="Arial" w:cs="Arial"/>
          <w:sz w:val="24"/>
          <w:szCs w:val="24"/>
        </w:rPr>
        <w:t xml:space="preserve"> oznaczonego jako część działek ewidencyjnych </w:t>
      </w:r>
      <w:r w:rsidR="00FE6B7A" w:rsidRPr="0073367C">
        <w:rPr>
          <w:rFonts w:ascii="Arial" w:hAnsi="Arial" w:cs="Arial"/>
          <w:b/>
          <w:bCs/>
          <w:sz w:val="24"/>
          <w:szCs w:val="24"/>
        </w:rPr>
        <w:t xml:space="preserve">nr </w:t>
      </w:r>
      <w:r w:rsidR="002C5821" w:rsidRPr="0073367C">
        <w:rPr>
          <w:rFonts w:ascii="Arial" w:hAnsi="Arial" w:cs="Arial"/>
          <w:b/>
          <w:bCs/>
          <w:sz w:val="24"/>
          <w:szCs w:val="24"/>
        </w:rPr>
        <w:t xml:space="preserve">    </w:t>
      </w:r>
      <w:r w:rsidR="00FE6B7A" w:rsidRPr="0073367C">
        <w:rPr>
          <w:rFonts w:ascii="Arial" w:hAnsi="Arial" w:cs="Arial"/>
          <w:b/>
          <w:bCs/>
          <w:sz w:val="24"/>
          <w:szCs w:val="24"/>
        </w:rPr>
        <w:t xml:space="preserve">, </w:t>
      </w:r>
      <w:r w:rsidR="002C5821" w:rsidRPr="0073367C">
        <w:rPr>
          <w:rFonts w:ascii="Arial" w:hAnsi="Arial" w:cs="Arial"/>
          <w:b/>
          <w:bCs/>
          <w:sz w:val="24"/>
          <w:szCs w:val="24"/>
        </w:rPr>
        <w:t xml:space="preserve">    </w:t>
      </w:r>
      <w:r w:rsidR="00FE6B7A" w:rsidRPr="0073367C">
        <w:rPr>
          <w:rFonts w:ascii="Arial" w:hAnsi="Arial" w:cs="Arial"/>
          <w:b/>
          <w:bCs/>
          <w:sz w:val="24"/>
          <w:szCs w:val="24"/>
        </w:rPr>
        <w:t xml:space="preserve">, </w:t>
      </w:r>
      <w:r w:rsidR="002C5821" w:rsidRPr="0073367C">
        <w:rPr>
          <w:rFonts w:ascii="Arial" w:hAnsi="Arial" w:cs="Arial"/>
          <w:b/>
          <w:bCs/>
          <w:sz w:val="24"/>
          <w:szCs w:val="24"/>
        </w:rPr>
        <w:t xml:space="preserve">     </w:t>
      </w:r>
      <w:r w:rsidR="00FE6B7A" w:rsidRPr="0073367C">
        <w:rPr>
          <w:rFonts w:ascii="Arial" w:hAnsi="Arial" w:cs="Arial"/>
          <w:b/>
          <w:bCs/>
          <w:sz w:val="24"/>
          <w:szCs w:val="24"/>
        </w:rPr>
        <w:t xml:space="preserve">, </w:t>
      </w:r>
      <w:r w:rsidR="002C5821" w:rsidRPr="0073367C">
        <w:rPr>
          <w:rFonts w:ascii="Arial" w:hAnsi="Arial" w:cs="Arial"/>
          <w:b/>
          <w:bCs/>
          <w:sz w:val="24"/>
          <w:szCs w:val="24"/>
        </w:rPr>
        <w:t xml:space="preserve">    </w:t>
      </w:r>
      <w:r w:rsidR="00FE6B7A" w:rsidRPr="0073367C">
        <w:rPr>
          <w:rFonts w:ascii="Arial" w:hAnsi="Arial" w:cs="Arial"/>
          <w:sz w:val="24"/>
          <w:szCs w:val="24"/>
        </w:rPr>
        <w:t xml:space="preserve"> z obrębu</w:t>
      </w:r>
      <w:r w:rsidR="002C5821" w:rsidRPr="0073367C">
        <w:rPr>
          <w:rFonts w:ascii="Arial" w:hAnsi="Arial" w:cs="Arial"/>
          <w:sz w:val="24"/>
          <w:szCs w:val="24"/>
        </w:rPr>
        <w:t xml:space="preserve">      </w:t>
      </w:r>
      <w:r w:rsidR="00FE6B7A" w:rsidRPr="0073367C">
        <w:rPr>
          <w:rFonts w:ascii="Arial" w:hAnsi="Arial" w:cs="Arial"/>
          <w:sz w:val="24"/>
          <w:szCs w:val="24"/>
        </w:rPr>
        <w:t>.</w:t>
      </w:r>
    </w:p>
    <w:p w14:paraId="02FD4357" w14:textId="36D7355F" w:rsidR="00FE6B7A" w:rsidRPr="0073367C" w:rsidRDefault="003775E7"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W </w:t>
      </w:r>
      <w:r w:rsidR="00F652AD" w:rsidRPr="0073367C">
        <w:rPr>
          <w:rFonts w:ascii="Arial" w:hAnsi="Arial" w:cs="Arial"/>
          <w:sz w:val="24"/>
          <w:szCs w:val="24"/>
        </w:rPr>
        <w:t>pkt</w:t>
      </w:r>
      <w:r w:rsidRPr="0073367C">
        <w:rPr>
          <w:rFonts w:ascii="Arial" w:hAnsi="Arial" w:cs="Arial"/>
          <w:sz w:val="24"/>
          <w:szCs w:val="24"/>
        </w:rPr>
        <w:t xml:space="preserve"> </w:t>
      </w:r>
      <w:r w:rsidR="00816BDD" w:rsidRPr="0073367C">
        <w:rPr>
          <w:rFonts w:ascii="Arial" w:hAnsi="Arial" w:cs="Arial"/>
          <w:sz w:val="24"/>
          <w:szCs w:val="24"/>
        </w:rPr>
        <w:t>7</w:t>
      </w:r>
      <w:r w:rsidRPr="0073367C">
        <w:rPr>
          <w:rFonts w:ascii="Arial" w:hAnsi="Arial" w:cs="Arial"/>
          <w:sz w:val="24"/>
          <w:szCs w:val="24"/>
        </w:rPr>
        <w:t xml:space="preserve"> decyzji Prezydent m.st. Warszawy postanowił r</w:t>
      </w:r>
      <w:r w:rsidR="00FE6B7A" w:rsidRPr="0073367C">
        <w:rPr>
          <w:rFonts w:ascii="Arial" w:hAnsi="Arial" w:cs="Arial"/>
          <w:sz w:val="24"/>
          <w:szCs w:val="24"/>
        </w:rPr>
        <w:t xml:space="preserve">ozpoznać odrębną decyzją wniosek co do pozostałej części nieruchomości hipotecznej oznaczonej numerem 9638 stanowiącego obecnie część działki ewidencyjnej </w:t>
      </w:r>
      <w:r w:rsidR="00FE6B7A" w:rsidRPr="0073367C">
        <w:rPr>
          <w:rFonts w:ascii="Arial" w:hAnsi="Arial" w:cs="Arial"/>
          <w:b/>
          <w:bCs/>
          <w:sz w:val="24"/>
          <w:szCs w:val="24"/>
        </w:rPr>
        <w:t>nr 5</w:t>
      </w:r>
      <w:r w:rsidR="00FE6B7A" w:rsidRPr="0073367C">
        <w:rPr>
          <w:rFonts w:ascii="Arial" w:hAnsi="Arial" w:cs="Arial"/>
          <w:sz w:val="24"/>
          <w:szCs w:val="24"/>
        </w:rPr>
        <w:t xml:space="preserve"> w obrębie 6-04-04.</w:t>
      </w:r>
    </w:p>
    <w:p w14:paraId="2F48588B" w14:textId="1BFDF6CC" w:rsidR="00FE6B7A" w:rsidRPr="0073367C" w:rsidRDefault="001B781D"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 xml:space="preserve">Kolejno w </w:t>
      </w:r>
      <w:r w:rsidR="00F652AD" w:rsidRPr="0073367C">
        <w:rPr>
          <w:rFonts w:ascii="Arial" w:hAnsi="Arial" w:cs="Arial"/>
          <w:sz w:val="24"/>
          <w:szCs w:val="24"/>
        </w:rPr>
        <w:t>pkt</w:t>
      </w:r>
      <w:r w:rsidR="00D066E2" w:rsidRPr="0073367C">
        <w:rPr>
          <w:rFonts w:ascii="Arial" w:hAnsi="Arial" w:cs="Arial"/>
          <w:sz w:val="24"/>
          <w:szCs w:val="24"/>
        </w:rPr>
        <w:t xml:space="preserve"> 12 decyzji Prezydent m.st. Warszawy wskazał, że d</w:t>
      </w:r>
      <w:r w:rsidR="00FE6B7A" w:rsidRPr="0073367C">
        <w:rPr>
          <w:rFonts w:ascii="Arial" w:hAnsi="Arial" w:cs="Arial"/>
          <w:sz w:val="24"/>
          <w:szCs w:val="24"/>
        </w:rPr>
        <w:t>ecyzja niniejsza z chwilą, gdy stanie się ostateczna, będzie stanowiła podstawę do zawarcia w formie aktu notarialnego umowy ustanowienia prawa użytkowania wieczystego gruntu opisanego w pkt 1,</w:t>
      </w:r>
      <w:r w:rsidR="00B55D12" w:rsidRPr="0073367C">
        <w:rPr>
          <w:rFonts w:ascii="Arial" w:hAnsi="Arial" w:cs="Arial"/>
          <w:sz w:val="24"/>
          <w:szCs w:val="24"/>
        </w:rPr>
        <w:t xml:space="preserve"> </w:t>
      </w:r>
      <w:r w:rsidR="00FE6B7A" w:rsidRPr="0073367C">
        <w:rPr>
          <w:rFonts w:ascii="Arial" w:hAnsi="Arial" w:cs="Arial"/>
          <w:sz w:val="24"/>
          <w:szCs w:val="24"/>
        </w:rPr>
        <w:t>2, 3 i 4.</w:t>
      </w:r>
      <w:r w:rsidR="00D066E2" w:rsidRPr="0073367C">
        <w:rPr>
          <w:rFonts w:ascii="Arial" w:hAnsi="Arial" w:cs="Arial"/>
          <w:sz w:val="24"/>
          <w:szCs w:val="24"/>
        </w:rPr>
        <w:t xml:space="preserve"> Ponadto u</w:t>
      </w:r>
      <w:r w:rsidR="00FE6B7A" w:rsidRPr="0073367C">
        <w:rPr>
          <w:rFonts w:ascii="Arial" w:hAnsi="Arial" w:cs="Arial"/>
          <w:sz w:val="24"/>
          <w:szCs w:val="24"/>
        </w:rPr>
        <w:t>stanowienie prawa użytkowania wieczystego nastąpi z równoczesną sprzedażą budynków znajdujących się na działce ewidencyjnej nr</w:t>
      </w:r>
      <w:r w:rsidR="00CA0375" w:rsidRPr="0073367C">
        <w:rPr>
          <w:rFonts w:ascii="Arial" w:hAnsi="Arial" w:cs="Arial"/>
          <w:sz w:val="24"/>
          <w:szCs w:val="24"/>
        </w:rPr>
        <w:t xml:space="preserve">     </w:t>
      </w:r>
      <w:r w:rsidR="00FE6B7A" w:rsidRPr="0073367C">
        <w:rPr>
          <w:rFonts w:ascii="Arial" w:hAnsi="Arial" w:cs="Arial"/>
          <w:sz w:val="24"/>
          <w:szCs w:val="24"/>
        </w:rPr>
        <w:t xml:space="preserve"> obręb</w:t>
      </w:r>
      <w:r w:rsidR="00CA0375" w:rsidRPr="0073367C">
        <w:rPr>
          <w:rFonts w:ascii="Arial" w:hAnsi="Arial" w:cs="Arial"/>
          <w:sz w:val="24"/>
          <w:szCs w:val="24"/>
        </w:rPr>
        <w:t xml:space="preserve">         </w:t>
      </w:r>
      <w:r w:rsidR="00FE6B7A" w:rsidRPr="0073367C">
        <w:rPr>
          <w:rFonts w:ascii="Arial" w:hAnsi="Arial" w:cs="Arial"/>
          <w:sz w:val="24"/>
          <w:szCs w:val="24"/>
        </w:rPr>
        <w:t xml:space="preserve">. Warunki sprzedaży budynków, w tym wysokość ceny należnej </w:t>
      </w:r>
      <w:r w:rsidR="00816BDD" w:rsidRPr="0073367C">
        <w:rPr>
          <w:rFonts w:ascii="Arial" w:hAnsi="Arial" w:cs="Arial"/>
          <w:sz w:val="24"/>
          <w:szCs w:val="24"/>
        </w:rPr>
        <w:t>M</w:t>
      </w:r>
      <w:r w:rsidR="00FE6B7A" w:rsidRPr="0073367C">
        <w:rPr>
          <w:rFonts w:ascii="Arial" w:hAnsi="Arial" w:cs="Arial"/>
          <w:sz w:val="24"/>
          <w:szCs w:val="24"/>
        </w:rPr>
        <w:t>.</w:t>
      </w:r>
      <w:r w:rsidR="00816BDD" w:rsidRPr="0073367C">
        <w:rPr>
          <w:rFonts w:ascii="Arial" w:hAnsi="Arial" w:cs="Arial"/>
          <w:sz w:val="24"/>
          <w:szCs w:val="24"/>
        </w:rPr>
        <w:t>S</w:t>
      </w:r>
      <w:r w:rsidR="00FE6B7A" w:rsidRPr="0073367C">
        <w:rPr>
          <w:rFonts w:ascii="Arial" w:hAnsi="Arial" w:cs="Arial"/>
          <w:sz w:val="24"/>
          <w:szCs w:val="24"/>
        </w:rPr>
        <w:t>t. Warszaw</w:t>
      </w:r>
      <w:r w:rsidR="00816BDD" w:rsidRPr="0073367C">
        <w:rPr>
          <w:rFonts w:ascii="Arial" w:hAnsi="Arial" w:cs="Arial"/>
          <w:sz w:val="24"/>
          <w:szCs w:val="24"/>
        </w:rPr>
        <w:t>y</w:t>
      </w:r>
      <w:r w:rsidR="00FE6B7A" w:rsidRPr="0073367C">
        <w:rPr>
          <w:rFonts w:ascii="Arial" w:hAnsi="Arial" w:cs="Arial"/>
          <w:sz w:val="24"/>
          <w:szCs w:val="24"/>
        </w:rPr>
        <w:t xml:space="preserve">, zostaną określone w protokole z rokowań. Podstawą ustalenia ceny będzie wartość budynków określona w operacie szacunkowym sporządzonym przez rzeczoznawcę majątkowego na zlecenie </w:t>
      </w:r>
      <w:r w:rsidR="009F5870" w:rsidRPr="0073367C">
        <w:rPr>
          <w:rFonts w:ascii="Arial" w:hAnsi="Arial" w:cs="Arial"/>
          <w:sz w:val="24"/>
          <w:szCs w:val="24"/>
        </w:rPr>
        <w:t xml:space="preserve">M.St. </w:t>
      </w:r>
      <w:r w:rsidR="00FE6B7A" w:rsidRPr="0073367C">
        <w:rPr>
          <w:rFonts w:ascii="Arial" w:hAnsi="Arial" w:cs="Arial"/>
          <w:sz w:val="24"/>
          <w:szCs w:val="24"/>
        </w:rPr>
        <w:t>Warszawy. Cena budynków podlega</w:t>
      </w:r>
      <w:r w:rsidR="009F5870" w:rsidRPr="0073367C">
        <w:rPr>
          <w:rFonts w:ascii="Arial" w:hAnsi="Arial" w:cs="Arial"/>
          <w:sz w:val="24"/>
          <w:szCs w:val="24"/>
        </w:rPr>
        <w:t>ć będzie</w:t>
      </w:r>
      <w:r w:rsidR="00FE6B7A" w:rsidRPr="0073367C">
        <w:rPr>
          <w:rFonts w:ascii="Arial" w:hAnsi="Arial" w:cs="Arial"/>
          <w:sz w:val="24"/>
          <w:szCs w:val="24"/>
        </w:rPr>
        <w:t xml:space="preserve"> zapłacie najpóźniej w przeddzień podpisania umowy ustanowienia prawa użytkowania wieczystego, przy czym za dzień zapłaty przyjmuje się uznanie odpowiedniej kwoty na wskazanym w protokole z rokowań rachunku </w:t>
      </w:r>
      <w:r w:rsidR="009F5870" w:rsidRPr="0073367C">
        <w:rPr>
          <w:rFonts w:ascii="Arial" w:hAnsi="Arial" w:cs="Arial"/>
          <w:sz w:val="24"/>
          <w:szCs w:val="24"/>
        </w:rPr>
        <w:t xml:space="preserve">M.St. </w:t>
      </w:r>
      <w:r w:rsidR="00FE6B7A" w:rsidRPr="0073367C">
        <w:rPr>
          <w:rFonts w:ascii="Arial" w:hAnsi="Arial" w:cs="Arial"/>
          <w:sz w:val="24"/>
          <w:szCs w:val="24"/>
        </w:rPr>
        <w:t>Warszawy.</w:t>
      </w:r>
    </w:p>
    <w:p w14:paraId="08EC9A7C" w14:textId="3B188936" w:rsidR="009E0A61" w:rsidRPr="0073367C" w:rsidRDefault="00D23969" w:rsidP="0073367C">
      <w:pPr>
        <w:pStyle w:val="Akapitzlist"/>
        <w:tabs>
          <w:tab w:val="left" w:pos="5670"/>
        </w:tabs>
        <w:spacing w:after="480"/>
        <w:ind w:left="0"/>
        <w:jc w:val="left"/>
        <w:rPr>
          <w:rStyle w:val="FontStyle24"/>
          <w:sz w:val="24"/>
          <w:szCs w:val="24"/>
        </w:rPr>
      </w:pPr>
      <w:r w:rsidRPr="0073367C">
        <w:rPr>
          <w:rFonts w:ascii="Arial" w:hAnsi="Arial" w:cs="Arial"/>
          <w:sz w:val="24"/>
          <w:szCs w:val="24"/>
        </w:rPr>
        <w:t xml:space="preserve">Decyzja Prezydenta m.st. Warszawy </w:t>
      </w:r>
      <w:r w:rsidRPr="0073367C">
        <w:rPr>
          <w:rFonts w:ascii="Arial" w:hAnsi="Arial" w:cs="Arial"/>
          <w:sz w:val="24"/>
          <w:szCs w:val="24"/>
          <w:lang w:eastAsia="ar-SA"/>
        </w:rPr>
        <w:t>nr</w:t>
      </w:r>
      <w:r w:rsidRPr="0073367C">
        <w:rPr>
          <w:rFonts w:ascii="Arial" w:hAnsi="Arial" w:cs="Arial"/>
          <w:sz w:val="24"/>
          <w:szCs w:val="24"/>
        </w:rPr>
        <w:t xml:space="preserve"> 612</w:t>
      </w:r>
      <w:r w:rsidR="000966E8">
        <w:rPr>
          <w:rFonts w:ascii="Arial" w:hAnsi="Arial" w:cs="Arial"/>
          <w:sz w:val="24"/>
          <w:szCs w:val="24"/>
        </w:rPr>
        <w:t xml:space="preserve"> ukośnik </w:t>
      </w:r>
      <w:r w:rsidRPr="0073367C">
        <w:rPr>
          <w:rFonts w:ascii="Arial" w:hAnsi="Arial" w:cs="Arial"/>
          <w:sz w:val="24"/>
          <w:szCs w:val="24"/>
        </w:rPr>
        <w:t>GK</w:t>
      </w:r>
      <w:r w:rsidR="000966E8">
        <w:rPr>
          <w:rFonts w:ascii="Arial" w:hAnsi="Arial" w:cs="Arial"/>
          <w:sz w:val="24"/>
          <w:szCs w:val="24"/>
        </w:rPr>
        <w:t xml:space="preserve"> ukośnik </w:t>
      </w:r>
      <w:r w:rsidRPr="0073367C">
        <w:rPr>
          <w:rFonts w:ascii="Arial" w:hAnsi="Arial" w:cs="Arial"/>
          <w:sz w:val="24"/>
          <w:szCs w:val="24"/>
        </w:rPr>
        <w:t>DW</w:t>
      </w:r>
      <w:r w:rsidR="000966E8">
        <w:rPr>
          <w:rFonts w:ascii="Arial" w:hAnsi="Arial" w:cs="Arial"/>
          <w:sz w:val="24"/>
          <w:szCs w:val="24"/>
        </w:rPr>
        <w:t xml:space="preserve"> ukośnik </w:t>
      </w:r>
      <w:r w:rsidRPr="0073367C">
        <w:rPr>
          <w:rFonts w:ascii="Arial" w:hAnsi="Arial" w:cs="Arial"/>
          <w:sz w:val="24"/>
          <w:szCs w:val="24"/>
        </w:rPr>
        <w:t>2012 z dnia 24 grudnia 2012 r. doręczona została adw. R</w:t>
      </w:r>
      <w:r w:rsidR="00CA0375" w:rsidRPr="0073367C">
        <w:rPr>
          <w:rFonts w:ascii="Arial" w:hAnsi="Arial" w:cs="Arial"/>
          <w:sz w:val="24"/>
          <w:szCs w:val="24"/>
        </w:rPr>
        <w:t xml:space="preserve">     </w:t>
      </w:r>
      <w:r w:rsidRPr="0073367C">
        <w:rPr>
          <w:rFonts w:ascii="Arial" w:hAnsi="Arial" w:cs="Arial"/>
          <w:sz w:val="24"/>
          <w:szCs w:val="24"/>
        </w:rPr>
        <w:t xml:space="preserve"> N</w:t>
      </w:r>
      <w:r w:rsidR="00CA0375" w:rsidRPr="0073367C">
        <w:rPr>
          <w:rFonts w:ascii="Arial" w:hAnsi="Arial" w:cs="Arial"/>
          <w:sz w:val="24"/>
          <w:szCs w:val="24"/>
        </w:rPr>
        <w:t xml:space="preserve">          </w:t>
      </w:r>
      <w:r w:rsidRPr="0073367C">
        <w:rPr>
          <w:rFonts w:ascii="Arial" w:hAnsi="Arial" w:cs="Arial"/>
          <w:sz w:val="24"/>
          <w:szCs w:val="24"/>
        </w:rPr>
        <w:t xml:space="preserve"> – pełnomocnikowi Z</w:t>
      </w:r>
      <w:r w:rsidR="00CA0375" w:rsidRPr="0073367C">
        <w:rPr>
          <w:rFonts w:ascii="Arial" w:hAnsi="Arial" w:cs="Arial"/>
          <w:sz w:val="24"/>
          <w:szCs w:val="24"/>
        </w:rPr>
        <w:t xml:space="preserve">      </w:t>
      </w:r>
      <w:r w:rsidRPr="0073367C">
        <w:rPr>
          <w:rFonts w:ascii="Arial" w:hAnsi="Arial" w:cs="Arial"/>
          <w:sz w:val="24"/>
          <w:szCs w:val="24"/>
        </w:rPr>
        <w:t>F</w:t>
      </w:r>
      <w:r w:rsidR="00CA0375" w:rsidRPr="0073367C">
        <w:rPr>
          <w:rFonts w:ascii="Arial" w:hAnsi="Arial" w:cs="Arial"/>
          <w:sz w:val="24"/>
          <w:szCs w:val="24"/>
        </w:rPr>
        <w:t xml:space="preserve">       </w:t>
      </w:r>
      <w:r w:rsidRPr="0073367C">
        <w:rPr>
          <w:rFonts w:ascii="Arial" w:hAnsi="Arial" w:cs="Arial"/>
          <w:sz w:val="24"/>
          <w:szCs w:val="24"/>
        </w:rPr>
        <w:t xml:space="preserve"> (beneficjentki decyzji).</w:t>
      </w:r>
      <w:bookmarkEnd w:id="11"/>
    </w:p>
    <w:p w14:paraId="1999AC5E" w14:textId="4E196510" w:rsidR="00800FAD" w:rsidRPr="0073367C" w:rsidRDefault="00800FAD" w:rsidP="0073367C">
      <w:pPr>
        <w:pStyle w:val="Akapitzlist"/>
        <w:numPr>
          <w:ilvl w:val="0"/>
          <w:numId w:val="11"/>
        </w:numPr>
        <w:tabs>
          <w:tab w:val="left" w:pos="284"/>
        </w:tabs>
        <w:spacing w:after="480"/>
        <w:ind w:left="0" w:firstLine="0"/>
        <w:jc w:val="left"/>
        <w:rPr>
          <w:rFonts w:ascii="Arial" w:hAnsi="Arial" w:cs="Arial"/>
          <w:b/>
          <w:bCs/>
          <w:sz w:val="24"/>
          <w:szCs w:val="24"/>
        </w:rPr>
      </w:pPr>
      <w:r w:rsidRPr="0073367C">
        <w:rPr>
          <w:rFonts w:ascii="Arial" w:hAnsi="Arial" w:cs="Arial"/>
          <w:b/>
          <w:bCs/>
          <w:sz w:val="24"/>
          <w:szCs w:val="24"/>
        </w:rPr>
        <w:t>Stan fa</w:t>
      </w:r>
      <w:r w:rsidR="00E57B7A" w:rsidRPr="0073367C">
        <w:rPr>
          <w:rFonts w:ascii="Arial" w:hAnsi="Arial" w:cs="Arial"/>
          <w:b/>
          <w:bCs/>
          <w:sz w:val="24"/>
          <w:szCs w:val="24"/>
        </w:rPr>
        <w:t>k</w:t>
      </w:r>
      <w:r w:rsidRPr="0073367C">
        <w:rPr>
          <w:rFonts w:ascii="Arial" w:hAnsi="Arial" w:cs="Arial"/>
          <w:b/>
          <w:bCs/>
          <w:sz w:val="24"/>
          <w:szCs w:val="24"/>
        </w:rPr>
        <w:t>tyczny i prawny po wydaniu decyzji reprywatyzacyjnej.</w:t>
      </w:r>
    </w:p>
    <w:p w14:paraId="06106A12" w14:textId="03A8A84A" w:rsidR="008764F4" w:rsidRPr="0073367C" w:rsidRDefault="009A6EC6"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Od decyzji Prezydenta m.st. Warszawy </w:t>
      </w:r>
      <w:r w:rsidRPr="0073367C">
        <w:rPr>
          <w:rFonts w:ascii="Arial" w:hAnsi="Arial" w:cs="Arial"/>
          <w:sz w:val="24"/>
          <w:szCs w:val="24"/>
          <w:lang w:eastAsia="ar-SA"/>
        </w:rPr>
        <w:t>nr</w:t>
      </w:r>
      <w:r w:rsidRPr="0073367C">
        <w:rPr>
          <w:rFonts w:ascii="Arial" w:hAnsi="Arial" w:cs="Arial"/>
          <w:sz w:val="24"/>
          <w:szCs w:val="24"/>
        </w:rPr>
        <w:t xml:space="preserve"> 612</w:t>
      </w:r>
      <w:r w:rsidR="000966E8">
        <w:rPr>
          <w:rFonts w:ascii="Arial" w:hAnsi="Arial" w:cs="Arial"/>
          <w:sz w:val="24"/>
          <w:szCs w:val="24"/>
        </w:rPr>
        <w:t xml:space="preserve"> ukośnik </w:t>
      </w:r>
      <w:r w:rsidRPr="0073367C">
        <w:rPr>
          <w:rFonts w:ascii="Arial" w:hAnsi="Arial" w:cs="Arial"/>
          <w:sz w:val="24"/>
          <w:szCs w:val="24"/>
        </w:rPr>
        <w:t>GK</w:t>
      </w:r>
      <w:r w:rsidR="000966E8">
        <w:rPr>
          <w:rFonts w:ascii="Arial" w:hAnsi="Arial" w:cs="Arial"/>
          <w:sz w:val="24"/>
          <w:szCs w:val="24"/>
        </w:rPr>
        <w:t xml:space="preserve"> ukośnik </w:t>
      </w:r>
      <w:r w:rsidRPr="0073367C">
        <w:rPr>
          <w:rFonts w:ascii="Arial" w:hAnsi="Arial" w:cs="Arial"/>
          <w:sz w:val="24"/>
          <w:szCs w:val="24"/>
        </w:rPr>
        <w:t>DW</w:t>
      </w:r>
      <w:r w:rsidR="000966E8">
        <w:rPr>
          <w:rFonts w:ascii="Arial" w:hAnsi="Arial" w:cs="Arial"/>
          <w:sz w:val="24"/>
          <w:szCs w:val="24"/>
        </w:rPr>
        <w:t xml:space="preserve"> ukośnik </w:t>
      </w:r>
      <w:r w:rsidRPr="0073367C">
        <w:rPr>
          <w:rFonts w:ascii="Arial" w:hAnsi="Arial" w:cs="Arial"/>
          <w:sz w:val="24"/>
          <w:szCs w:val="24"/>
        </w:rPr>
        <w:t xml:space="preserve">2012 z dnia 24 grudnia 2012 r. </w:t>
      </w:r>
      <w:r w:rsidRPr="0073367C">
        <w:rPr>
          <w:rFonts w:ascii="Arial" w:hAnsi="Arial" w:cs="Arial"/>
          <w:b/>
          <w:bCs/>
          <w:sz w:val="24"/>
          <w:szCs w:val="24"/>
        </w:rPr>
        <w:t xml:space="preserve">odwołanie </w:t>
      </w:r>
      <w:r w:rsidRPr="0073367C">
        <w:rPr>
          <w:rFonts w:ascii="Arial" w:hAnsi="Arial" w:cs="Arial"/>
          <w:sz w:val="24"/>
          <w:szCs w:val="24"/>
        </w:rPr>
        <w:t xml:space="preserve">na podstawie art. 127 </w:t>
      </w:r>
      <w:r w:rsidR="000966E8">
        <w:rPr>
          <w:rFonts w:ascii="Arial" w:hAnsi="Arial" w:cs="Arial"/>
          <w:sz w:val="24"/>
          <w:szCs w:val="24"/>
        </w:rPr>
        <w:t xml:space="preserve"> paragraf </w:t>
      </w:r>
      <w:r w:rsidRPr="0073367C">
        <w:rPr>
          <w:rFonts w:ascii="Arial" w:hAnsi="Arial" w:cs="Arial"/>
          <w:sz w:val="24"/>
          <w:szCs w:val="24"/>
        </w:rPr>
        <w:t xml:space="preserve"> 1 k.p.a. w zw. z art. 183 </w:t>
      </w:r>
      <w:r w:rsidR="000966E8">
        <w:rPr>
          <w:rFonts w:ascii="Arial" w:hAnsi="Arial" w:cs="Arial"/>
          <w:sz w:val="24"/>
          <w:szCs w:val="24"/>
        </w:rPr>
        <w:t xml:space="preserve"> paragraf </w:t>
      </w:r>
      <w:r w:rsidRPr="0073367C">
        <w:rPr>
          <w:rFonts w:ascii="Arial" w:hAnsi="Arial" w:cs="Arial"/>
          <w:sz w:val="24"/>
          <w:szCs w:val="24"/>
        </w:rPr>
        <w:t xml:space="preserve"> 1 k.p.a. i art. 188 k.p.a. wniosła </w:t>
      </w:r>
      <w:r w:rsidRPr="0073367C">
        <w:rPr>
          <w:rStyle w:val="FontStyle31"/>
          <w:rFonts w:ascii="Arial" w:hAnsi="Arial" w:cs="Arial"/>
          <w:i w:val="0"/>
          <w:iCs w:val="0"/>
          <w:sz w:val="24"/>
          <w:szCs w:val="24"/>
        </w:rPr>
        <w:t xml:space="preserve">Prokuratura Okręgowa Warszawie </w:t>
      </w:r>
      <w:r w:rsidR="009F5870" w:rsidRPr="0073367C">
        <w:rPr>
          <w:rStyle w:val="FontStyle31"/>
          <w:rFonts w:ascii="Arial" w:hAnsi="Arial" w:cs="Arial"/>
          <w:i w:val="0"/>
          <w:iCs w:val="0"/>
          <w:sz w:val="24"/>
          <w:szCs w:val="24"/>
        </w:rPr>
        <w:t xml:space="preserve"> domagając się </w:t>
      </w:r>
      <w:r w:rsidRPr="0073367C">
        <w:rPr>
          <w:rStyle w:val="FontStyle31"/>
          <w:rFonts w:ascii="Arial" w:hAnsi="Arial" w:cs="Arial"/>
          <w:i w:val="0"/>
          <w:iCs w:val="0"/>
          <w:sz w:val="24"/>
          <w:szCs w:val="24"/>
        </w:rPr>
        <w:t>jej</w:t>
      </w:r>
      <w:r w:rsidRPr="0073367C">
        <w:rPr>
          <w:rStyle w:val="FontStyle31"/>
          <w:rFonts w:ascii="Arial" w:hAnsi="Arial" w:cs="Arial"/>
          <w:b/>
          <w:bCs/>
          <w:i w:val="0"/>
          <w:iCs w:val="0"/>
          <w:sz w:val="24"/>
          <w:szCs w:val="24"/>
        </w:rPr>
        <w:t xml:space="preserve"> </w:t>
      </w:r>
      <w:r w:rsidRPr="0073367C">
        <w:rPr>
          <w:rFonts w:ascii="Arial" w:hAnsi="Arial" w:cs="Arial"/>
          <w:sz w:val="24"/>
          <w:szCs w:val="24"/>
        </w:rPr>
        <w:t>uchyleni</w:t>
      </w:r>
      <w:r w:rsidR="009F5870" w:rsidRPr="0073367C">
        <w:rPr>
          <w:rFonts w:ascii="Arial" w:hAnsi="Arial" w:cs="Arial"/>
          <w:sz w:val="24"/>
          <w:szCs w:val="24"/>
        </w:rPr>
        <w:t>a</w:t>
      </w:r>
      <w:r w:rsidRPr="0073367C">
        <w:rPr>
          <w:rFonts w:ascii="Arial" w:hAnsi="Arial" w:cs="Arial"/>
          <w:sz w:val="24"/>
          <w:szCs w:val="24"/>
        </w:rPr>
        <w:t xml:space="preserve"> w całości i przekazani</w:t>
      </w:r>
      <w:r w:rsidR="009F5870" w:rsidRPr="0073367C">
        <w:rPr>
          <w:rFonts w:ascii="Arial" w:hAnsi="Arial" w:cs="Arial"/>
          <w:sz w:val="24"/>
          <w:szCs w:val="24"/>
        </w:rPr>
        <w:t>a</w:t>
      </w:r>
      <w:r w:rsidRPr="0073367C">
        <w:rPr>
          <w:rFonts w:ascii="Arial" w:hAnsi="Arial" w:cs="Arial"/>
          <w:sz w:val="24"/>
          <w:szCs w:val="24"/>
        </w:rPr>
        <w:t xml:space="preserve"> sprawy do ponownego rozpatrzenia organowi. </w:t>
      </w:r>
      <w:r w:rsidR="008764F4" w:rsidRPr="0073367C">
        <w:rPr>
          <w:rFonts w:ascii="Arial" w:hAnsi="Arial" w:cs="Arial"/>
          <w:sz w:val="24"/>
          <w:szCs w:val="24"/>
        </w:rPr>
        <w:t xml:space="preserve">Zaskarżonej decyzji prokurator </w:t>
      </w:r>
      <w:r w:rsidRPr="0073367C">
        <w:rPr>
          <w:rFonts w:ascii="Arial" w:hAnsi="Arial" w:cs="Arial"/>
          <w:sz w:val="24"/>
          <w:szCs w:val="24"/>
        </w:rPr>
        <w:t>zarzu</w:t>
      </w:r>
      <w:r w:rsidR="008764F4" w:rsidRPr="0073367C">
        <w:rPr>
          <w:rFonts w:ascii="Arial" w:hAnsi="Arial" w:cs="Arial"/>
          <w:sz w:val="24"/>
          <w:szCs w:val="24"/>
        </w:rPr>
        <w:t>cił</w:t>
      </w:r>
      <w:r w:rsidRPr="0073367C">
        <w:rPr>
          <w:rFonts w:ascii="Arial" w:hAnsi="Arial" w:cs="Arial"/>
          <w:sz w:val="24"/>
          <w:szCs w:val="24"/>
        </w:rPr>
        <w:t xml:space="preserve"> wydanie</w:t>
      </w:r>
      <w:r w:rsidR="009F5870" w:rsidRPr="0073367C">
        <w:rPr>
          <w:rFonts w:ascii="Arial" w:hAnsi="Arial" w:cs="Arial"/>
          <w:sz w:val="24"/>
          <w:szCs w:val="24"/>
        </w:rPr>
        <w:t xml:space="preserve"> </w:t>
      </w:r>
      <w:r w:rsidRPr="0073367C">
        <w:rPr>
          <w:rFonts w:ascii="Arial" w:hAnsi="Arial" w:cs="Arial"/>
          <w:sz w:val="24"/>
          <w:szCs w:val="24"/>
        </w:rPr>
        <w:t>z naruszenie</w:t>
      </w:r>
      <w:r w:rsidR="008764F4" w:rsidRPr="0073367C">
        <w:rPr>
          <w:rFonts w:ascii="Arial" w:hAnsi="Arial" w:cs="Arial"/>
          <w:sz w:val="24"/>
          <w:szCs w:val="24"/>
        </w:rPr>
        <w:t>m</w:t>
      </w:r>
      <w:r w:rsidRPr="0073367C">
        <w:rPr>
          <w:rFonts w:ascii="Arial" w:hAnsi="Arial" w:cs="Arial"/>
          <w:sz w:val="24"/>
          <w:szCs w:val="24"/>
        </w:rPr>
        <w:t xml:space="preserve">: </w:t>
      </w:r>
    </w:p>
    <w:p w14:paraId="3EA25B1C" w14:textId="5E4BEA66" w:rsidR="008764F4" w:rsidRPr="0073367C" w:rsidRDefault="009A6EC6" w:rsidP="0073367C">
      <w:pPr>
        <w:tabs>
          <w:tab w:val="left" w:pos="5670"/>
        </w:tabs>
        <w:spacing w:after="480" w:line="360" w:lineRule="auto"/>
        <w:rPr>
          <w:rFonts w:ascii="Arial" w:hAnsi="Arial" w:cs="Arial"/>
          <w:sz w:val="24"/>
          <w:szCs w:val="24"/>
        </w:rPr>
      </w:pPr>
      <w:r w:rsidRPr="0073367C">
        <w:rPr>
          <w:rFonts w:ascii="Arial" w:hAnsi="Arial" w:cs="Arial"/>
          <w:sz w:val="24"/>
          <w:szCs w:val="24"/>
        </w:rPr>
        <w:lastRenderedPageBreak/>
        <w:t xml:space="preserve">- art. 10 </w:t>
      </w:r>
      <w:r w:rsidR="000966E8">
        <w:rPr>
          <w:rFonts w:ascii="Arial" w:hAnsi="Arial" w:cs="Arial"/>
          <w:sz w:val="24"/>
          <w:szCs w:val="24"/>
        </w:rPr>
        <w:t xml:space="preserve"> paragraf </w:t>
      </w:r>
      <w:r w:rsidRPr="0073367C">
        <w:rPr>
          <w:rFonts w:ascii="Arial" w:hAnsi="Arial" w:cs="Arial"/>
          <w:sz w:val="24"/>
          <w:szCs w:val="24"/>
        </w:rPr>
        <w:t xml:space="preserve"> 1 k</w:t>
      </w:r>
      <w:r w:rsidR="008764F4" w:rsidRPr="0073367C">
        <w:rPr>
          <w:rFonts w:ascii="Arial" w:hAnsi="Arial" w:cs="Arial"/>
          <w:sz w:val="24"/>
          <w:szCs w:val="24"/>
        </w:rPr>
        <w:t>.</w:t>
      </w:r>
      <w:r w:rsidRPr="0073367C">
        <w:rPr>
          <w:rFonts w:ascii="Arial" w:hAnsi="Arial" w:cs="Arial"/>
          <w:sz w:val="24"/>
          <w:szCs w:val="24"/>
        </w:rPr>
        <w:t>p</w:t>
      </w:r>
      <w:r w:rsidR="008764F4" w:rsidRPr="0073367C">
        <w:rPr>
          <w:rFonts w:ascii="Arial" w:hAnsi="Arial" w:cs="Arial"/>
          <w:sz w:val="24"/>
          <w:szCs w:val="24"/>
        </w:rPr>
        <w:t>.</w:t>
      </w:r>
      <w:r w:rsidRPr="0073367C">
        <w:rPr>
          <w:rFonts w:ascii="Arial" w:hAnsi="Arial" w:cs="Arial"/>
          <w:sz w:val="24"/>
          <w:szCs w:val="24"/>
        </w:rPr>
        <w:t>a</w:t>
      </w:r>
      <w:r w:rsidR="008764F4" w:rsidRPr="0073367C">
        <w:rPr>
          <w:rFonts w:ascii="Arial" w:hAnsi="Arial" w:cs="Arial"/>
          <w:sz w:val="24"/>
          <w:szCs w:val="24"/>
        </w:rPr>
        <w:t>.</w:t>
      </w:r>
      <w:r w:rsidRPr="0073367C">
        <w:rPr>
          <w:rFonts w:ascii="Arial" w:hAnsi="Arial" w:cs="Arial"/>
          <w:sz w:val="24"/>
          <w:szCs w:val="24"/>
        </w:rPr>
        <w:t xml:space="preserve"> oraz art. 81 k</w:t>
      </w:r>
      <w:r w:rsidR="008764F4" w:rsidRPr="0073367C">
        <w:rPr>
          <w:rFonts w:ascii="Arial" w:hAnsi="Arial" w:cs="Arial"/>
          <w:sz w:val="24"/>
          <w:szCs w:val="24"/>
        </w:rPr>
        <w:t>.</w:t>
      </w:r>
      <w:r w:rsidRPr="0073367C">
        <w:rPr>
          <w:rFonts w:ascii="Arial" w:hAnsi="Arial" w:cs="Arial"/>
          <w:sz w:val="24"/>
          <w:szCs w:val="24"/>
        </w:rPr>
        <w:t>p</w:t>
      </w:r>
      <w:r w:rsidR="008764F4" w:rsidRPr="0073367C">
        <w:rPr>
          <w:rFonts w:ascii="Arial" w:hAnsi="Arial" w:cs="Arial"/>
          <w:sz w:val="24"/>
          <w:szCs w:val="24"/>
        </w:rPr>
        <w:t>.</w:t>
      </w:r>
      <w:r w:rsidRPr="0073367C">
        <w:rPr>
          <w:rFonts w:ascii="Arial" w:hAnsi="Arial" w:cs="Arial"/>
          <w:sz w:val="24"/>
          <w:szCs w:val="24"/>
        </w:rPr>
        <w:t>a</w:t>
      </w:r>
      <w:r w:rsidR="008764F4" w:rsidRPr="0073367C">
        <w:rPr>
          <w:rFonts w:ascii="Arial" w:hAnsi="Arial" w:cs="Arial"/>
          <w:sz w:val="24"/>
          <w:szCs w:val="24"/>
        </w:rPr>
        <w:t xml:space="preserve">. </w:t>
      </w:r>
      <w:r w:rsidRPr="0073367C">
        <w:rPr>
          <w:rFonts w:ascii="Arial" w:hAnsi="Arial" w:cs="Arial"/>
          <w:sz w:val="24"/>
          <w:szCs w:val="24"/>
        </w:rPr>
        <w:t>poleg</w:t>
      </w:r>
      <w:r w:rsidR="008764F4" w:rsidRPr="0073367C">
        <w:rPr>
          <w:rFonts w:ascii="Arial" w:hAnsi="Arial" w:cs="Arial"/>
          <w:sz w:val="24"/>
          <w:szCs w:val="24"/>
        </w:rPr>
        <w:t xml:space="preserve">ającego </w:t>
      </w:r>
      <w:r w:rsidRPr="0073367C">
        <w:rPr>
          <w:rFonts w:ascii="Arial" w:hAnsi="Arial" w:cs="Arial"/>
          <w:sz w:val="24"/>
          <w:szCs w:val="24"/>
        </w:rPr>
        <w:t>na nie poinformowaniu podmiotu na prawach strony - prokuratora, który zgłosił swój udział w postępowaniu o możliwości zapoznania się z zebranym materiałem dowodowym oraz o możliwości wypowiedzenia się, co do zebranych dowodów i materiałów oraz zgłoszonych żądań, gdy w okolicznościach rozpatrywanej sprawy uchybienie to mogło mieć istotny wpływ na jej wynik</w:t>
      </w:r>
      <w:r w:rsidR="008764F4" w:rsidRPr="0073367C">
        <w:rPr>
          <w:rFonts w:ascii="Arial" w:hAnsi="Arial" w:cs="Arial"/>
          <w:sz w:val="24"/>
          <w:szCs w:val="24"/>
        </w:rPr>
        <w:t xml:space="preserve">; </w:t>
      </w:r>
    </w:p>
    <w:p w14:paraId="111D692D" w14:textId="252C0545" w:rsidR="008764F4" w:rsidRPr="0073367C" w:rsidRDefault="008764F4"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 </w:t>
      </w:r>
      <w:r w:rsidR="009A6EC6" w:rsidRPr="0073367C">
        <w:rPr>
          <w:rFonts w:ascii="Arial" w:hAnsi="Arial" w:cs="Arial"/>
          <w:sz w:val="24"/>
          <w:szCs w:val="24"/>
        </w:rPr>
        <w:t>art. 7 ust. 2 dekretu</w:t>
      </w:r>
      <w:r w:rsidRPr="0073367C">
        <w:rPr>
          <w:rFonts w:ascii="Arial" w:hAnsi="Arial" w:cs="Arial"/>
          <w:sz w:val="24"/>
          <w:szCs w:val="24"/>
        </w:rPr>
        <w:t xml:space="preserve">, </w:t>
      </w:r>
      <w:r w:rsidR="009A6EC6" w:rsidRPr="0073367C">
        <w:rPr>
          <w:rFonts w:ascii="Arial" w:hAnsi="Arial" w:cs="Arial"/>
          <w:sz w:val="24"/>
          <w:szCs w:val="24"/>
        </w:rPr>
        <w:t>które polegało na oparciu rozstrzygnięcia na zapisach Studium Uwarunkowań i Kierunków Zagospodarowania Przestrzennego, ustaleniach decyzji o warunkach zabudowy oraz projektowanym dopiero planie</w:t>
      </w:r>
      <w:r w:rsidRPr="0073367C">
        <w:rPr>
          <w:rFonts w:ascii="Arial" w:hAnsi="Arial" w:cs="Arial"/>
          <w:sz w:val="24"/>
          <w:szCs w:val="24"/>
        </w:rPr>
        <w:t xml:space="preserve"> </w:t>
      </w:r>
      <w:r w:rsidR="009A6EC6" w:rsidRPr="0073367C">
        <w:rPr>
          <w:rFonts w:ascii="Arial" w:hAnsi="Arial" w:cs="Arial"/>
          <w:sz w:val="24"/>
          <w:szCs w:val="24"/>
        </w:rPr>
        <w:t>zagospodarowania terenu, przy czym żaden z ww</w:t>
      </w:r>
      <w:r w:rsidR="009F5870" w:rsidRPr="0073367C">
        <w:rPr>
          <w:rFonts w:ascii="Arial" w:hAnsi="Arial" w:cs="Arial"/>
          <w:sz w:val="24"/>
          <w:szCs w:val="24"/>
        </w:rPr>
        <w:t xml:space="preserve">. </w:t>
      </w:r>
      <w:r w:rsidR="009A6EC6" w:rsidRPr="0073367C">
        <w:rPr>
          <w:rFonts w:ascii="Arial" w:hAnsi="Arial" w:cs="Arial"/>
          <w:sz w:val="24"/>
          <w:szCs w:val="24"/>
        </w:rPr>
        <w:t>dokumentów nie ma waloru obowiązującego w dniu wydawania decyzji aktu prawa miejscowego, o którym mowa w art. 7 ust. 2 dekretu.</w:t>
      </w:r>
      <w:r w:rsidRPr="0073367C">
        <w:rPr>
          <w:rFonts w:ascii="Arial" w:hAnsi="Arial" w:cs="Arial"/>
          <w:sz w:val="24"/>
          <w:szCs w:val="24"/>
        </w:rPr>
        <w:t xml:space="preserve"> Ponadto </w:t>
      </w:r>
      <w:r w:rsidR="009A6EC6" w:rsidRPr="0073367C">
        <w:rPr>
          <w:rFonts w:ascii="Arial" w:hAnsi="Arial" w:cs="Arial"/>
          <w:sz w:val="24"/>
          <w:szCs w:val="24"/>
        </w:rPr>
        <w:t>brak oceny, czy użytkowanie gruntu nie pozostaje w sprzeczności z zadaniami ustawowymi lub statutowymi dotychczasowego właściciela, tj. T</w:t>
      </w:r>
      <w:r w:rsidR="00CA0375" w:rsidRPr="0073367C">
        <w:rPr>
          <w:rFonts w:ascii="Arial" w:hAnsi="Arial" w:cs="Arial"/>
          <w:sz w:val="24"/>
          <w:szCs w:val="24"/>
        </w:rPr>
        <w:t xml:space="preserve">      </w:t>
      </w:r>
      <w:r w:rsidR="009A6EC6" w:rsidRPr="0073367C">
        <w:rPr>
          <w:rFonts w:ascii="Arial" w:hAnsi="Arial" w:cs="Arial"/>
          <w:sz w:val="24"/>
          <w:szCs w:val="24"/>
        </w:rPr>
        <w:t xml:space="preserve"> P</w:t>
      </w:r>
      <w:r w:rsidR="00CA0375" w:rsidRPr="0073367C">
        <w:rPr>
          <w:rFonts w:ascii="Arial" w:hAnsi="Arial" w:cs="Arial"/>
          <w:sz w:val="24"/>
          <w:szCs w:val="24"/>
        </w:rPr>
        <w:t xml:space="preserve">      </w:t>
      </w:r>
      <w:r w:rsidR="009A6EC6" w:rsidRPr="0073367C">
        <w:rPr>
          <w:rFonts w:ascii="Arial" w:hAnsi="Arial" w:cs="Arial"/>
          <w:sz w:val="24"/>
          <w:szCs w:val="24"/>
        </w:rPr>
        <w:t>-</w:t>
      </w:r>
      <w:r w:rsidR="00CA0375" w:rsidRPr="0073367C">
        <w:rPr>
          <w:rFonts w:ascii="Arial" w:hAnsi="Arial" w:cs="Arial"/>
          <w:sz w:val="24"/>
          <w:szCs w:val="24"/>
        </w:rPr>
        <w:t xml:space="preserve"> </w:t>
      </w:r>
      <w:r w:rsidR="009A6EC6" w:rsidRPr="0073367C">
        <w:rPr>
          <w:rFonts w:ascii="Arial" w:hAnsi="Arial" w:cs="Arial"/>
          <w:sz w:val="24"/>
          <w:szCs w:val="24"/>
        </w:rPr>
        <w:t>H</w:t>
      </w:r>
      <w:r w:rsidR="00CA0375" w:rsidRPr="0073367C">
        <w:rPr>
          <w:rFonts w:ascii="Arial" w:hAnsi="Arial" w:cs="Arial"/>
          <w:sz w:val="24"/>
          <w:szCs w:val="24"/>
        </w:rPr>
        <w:t xml:space="preserve">         </w:t>
      </w:r>
      <w:r w:rsidR="009A6EC6" w:rsidRPr="0073367C">
        <w:rPr>
          <w:rFonts w:ascii="Arial" w:hAnsi="Arial" w:cs="Arial"/>
          <w:sz w:val="24"/>
          <w:szCs w:val="24"/>
        </w:rPr>
        <w:t xml:space="preserve"> .</w:t>
      </w:r>
      <w:r w:rsidR="00CA0375" w:rsidRPr="0073367C">
        <w:rPr>
          <w:rFonts w:ascii="Arial" w:hAnsi="Arial" w:cs="Arial"/>
          <w:sz w:val="24"/>
          <w:szCs w:val="24"/>
        </w:rPr>
        <w:t xml:space="preserve">     </w:t>
      </w:r>
      <w:r w:rsidR="009A6EC6" w:rsidRPr="0073367C">
        <w:rPr>
          <w:rFonts w:ascii="Arial" w:hAnsi="Arial" w:cs="Arial"/>
          <w:sz w:val="24"/>
          <w:szCs w:val="24"/>
        </w:rPr>
        <w:t>. S</w:t>
      </w:r>
      <w:r w:rsidR="00CA0375" w:rsidRPr="0073367C">
        <w:rPr>
          <w:rFonts w:ascii="Arial" w:hAnsi="Arial" w:cs="Arial"/>
          <w:sz w:val="24"/>
          <w:szCs w:val="24"/>
        </w:rPr>
        <w:t xml:space="preserve">     </w:t>
      </w:r>
      <w:r w:rsidR="00DA5CB5" w:rsidRPr="0073367C">
        <w:rPr>
          <w:rFonts w:ascii="Arial" w:hAnsi="Arial" w:cs="Arial"/>
          <w:sz w:val="24"/>
          <w:szCs w:val="24"/>
        </w:rPr>
        <w:t xml:space="preserve"> S.A.</w:t>
      </w:r>
      <w:r w:rsidRPr="0073367C">
        <w:rPr>
          <w:rFonts w:ascii="Arial" w:hAnsi="Arial" w:cs="Arial"/>
          <w:sz w:val="24"/>
          <w:szCs w:val="24"/>
        </w:rPr>
        <w:t>;</w:t>
      </w:r>
    </w:p>
    <w:p w14:paraId="75D8F4EB" w14:textId="50C6E936" w:rsidR="008764F4" w:rsidRPr="0073367C" w:rsidRDefault="008764F4"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 art. </w:t>
      </w:r>
      <w:r w:rsidR="009A6EC6" w:rsidRPr="0073367C">
        <w:rPr>
          <w:rFonts w:ascii="Arial" w:hAnsi="Arial" w:cs="Arial"/>
          <w:sz w:val="24"/>
          <w:szCs w:val="24"/>
        </w:rPr>
        <w:t>7</w:t>
      </w:r>
      <w:r w:rsidRPr="0073367C">
        <w:rPr>
          <w:rFonts w:ascii="Arial" w:hAnsi="Arial" w:cs="Arial"/>
          <w:sz w:val="24"/>
          <w:szCs w:val="24"/>
        </w:rPr>
        <w:t xml:space="preserve"> k.p.a.</w:t>
      </w:r>
      <w:r w:rsidR="009A6EC6" w:rsidRPr="0073367C">
        <w:rPr>
          <w:rFonts w:ascii="Arial" w:hAnsi="Arial" w:cs="Arial"/>
          <w:sz w:val="24"/>
          <w:szCs w:val="24"/>
        </w:rPr>
        <w:t>,</w:t>
      </w:r>
      <w:r w:rsidRPr="0073367C">
        <w:rPr>
          <w:rFonts w:ascii="Arial" w:hAnsi="Arial" w:cs="Arial"/>
          <w:sz w:val="24"/>
          <w:szCs w:val="24"/>
        </w:rPr>
        <w:t xml:space="preserve"> art. </w:t>
      </w:r>
      <w:r w:rsidR="009A6EC6" w:rsidRPr="0073367C">
        <w:rPr>
          <w:rFonts w:ascii="Arial" w:hAnsi="Arial" w:cs="Arial"/>
          <w:sz w:val="24"/>
          <w:szCs w:val="24"/>
        </w:rPr>
        <w:t xml:space="preserve">77 </w:t>
      </w:r>
      <w:r w:rsidRPr="0073367C">
        <w:rPr>
          <w:rFonts w:ascii="Arial" w:hAnsi="Arial" w:cs="Arial"/>
          <w:sz w:val="24"/>
          <w:szCs w:val="24"/>
        </w:rPr>
        <w:t xml:space="preserve">k.p.a. </w:t>
      </w:r>
      <w:r w:rsidR="009A6EC6" w:rsidRPr="0073367C">
        <w:rPr>
          <w:rFonts w:ascii="Arial" w:hAnsi="Arial" w:cs="Arial"/>
          <w:sz w:val="24"/>
          <w:szCs w:val="24"/>
        </w:rPr>
        <w:t xml:space="preserve">oraz </w:t>
      </w:r>
      <w:r w:rsidRPr="0073367C">
        <w:rPr>
          <w:rFonts w:ascii="Arial" w:hAnsi="Arial" w:cs="Arial"/>
          <w:sz w:val="24"/>
          <w:szCs w:val="24"/>
        </w:rPr>
        <w:t xml:space="preserve">art. </w:t>
      </w:r>
      <w:r w:rsidR="009A6EC6" w:rsidRPr="0073367C">
        <w:rPr>
          <w:rFonts w:ascii="Arial" w:hAnsi="Arial" w:cs="Arial"/>
          <w:sz w:val="24"/>
          <w:szCs w:val="24"/>
        </w:rPr>
        <w:t xml:space="preserve">107 </w:t>
      </w:r>
      <w:r w:rsidR="000966E8">
        <w:rPr>
          <w:rFonts w:ascii="Arial" w:hAnsi="Arial" w:cs="Arial"/>
          <w:sz w:val="24"/>
          <w:szCs w:val="24"/>
        </w:rPr>
        <w:t xml:space="preserve"> paragraf </w:t>
      </w:r>
      <w:r w:rsidR="009A6EC6" w:rsidRPr="0073367C">
        <w:rPr>
          <w:rFonts w:ascii="Arial" w:hAnsi="Arial" w:cs="Arial"/>
          <w:sz w:val="24"/>
          <w:szCs w:val="24"/>
        </w:rPr>
        <w:t xml:space="preserve"> 3 </w:t>
      </w:r>
      <w:bookmarkStart w:id="16" w:name="_Hlk124855302"/>
      <w:r w:rsidR="009A6EC6" w:rsidRPr="0073367C">
        <w:rPr>
          <w:rFonts w:ascii="Arial" w:hAnsi="Arial" w:cs="Arial"/>
          <w:sz w:val="24"/>
          <w:szCs w:val="24"/>
        </w:rPr>
        <w:t xml:space="preserve">k.p.a., </w:t>
      </w:r>
      <w:bookmarkEnd w:id="16"/>
      <w:r w:rsidR="009A6EC6" w:rsidRPr="0073367C">
        <w:rPr>
          <w:rFonts w:ascii="Arial" w:hAnsi="Arial" w:cs="Arial"/>
          <w:sz w:val="24"/>
          <w:szCs w:val="24"/>
        </w:rPr>
        <w:t>które polegało na podjęciu rozstrzygnięcia, bez zebrania w sposób wyczerpujący materiału dowodowego, zaniechaniu wnikliwego jego rozpatrzenia i uzasadnienia stanowiska organu w skarżonej decyzji.</w:t>
      </w:r>
    </w:p>
    <w:p w14:paraId="71A9525C" w14:textId="085EC5BC" w:rsidR="00B65AB1" w:rsidRPr="0073367C" w:rsidRDefault="00C55121" w:rsidP="0073367C">
      <w:pPr>
        <w:tabs>
          <w:tab w:val="left" w:pos="5670"/>
        </w:tabs>
        <w:spacing w:after="480" w:line="360" w:lineRule="auto"/>
        <w:rPr>
          <w:rStyle w:val="FontStyle38"/>
          <w:sz w:val="24"/>
          <w:szCs w:val="24"/>
        </w:rPr>
      </w:pPr>
      <w:r w:rsidRPr="0073367C">
        <w:rPr>
          <w:rStyle w:val="FontStyle38"/>
          <w:sz w:val="24"/>
          <w:szCs w:val="24"/>
        </w:rPr>
        <w:t>Samorządowe Kolegium Odwoławcze w Warszawie decyzją</w:t>
      </w:r>
      <w:r w:rsidR="00CA0375" w:rsidRPr="0073367C">
        <w:rPr>
          <w:rStyle w:val="FontStyle38"/>
          <w:sz w:val="24"/>
          <w:szCs w:val="24"/>
        </w:rPr>
        <w:t xml:space="preserve">         </w:t>
      </w:r>
      <w:r w:rsidRPr="0073367C">
        <w:rPr>
          <w:rStyle w:val="FontStyle38"/>
          <w:sz w:val="24"/>
          <w:szCs w:val="24"/>
        </w:rPr>
        <w:t xml:space="preserve">z dnia 30 </w:t>
      </w:r>
      <w:r w:rsidR="000C0370" w:rsidRPr="0073367C">
        <w:rPr>
          <w:rStyle w:val="FontStyle38"/>
          <w:sz w:val="24"/>
          <w:szCs w:val="24"/>
        </w:rPr>
        <w:t xml:space="preserve">września 2013 </w:t>
      </w:r>
      <w:r w:rsidRPr="0073367C">
        <w:rPr>
          <w:rStyle w:val="FontStyle38"/>
          <w:sz w:val="24"/>
          <w:szCs w:val="24"/>
        </w:rPr>
        <w:t>r.</w:t>
      </w:r>
      <w:r w:rsidR="000C0370" w:rsidRPr="0073367C">
        <w:rPr>
          <w:rStyle w:val="FontStyle38"/>
          <w:sz w:val="24"/>
          <w:szCs w:val="24"/>
        </w:rPr>
        <w:t xml:space="preserve"> utrzymało w mocy decyzję </w:t>
      </w:r>
      <w:r w:rsidR="000C0370" w:rsidRPr="0073367C">
        <w:rPr>
          <w:rFonts w:ascii="Arial" w:hAnsi="Arial" w:cs="Arial"/>
          <w:sz w:val="24"/>
          <w:szCs w:val="24"/>
        </w:rPr>
        <w:t xml:space="preserve">Prezydenta m.st. Warszawy </w:t>
      </w:r>
      <w:r w:rsidR="000C0370" w:rsidRPr="0073367C">
        <w:rPr>
          <w:rFonts w:ascii="Arial" w:hAnsi="Arial" w:cs="Arial"/>
          <w:sz w:val="24"/>
          <w:szCs w:val="24"/>
          <w:lang w:eastAsia="ar-SA"/>
        </w:rPr>
        <w:t>nr</w:t>
      </w:r>
      <w:r w:rsidR="000C0370" w:rsidRPr="0073367C">
        <w:rPr>
          <w:rFonts w:ascii="Arial" w:hAnsi="Arial" w:cs="Arial"/>
          <w:sz w:val="24"/>
          <w:szCs w:val="24"/>
        </w:rPr>
        <w:t xml:space="preserve"> 612</w:t>
      </w:r>
      <w:r w:rsidR="000966E8">
        <w:rPr>
          <w:rFonts w:ascii="Arial" w:hAnsi="Arial" w:cs="Arial"/>
          <w:sz w:val="24"/>
          <w:szCs w:val="24"/>
        </w:rPr>
        <w:t xml:space="preserve"> ukośnik </w:t>
      </w:r>
      <w:r w:rsidR="000C0370" w:rsidRPr="0073367C">
        <w:rPr>
          <w:rFonts w:ascii="Arial" w:hAnsi="Arial" w:cs="Arial"/>
          <w:sz w:val="24"/>
          <w:szCs w:val="24"/>
        </w:rPr>
        <w:t>GK</w:t>
      </w:r>
      <w:r w:rsidR="000966E8">
        <w:rPr>
          <w:rFonts w:ascii="Arial" w:hAnsi="Arial" w:cs="Arial"/>
          <w:sz w:val="24"/>
          <w:szCs w:val="24"/>
        </w:rPr>
        <w:t xml:space="preserve"> ukośnik </w:t>
      </w:r>
      <w:r w:rsidR="000C0370" w:rsidRPr="0073367C">
        <w:rPr>
          <w:rFonts w:ascii="Arial" w:hAnsi="Arial" w:cs="Arial"/>
          <w:sz w:val="24"/>
          <w:szCs w:val="24"/>
        </w:rPr>
        <w:t>DW</w:t>
      </w:r>
      <w:r w:rsidR="000966E8">
        <w:rPr>
          <w:rFonts w:ascii="Arial" w:hAnsi="Arial" w:cs="Arial"/>
          <w:sz w:val="24"/>
          <w:szCs w:val="24"/>
        </w:rPr>
        <w:t xml:space="preserve"> ukośnik </w:t>
      </w:r>
      <w:r w:rsidR="000C0370" w:rsidRPr="0073367C">
        <w:rPr>
          <w:rFonts w:ascii="Arial" w:hAnsi="Arial" w:cs="Arial"/>
          <w:sz w:val="24"/>
          <w:szCs w:val="24"/>
        </w:rPr>
        <w:t xml:space="preserve">2012 z dnia 24 grudnia 2012 r. W uzasadnieniu decyzji </w:t>
      </w:r>
      <w:r w:rsidR="001015AA" w:rsidRPr="0073367C">
        <w:rPr>
          <w:rStyle w:val="FontStyle38"/>
          <w:sz w:val="24"/>
          <w:szCs w:val="24"/>
        </w:rPr>
        <w:t xml:space="preserve">podniesiono, </w:t>
      </w:r>
      <w:r w:rsidR="000C0370" w:rsidRPr="0073367C">
        <w:rPr>
          <w:rStyle w:val="FontStyle38"/>
          <w:sz w:val="24"/>
          <w:szCs w:val="24"/>
        </w:rPr>
        <w:t xml:space="preserve">że prokurator nie wskazał konkretnych </w:t>
      </w:r>
      <w:r w:rsidR="001015AA" w:rsidRPr="0073367C">
        <w:rPr>
          <w:rStyle w:val="FontStyle38"/>
          <w:sz w:val="24"/>
          <w:szCs w:val="24"/>
        </w:rPr>
        <w:t>czynności</w:t>
      </w:r>
      <w:r w:rsidR="000C0370" w:rsidRPr="0073367C">
        <w:rPr>
          <w:rStyle w:val="FontStyle38"/>
          <w:sz w:val="24"/>
          <w:szCs w:val="24"/>
        </w:rPr>
        <w:t xml:space="preserve"> jakich miałby dokonać, </w:t>
      </w:r>
      <w:r w:rsidR="001015AA" w:rsidRPr="0073367C">
        <w:rPr>
          <w:rStyle w:val="FontStyle38"/>
          <w:sz w:val="24"/>
          <w:szCs w:val="24"/>
        </w:rPr>
        <w:t xml:space="preserve">ponadto prokurator miał możliwość czynnego udziału w postępowaniu przed Samorządowym Kolegium Odwoławczym w Warszawie i z prawa </w:t>
      </w:r>
      <w:r w:rsidR="009F5870" w:rsidRPr="0073367C">
        <w:rPr>
          <w:rStyle w:val="FontStyle38"/>
          <w:sz w:val="24"/>
          <w:szCs w:val="24"/>
        </w:rPr>
        <w:t xml:space="preserve">tego </w:t>
      </w:r>
      <w:r w:rsidR="001015AA" w:rsidRPr="0073367C">
        <w:rPr>
          <w:rStyle w:val="FontStyle38"/>
          <w:sz w:val="24"/>
          <w:szCs w:val="24"/>
        </w:rPr>
        <w:t xml:space="preserve">nie skorzystał. </w:t>
      </w:r>
      <w:r w:rsidR="00353DDD" w:rsidRPr="0073367C">
        <w:rPr>
          <w:rStyle w:val="FontStyle38"/>
          <w:sz w:val="24"/>
          <w:szCs w:val="24"/>
        </w:rPr>
        <w:t>Organ</w:t>
      </w:r>
      <w:r w:rsidR="001015AA" w:rsidRPr="0073367C">
        <w:rPr>
          <w:rStyle w:val="FontStyle38"/>
          <w:sz w:val="24"/>
          <w:szCs w:val="24"/>
        </w:rPr>
        <w:t xml:space="preserve"> </w:t>
      </w:r>
      <w:r w:rsidR="00353DDD" w:rsidRPr="0073367C">
        <w:rPr>
          <w:rStyle w:val="FontStyle38"/>
          <w:sz w:val="24"/>
          <w:szCs w:val="24"/>
        </w:rPr>
        <w:t>wskazał</w:t>
      </w:r>
      <w:r w:rsidR="001015AA" w:rsidRPr="0073367C">
        <w:rPr>
          <w:rStyle w:val="FontStyle38"/>
          <w:sz w:val="24"/>
          <w:szCs w:val="24"/>
        </w:rPr>
        <w:t xml:space="preserve"> </w:t>
      </w:r>
      <w:r w:rsidR="00353DDD" w:rsidRPr="0073367C">
        <w:rPr>
          <w:rStyle w:val="FontStyle38"/>
          <w:sz w:val="24"/>
          <w:szCs w:val="24"/>
        </w:rPr>
        <w:t>również</w:t>
      </w:r>
      <w:r w:rsidR="001015AA" w:rsidRPr="0073367C">
        <w:rPr>
          <w:rStyle w:val="FontStyle38"/>
          <w:sz w:val="24"/>
          <w:szCs w:val="24"/>
        </w:rPr>
        <w:t xml:space="preserve">, że </w:t>
      </w:r>
      <w:r w:rsidR="00353DDD" w:rsidRPr="0073367C">
        <w:rPr>
          <w:rStyle w:val="FontStyle38"/>
          <w:sz w:val="24"/>
          <w:szCs w:val="24"/>
        </w:rPr>
        <w:t>sporządzanie</w:t>
      </w:r>
      <w:r w:rsidR="001015AA" w:rsidRPr="0073367C">
        <w:rPr>
          <w:rStyle w:val="FontStyle38"/>
          <w:sz w:val="24"/>
          <w:szCs w:val="24"/>
        </w:rPr>
        <w:t xml:space="preserve"> plan</w:t>
      </w:r>
      <w:r w:rsidR="00353DDD" w:rsidRPr="0073367C">
        <w:rPr>
          <w:rStyle w:val="FontStyle38"/>
          <w:sz w:val="24"/>
          <w:szCs w:val="24"/>
        </w:rPr>
        <w:t>u</w:t>
      </w:r>
      <w:r w:rsidR="001015AA" w:rsidRPr="0073367C">
        <w:rPr>
          <w:rStyle w:val="FontStyle38"/>
          <w:sz w:val="24"/>
          <w:szCs w:val="24"/>
        </w:rPr>
        <w:t xml:space="preserve"> </w:t>
      </w:r>
      <w:r w:rsidR="00353DDD" w:rsidRPr="0073367C">
        <w:rPr>
          <w:rStyle w:val="FontStyle38"/>
          <w:sz w:val="24"/>
          <w:szCs w:val="24"/>
        </w:rPr>
        <w:t>zagospodarowania przestrzennego nie jest obowiązkowe, a jego brak nie może być podstawą do negatywnego roz</w:t>
      </w:r>
      <w:r w:rsidR="009F5870" w:rsidRPr="0073367C">
        <w:rPr>
          <w:rStyle w:val="FontStyle38"/>
          <w:sz w:val="24"/>
          <w:szCs w:val="24"/>
        </w:rPr>
        <w:t>pozna</w:t>
      </w:r>
      <w:r w:rsidR="00353DDD" w:rsidRPr="0073367C">
        <w:rPr>
          <w:rStyle w:val="FontStyle38"/>
          <w:sz w:val="24"/>
          <w:szCs w:val="24"/>
        </w:rPr>
        <w:t xml:space="preserve">nia wniosku dekretowego. </w:t>
      </w:r>
      <w:r w:rsidR="00FC554C" w:rsidRPr="0073367C">
        <w:rPr>
          <w:rStyle w:val="FontStyle38"/>
          <w:sz w:val="24"/>
          <w:szCs w:val="24"/>
        </w:rPr>
        <w:t>Nieuzasadniony dla organu był te</w:t>
      </w:r>
      <w:r w:rsidR="009F5870" w:rsidRPr="0073367C">
        <w:rPr>
          <w:rStyle w:val="FontStyle38"/>
          <w:sz w:val="24"/>
          <w:szCs w:val="24"/>
        </w:rPr>
        <w:t>ż</w:t>
      </w:r>
      <w:r w:rsidR="00FC554C" w:rsidRPr="0073367C">
        <w:rPr>
          <w:rStyle w:val="FontStyle38"/>
          <w:sz w:val="24"/>
          <w:szCs w:val="24"/>
        </w:rPr>
        <w:t xml:space="preserve"> zarzut braku </w:t>
      </w:r>
      <w:r w:rsidR="009F5870" w:rsidRPr="0073367C">
        <w:rPr>
          <w:rStyle w:val="FontStyle38"/>
          <w:sz w:val="24"/>
          <w:szCs w:val="24"/>
        </w:rPr>
        <w:t>zbadania</w:t>
      </w:r>
      <w:r w:rsidR="00FC554C" w:rsidRPr="0073367C">
        <w:rPr>
          <w:rStyle w:val="FontStyle38"/>
          <w:sz w:val="24"/>
          <w:szCs w:val="24"/>
        </w:rPr>
        <w:t xml:space="preserve"> czy </w:t>
      </w:r>
      <w:r w:rsidR="00FC554C" w:rsidRPr="0073367C">
        <w:rPr>
          <w:rFonts w:ascii="Arial" w:hAnsi="Arial" w:cs="Arial"/>
          <w:sz w:val="24"/>
          <w:szCs w:val="24"/>
        </w:rPr>
        <w:t>użytkowanie gruntu nie pozostaje w sprzeczności z zadaniami ustawowymi lub statutowymi dotychczasowego właściciela, bowiem na chwilę rozpatrywania wniosku roszczenie przysługiwało osobie fizycznej.</w:t>
      </w:r>
    </w:p>
    <w:p w14:paraId="0187D932" w14:textId="00D57521" w:rsidR="00B65AB1" w:rsidRPr="0073367C" w:rsidRDefault="00F02C0A" w:rsidP="0073367C">
      <w:pPr>
        <w:tabs>
          <w:tab w:val="left" w:pos="5670"/>
        </w:tabs>
        <w:spacing w:after="480" w:line="360" w:lineRule="auto"/>
        <w:rPr>
          <w:rFonts w:ascii="Arial" w:hAnsi="Arial" w:cs="Arial"/>
          <w:sz w:val="24"/>
          <w:szCs w:val="24"/>
        </w:rPr>
      </w:pPr>
      <w:r w:rsidRPr="0073367C">
        <w:rPr>
          <w:rFonts w:ascii="Arial" w:hAnsi="Arial" w:cs="Arial"/>
          <w:sz w:val="24"/>
          <w:szCs w:val="24"/>
        </w:rPr>
        <w:lastRenderedPageBreak/>
        <w:t xml:space="preserve">Skarga na </w:t>
      </w:r>
      <w:r w:rsidRPr="0073367C">
        <w:rPr>
          <w:rStyle w:val="FontStyle38"/>
          <w:sz w:val="24"/>
          <w:szCs w:val="24"/>
        </w:rPr>
        <w:t xml:space="preserve">decyzję </w:t>
      </w:r>
      <w:r w:rsidR="00CA0375" w:rsidRPr="0073367C">
        <w:rPr>
          <w:rStyle w:val="FontStyle38"/>
          <w:sz w:val="24"/>
          <w:szCs w:val="24"/>
        </w:rPr>
        <w:t xml:space="preserve">            </w:t>
      </w:r>
      <w:r w:rsidRPr="0073367C">
        <w:rPr>
          <w:rStyle w:val="FontStyle38"/>
          <w:sz w:val="24"/>
          <w:szCs w:val="24"/>
        </w:rPr>
        <w:t xml:space="preserve">z dnia 30 września 2013 r. wniesiona przez </w:t>
      </w:r>
      <w:r w:rsidR="00353DDD" w:rsidRPr="0073367C">
        <w:rPr>
          <w:rStyle w:val="FontStyle31"/>
          <w:rFonts w:ascii="Arial" w:hAnsi="Arial" w:cs="Arial"/>
          <w:i w:val="0"/>
          <w:iCs w:val="0"/>
          <w:sz w:val="24"/>
          <w:szCs w:val="24"/>
        </w:rPr>
        <w:t>Prokuraturę Okręgową w Warszawie</w:t>
      </w:r>
      <w:r w:rsidRPr="0073367C">
        <w:rPr>
          <w:rStyle w:val="FontStyle31"/>
          <w:rFonts w:ascii="Arial" w:hAnsi="Arial" w:cs="Arial"/>
          <w:i w:val="0"/>
          <w:iCs w:val="0"/>
          <w:sz w:val="24"/>
          <w:szCs w:val="24"/>
        </w:rPr>
        <w:t xml:space="preserve"> wyrokiem </w:t>
      </w:r>
      <w:r w:rsidR="000E0B96" w:rsidRPr="0073367C">
        <w:rPr>
          <w:rStyle w:val="FontStyle31"/>
          <w:rFonts w:ascii="Arial" w:hAnsi="Arial" w:cs="Arial"/>
          <w:i w:val="0"/>
          <w:iCs w:val="0"/>
          <w:sz w:val="24"/>
          <w:szCs w:val="24"/>
        </w:rPr>
        <w:t xml:space="preserve">Wojewódzkiego Sądu Administracyjnego w Warszawie </w:t>
      </w:r>
      <w:r w:rsidRPr="0073367C">
        <w:rPr>
          <w:rStyle w:val="FontStyle31"/>
          <w:rFonts w:ascii="Arial" w:hAnsi="Arial" w:cs="Arial"/>
          <w:i w:val="0"/>
          <w:iCs w:val="0"/>
          <w:sz w:val="24"/>
          <w:szCs w:val="24"/>
        </w:rPr>
        <w:t xml:space="preserve">z dnia 7 listopada 2014 r. sygn. akt </w:t>
      </w:r>
      <w:r w:rsidR="00CA0375" w:rsidRPr="0073367C">
        <w:rPr>
          <w:rStyle w:val="FontStyle31"/>
          <w:rFonts w:ascii="Arial" w:hAnsi="Arial" w:cs="Arial"/>
          <w:i w:val="0"/>
          <w:iCs w:val="0"/>
          <w:sz w:val="24"/>
          <w:szCs w:val="24"/>
        </w:rPr>
        <w:t xml:space="preserve">      </w:t>
      </w:r>
      <w:r w:rsidRPr="0073367C">
        <w:rPr>
          <w:rStyle w:val="FontStyle31"/>
          <w:rFonts w:ascii="Arial" w:hAnsi="Arial" w:cs="Arial"/>
          <w:i w:val="0"/>
          <w:iCs w:val="0"/>
          <w:sz w:val="24"/>
          <w:szCs w:val="24"/>
        </w:rPr>
        <w:t xml:space="preserve">została oddalona. Sąd w uzasadnieniu orzeczenia przychylił się do stanowiska </w:t>
      </w:r>
      <w:r w:rsidRPr="0073367C">
        <w:rPr>
          <w:rStyle w:val="FontStyle38"/>
          <w:sz w:val="24"/>
          <w:szCs w:val="24"/>
        </w:rPr>
        <w:t>Samorządowego Kolegium Odwoławczego w Warszawie</w:t>
      </w:r>
      <w:r w:rsidR="00342452" w:rsidRPr="0073367C">
        <w:rPr>
          <w:rStyle w:val="FontStyle38"/>
          <w:sz w:val="24"/>
          <w:szCs w:val="24"/>
        </w:rPr>
        <w:t xml:space="preserve">, iż </w:t>
      </w:r>
      <w:r w:rsidR="00B65AB1" w:rsidRPr="0073367C">
        <w:rPr>
          <w:rFonts w:ascii="Arial" w:hAnsi="Arial" w:cs="Arial"/>
          <w:sz w:val="24"/>
          <w:szCs w:val="24"/>
        </w:rPr>
        <w:t xml:space="preserve">to na </w:t>
      </w:r>
      <w:r w:rsidR="000C0DA6" w:rsidRPr="0073367C">
        <w:rPr>
          <w:rFonts w:ascii="Arial" w:hAnsi="Arial" w:cs="Arial"/>
          <w:sz w:val="24"/>
          <w:szCs w:val="24"/>
        </w:rPr>
        <w:t>stronie stawiającej zarzut spoczywa ciężar wykazania istnienia związku przyczynowego między naruszeniem przepisów postępowania a wynikiem sprawy</w:t>
      </w:r>
      <w:r w:rsidR="00B65AB1" w:rsidRPr="0073367C">
        <w:rPr>
          <w:rFonts w:ascii="Arial" w:hAnsi="Arial" w:cs="Arial"/>
          <w:sz w:val="24"/>
          <w:szCs w:val="24"/>
        </w:rPr>
        <w:t>. Sąd uznał również, że s</w:t>
      </w:r>
      <w:r w:rsidR="00C15C5F" w:rsidRPr="0073367C">
        <w:rPr>
          <w:rFonts w:ascii="Arial" w:hAnsi="Arial" w:cs="Arial"/>
          <w:sz w:val="24"/>
          <w:szCs w:val="24"/>
        </w:rPr>
        <w:t xml:space="preserve">koro przedmiotowa nieruchomość nie jest objęta żadnym miejscowym planem zagospodarowania przestrzennego, to nie można odmówić przyznania prawa użytkowania wieczystego do gruntu z uwagi na niemożność wykazania przesłanki możliwości korzystania z gruntu przez dotychczasowego właściciela zgodnie z jej przeznaczeniem w planie. </w:t>
      </w:r>
      <w:r w:rsidR="00B65AB1" w:rsidRPr="0073367C">
        <w:rPr>
          <w:rFonts w:ascii="Arial" w:hAnsi="Arial" w:cs="Arial"/>
          <w:sz w:val="24"/>
          <w:szCs w:val="24"/>
        </w:rPr>
        <w:t xml:space="preserve">W ocenie sądu </w:t>
      </w:r>
      <w:r w:rsidR="00C15C5F" w:rsidRPr="0073367C">
        <w:rPr>
          <w:rFonts w:ascii="Arial" w:hAnsi="Arial" w:cs="Arial"/>
          <w:sz w:val="24"/>
          <w:szCs w:val="24"/>
        </w:rPr>
        <w:t>przeprowadzone przez organy administracji badanie zgodności korzystania z gruntu z powołanym studium uwarunkowań i kierunków zagospodarowania oraz decyzją o warunkach zabudowy - które objęły części przedmiotowej nieruchomości -</w:t>
      </w:r>
      <w:r w:rsidR="00B65AB1" w:rsidRPr="0073367C">
        <w:rPr>
          <w:rFonts w:ascii="Arial" w:hAnsi="Arial" w:cs="Arial"/>
          <w:sz w:val="24"/>
          <w:szCs w:val="24"/>
        </w:rPr>
        <w:t xml:space="preserve"> </w:t>
      </w:r>
      <w:r w:rsidR="00C15C5F" w:rsidRPr="0073367C">
        <w:rPr>
          <w:rFonts w:ascii="Arial" w:hAnsi="Arial" w:cs="Arial"/>
          <w:sz w:val="24"/>
          <w:szCs w:val="24"/>
        </w:rPr>
        <w:t>było zgodne z prawem i nie naruszało przepisu art. 7 ust. 1 i 2 dekretu.</w:t>
      </w:r>
      <w:r w:rsidR="00B65AB1" w:rsidRPr="0073367C">
        <w:rPr>
          <w:rFonts w:ascii="Arial" w:hAnsi="Arial" w:cs="Arial"/>
          <w:sz w:val="24"/>
          <w:szCs w:val="24"/>
        </w:rPr>
        <w:t xml:space="preserve"> </w:t>
      </w:r>
      <w:r w:rsidR="00C15C5F" w:rsidRPr="0073367C">
        <w:rPr>
          <w:rFonts w:ascii="Arial" w:hAnsi="Arial" w:cs="Arial"/>
          <w:sz w:val="24"/>
          <w:szCs w:val="24"/>
        </w:rPr>
        <w:t>Sąd uznał natomiast</w:t>
      </w:r>
      <w:r w:rsidR="00B65AB1" w:rsidRPr="0073367C">
        <w:rPr>
          <w:rFonts w:ascii="Arial" w:hAnsi="Arial" w:cs="Arial"/>
          <w:sz w:val="24"/>
          <w:szCs w:val="24"/>
        </w:rPr>
        <w:t xml:space="preserve"> </w:t>
      </w:r>
      <w:r w:rsidR="00C15C5F" w:rsidRPr="0073367C">
        <w:rPr>
          <w:rFonts w:ascii="Arial" w:hAnsi="Arial" w:cs="Arial"/>
          <w:sz w:val="24"/>
          <w:szCs w:val="24"/>
        </w:rPr>
        <w:t xml:space="preserve">zasadny zarzut skargi dotyczący nierozważenia przeznaczenia przedmiotowej nieruchomości w planie z celami statutowymi właściciela </w:t>
      </w:r>
      <w:r w:rsidR="00B65AB1" w:rsidRPr="0073367C">
        <w:rPr>
          <w:rFonts w:ascii="Arial" w:hAnsi="Arial" w:cs="Arial"/>
          <w:sz w:val="24"/>
          <w:szCs w:val="24"/>
        </w:rPr>
        <w:t>przeddkretowego</w:t>
      </w:r>
      <w:r w:rsidR="00C15C5F" w:rsidRPr="0073367C">
        <w:rPr>
          <w:rFonts w:ascii="Arial" w:hAnsi="Arial" w:cs="Arial"/>
          <w:sz w:val="24"/>
          <w:szCs w:val="24"/>
        </w:rPr>
        <w:t>,</w:t>
      </w:r>
      <w:r w:rsidR="00B65AB1" w:rsidRPr="0073367C">
        <w:rPr>
          <w:rFonts w:ascii="Arial" w:hAnsi="Arial" w:cs="Arial"/>
          <w:sz w:val="24"/>
          <w:szCs w:val="24"/>
        </w:rPr>
        <w:t xml:space="preserve"> ale ostatecznie uznał, że błąd ten nie miał wpływu na wynik sprawy. Orzeczenie sądu uprawomocniło się z dniem 17 lutego 2015 r. </w:t>
      </w:r>
    </w:p>
    <w:p w14:paraId="23385497" w14:textId="0BC1D5EC" w:rsidR="0098369D" w:rsidRPr="0073367C" w:rsidRDefault="0098369D"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Prezydent m.st. Warszawy rozpoznając wniosek dekretowy z dnia 5 października 1948 r. w pozostałej części, tj.</w:t>
      </w:r>
      <w:r w:rsidR="00510414" w:rsidRPr="0073367C">
        <w:rPr>
          <w:rFonts w:ascii="Arial" w:hAnsi="Arial" w:cs="Arial"/>
          <w:sz w:val="24"/>
          <w:szCs w:val="24"/>
        </w:rPr>
        <w:t xml:space="preserve"> </w:t>
      </w:r>
      <w:r w:rsidRPr="0073367C">
        <w:rPr>
          <w:rFonts w:ascii="Arial" w:hAnsi="Arial" w:cs="Arial"/>
          <w:sz w:val="24"/>
          <w:szCs w:val="24"/>
        </w:rPr>
        <w:t xml:space="preserve">w zakresie działki ewidencyjnej nr </w:t>
      </w:r>
      <w:r w:rsidR="00CA0375" w:rsidRPr="0073367C">
        <w:rPr>
          <w:rFonts w:ascii="Arial" w:hAnsi="Arial" w:cs="Arial"/>
          <w:sz w:val="24"/>
          <w:szCs w:val="24"/>
        </w:rPr>
        <w:t xml:space="preserve">   </w:t>
      </w:r>
      <w:r w:rsidRPr="0073367C">
        <w:rPr>
          <w:rFonts w:ascii="Arial" w:hAnsi="Arial" w:cs="Arial"/>
          <w:sz w:val="24"/>
          <w:szCs w:val="24"/>
        </w:rPr>
        <w:t xml:space="preserve">, kolejną decyzją </w:t>
      </w:r>
      <w:r w:rsidRPr="0073367C">
        <w:rPr>
          <w:rFonts w:ascii="Arial" w:hAnsi="Arial" w:cs="Arial"/>
          <w:sz w:val="24"/>
          <w:szCs w:val="24"/>
          <w:lang w:eastAsia="ar-SA"/>
        </w:rPr>
        <w:t>nr</w:t>
      </w:r>
      <w:r w:rsidRPr="0073367C">
        <w:rPr>
          <w:rFonts w:ascii="Arial" w:hAnsi="Arial" w:cs="Arial"/>
          <w:sz w:val="24"/>
          <w:szCs w:val="24"/>
        </w:rPr>
        <w:t xml:space="preserve"> </w:t>
      </w:r>
      <w:r w:rsidR="00CA0375" w:rsidRPr="0073367C">
        <w:rPr>
          <w:rFonts w:ascii="Arial" w:hAnsi="Arial" w:cs="Arial"/>
          <w:sz w:val="24"/>
          <w:szCs w:val="24"/>
        </w:rPr>
        <w:t xml:space="preserve">         </w:t>
      </w:r>
      <w:r w:rsidRPr="0073367C">
        <w:rPr>
          <w:rFonts w:ascii="Arial" w:hAnsi="Arial" w:cs="Arial"/>
          <w:sz w:val="24"/>
          <w:szCs w:val="24"/>
        </w:rPr>
        <w:t xml:space="preserve">z dnia 22 września 2015 r. odmówił ustanowienia prawa użytkowania wieczystego do gruntu o powierzchni </w:t>
      </w:r>
      <w:r w:rsidR="00CA0375" w:rsidRPr="0073367C">
        <w:rPr>
          <w:rFonts w:ascii="Arial" w:hAnsi="Arial" w:cs="Arial"/>
          <w:sz w:val="24"/>
          <w:szCs w:val="24"/>
        </w:rPr>
        <w:t xml:space="preserve">     </w:t>
      </w:r>
      <w:r w:rsidRPr="0073367C">
        <w:rPr>
          <w:rFonts w:ascii="Arial" w:hAnsi="Arial" w:cs="Arial"/>
          <w:bCs/>
          <w:sz w:val="24"/>
          <w:szCs w:val="24"/>
        </w:rPr>
        <w:t xml:space="preserve"> m</w:t>
      </w:r>
      <w:r w:rsidRPr="0073367C">
        <w:rPr>
          <w:rFonts w:ascii="Arial" w:hAnsi="Arial" w:cs="Arial"/>
          <w:bCs/>
          <w:sz w:val="24"/>
          <w:szCs w:val="24"/>
          <w:vertAlign w:val="superscript"/>
        </w:rPr>
        <w:t>2</w:t>
      </w:r>
      <w:r w:rsidRPr="0073367C">
        <w:rPr>
          <w:rFonts w:ascii="Arial" w:hAnsi="Arial" w:cs="Arial"/>
          <w:sz w:val="24"/>
          <w:szCs w:val="24"/>
        </w:rPr>
        <w:t xml:space="preserve"> położonego przy ul. Bema 95, hip. Nr</w:t>
      </w:r>
      <w:r w:rsidR="00CA0375" w:rsidRPr="0073367C">
        <w:rPr>
          <w:rFonts w:ascii="Arial" w:hAnsi="Arial" w:cs="Arial"/>
          <w:sz w:val="24"/>
          <w:szCs w:val="24"/>
        </w:rPr>
        <w:t xml:space="preserve">       </w:t>
      </w:r>
      <w:r w:rsidRPr="0073367C">
        <w:rPr>
          <w:rFonts w:ascii="Arial" w:hAnsi="Arial" w:cs="Arial"/>
          <w:sz w:val="24"/>
          <w:szCs w:val="24"/>
        </w:rPr>
        <w:t>, w obrębie</w:t>
      </w:r>
      <w:r w:rsidR="00CA0375" w:rsidRPr="0073367C">
        <w:rPr>
          <w:rFonts w:ascii="Arial" w:hAnsi="Arial" w:cs="Arial"/>
          <w:sz w:val="24"/>
          <w:szCs w:val="24"/>
        </w:rPr>
        <w:t xml:space="preserve">     </w:t>
      </w:r>
      <w:r w:rsidRPr="0073367C">
        <w:rPr>
          <w:rFonts w:ascii="Arial" w:hAnsi="Arial" w:cs="Arial"/>
          <w:sz w:val="24"/>
          <w:szCs w:val="24"/>
        </w:rPr>
        <w:t xml:space="preserve">. W uzasadnieniu decyzji Prezydent m.st. Warszawy wskazał, że grunt przeznaczony jest na realizację celów publicznych, tj. do prowadzenia publicznego transportu zbiorowego tramwajowego. W dodatku poza budynkiem podstacji trakcyjnej na ww. gruncie zlokalizowane są także elementy infrastruktury. </w:t>
      </w:r>
    </w:p>
    <w:p w14:paraId="423293BB" w14:textId="3F46E513" w:rsidR="00800FAD" w:rsidRPr="0073367C" w:rsidRDefault="00800FAD"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Umowa w formie aktu notarialnego o oddanie gruntu w użytkowanie wieczyste nie została zawarta. </w:t>
      </w:r>
      <w:bookmarkEnd w:id="7"/>
    </w:p>
    <w:p w14:paraId="541B9D5B" w14:textId="7B001D11" w:rsidR="00EB221D" w:rsidRPr="0073367C" w:rsidRDefault="00821C07" w:rsidP="0073367C">
      <w:pPr>
        <w:pStyle w:val="Akapitzlist"/>
        <w:numPr>
          <w:ilvl w:val="0"/>
          <w:numId w:val="11"/>
        </w:numPr>
        <w:spacing w:after="480"/>
        <w:ind w:left="0" w:firstLine="0"/>
        <w:jc w:val="left"/>
        <w:rPr>
          <w:rFonts w:ascii="Arial" w:hAnsi="Arial" w:cs="Arial"/>
          <w:b/>
          <w:bCs/>
          <w:sz w:val="24"/>
          <w:szCs w:val="24"/>
        </w:rPr>
      </w:pPr>
      <w:r w:rsidRPr="0073367C">
        <w:rPr>
          <w:rFonts w:ascii="Arial" w:hAnsi="Arial" w:cs="Arial"/>
          <w:sz w:val="24"/>
          <w:szCs w:val="24"/>
        </w:rPr>
        <w:lastRenderedPageBreak/>
        <w:t xml:space="preserve"> </w:t>
      </w:r>
      <w:r w:rsidR="00D00511" w:rsidRPr="0073367C">
        <w:rPr>
          <w:rFonts w:ascii="Arial" w:hAnsi="Arial" w:cs="Arial"/>
          <w:b/>
          <w:bCs/>
          <w:sz w:val="24"/>
          <w:szCs w:val="24"/>
        </w:rPr>
        <w:t>Przedwojenna spółka</w:t>
      </w:r>
      <w:r w:rsidR="00D00511" w:rsidRPr="0073367C">
        <w:rPr>
          <w:rFonts w:ascii="Arial" w:hAnsi="Arial" w:cs="Arial"/>
          <w:sz w:val="24"/>
          <w:szCs w:val="24"/>
        </w:rPr>
        <w:t xml:space="preserve"> </w:t>
      </w:r>
      <w:r w:rsidR="00250A1D" w:rsidRPr="0073367C">
        <w:rPr>
          <w:rStyle w:val="FontStyle38"/>
          <w:b/>
          <w:bCs/>
          <w:sz w:val="24"/>
          <w:szCs w:val="24"/>
        </w:rPr>
        <w:t>T</w:t>
      </w:r>
      <w:r w:rsidR="00CA0375" w:rsidRPr="0073367C">
        <w:rPr>
          <w:rStyle w:val="FontStyle38"/>
          <w:b/>
          <w:bCs/>
          <w:sz w:val="24"/>
          <w:szCs w:val="24"/>
        </w:rPr>
        <w:t xml:space="preserve">         </w:t>
      </w:r>
      <w:r w:rsidR="00250A1D" w:rsidRPr="0073367C">
        <w:rPr>
          <w:rStyle w:val="FontStyle38"/>
          <w:b/>
          <w:bCs/>
          <w:sz w:val="24"/>
          <w:szCs w:val="24"/>
        </w:rPr>
        <w:t xml:space="preserve"> P</w:t>
      </w:r>
      <w:r w:rsidR="00CA0375" w:rsidRPr="0073367C">
        <w:rPr>
          <w:rStyle w:val="FontStyle38"/>
          <w:b/>
          <w:bCs/>
          <w:sz w:val="24"/>
          <w:szCs w:val="24"/>
        </w:rPr>
        <w:t xml:space="preserve">         </w:t>
      </w:r>
      <w:r w:rsidR="00250A1D" w:rsidRPr="0073367C">
        <w:rPr>
          <w:rStyle w:val="FontStyle38"/>
          <w:b/>
          <w:bCs/>
          <w:sz w:val="24"/>
          <w:szCs w:val="24"/>
        </w:rPr>
        <w:t>H</w:t>
      </w:r>
      <w:r w:rsidR="00CA0375" w:rsidRPr="0073367C">
        <w:rPr>
          <w:rStyle w:val="FontStyle38"/>
          <w:b/>
          <w:bCs/>
          <w:sz w:val="24"/>
          <w:szCs w:val="24"/>
        </w:rPr>
        <w:t xml:space="preserve">            </w:t>
      </w:r>
      <w:r w:rsidR="00250A1D" w:rsidRPr="0073367C">
        <w:rPr>
          <w:rStyle w:val="FontStyle38"/>
          <w:b/>
          <w:bCs/>
          <w:sz w:val="24"/>
          <w:szCs w:val="24"/>
        </w:rPr>
        <w:t xml:space="preserve"> .</w:t>
      </w:r>
      <w:r w:rsidR="00CA0375" w:rsidRPr="0073367C">
        <w:rPr>
          <w:rStyle w:val="FontStyle38"/>
          <w:b/>
          <w:bCs/>
          <w:sz w:val="24"/>
          <w:szCs w:val="24"/>
        </w:rPr>
        <w:t xml:space="preserve">          </w:t>
      </w:r>
      <w:r w:rsidR="00250A1D" w:rsidRPr="0073367C">
        <w:rPr>
          <w:rStyle w:val="FontStyle38"/>
          <w:b/>
          <w:bCs/>
          <w:sz w:val="24"/>
          <w:szCs w:val="24"/>
        </w:rPr>
        <w:t>. S</w:t>
      </w:r>
      <w:r w:rsidR="00CA0375" w:rsidRPr="0073367C">
        <w:rPr>
          <w:rStyle w:val="FontStyle38"/>
          <w:b/>
          <w:bCs/>
          <w:sz w:val="24"/>
          <w:szCs w:val="24"/>
        </w:rPr>
        <w:t xml:space="preserve">       </w:t>
      </w:r>
      <w:r w:rsidR="00250A1D" w:rsidRPr="0073367C">
        <w:rPr>
          <w:rStyle w:val="FontStyle38"/>
          <w:b/>
          <w:bCs/>
          <w:sz w:val="24"/>
          <w:szCs w:val="24"/>
        </w:rPr>
        <w:t xml:space="preserve"> S.A.</w:t>
      </w:r>
    </w:p>
    <w:p w14:paraId="408CE30F" w14:textId="22BDF015" w:rsidR="00EB221D" w:rsidRPr="0073367C" w:rsidRDefault="00EB221D" w:rsidP="0073367C">
      <w:pPr>
        <w:pStyle w:val="Akapitzlist"/>
        <w:tabs>
          <w:tab w:val="left" w:pos="5670"/>
        </w:tabs>
        <w:spacing w:after="480"/>
        <w:ind w:left="0"/>
        <w:jc w:val="left"/>
        <w:rPr>
          <w:rFonts w:ascii="Arial" w:hAnsi="Arial" w:cs="Arial"/>
          <w:sz w:val="24"/>
          <w:szCs w:val="24"/>
        </w:rPr>
      </w:pPr>
      <w:r w:rsidRPr="0073367C">
        <w:rPr>
          <w:rFonts w:ascii="Arial" w:hAnsi="Arial" w:cs="Arial"/>
          <w:sz w:val="24"/>
          <w:szCs w:val="24"/>
        </w:rPr>
        <w:t>T</w:t>
      </w:r>
      <w:r w:rsidR="00CA0375" w:rsidRPr="0073367C">
        <w:rPr>
          <w:rFonts w:ascii="Arial" w:hAnsi="Arial" w:cs="Arial"/>
          <w:sz w:val="24"/>
          <w:szCs w:val="24"/>
        </w:rPr>
        <w:t xml:space="preserve">      </w:t>
      </w:r>
      <w:r w:rsidRPr="0073367C">
        <w:rPr>
          <w:rFonts w:ascii="Arial" w:hAnsi="Arial" w:cs="Arial"/>
          <w:sz w:val="24"/>
          <w:szCs w:val="24"/>
        </w:rPr>
        <w:t xml:space="preserve"> P</w:t>
      </w:r>
      <w:r w:rsidR="00CA0375" w:rsidRPr="0073367C">
        <w:rPr>
          <w:rFonts w:ascii="Arial" w:hAnsi="Arial" w:cs="Arial"/>
          <w:sz w:val="24"/>
          <w:szCs w:val="24"/>
        </w:rPr>
        <w:t xml:space="preserve">      </w:t>
      </w:r>
      <w:r w:rsidRPr="0073367C">
        <w:rPr>
          <w:rFonts w:ascii="Arial" w:hAnsi="Arial" w:cs="Arial"/>
          <w:sz w:val="24"/>
          <w:szCs w:val="24"/>
        </w:rPr>
        <w:t xml:space="preserve"> H</w:t>
      </w:r>
      <w:r w:rsidR="00CA0375" w:rsidRPr="0073367C">
        <w:rPr>
          <w:rFonts w:ascii="Arial" w:hAnsi="Arial" w:cs="Arial"/>
          <w:sz w:val="24"/>
          <w:szCs w:val="24"/>
        </w:rPr>
        <w:t xml:space="preserve">      </w:t>
      </w:r>
      <w:r w:rsidRPr="0073367C">
        <w:rPr>
          <w:rFonts w:ascii="Arial" w:hAnsi="Arial" w:cs="Arial"/>
          <w:sz w:val="24"/>
          <w:szCs w:val="24"/>
        </w:rPr>
        <w:t>.</w:t>
      </w:r>
      <w:r w:rsidR="00CA0375" w:rsidRPr="0073367C">
        <w:rPr>
          <w:rFonts w:ascii="Arial" w:hAnsi="Arial" w:cs="Arial"/>
          <w:sz w:val="24"/>
          <w:szCs w:val="24"/>
        </w:rPr>
        <w:t xml:space="preserve">     </w:t>
      </w:r>
      <w:r w:rsidRPr="0073367C">
        <w:rPr>
          <w:rFonts w:ascii="Arial" w:hAnsi="Arial" w:cs="Arial"/>
          <w:sz w:val="24"/>
          <w:szCs w:val="24"/>
        </w:rPr>
        <w:t xml:space="preserve">. </w:t>
      </w:r>
      <w:r w:rsidR="00D01518" w:rsidRPr="0073367C">
        <w:rPr>
          <w:rStyle w:val="FontStyle38"/>
          <w:sz w:val="24"/>
          <w:szCs w:val="24"/>
        </w:rPr>
        <w:t>S</w:t>
      </w:r>
      <w:r w:rsidR="00CA0375" w:rsidRPr="0073367C">
        <w:rPr>
          <w:rStyle w:val="FontStyle38"/>
          <w:sz w:val="24"/>
          <w:szCs w:val="24"/>
        </w:rPr>
        <w:t xml:space="preserve">    </w:t>
      </w:r>
      <w:r w:rsidR="00D01518" w:rsidRPr="0073367C">
        <w:rPr>
          <w:rStyle w:val="FontStyle38"/>
          <w:sz w:val="24"/>
          <w:szCs w:val="24"/>
        </w:rPr>
        <w:t xml:space="preserve">S.A. to przedwojenna spółka, która </w:t>
      </w:r>
      <w:r w:rsidRPr="0073367C">
        <w:rPr>
          <w:rFonts w:ascii="Arial" w:hAnsi="Arial" w:cs="Arial"/>
          <w:sz w:val="24"/>
          <w:szCs w:val="24"/>
        </w:rPr>
        <w:t>powstał</w:t>
      </w:r>
      <w:r w:rsidR="000E0B96" w:rsidRPr="0073367C">
        <w:rPr>
          <w:rFonts w:ascii="Arial" w:hAnsi="Arial" w:cs="Arial"/>
          <w:sz w:val="24"/>
          <w:szCs w:val="24"/>
        </w:rPr>
        <w:t>a</w:t>
      </w:r>
      <w:r w:rsidRPr="0073367C">
        <w:rPr>
          <w:rFonts w:ascii="Arial" w:hAnsi="Arial" w:cs="Arial"/>
          <w:sz w:val="24"/>
          <w:szCs w:val="24"/>
        </w:rPr>
        <w:t xml:space="preserve"> w dniu 16 września 1929 r. na mocy statutu sporządzonego przed notariuszem </w:t>
      </w:r>
      <w:r w:rsidR="000E0B96" w:rsidRPr="0073367C">
        <w:rPr>
          <w:rFonts w:ascii="Arial" w:hAnsi="Arial" w:cs="Arial"/>
          <w:sz w:val="24"/>
          <w:szCs w:val="24"/>
        </w:rPr>
        <w:t>M</w:t>
      </w:r>
      <w:r w:rsidR="00CA0375" w:rsidRPr="0073367C">
        <w:rPr>
          <w:rFonts w:ascii="Arial" w:hAnsi="Arial" w:cs="Arial"/>
          <w:sz w:val="24"/>
          <w:szCs w:val="24"/>
        </w:rPr>
        <w:t xml:space="preserve">      </w:t>
      </w:r>
      <w:r w:rsidR="000E0B96" w:rsidRPr="0073367C">
        <w:rPr>
          <w:rFonts w:ascii="Arial" w:hAnsi="Arial" w:cs="Arial"/>
          <w:sz w:val="24"/>
          <w:szCs w:val="24"/>
        </w:rPr>
        <w:t xml:space="preserve"> B</w:t>
      </w:r>
      <w:r w:rsidR="00CA0375" w:rsidRPr="0073367C">
        <w:rPr>
          <w:rFonts w:ascii="Arial" w:hAnsi="Arial" w:cs="Arial"/>
          <w:sz w:val="24"/>
          <w:szCs w:val="24"/>
        </w:rPr>
        <w:t xml:space="preserve">    </w:t>
      </w:r>
      <w:r w:rsidR="000E0B96" w:rsidRPr="0073367C">
        <w:rPr>
          <w:rFonts w:ascii="Arial" w:hAnsi="Arial" w:cs="Arial"/>
          <w:sz w:val="24"/>
          <w:szCs w:val="24"/>
        </w:rPr>
        <w:t xml:space="preserve"> </w:t>
      </w:r>
      <w:r w:rsidRPr="0073367C">
        <w:rPr>
          <w:rFonts w:ascii="Arial" w:hAnsi="Arial" w:cs="Arial"/>
          <w:sz w:val="24"/>
          <w:szCs w:val="24"/>
        </w:rPr>
        <w:t>przy Wydziałach Hipotecznych Sądu Okręgowego w Warszawie nr Rep</w:t>
      </w:r>
      <w:r w:rsidR="000E0B96" w:rsidRPr="0073367C">
        <w:rPr>
          <w:rFonts w:ascii="Arial" w:hAnsi="Arial" w:cs="Arial"/>
          <w:sz w:val="24"/>
          <w:szCs w:val="24"/>
        </w:rPr>
        <w:t>.</w:t>
      </w:r>
      <w:r w:rsidRPr="0073367C">
        <w:rPr>
          <w:rFonts w:ascii="Arial" w:hAnsi="Arial" w:cs="Arial"/>
          <w:sz w:val="24"/>
          <w:szCs w:val="24"/>
        </w:rPr>
        <w:t xml:space="preserve"> </w:t>
      </w:r>
      <w:r w:rsidR="00CA0375" w:rsidRPr="0073367C">
        <w:rPr>
          <w:rFonts w:ascii="Arial" w:hAnsi="Arial" w:cs="Arial"/>
          <w:sz w:val="24"/>
          <w:szCs w:val="24"/>
        </w:rPr>
        <w:t xml:space="preserve">    </w:t>
      </w:r>
      <w:r w:rsidR="00D01518" w:rsidRPr="0073367C">
        <w:rPr>
          <w:rFonts w:ascii="Arial" w:hAnsi="Arial" w:cs="Arial"/>
          <w:sz w:val="24"/>
          <w:szCs w:val="24"/>
        </w:rPr>
        <w:t>.</w:t>
      </w:r>
      <w:r w:rsidRPr="0073367C">
        <w:rPr>
          <w:rFonts w:ascii="Arial" w:hAnsi="Arial" w:cs="Arial"/>
          <w:sz w:val="24"/>
          <w:szCs w:val="24"/>
        </w:rPr>
        <w:t xml:space="preserve"> Założycielami spółki byli: A</w:t>
      </w:r>
      <w:r w:rsidR="00CA0375" w:rsidRPr="0073367C">
        <w:rPr>
          <w:rFonts w:ascii="Arial" w:hAnsi="Arial" w:cs="Arial"/>
          <w:sz w:val="24"/>
          <w:szCs w:val="24"/>
        </w:rPr>
        <w:t xml:space="preserve">     </w:t>
      </w:r>
      <w:r w:rsidRPr="0073367C">
        <w:rPr>
          <w:rFonts w:ascii="Arial" w:hAnsi="Arial" w:cs="Arial"/>
          <w:sz w:val="24"/>
          <w:szCs w:val="24"/>
        </w:rPr>
        <w:t xml:space="preserve"> S</w:t>
      </w:r>
      <w:r w:rsidR="00CA0375" w:rsidRPr="0073367C">
        <w:rPr>
          <w:rFonts w:ascii="Arial" w:hAnsi="Arial" w:cs="Arial"/>
          <w:sz w:val="24"/>
          <w:szCs w:val="24"/>
        </w:rPr>
        <w:t xml:space="preserve">      </w:t>
      </w:r>
      <w:r w:rsidRPr="0073367C">
        <w:rPr>
          <w:rFonts w:ascii="Arial" w:hAnsi="Arial" w:cs="Arial"/>
          <w:sz w:val="24"/>
          <w:szCs w:val="24"/>
        </w:rPr>
        <w:t>, R</w:t>
      </w:r>
      <w:r w:rsidR="00CA0375" w:rsidRPr="0073367C">
        <w:rPr>
          <w:rFonts w:ascii="Arial" w:hAnsi="Arial" w:cs="Arial"/>
          <w:sz w:val="24"/>
          <w:szCs w:val="24"/>
        </w:rPr>
        <w:t xml:space="preserve">    </w:t>
      </w:r>
      <w:r w:rsidRPr="0073367C">
        <w:rPr>
          <w:rFonts w:ascii="Arial" w:hAnsi="Arial" w:cs="Arial"/>
          <w:sz w:val="24"/>
          <w:szCs w:val="24"/>
        </w:rPr>
        <w:t xml:space="preserve"> B</w:t>
      </w:r>
      <w:r w:rsidR="00CA0375" w:rsidRPr="0073367C">
        <w:rPr>
          <w:rFonts w:ascii="Arial" w:hAnsi="Arial" w:cs="Arial"/>
          <w:sz w:val="24"/>
          <w:szCs w:val="24"/>
        </w:rPr>
        <w:t xml:space="preserve">      </w:t>
      </w:r>
      <w:r w:rsidRPr="0073367C">
        <w:rPr>
          <w:rFonts w:ascii="Arial" w:hAnsi="Arial" w:cs="Arial"/>
          <w:sz w:val="24"/>
          <w:szCs w:val="24"/>
        </w:rPr>
        <w:t>i W</w:t>
      </w:r>
      <w:r w:rsidR="00CA0375" w:rsidRPr="0073367C">
        <w:rPr>
          <w:rFonts w:ascii="Arial" w:hAnsi="Arial" w:cs="Arial"/>
          <w:sz w:val="24"/>
          <w:szCs w:val="24"/>
        </w:rPr>
        <w:t xml:space="preserve">     </w:t>
      </w:r>
      <w:r w:rsidRPr="0073367C">
        <w:rPr>
          <w:rFonts w:ascii="Arial" w:hAnsi="Arial" w:cs="Arial"/>
          <w:sz w:val="24"/>
          <w:szCs w:val="24"/>
        </w:rPr>
        <w:t xml:space="preserve"> O</w:t>
      </w:r>
      <w:r w:rsidR="00CA0375" w:rsidRPr="0073367C">
        <w:rPr>
          <w:rFonts w:ascii="Arial" w:hAnsi="Arial" w:cs="Arial"/>
          <w:sz w:val="24"/>
          <w:szCs w:val="24"/>
        </w:rPr>
        <w:t xml:space="preserve">      </w:t>
      </w:r>
      <w:r w:rsidRPr="0073367C">
        <w:rPr>
          <w:rFonts w:ascii="Arial" w:hAnsi="Arial" w:cs="Arial"/>
          <w:sz w:val="24"/>
          <w:szCs w:val="24"/>
        </w:rPr>
        <w:t>.</w:t>
      </w:r>
      <w:r w:rsidR="00D01518" w:rsidRPr="0073367C">
        <w:rPr>
          <w:rFonts w:ascii="Arial" w:hAnsi="Arial" w:cs="Arial"/>
          <w:sz w:val="24"/>
          <w:szCs w:val="24"/>
        </w:rPr>
        <w:t xml:space="preserve"> </w:t>
      </w:r>
      <w:r w:rsidRPr="0073367C">
        <w:rPr>
          <w:rFonts w:ascii="Arial" w:hAnsi="Arial" w:cs="Arial"/>
          <w:sz w:val="24"/>
          <w:szCs w:val="24"/>
        </w:rPr>
        <w:t>Przedmiotem działalności spółki było prowadzenie handlu hurtowego węglem i koksem oraz produktami pokrewnymi, a także sprzedaż komisowa i hurtowa, eksport, import węgla, koksu i produktów pokrewnych.</w:t>
      </w:r>
    </w:p>
    <w:p w14:paraId="77EF9754" w14:textId="26F2CC6B" w:rsidR="00EB221D" w:rsidRPr="0073367C" w:rsidRDefault="00EB221D" w:rsidP="0073367C">
      <w:pPr>
        <w:tabs>
          <w:tab w:val="left" w:pos="5670"/>
        </w:tabs>
        <w:spacing w:after="480" w:line="360" w:lineRule="auto"/>
        <w:rPr>
          <w:rFonts w:ascii="Arial" w:hAnsi="Arial" w:cs="Arial"/>
          <w:sz w:val="24"/>
          <w:szCs w:val="24"/>
        </w:rPr>
      </w:pPr>
      <w:r w:rsidRPr="0073367C">
        <w:rPr>
          <w:rFonts w:ascii="Arial" w:hAnsi="Arial" w:cs="Arial"/>
          <w:sz w:val="24"/>
          <w:szCs w:val="24"/>
        </w:rPr>
        <w:t>Spółka podjęła działalność w okresie powojennym. Z ustaleń wynika, że na dzień 24 stycznia 1948 r. zarząd spółki stanowili: S</w:t>
      </w:r>
      <w:r w:rsidR="00CA0375" w:rsidRPr="0073367C">
        <w:rPr>
          <w:rFonts w:ascii="Arial" w:hAnsi="Arial" w:cs="Arial"/>
          <w:sz w:val="24"/>
          <w:szCs w:val="24"/>
        </w:rPr>
        <w:t xml:space="preserve">    </w:t>
      </w:r>
      <w:r w:rsidRPr="0073367C">
        <w:rPr>
          <w:rFonts w:ascii="Arial" w:hAnsi="Arial" w:cs="Arial"/>
          <w:sz w:val="24"/>
          <w:szCs w:val="24"/>
        </w:rPr>
        <w:t xml:space="preserve"> R</w:t>
      </w:r>
      <w:r w:rsidR="00CA0375" w:rsidRPr="0073367C">
        <w:rPr>
          <w:rFonts w:ascii="Arial" w:hAnsi="Arial" w:cs="Arial"/>
          <w:sz w:val="24"/>
          <w:szCs w:val="24"/>
        </w:rPr>
        <w:t xml:space="preserve">     </w:t>
      </w:r>
      <w:r w:rsidRPr="0073367C">
        <w:rPr>
          <w:rFonts w:ascii="Arial" w:hAnsi="Arial" w:cs="Arial"/>
          <w:sz w:val="24"/>
          <w:szCs w:val="24"/>
        </w:rPr>
        <w:t>, S</w:t>
      </w:r>
      <w:r w:rsidR="00CA0375" w:rsidRPr="0073367C">
        <w:rPr>
          <w:rFonts w:ascii="Arial" w:hAnsi="Arial" w:cs="Arial"/>
          <w:sz w:val="24"/>
          <w:szCs w:val="24"/>
        </w:rPr>
        <w:t xml:space="preserve">      </w:t>
      </w:r>
      <w:r w:rsidRPr="0073367C">
        <w:rPr>
          <w:rFonts w:ascii="Arial" w:hAnsi="Arial" w:cs="Arial"/>
          <w:sz w:val="24"/>
          <w:szCs w:val="24"/>
        </w:rPr>
        <w:t xml:space="preserve"> Ś</w:t>
      </w:r>
      <w:r w:rsidR="00CA0375" w:rsidRPr="0073367C">
        <w:rPr>
          <w:rFonts w:ascii="Arial" w:hAnsi="Arial" w:cs="Arial"/>
          <w:sz w:val="24"/>
          <w:szCs w:val="24"/>
        </w:rPr>
        <w:t xml:space="preserve">      </w:t>
      </w:r>
      <w:r w:rsidRPr="0073367C">
        <w:rPr>
          <w:rFonts w:ascii="Arial" w:hAnsi="Arial" w:cs="Arial"/>
          <w:sz w:val="24"/>
          <w:szCs w:val="24"/>
        </w:rPr>
        <w:t>i J</w:t>
      </w:r>
      <w:r w:rsidR="00CA0375" w:rsidRPr="0073367C">
        <w:rPr>
          <w:rFonts w:ascii="Arial" w:hAnsi="Arial" w:cs="Arial"/>
          <w:sz w:val="24"/>
          <w:szCs w:val="24"/>
        </w:rPr>
        <w:t xml:space="preserve">      </w:t>
      </w:r>
      <w:r w:rsidRPr="0073367C">
        <w:rPr>
          <w:rFonts w:ascii="Arial" w:hAnsi="Arial" w:cs="Arial"/>
          <w:sz w:val="24"/>
          <w:szCs w:val="24"/>
        </w:rPr>
        <w:t xml:space="preserve"> R</w:t>
      </w:r>
      <w:r w:rsidR="00CA0375" w:rsidRPr="0073367C">
        <w:rPr>
          <w:rFonts w:ascii="Arial" w:hAnsi="Arial" w:cs="Arial"/>
          <w:sz w:val="24"/>
          <w:szCs w:val="24"/>
        </w:rPr>
        <w:t xml:space="preserve">      </w:t>
      </w:r>
      <w:r w:rsidRPr="0073367C">
        <w:rPr>
          <w:rFonts w:ascii="Arial" w:hAnsi="Arial" w:cs="Arial"/>
          <w:sz w:val="24"/>
          <w:szCs w:val="24"/>
        </w:rPr>
        <w:t>.</w:t>
      </w:r>
    </w:p>
    <w:p w14:paraId="45F93289" w14:textId="208F63E5" w:rsidR="00EB221D" w:rsidRPr="0073367C" w:rsidRDefault="00EB221D" w:rsidP="0073367C">
      <w:pPr>
        <w:tabs>
          <w:tab w:val="left" w:pos="5670"/>
        </w:tabs>
        <w:spacing w:after="480" w:line="360" w:lineRule="auto"/>
        <w:rPr>
          <w:rFonts w:ascii="Arial" w:hAnsi="Arial" w:cs="Arial"/>
          <w:sz w:val="24"/>
          <w:szCs w:val="24"/>
        </w:rPr>
      </w:pPr>
      <w:r w:rsidRPr="0073367C">
        <w:rPr>
          <w:rFonts w:ascii="Arial" w:hAnsi="Arial" w:cs="Arial"/>
          <w:sz w:val="24"/>
          <w:szCs w:val="24"/>
        </w:rPr>
        <w:t>W dniu 24 sierpnia 2000 r. adw. J</w:t>
      </w:r>
      <w:r w:rsidR="00CA0375" w:rsidRPr="0073367C">
        <w:rPr>
          <w:rFonts w:ascii="Arial" w:hAnsi="Arial" w:cs="Arial"/>
          <w:sz w:val="24"/>
          <w:szCs w:val="24"/>
        </w:rPr>
        <w:t xml:space="preserve">    </w:t>
      </w:r>
      <w:r w:rsidRPr="0073367C">
        <w:rPr>
          <w:rFonts w:ascii="Arial" w:hAnsi="Arial" w:cs="Arial"/>
          <w:sz w:val="24"/>
          <w:szCs w:val="24"/>
        </w:rPr>
        <w:t xml:space="preserve"> S</w:t>
      </w:r>
      <w:r w:rsidR="00CA0375" w:rsidRPr="0073367C">
        <w:rPr>
          <w:rFonts w:ascii="Arial" w:hAnsi="Arial" w:cs="Arial"/>
          <w:sz w:val="24"/>
          <w:szCs w:val="24"/>
        </w:rPr>
        <w:t xml:space="preserve">     </w:t>
      </w:r>
      <w:r w:rsidRPr="0073367C">
        <w:rPr>
          <w:rFonts w:ascii="Arial" w:hAnsi="Arial" w:cs="Arial"/>
          <w:sz w:val="24"/>
          <w:szCs w:val="24"/>
        </w:rPr>
        <w:t xml:space="preserve"> jako pełnomocnik J</w:t>
      </w:r>
      <w:r w:rsidR="00CA0375" w:rsidRPr="0073367C">
        <w:rPr>
          <w:rFonts w:ascii="Arial" w:hAnsi="Arial" w:cs="Arial"/>
          <w:sz w:val="24"/>
          <w:szCs w:val="24"/>
        </w:rPr>
        <w:t xml:space="preserve">    </w:t>
      </w:r>
      <w:r w:rsidRPr="0073367C">
        <w:rPr>
          <w:rFonts w:ascii="Arial" w:hAnsi="Arial" w:cs="Arial"/>
          <w:sz w:val="24"/>
          <w:szCs w:val="24"/>
        </w:rPr>
        <w:t xml:space="preserve"> R</w:t>
      </w:r>
      <w:r w:rsidR="00CA0375" w:rsidRPr="0073367C">
        <w:rPr>
          <w:rFonts w:ascii="Arial" w:hAnsi="Arial" w:cs="Arial"/>
          <w:sz w:val="24"/>
          <w:szCs w:val="24"/>
        </w:rPr>
        <w:t xml:space="preserve">    </w:t>
      </w:r>
      <w:r w:rsidRPr="0073367C">
        <w:rPr>
          <w:rFonts w:ascii="Arial" w:hAnsi="Arial" w:cs="Arial"/>
          <w:sz w:val="24"/>
          <w:szCs w:val="24"/>
        </w:rPr>
        <w:t>, W</w:t>
      </w:r>
      <w:r w:rsidR="00CA0375" w:rsidRPr="0073367C">
        <w:rPr>
          <w:rFonts w:ascii="Arial" w:hAnsi="Arial" w:cs="Arial"/>
          <w:sz w:val="24"/>
          <w:szCs w:val="24"/>
        </w:rPr>
        <w:t xml:space="preserve">     </w:t>
      </w:r>
      <w:r w:rsidRPr="0073367C">
        <w:rPr>
          <w:rFonts w:ascii="Arial" w:hAnsi="Arial" w:cs="Arial"/>
          <w:sz w:val="24"/>
          <w:szCs w:val="24"/>
        </w:rPr>
        <w:t>R</w:t>
      </w:r>
      <w:r w:rsidR="00CA0375" w:rsidRPr="0073367C">
        <w:rPr>
          <w:rFonts w:ascii="Arial" w:hAnsi="Arial" w:cs="Arial"/>
          <w:sz w:val="24"/>
          <w:szCs w:val="24"/>
        </w:rPr>
        <w:t xml:space="preserve">     </w:t>
      </w:r>
      <w:r w:rsidRPr="0073367C">
        <w:rPr>
          <w:rFonts w:ascii="Arial" w:hAnsi="Arial" w:cs="Arial"/>
          <w:sz w:val="24"/>
          <w:szCs w:val="24"/>
        </w:rPr>
        <w:t>, E</w:t>
      </w:r>
      <w:r w:rsidR="00CA0375" w:rsidRPr="0073367C">
        <w:rPr>
          <w:rFonts w:ascii="Arial" w:hAnsi="Arial" w:cs="Arial"/>
          <w:sz w:val="24"/>
          <w:szCs w:val="24"/>
        </w:rPr>
        <w:t xml:space="preserve">      </w:t>
      </w:r>
      <w:r w:rsidRPr="0073367C">
        <w:rPr>
          <w:rFonts w:ascii="Arial" w:hAnsi="Arial" w:cs="Arial"/>
          <w:sz w:val="24"/>
          <w:szCs w:val="24"/>
        </w:rPr>
        <w:t>R</w:t>
      </w:r>
      <w:r w:rsidR="00CA0375" w:rsidRPr="0073367C">
        <w:rPr>
          <w:rFonts w:ascii="Arial" w:hAnsi="Arial" w:cs="Arial"/>
          <w:sz w:val="24"/>
          <w:szCs w:val="24"/>
        </w:rPr>
        <w:t xml:space="preserve">      </w:t>
      </w:r>
      <w:r w:rsidRPr="0073367C">
        <w:rPr>
          <w:rFonts w:ascii="Arial" w:hAnsi="Arial" w:cs="Arial"/>
          <w:sz w:val="24"/>
          <w:szCs w:val="24"/>
        </w:rPr>
        <w:t xml:space="preserve">złożył do Sądu Rejonowego XVI Wydział Gospodarczy Rejestrowy w Warszawie wniosek o powołanie zarządu spółki </w:t>
      </w:r>
      <w:r w:rsidR="002D3C2C" w:rsidRPr="0073367C">
        <w:rPr>
          <w:rFonts w:ascii="Arial" w:hAnsi="Arial" w:cs="Arial"/>
          <w:sz w:val="24"/>
          <w:szCs w:val="24"/>
        </w:rPr>
        <w:t>„</w:t>
      </w:r>
      <w:r w:rsidRPr="0073367C">
        <w:rPr>
          <w:rFonts w:ascii="Arial" w:hAnsi="Arial" w:cs="Arial"/>
          <w:sz w:val="24"/>
          <w:szCs w:val="24"/>
        </w:rPr>
        <w:t>T</w:t>
      </w:r>
      <w:r w:rsidR="00F63963" w:rsidRPr="0073367C">
        <w:rPr>
          <w:rFonts w:ascii="Arial" w:hAnsi="Arial" w:cs="Arial"/>
          <w:sz w:val="24"/>
          <w:szCs w:val="24"/>
        </w:rPr>
        <w:t xml:space="preserve">    </w:t>
      </w:r>
      <w:r w:rsidRPr="0073367C">
        <w:rPr>
          <w:rFonts w:ascii="Arial" w:hAnsi="Arial" w:cs="Arial"/>
          <w:sz w:val="24"/>
          <w:szCs w:val="24"/>
        </w:rPr>
        <w:t xml:space="preserve"> P</w:t>
      </w:r>
      <w:r w:rsidR="00F63963" w:rsidRPr="0073367C">
        <w:rPr>
          <w:rFonts w:ascii="Arial" w:hAnsi="Arial" w:cs="Arial"/>
          <w:sz w:val="24"/>
          <w:szCs w:val="24"/>
        </w:rPr>
        <w:t xml:space="preserve">     </w:t>
      </w:r>
      <w:r w:rsidRPr="0073367C">
        <w:rPr>
          <w:rFonts w:ascii="Arial" w:hAnsi="Arial" w:cs="Arial"/>
          <w:sz w:val="24"/>
          <w:szCs w:val="24"/>
        </w:rPr>
        <w:t>H</w:t>
      </w:r>
      <w:r w:rsidR="00F63963" w:rsidRPr="0073367C">
        <w:rPr>
          <w:rFonts w:ascii="Arial" w:hAnsi="Arial" w:cs="Arial"/>
          <w:sz w:val="24"/>
          <w:szCs w:val="24"/>
        </w:rPr>
        <w:t xml:space="preserve">     </w:t>
      </w:r>
      <w:r w:rsidRPr="0073367C">
        <w:rPr>
          <w:rFonts w:ascii="Arial" w:hAnsi="Arial" w:cs="Arial"/>
          <w:sz w:val="24"/>
          <w:szCs w:val="24"/>
        </w:rPr>
        <w:t xml:space="preserve"> </w:t>
      </w:r>
      <w:r w:rsidR="00F63963" w:rsidRPr="0073367C">
        <w:rPr>
          <w:rFonts w:ascii="Arial" w:hAnsi="Arial" w:cs="Arial"/>
          <w:sz w:val="24"/>
          <w:szCs w:val="24"/>
        </w:rPr>
        <w:t xml:space="preserve">.      </w:t>
      </w:r>
      <w:r w:rsidRPr="0073367C">
        <w:rPr>
          <w:rFonts w:ascii="Arial" w:hAnsi="Arial" w:cs="Arial"/>
          <w:sz w:val="24"/>
          <w:szCs w:val="24"/>
        </w:rPr>
        <w:t>. S</w:t>
      </w:r>
      <w:r w:rsidR="00F63963" w:rsidRPr="0073367C">
        <w:rPr>
          <w:rFonts w:ascii="Arial" w:hAnsi="Arial" w:cs="Arial"/>
          <w:sz w:val="24"/>
          <w:szCs w:val="24"/>
        </w:rPr>
        <w:t xml:space="preserve">     </w:t>
      </w:r>
      <w:r w:rsidRPr="0073367C">
        <w:rPr>
          <w:rFonts w:ascii="Arial" w:hAnsi="Arial" w:cs="Arial"/>
          <w:sz w:val="24"/>
          <w:szCs w:val="24"/>
        </w:rPr>
        <w:t xml:space="preserve"> spółka akcyjna" we wskazanych osobach:  J</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t>
      </w:r>
      <w:r w:rsidR="002D3C2C" w:rsidRPr="0073367C">
        <w:rPr>
          <w:rFonts w:ascii="Arial" w:hAnsi="Arial" w:cs="Arial"/>
          <w:sz w:val="24"/>
          <w:szCs w:val="24"/>
        </w:rPr>
        <w:t xml:space="preserve"> </w:t>
      </w:r>
      <w:r w:rsidRPr="0073367C">
        <w:rPr>
          <w:rFonts w:ascii="Arial" w:hAnsi="Arial" w:cs="Arial"/>
          <w:sz w:val="24"/>
          <w:szCs w:val="24"/>
        </w:rPr>
        <w:t>prezes, W</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t>
      </w:r>
      <w:r w:rsidR="00DA5CB5" w:rsidRPr="0073367C">
        <w:rPr>
          <w:rFonts w:ascii="Arial" w:hAnsi="Arial" w:cs="Arial"/>
          <w:sz w:val="24"/>
          <w:szCs w:val="24"/>
        </w:rPr>
        <w:t xml:space="preserve"> </w:t>
      </w:r>
      <w:r w:rsidR="002D3C2C" w:rsidRPr="0073367C">
        <w:rPr>
          <w:rFonts w:ascii="Arial" w:hAnsi="Arial" w:cs="Arial"/>
          <w:sz w:val="24"/>
          <w:szCs w:val="24"/>
        </w:rPr>
        <w:t>w</w:t>
      </w:r>
      <w:r w:rsidRPr="0073367C">
        <w:rPr>
          <w:rFonts w:ascii="Arial" w:hAnsi="Arial" w:cs="Arial"/>
          <w:sz w:val="24"/>
          <w:szCs w:val="24"/>
        </w:rPr>
        <w:t>iceprezes, E</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członek zarządu.</w:t>
      </w:r>
    </w:p>
    <w:p w14:paraId="0E1DBCCB" w14:textId="648218E3" w:rsidR="00EB221D" w:rsidRPr="0073367C" w:rsidRDefault="00EB221D" w:rsidP="0073367C">
      <w:pPr>
        <w:tabs>
          <w:tab w:val="left" w:pos="5670"/>
        </w:tabs>
        <w:spacing w:after="480" w:line="360" w:lineRule="auto"/>
        <w:rPr>
          <w:rFonts w:ascii="Arial" w:hAnsi="Arial" w:cs="Arial"/>
          <w:sz w:val="24"/>
          <w:szCs w:val="24"/>
        </w:rPr>
      </w:pPr>
      <w:r w:rsidRPr="0073367C">
        <w:rPr>
          <w:rFonts w:ascii="Arial" w:hAnsi="Arial" w:cs="Arial"/>
          <w:sz w:val="24"/>
          <w:szCs w:val="24"/>
        </w:rPr>
        <w:t>Do wniosku załączono odpis aktu notarialnego z dnia 10 marca 2000 r. Rep</w:t>
      </w:r>
      <w:r w:rsidR="000E0B96" w:rsidRPr="0073367C">
        <w:rPr>
          <w:rFonts w:ascii="Arial" w:hAnsi="Arial" w:cs="Arial"/>
          <w:sz w:val="24"/>
          <w:szCs w:val="24"/>
        </w:rPr>
        <w:t>.</w:t>
      </w:r>
      <w:r w:rsidRPr="0073367C">
        <w:rPr>
          <w:rFonts w:ascii="Arial" w:hAnsi="Arial" w:cs="Arial"/>
          <w:sz w:val="24"/>
          <w:szCs w:val="24"/>
        </w:rPr>
        <w:t xml:space="preserve"> A nr </w:t>
      </w:r>
      <w:r w:rsidR="00F63963" w:rsidRPr="0073367C">
        <w:rPr>
          <w:rFonts w:ascii="Arial" w:hAnsi="Arial" w:cs="Arial"/>
          <w:sz w:val="24"/>
          <w:szCs w:val="24"/>
        </w:rPr>
        <w:t xml:space="preserve">        </w:t>
      </w:r>
      <w:r w:rsidRPr="0073367C">
        <w:rPr>
          <w:rFonts w:ascii="Arial" w:hAnsi="Arial" w:cs="Arial"/>
          <w:sz w:val="24"/>
          <w:szCs w:val="24"/>
        </w:rPr>
        <w:t>sporządzonego w Kancelarii Notarialnej w Wyszkowie przed notariuszem B</w:t>
      </w:r>
      <w:r w:rsidR="00F63963" w:rsidRPr="0073367C">
        <w:rPr>
          <w:rFonts w:ascii="Arial" w:hAnsi="Arial" w:cs="Arial"/>
          <w:sz w:val="24"/>
          <w:szCs w:val="24"/>
        </w:rPr>
        <w:t xml:space="preserve">    </w:t>
      </w:r>
      <w:r w:rsidRPr="0073367C">
        <w:rPr>
          <w:rFonts w:ascii="Arial" w:hAnsi="Arial" w:cs="Arial"/>
          <w:sz w:val="24"/>
          <w:szCs w:val="24"/>
        </w:rPr>
        <w:t>R</w:t>
      </w:r>
      <w:r w:rsidR="00F63963" w:rsidRPr="0073367C">
        <w:rPr>
          <w:rFonts w:ascii="Arial" w:hAnsi="Arial" w:cs="Arial"/>
          <w:sz w:val="24"/>
          <w:szCs w:val="24"/>
        </w:rPr>
        <w:t xml:space="preserve">     </w:t>
      </w:r>
      <w:r w:rsidRPr="0073367C">
        <w:rPr>
          <w:rFonts w:ascii="Arial" w:hAnsi="Arial" w:cs="Arial"/>
          <w:sz w:val="24"/>
          <w:szCs w:val="24"/>
        </w:rPr>
        <w:t>wskazujący na przeprowadzenie Walnego Zgromadzenia Akcjonariuszy Spółki „T</w:t>
      </w:r>
      <w:r w:rsidR="00F63963" w:rsidRPr="0073367C">
        <w:rPr>
          <w:rFonts w:ascii="Arial" w:hAnsi="Arial" w:cs="Arial"/>
          <w:sz w:val="24"/>
          <w:szCs w:val="24"/>
        </w:rPr>
        <w:t xml:space="preserve">      </w:t>
      </w:r>
      <w:r w:rsidRPr="0073367C">
        <w:rPr>
          <w:rFonts w:ascii="Arial" w:hAnsi="Arial" w:cs="Arial"/>
          <w:sz w:val="24"/>
          <w:szCs w:val="24"/>
        </w:rPr>
        <w:t>P</w:t>
      </w:r>
      <w:r w:rsidR="00F63963" w:rsidRPr="0073367C">
        <w:rPr>
          <w:rFonts w:ascii="Arial" w:hAnsi="Arial" w:cs="Arial"/>
          <w:sz w:val="24"/>
          <w:szCs w:val="24"/>
        </w:rPr>
        <w:t xml:space="preserve">      </w:t>
      </w:r>
      <w:r w:rsidRPr="0073367C">
        <w:rPr>
          <w:rFonts w:ascii="Arial" w:hAnsi="Arial" w:cs="Arial"/>
          <w:sz w:val="24"/>
          <w:szCs w:val="24"/>
        </w:rPr>
        <w:t xml:space="preserve"> H</w:t>
      </w:r>
      <w:r w:rsidR="00F63963" w:rsidRPr="0073367C">
        <w:rPr>
          <w:rFonts w:ascii="Arial" w:hAnsi="Arial" w:cs="Arial"/>
          <w:sz w:val="24"/>
          <w:szCs w:val="24"/>
        </w:rPr>
        <w:t xml:space="preserve">       </w:t>
      </w:r>
      <w:r w:rsidRPr="0073367C">
        <w:rPr>
          <w:rFonts w:ascii="Arial" w:hAnsi="Arial" w:cs="Arial"/>
          <w:sz w:val="24"/>
          <w:szCs w:val="24"/>
        </w:rPr>
        <w:t>.</w:t>
      </w:r>
      <w:r w:rsidR="00F63963" w:rsidRPr="0073367C">
        <w:rPr>
          <w:rFonts w:ascii="Arial" w:hAnsi="Arial" w:cs="Arial"/>
          <w:sz w:val="24"/>
          <w:szCs w:val="24"/>
        </w:rPr>
        <w:t xml:space="preserve">    </w:t>
      </w:r>
      <w:r w:rsidRPr="0073367C">
        <w:rPr>
          <w:rFonts w:ascii="Arial" w:hAnsi="Arial" w:cs="Arial"/>
          <w:sz w:val="24"/>
          <w:szCs w:val="24"/>
        </w:rPr>
        <w:t>. S</w:t>
      </w:r>
      <w:r w:rsidR="00F63963" w:rsidRPr="0073367C">
        <w:rPr>
          <w:rFonts w:ascii="Arial" w:hAnsi="Arial" w:cs="Arial"/>
          <w:sz w:val="24"/>
          <w:szCs w:val="24"/>
        </w:rPr>
        <w:t xml:space="preserve">      </w:t>
      </w:r>
      <w:r w:rsidRPr="0073367C">
        <w:rPr>
          <w:rFonts w:ascii="Arial" w:hAnsi="Arial" w:cs="Arial"/>
          <w:sz w:val="24"/>
          <w:szCs w:val="24"/>
        </w:rPr>
        <w:t>spółka akcyjna".</w:t>
      </w:r>
      <w:r w:rsidR="002D3C2C" w:rsidRPr="0073367C">
        <w:rPr>
          <w:rFonts w:ascii="Arial" w:hAnsi="Arial" w:cs="Arial"/>
          <w:sz w:val="24"/>
          <w:szCs w:val="24"/>
        </w:rPr>
        <w:t xml:space="preserve"> </w:t>
      </w:r>
      <w:r w:rsidRPr="0073367C">
        <w:rPr>
          <w:rFonts w:ascii="Arial" w:hAnsi="Arial" w:cs="Arial"/>
          <w:sz w:val="24"/>
          <w:szCs w:val="24"/>
        </w:rPr>
        <w:t>Zgromadzenie otworzył W</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wskazując że jest jedynym żyjącym członkiem ostatniego zarządu spółki i spółka nie zawiesiła działalności a jedynie przestała faktycznie funkcjonować w wyniku sytuacji </w:t>
      </w:r>
      <w:proofErr w:type="spellStart"/>
      <w:r w:rsidRPr="0073367C">
        <w:rPr>
          <w:rFonts w:ascii="Arial" w:hAnsi="Arial" w:cs="Arial"/>
          <w:sz w:val="24"/>
          <w:szCs w:val="24"/>
        </w:rPr>
        <w:t>polityczno</w:t>
      </w:r>
      <w:proofErr w:type="spellEnd"/>
      <w:r w:rsidRPr="0073367C">
        <w:rPr>
          <w:rFonts w:ascii="Arial" w:hAnsi="Arial" w:cs="Arial"/>
          <w:sz w:val="24"/>
          <w:szCs w:val="24"/>
        </w:rPr>
        <w:t xml:space="preserve"> -</w:t>
      </w:r>
      <w:r w:rsidR="00D22043" w:rsidRPr="0073367C">
        <w:rPr>
          <w:rFonts w:ascii="Arial" w:hAnsi="Arial" w:cs="Arial"/>
          <w:sz w:val="24"/>
          <w:szCs w:val="24"/>
        </w:rPr>
        <w:t xml:space="preserve"> </w:t>
      </w:r>
      <w:r w:rsidRPr="0073367C">
        <w:rPr>
          <w:rFonts w:ascii="Arial" w:hAnsi="Arial" w:cs="Arial"/>
          <w:sz w:val="24"/>
          <w:szCs w:val="24"/>
        </w:rPr>
        <w:t xml:space="preserve">gospodarczej zaistniałej w Polsce po II wojnie </w:t>
      </w:r>
      <w:r w:rsidR="002D3C2C" w:rsidRPr="0073367C">
        <w:rPr>
          <w:rFonts w:ascii="Arial" w:hAnsi="Arial" w:cs="Arial"/>
          <w:sz w:val="24"/>
          <w:szCs w:val="24"/>
        </w:rPr>
        <w:t>światowej</w:t>
      </w:r>
      <w:r w:rsidRPr="0073367C">
        <w:rPr>
          <w:rFonts w:ascii="Arial" w:hAnsi="Arial" w:cs="Arial"/>
          <w:sz w:val="24"/>
          <w:szCs w:val="24"/>
        </w:rPr>
        <w:t>.</w:t>
      </w:r>
      <w:r w:rsidR="002D3C2C" w:rsidRPr="0073367C">
        <w:rPr>
          <w:rFonts w:ascii="Arial" w:hAnsi="Arial" w:cs="Arial"/>
          <w:sz w:val="24"/>
          <w:szCs w:val="24"/>
        </w:rPr>
        <w:t xml:space="preserve"> C</w:t>
      </w:r>
      <w:r w:rsidRPr="0073367C">
        <w:rPr>
          <w:rFonts w:ascii="Arial" w:hAnsi="Arial" w:cs="Arial"/>
          <w:sz w:val="24"/>
          <w:szCs w:val="24"/>
        </w:rPr>
        <w:t xml:space="preserve">elem Zgromadzenia </w:t>
      </w:r>
      <w:r w:rsidR="002D3C2C" w:rsidRPr="0073367C">
        <w:rPr>
          <w:rFonts w:ascii="Arial" w:hAnsi="Arial" w:cs="Arial"/>
          <w:sz w:val="24"/>
          <w:szCs w:val="24"/>
        </w:rPr>
        <w:t xml:space="preserve">było </w:t>
      </w:r>
      <w:r w:rsidRPr="0073367C">
        <w:rPr>
          <w:rFonts w:ascii="Arial" w:hAnsi="Arial" w:cs="Arial"/>
          <w:sz w:val="24"/>
          <w:szCs w:val="24"/>
        </w:rPr>
        <w:t>reaktywowanie działalności spółki umożliwiające starania o odzyskanie majątku spółki</w:t>
      </w:r>
      <w:r w:rsidR="002D3C2C" w:rsidRPr="0073367C">
        <w:rPr>
          <w:rFonts w:ascii="Arial" w:hAnsi="Arial" w:cs="Arial"/>
          <w:sz w:val="24"/>
          <w:szCs w:val="24"/>
        </w:rPr>
        <w:t>.</w:t>
      </w:r>
      <w:r w:rsidRPr="0073367C">
        <w:rPr>
          <w:rFonts w:ascii="Arial" w:hAnsi="Arial" w:cs="Arial"/>
          <w:sz w:val="24"/>
          <w:szCs w:val="24"/>
        </w:rPr>
        <w:t xml:space="preserve"> Uchwał</w:t>
      </w:r>
      <w:r w:rsidR="002D3C2C" w:rsidRPr="0073367C">
        <w:rPr>
          <w:rFonts w:ascii="Arial" w:hAnsi="Arial" w:cs="Arial"/>
          <w:sz w:val="24"/>
          <w:szCs w:val="24"/>
        </w:rPr>
        <w:t>ą</w:t>
      </w:r>
      <w:r w:rsidRPr="0073367C">
        <w:rPr>
          <w:rFonts w:ascii="Arial" w:hAnsi="Arial" w:cs="Arial"/>
          <w:sz w:val="24"/>
          <w:szCs w:val="24"/>
        </w:rPr>
        <w:t xml:space="preserve"> nr 1 wskazująca obecni na Zgromadzeniu </w:t>
      </w:r>
      <w:r w:rsidR="002D3C2C" w:rsidRPr="0073367C">
        <w:rPr>
          <w:rFonts w:ascii="Arial" w:hAnsi="Arial" w:cs="Arial"/>
          <w:sz w:val="24"/>
          <w:szCs w:val="24"/>
        </w:rPr>
        <w:t>a</w:t>
      </w:r>
      <w:r w:rsidRPr="0073367C">
        <w:rPr>
          <w:rFonts w:ascii="Arial" w:hAnsi="Arial" w:cs="Arial"/>
          <w:sz w:val="24"/>
          <w:szCs w:val="24"/>
        </w:rPr>
        <w:t>kcjonariusze uchwal</w:t>
      </w:r>
      <w:r w:rsidR="002D3C2C" w:rsidRPr="0073367C">
        <w:rPr>
          <w:rFonts w:ascii="Arial" w:hAnsi="Arial" w:cs="Arial"/>
          <w:sz w:val="24"/>
          <w:szCs w:val="24"/>
        </w:rPr>
        <w:t>ili</w:t>
      </w:r>
      <w:r w:rsidRPr="0073367C">
        <w:rPr>
          <w:rFonts w:ascii="Arial" w:hAnsi="Arial" w:cs="Arial"/>
          <w:sz w:val="24"/>
          <w:szCs w:val="24"/>
        </w:rPr>
        <w:t xml:space="preserve"> reaktywowanie działalności spółki</w:t>
      </w:r>
      <w:r w:rsidR="002D3C2C" w:rsidRPr="0073367C">
        <w:rPr>
          <w:rFonts w:ascii="Arial" w:hAnsi="Arial" w:cs="Arial"/>
          <w:sz w:val="24"/>
          <w:szCs w:val="24"/>
        </w:rPr>
        <w:t xml:space="preserve"> oraz p</w:t>
      </w:r>
      <w:r w:rsidRPr="0073367C">
        <w:rPr>
          <w:rFonts w:ascii="Arial" w:hAnsi="Arial" w:cs="Arial"/>
          <w:sz w:val="24"/>
          <w:szCs w:val="24"/>
        </w:rPr>
        <w:t>owołany został Zarząd spółki w osobach: J</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t>
      </w:r>
      <w:r w:rsidR="002D3C2C" w:rsidRPr="0073367C">
        <w:rPr>
          <w:rFonts w:ascii="Arial" w:hAnsi="Arial" w:cs="Arial"/>
          <w:sz w:val="24"/>
          <w:szCs w:val="24"/>
        </w:rPr>
        <w:t xml:space="preserve"> </w:t>
      </w:r>
      <w:r w:rsidRPr="0073367C">
        <w:rPr>
          <w:rFonts w:ascii="Arial" w:hAnsi="Arial" w:cs="Arial"/>
          <w:sz w:val="24"/>
          <w:szCs w:val="24"/>
        </w:rPr>
        <w:t>prezes, W</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t>
      </w:r>
      <w:r w:rsidR="002D3C2C" w:rsidRPr="0073367C">
        <w:rPr>
          <w:rFonts w:ascii="Arial" w:hAnsi="Arial" w:cs="Arial"/>
          <w:sz w:val="24"/>
          <w:szCs w:val="24"/>
        </w:rPr>
        <w:t xml:space="preserve"> w</w:t>
      </w:r>
      <w:r w:rsidRPr="0073367C">
        <w:rPr>
          <w:rFonts w:ascii="Arial" w:hAnsi="Arial" w:cs="Arial"/>
          <w:sz w:val="24"/>
          <w:szCs w:val="24"/>
        </w:rPr>
        <w:t>iceprezes, E</w:t>
      </w:r>
      <w:r w:rsidR="00F63963" w:rsidRPr="0073367C">
        <w:rPr>
          <w:rFonts w:ascii="Arial" w:hAnsi="Arial" w:cs="Arial"/>
          <w:sz w:val="24"/>
          <w:szCs w:val="24"/>
        </w:rPr>
        <w:t xml:space="preserve">   </w:t>
      </w:r>
      <w:r w:rsidRPr="0073367C">
        <w:rPr>
          <w:rFonts w:ascii="Arial" w:hAnsi="Arial" w:cs="Arial"/>
          <w:sz w:val="24"/>
          <w:szCs w:val="24"/>
        </w:rPr>
        <w:t xml:space="preserve"> R</w:t>
      </w:r>
      <w:r w:rsidR="00F63963" w:rsidRPr="0073367C">
        <w:rPr>
          <w:rFonts w:ascii="Arial" w:hAnsi="Arial" w:cs="Arial"/>
          <w:sz w:val="24"/>
          <w:szCs w:val="24"/>
        </w:rPr>
        <w:t xml:space="preserve">     </w:t>
      </w:r>
      <w:r w:rsidRPr="0073367C">
        <w:rPr>
          <w:rFonts w:ascii="Arial" w:hAnsi="Arial" w:cs="Arial"/>
          <w:sz w:val="24"/>
          <w:szCs w:val="24"/>
        </w:rPr>
        <w:t xml:space="preserve"> </w:t>
      </w:r>
      <w:r w:rsidR="002D3C2C" w:rsidRPr="0073367C">
        <w:rPr>
          <w:rFonts w:ascii="Arial" w:hAnsi="Arial" w:cs="Arial"/>
          <w:sz w:val="24"/>
          <w:szCs w:val="24"/>
        </w:rPr>
        <w:t xml:space="preserve">- </w:t>
      </w:r>
      <w:r w:rsidRPr="0073367C">
        <w:rPr>
          <w:rFonts w:ascii="Arial" w:hAnsi="Arial" w:cs="Arial"/>
          <w:sz w:val="24"/>
          <w:szCs w:val="24"/>
        </w:rPr>
        <w:t>członek zarządu</w:t>
      </w:r>
      <w:r w:rsidR="002D3C2C" w:rsidRPr="0073367C">
        <w:rPr>
          <w:rFonts w:ascii="Arial" w:hAnsi="Arial" w:cs="Arial"/>
          <w:sz w:val="24"/>
          <w:szCs w:val="24"/>
        </w:rPr>
        <w:t>.</w:t>
      </w:r>
    </w:p>
    <w:p w14:paraId="6F766D92" w14:textId="74A450DB" w:rsidR="00EB221D" w:rsidRPr="0073367C" w:rsidRDefault="00EB221D"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W oparciu o podjętą na Zgromadzeniu Uchwałę nr </w:t>
      </w:r>
      <w:r w:rsidR="00F63963" w:rsidRPr="0073367C">
        <w:rPr>
          <w:rFonts w:ascii="Arial" w:hAnsi="Arial" w:cs="Arial"/>
          <w:sz w:val="24"/>
          <w:szCs w:val="24"/>
        </w:rPr>
        <w:t xml:space="preserve">    </w:t>
      </w:r>
      <w:r w:rsidR="00253B07" w:rsidRPr="0073367C">
        <w:rPr>
          <w:rFonts w:ascii="Arial" w:hAnsi="Arial" w:cs="Arial"/>
          <w:sz w:val="24"/>
          <w:szCs w:val="24"/>
        </w:rPr>
        <w:t xml:space="preserve">, </w:t>
      </w:r>
      <w:r w:rsidRPr="0073367C">
        <w:rPr>
          <w:rFonts w:ascii="Arial" w:hAnsi="Arial" w:cs="Arial"/>
          <w:sz w:val="24"/>
          <w:szCs w:val="24"/>
        </w:rPr>
        <w:t xml:space="preserve">Sąd Rejonowy dla m.st. Warszawy Wydział XVI Gospodarczy postanowieniem z dnia 25 czerwca 2001 r. sygn. akt </w:t>
      </w:r>
      <w:r w:rsidR="00F63963" w:rsidRPr="0073367C">
        <w:rPr>
          <w:rFonts w:ascii="Arial" w:hAnsi="Arial" w:cs="Arial"/>
          <w:sz w:val="24"/>
          <w:szCs w:val="24"/>
        </w:rPr>
        <w:t xml:space="preserve">                  </w:t>
      </w:r>
      <w:r w:rsidRPr="0073367C">
        <w:rPr>
          <w:rFonts w:ascii="Arial" w:hAnsi="Arial" w:cs="Arial"/>
          <w:sz w:val="24"/>
          <w:szCs w:val="24"/>
        </w:rPr>
        <w:t>dokonał wpisu do rejestru RHB</w:t>
      </w:r>
      <w:r w:rsidR="00F63963" w:rsidRPr="0073367C">
        <w:rPr>
          <w:rFonts w:ascii="Arial" w:hAnsi="Arial" w:cs="Arial"/>
          <w:sz w:val="24"/>
          <w:szCs w:val="24"/>
        </w:rPr>
        <w:t xml:space="preserve">          </w:t>
      </w:r>
      <w:r w:rsidR="002D3C2C" w:rsidRPr="0073367C">
        <w:rPr>
          <w:rFonts w:ascii="Arial" w:hAnsi="Arial" w:cs="Arial"/>
          <w:sz w:val="24"/>
          <w:szCs w:val="24"/>
        </w:rPr>
        <w:t xml:space="preserve">. </w:t>
      </w:r>
      <w:r w:rsidRPr="0073367C">
        <w:rPr>
          <w:rFonts w:ascii="Arial" w:hAnsi="Arial" w:cs="Arial"/>
          <w:sz w:val="24"/>
          <w:szCs w:val="24"/>
        </w:rPr>
        <w:t xml:space="preserve">Wskazanym </w:t>
      </w:r>
      <w:r w:rsidRPr="0073367C">
        <w:rPr>
          <w:rFonts w:ascii="Arial" w:hAnsi="Arial" w:cs="Arial"/>
          <w:sz w:val="24"/>
          <w:szCs w:val="24"/>
        </w:rPr>
        <w:lastRenderedPageBreak/>
        <w:t xml:space="preserve">postanowieniem </w:t>
      </w:r>
      <w:r w:rsidR="002D3C2C" w:rsidRPr="0073367C">
        <w:rPr>
          <w:rFonts w:ascii="Arial" w:hAnsi="Arial" w:cs="Arial"/>
          <w:sz w:val="24"/>
          <w:szCs w:val="24"/>
        </w:rPr>
        <w:t>s</w:t>
      </w:r>
      <w:r w:rsidRPr="0073367C">
        <w:rPr>
          <w:rFonts w:ascii="Arial" w:hAnsi="Arial" w:cs="Arial"/>
          <w:sz w:val="24"/>
          <w:szCs w:val="24"/>
        </w:rPr>
        <w:t>ąd dokonał równocześnie wykreślenia wpisu 20 w rubryce 9 (postanowienia Sądu Powiatowego dla Warszawy Pragi z dnia 24 kwietnia 1953 r. o wykreśleniu spółki z urzędu z powodu nieprowadzenia przedsiębiorstwa) wobec nieprawomocności postanowienia wydanego z oczywistą obrazą przepisów prawa.</w:t>
      </w:r>
    </w:p>
    <w:p w14:paraId="4327978C" w14:textId="0EF16DDD" w:rsidR="00250A1D" w:rsidRPr="0073367C" w:rsidRDefault="00D22043" w:rsidP="0073367C">
      <w:pPr>
        <w:tabs>
          <w:tab w:val="left" w:pos="5670"/>
        </w:tabs>
        <w:spacing w:after="480" w:line="360" w:lineRule="auto"/>
        <w:rPr>
          <w:rFonts w:ascii="Arial" w:hAnsi="Arial" w:cs="Arial"/>
          <w:sz w:val="24"/>
          <w:szCs w:val="24"/>
        </w:rPr>
      </w:pPr>
      <w:r w:rsidRPr="0073367C">
        <w:rPr>
          <w:rFonts w:ascii="Arial" w:hAnsi="Arial" w:cs="Arial"/>
          <w:sz w:val="24"/>
          <w:szCs w:val="24"/>
        </w:rPr>
        <w:t>Przed Sądem Okręgowym w Warszawie Wydział Gospodarczy</w:t>
      </w:r>
      <w:r w:rsidR="0098369D" w:rsidRPr="0073367C">
        <w:rPr>
          <w:rFonts w:ascii="Arial" w:hAnsi="Arial" w:cs="Arial"/>
          <w:sz w:val="24"/>
          <w:szCs w:val="24"/>
        </w:rPr>
        <w:t xml:space="preserve"> t</w:t>
      </w:r>
      <w:r w:rsidRPr="0073367C">
        <w:rPr>
          <w:rFonts w:ascii="Arial" w:hAnsi="Arial" w:cs="Arial"/>
          <w:sz w:val="24"/>
          <w:szCs w:val="24"/>
        </w:rPr>
        <w:t xml:space="preserve">oczy się </w:t>
      </w:r>
      <w:r w:rsidR="00510414" w:rsidRPr="0073367C">
        <w:rPr>
          <w:rFonts w:ascii="Arial" w:hAnsi="Arial" w:cs="Arial"/>
          <w:sz w:val="24"/>
          <w:szCs w:val="24"/>
        </w:rPr>
        <w:t xml:space="preserve">aktualnie </w:t>
      </w:r>
      <w:r w:rsidR="00EB221D" w:rsidRPr="0073367C">
        <w:rPr>
          <w:rFonts w:ascii="Arial" w:hAnsi="Arial" w:cs="Arial"/>
          <w:sz w:val="24"/>
          <w:szCs w:val="24"/>
        </w:rPr>
        <w:t>postępowani</w:t>
      </w:r>
      <w:r w:rsidR="00BF1B2B" w:rsidRPr="0073367C">
        <w:rPr>
          <w:rFonts w:ascii="Arial" w:hAnsi="Arial" w:cs="Arial"/>
          <w:sz w:val="24"/>
          <w:szCs w:val="24"/>
        </w:rPr>
        <w:t>e</w:t>
      </w:r>
      <w:r w:rsidR="00EB221D" w:rsidRPr="0073367C">
        <w:rPr>
          <w:rFonts w:ascii="Arial" w:hAnsi="Arial" w:cs="Arial"/>
          <w:sz w:val="24"/>
          <w:szCs w:val="24"/>
        </w:rPr>
        <w:t xml:space="preserve"> </w:t>
      </w:r>
      <w:r w:rsidR="00510414" w:rsidRPr="0073367C">
        <w:rPr>
          <w:rFonts w:ascii="Arial" w:hAnsi="Arial" w:cs="Arial"/>
          <w:sz w:val="24"/>
          <w:szCs w:val="24"/>
        </w:rPr>
        <w:t xml:space="preserve">o </w:t>
      </w:r>
      <w:r w:rsidR="00EB221D" w:rsidRPr="0073367C">
        <w:rPr>
          <w:rFonts w:ascii="Arial" w:hAnsi="Arial" w:cs="Arial"/>
          <w:sz w:val="24"/>
          <w:szCs w:val="24"/>
        </w:rPr>
        <w:t>sygn.</w:t>
      </w:r>
      <w:r w:rsidR="00F6245E" w:rsidRPr="0073367C">
        <w:rPr>
          <w:rFonts w:ascii="Arial" w:hAnsi="Arial" w:cs="Arial"/>
          <w:sz w:val="24"/>
          <w:szCs w:val="24"/>
        </w:rPr>
        <w:t xml:space="preserve"> </w:t>
      </w:r>
      <w:r w:rsidR="00EB221D" w:rsidRPr="0073367C">
        <w:rPr>
          <w:rFonts w:ascii="Arial" w:hAnsi="Arial" w:cs="Arial"/>
          <w:sz w:val="24"/>
          <w:szCs w:val="24"/>
        </w:rPr>
        <w:t xml:space="preserve">akt </w:t>
      </w:r>
      <w:r w:rsidR="009E3177" w:rsidRPr="0073367C">
        <w:rPr>
          <w:rFonts w:ascii="Arial" w:hAnsi="Arial" w:cs="Arial"/>
          <w:sz w:val="24"/>
          <w:szCs w:val="24"/>
        </w:rPr>
        <w:t xml:space="preserve">         </w:t>
      </w:r>
      <w:r w:rsidR="00EB221D" w:rsidRPr="0073367C">
        <w:rPr>
          <w:rFonts w:ascii="Arial" w:hAnsi="Arial" w:cs="Arial"/>
          <w:sz w:val="24"/>
          <w:szCs w:val="24"/>
        </w:rPr>
        <w:t>w sprawie o ustalenie nieistnienia uchwał Walnego Zgromadzenia Akcjonariuszy spółki akcyjnej pod firmą T</w:t>
      </w:r>
      <w:r w:rsidR="009E3177" w:rsidRPr="0073367C">
        <w:rPr>
          <w:rFonts w:ascii="Arial" w:hAnsi="Arial" w:cs="Arial"/>
          <w:sz w:val="24"/>
          <w:szCs w:val="24"/>
        </w:rPr>
        <w:t xml:space="preserve">     </w:t>
      </w:r>
      <w:r w:rsidR="00EB221D" w:rsidRPr="0073367C">
        <w:rPr>
          <w:rFonts w:ascii="Arial" w:hAnsi="Arial" w:cs="Arial"/>
          <w:sz w:val="24"/>
          <w:szCs w:val="24"/>
        </w:rPr>
        <w:t xml:space="preserve"> P</w:t>
      </w:r>
      <w:r w:rsidR="009E3177" w:rsidRPr="0073367C">
        <w:rPr>
          <w:rFonts w:ascii="Arial" w:hAnsi="Arial" w:cs="Arial"/>
          <w:sz w:val="24"/>
          <w:szCs w:val="24"/>
        </w:rPr>
        <w:t xml:space="preserve">      </w:t>
      </w:r>
      <w:r w:rsidR="00EB221D" w:rsidRPr="0073367C">
        <w:rPr>
          <w:rFonts w:ascii="Arial" w:hAnsi="Arial" w:cs="Arial"/>
          <w:sz w:val="24"/>
          <w:szCs w:val="24"/>
        </w:rPr>
        <w:t xml:space="preserve"> H</w:t>
      </w:r>
      <w:r w:rsidR="009E3177" w:rsidRPr="0073367C">
        <w:rPr>
          <w:rFonts w:ascii="Arial" w:hAnsi="Arial" w:cs="Arial"/>
          <w:sz w:val="24"/>
          <w:szCs w:val="24"/>
        </w:rPr>
        <w:t xml:space="preserve">     </w:t>
      </w:r>
      <w:r w:rsidR="00EB221D" w:rsidRPr="0073367C">
        <w:rPr>
          <w:rFonts w:ascii="Arial" w:hAnsi="Arial" w:cs="Arial"/>
          <w:sz w:val="24"/>
          <w:szCs w:val="24"/>
        </w:rPr>
        <w:t>.</w:t>
      </w:r>
      <w:r w:rsidR="009E3177" w:rsidRPr="0073367C">
        <w:rPr>
          <w:rFonts w:ascii="Arial" w:hAnsi="Arial" w:cs="Arial"/>
          <w:sz w:val="24"/>
          <w:szCs w:val="24"/>
        </w:rPr>
        <w:t xml:space="preserve">     </w:t>
      </w:r>
      <w:r w:rsidR="00EB221D" w:rsidRPr="0073367C">
        <w:rPr>
          <w:rFonts w:ascii="Arial" w:hAnsi="Arial" w:cs="Arial"/>
          <w:sz w:val="24"/>
          <w:szCs w:val="24"/>
        </w:rPr>
        <w:t>. S</w:t>
      </w:r>
      <w:r w:rsidR="009E3177" w:rsidRPr="0073367C">
        <w:rPr>
          <w:rFonts w:ascii="Arial" w:hAnsi="Arial" w:cs="Arial"/>
          <w:sz w:val="24"/>
          <w:szCs w:val="24"/>
        </w:rPr>
        <w:t xml:space="preserve">     </w:t>
      </w:r>
      <w:r w:rsidR="00EB221D" w:rsidRPr="0073367C">
        <w:rPr>
          <w:rFonts w:ascii="Arial" w:hAnsi="Arial" w:cs="Arial"/>
          <w:sz w:val="24"/>
          <w:szCs w:val="24"/>
        </w:rPr>
        <w:t xml:space="preserve"> spółka akcyjna z siedzibą w Warszawie</w:t>
      </w:r>
      <w:r w:rsidRPr="0073367C">
        <w:rPr>
          <w:rFonts w:ascii="Arial" w:hAnsi="Arial" w:cs="Arial"/>
          <w:sz w:val="24"/>
          <w:szCs w:val="24"/>
        </w:rPr>
        <w:t>. P</w:t>
      </w:r>
      <w:r w:rsidR="00EB221D" w:rsidRPr="0073367C">
        <w:rPr>
          <w:rFonts w:ascii="Arial" w:hAnsi="Arial" w:cs="Arial"/>
          <w:sz w:val="24"/>
          <w:szCs w:val="24"/>
        </w:rPr>
        <w:t xml:space="preserve">rzedstawiony został dowód uzyskany w postępowaniu przygotowawczym prowadzonym przez Wydział I Prokuratury Regionalnej we Wrocławiu sygn. akt </w:t>
      </w:r>
      <w:r w:rsidR="009E3177" w:rsidRPr="0073367C">
        <w:rPr>
          <w:rFonts w:ascii="Arial" w:hAnsi="Arial" w:cs="Arial"/>
          <w:sz w:val="24"/>
          <w:szCs w:val="24"/>
        </w:rPr>
        <w:t xml:space="preserve">      </w:t>
      </w:r>
      <w:r w:rsidR="00EB221D" w:rsidRPr="0073367C">
        <w:rPr>
          <w:rFonts w:ascii="Arial" w:hAnsi="Arial" w:cs="Arial"/>
          <w:sz w:val="24"/>
          <w:szCs w:val="24"/>
        </w:rPr>
        <w:t>w postaci opinii Instytutu Ekspertyz Sądowych im. prof. dr J</w:t>
      </w:r>
      <w:r w:rsidR="009E3177" w:rsidRPr="0073367C">
        <w:rPr>
          <w:rFonts w:ascii="Arial" w:hAnsi="Arial" w:cs="Arial"/>
          <w:sz w:val="24"/>
          <w:szCs w:val="24"/>
        </w:rPr>
        <w:t xml:space="preserve">   </w:t>
      </w:r>
      <w:r w:rsidR="00EB221D" w:rsidRPr="0073367C">
        <w:rPr>
          <w:rFonts w:ascii="Arial" w:hAnsi="Arial" w:cs="Arial"/>
          <w:sz w:val="24"/>
          <w:szCs w:val="24"/>
        </w:rPr>
        <w:t xml:space="preserve"> S</w:t>
      </w:r>
      <w:r w:rsidR="009E3177" w:rsidRPr="0073367C">
        <w:rPr>
          <w:rFonts w:ascii="Arial" w:hAnsi="Arial" w:cs="Arial"/>
          <w:sz w:val="24"/>
          <w:szCs w:val="24"/>
        </w:rPr>
        <w:t xml:space="preserve">     </w:t>
      </w:r>
      <w:r w:rsidR="00EB221D" w:rsidRPr="0073367C">
        <w:rPr>
          <w:rFonts w:ascii="Arial" w:hAnsi="Arial" w:cs="Arial"/>
          <w:sz w:val="24"/>
          <w:szCs w:val="24"/>
        </w:rPr>
        <w:t xml:space="preserve">w Krakowie nr </w:t>
      </w:r>
      <w:r w:rsidR="009E3177" w:rsidRPr="0073367C">
        <w:rPr>
          <w:rFonts w:ascii="Arial" w:hAnsi="Arial" w:cs="Arial"/>
          <w:sz w:val="24"/>
          <w:szCs w:val="24"/>
        </w:rPr>
        <w:t xml:space="preserve">      </w:t>
      </w:r>
      <w:r w:rsidR="00EB221D" w:rsidRPr="0073367C">
        <w:rPr>
          <w:rFonts w:ascii="Arial" w:hAnsi="Arial" w:cs="Arial"/>
          <w:sz w:val="24"/>
          <w:szCs w:val="24"/>
        </w:rPr>
        <w:t>z dnia 19 sierpnia 2022 r. z</w:t>
      </w:r>
      <w:r w:rsidRPr="0073367C">
        <w:rPr>
          <w:rFonts w:ascii="Arial" w:hAnsi="Arial" w:cs="Arial"/>
          <w:sz w:val="24"/>
          <w:szCs w:val="24"/>
        </w:rPr>
        <w:t xml:space="preserve"> </w:t>
      </w:r>
      <w:r w:rsidR="00EB221D" w:rsidRPr="0073367C">
        <w:rPr>
          <w:rFonts w:ascii="Arial" w:hAnsi="Arial" w:cs="Arial"/>
          <w:sz w:val="24"/>
          <w:szCs w:val="24"/>
        </w:rPr>
        <w:t>przeprowadzonych badań kopii dokumentów akcji na okaziciela w</w:t>
      </w:r>
      <w:r w:rsidR="000966E8">
        <w:rPr>
          <w:rFonts w:ascii="Arial" w:hAnsi="Arial" w:cs="Arial"/>
          <w:sz w:val="24"/>
          <w:szCs w:val="24"/>
        </w:rPr>
        <w:t xml:space="preserve"> ukośnik </w:t>
      </w:r>
      <w:r w:rsidR="00EB221D" w:rsidRPr="0073367C">
        <w:rPr>
          <w:rFonts w:ascii="Arial" w:hAnsi="Arial" w:cs="Arial"/>
          <w:sz w:val="24"/>
          <w:szCs w:val="24"/>
        </w:rPr>
        <w:t>w spółki.</w:t>
      </w:r>
      <w:r w:rsidRPr="0073367C">
        <w:rPr>
          <w:rFonts w:ascii="Arial" w:hAnsi="Arial" w:cs="Arial"/>
          <w:sz w:val="24"/>
          <w:szCs w:val="24"/>
        </w:rPr>
        <w:t xml:space="preserve"> </w:t>
      </w:r>
      <w:r w:rsidR="00EB221D" w:rsidRPr="0073367C">
        <w:rPr>
          <w:rFonts w:ascii="Arial" w:hAnsi="Arial" w:cs="Arial"/>
          <w:sz w:val="24"/>
          <w:szCs w:val="24"/>
        </w:rPr>
        <w:t>Celem badań było ustalenie czy wzmianki rejestracyjne w postaci zapisów i pieczęci na kopiach poszczególnych dokumentów akcji mają charakter zwielokrotnionych mechanicznie, czy też stanowią zapisy własnoręczne i odrębnie odciśnięte odwzorowania pieczęci, a także czy cechy te są takie same na każdym odpisie dokumentu akcji, na części lub na żadnej z nich.</w:t>
      </w:r>
    </w:p>
    <w:bookmarkEnd w:id="8"/>
    <w:p w14:paraId="21134906" w14:textId="15077F11" w:rsidR="00117CBC" w:rsidRPr="0073367C" w:rsidRDefault="00250A1D" w:rsidP="0073367C">
      <w:pPr>
        <w:pStyle w:val="Akapitzlist"/>
        <w:numPr>
          <w:ilvl w:val="0"/>
          <w:numId w:val="11"/>
        </w:numPr>
        <w:tabs>
          <w:tab w:val="left" w:pos="284"/>
        </w:tabs>
        <w:spacing w:after="480"/>
        <w:ind w:left="0" w:firstLine="0"/>
        <w:contextualSpacing w:val="0"/>
        <w:jc w:val="left"/>
        <w:rPr>
          <w:rFonts w:ascii="Arial" w:hAnsi="Arial" w:cs="Arial"/>
          <w:b/>
          <w:bCs/>
          <w:sz w:val="24"/>
          <w:szCs w:val="24"/>
        </w:rPr>
      </w:pPr>
      <w:r w:rsidRPr="0073367C">
        <w:rPr>
          <w:rFonts w:ascii="Arial" w:hAnsi="Arial" w:cs="Arial"/>
          <w:b/>
          <w:bCs/>
          <w:sz w:val="24"/>
          <w:szCs w:val="24"/>
        </w:rPr>
        <w:t xml:space="preserve">Sprzeciw prokuratora złożony po wszczęciu postępowania </w:t>
      </w:r>
      <w:r w:rsidR="00DA5CB5" w:rsidRPr="0073367C">
        <w:rPr>
          <w:rFonts w:ascii="Arial" w:hAnsi="Arial" w:cs="Arial"/>
          <w:b/>
          <w:bCs/>
          <w:sz w:val="24"/>
          <w:szCs w:val="24"/>
        </w:rPr>
        <w:t xml:space="preserve">rozpoznawczego </w:t>
      </w:r>
      <w:r w:rsidRPr="0073367C">
        <w:rPr>
          <w:rFonts w:ascii="Arial" w:hAnsi="Arial" w:cs="Arial"/>
          <w:b/>
          <w:bCs/>
          <w:sz w:val="24"/>
          <w:szCs w:val="24"/>
        </w:rPr>
        <w:t>KR III R 67</w:t>
      </w:r>
      <w:r w:rsidR="000966E8">
        <w:rPr>
          <w:rFonts w:ascii="Arial" w:hAnsi="Arial" w:cs="Arial"/>
          <w:b/>
          <w:bCs/>
          <w:sz w:val="24"/>
          <w:szCs w:val="24"/>
        </w:rPr>
        <w:t xml:space="preserve"> ukośnik </w:t>
      </w:r>
      <w:r w:rsidRPr="0073367C">
        <w:rPr>
          <w:rFonts w:ascii="Arial" w:hAnsi="Arial" w:cs="Arial"/>
          <w:b/>
          <w:bCs/>
          <w:sz w:val="24"/>
          <w:szCs w:val="24"/>
        </w:rPr>
        <w:t>22</w:t>
      </w:r>
      <w:r w:rsidR="00117CBC" w:rsidRPr="0073367C">
        <w:rPr>
          <w:rFonts w:ascii="Arial" w:hAnsi="Arial" w:cs="Arial"/>
          <w:b/>
          <w:bCs/>
          <w:sz w:val="24"/>
          <w:szCs w:val="24"/>
        </w:rPr>
        <w:t>.</w:t>
      </w:r>
    </w:p>
    <w:p w14:paraId="1F48A5BC" w14:textId="405FC672" w:rsidR="00250A1D" w:rsidRPr="0073367C" w:rsidRDefault="00BD1431"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Prokurator Regionalny we Wrocławiu pismem z dnia 6 października 2022 r. </w:t>
      </w:r>
      <w:r w:rsidR="00827BD5" w:rsidRPr="0073367C">
        <w:rPr>
          <w:rFonts w:ascii="Arial" w:hAnsi="Arial" w:cs="Arial"/>
          <w:sz w:val="24"/>
          <w:szCs w:val="24"/>
        </w:rPr>
        <w:t>(wpływ do MS 24 października</w:t>
      </w:r>
      <w:r w:rsidR="00D65332" w:rsidRPr="0073367C">
        <w:rPr>
          <w:rFonts w:ascii="Arial" w:hAnsi="Arial" w:cs="Arial"/>
          <w:sz w:val="24"/>
          <w:szCs w:val="24"/>
        </w:rPr>
        <w:t xml:space="preserve"> </w:t>
      </w:r>
      <w:r w:rsidR="00827BD5" w:rsidRPr="0073367C">
        <w:rPr>
          <w:rFonts w:ascii="Arial" w:hAnsi="Arial" w:cs="Arial"/>
          <w:sz w:val="24"/>
          <w:szCs w:val="24"/>
        </w:rPr>
        <w:t>2022 r.)</w:t>
      </w:r>
      <w:r w:rsidR="00D65332" w:rsidRPr="0073367C">
        <w:rPr>
          <w:rFonts w:ascii="Arial" w:hAnsi="Arial" w:cs="Arial"/>
          <w:sz w:val="24"/>
          <w:szCs w:val="24"/>
        </w:rPr>
        <w:t xml:space="preserve"> </w:t>
      </w:r>
      <w:r w:rsidR="00827BD5" w:rsidRPr="0073367C">
        <w:rPr>
          <w:rFonts w:ascii="Arial" w:hAnsi="Arial" w:cs="Arial"/>
          <w:sz w:val="24"/>
          <w:szCs w:val="24"/>
        </w:rPr>
        <w:t xml:space="preserve">wniósł do </w:t>
      </w:r>
      <w:r w:rsidR="00827BD5" w:rsidRPr="0073367C">
        <w:rPr>
          <w:rStyle w:val="FontStyle38"/>
          <w:sz w:val="24"/>
          <w:szCs w:val="24"/>
        </w:rPr>
        <w:t xml:space="preserve">Samorządowego Kolegium Odwoławczego w Warszawie sprzeciw </w:t>
      </w:r>
      <w:r w:rsidR="004D0A45" w:rsidRPr="0073367C">
        <w:rPr>
          <w:rStyle w:val="FontStyle38"/>
          <w:sz w:val="24"/>
          <w:szCs w:val="24"/>
        </w:rPr>
        <w:t>na</w:t>
      </w:r>
      <w:r w:rsidR="004D0A45" w:rsidRPr="0073367C">
        <w:rPr>
          <w:rFonts w:ascii="Arial" w:hAnsi="Arial" w:cs="Arial"/>
          <w:sz w:val="24"/>
          <w:szCs w:val="24"/>
        </w:rPr>
        <w:t xml:space="preserve"> podstawie art. 184 </w:t>
      </w:r>
      <w:r w:rsidR="000966E8">
        <w:rPr>
          <w:rFonts w:ascii="Arial" w:hAnsi="Arial" w:cs="Arial"/>
          <w:sz w:val="24"/>
          <w:szCs w:val="24"/>
        </w:rPr>
        <w:t xml:space="preserve"> paragraf </w:t>
      </w:r>
      <w:r w:rsidR="004D0A45" w:rsidRPr="0073367C">
        <w:rPr>
          <w:rFonts w:ascii="Arial" w:hAnsi="Arial" w:cs="Arial"/>
          <w:sz w:val="24"/>
          <w:szCs w:val="24"/>
        </w:rPr>
        <w:t xml:space="preserve"> 1 i 2 k.p.a., art. 2 i art. 3 </w:t>
      </w:r>
      <w:r w:rsidR="000966E8">
        <w:rPr>
          <w:rFonts w:ascii="Arial" w:hAnsi="Arial" w:cs="Arial"/>
          <w:sz w:val="24"/>
          <w:szCs w:val="24"/>
        </w:rPr>
        <w:t xml:space="preserve"> paragraf </w:t>
      </w:r>
      <w:r w:rsidR="004D0A45" w:rsidRPr="0073367C">
        <w:rPr>
          <w:rFonts w:ascii="Arial" w:hAnsi="Arial" w:cs="Arial"/>
          <w:sz w:val="24"/>
          <w:szCs w:val="24"/>
        </w:rPr>
        <w:t xml:space="preserve"> 1 pkt 3 ustawy z dnia 28 stycznia 2016 r. Prawo o prokuraturze (Dz. U. z 2022r. poz. 1247) od </w:t>
      </w:r>
      <w:r w:rsidR="004D0A45" w:rsidRPr="0073367C">
        <w:rPr>
          <w:rStyle w:val="FontStyle38"/>
          <w:sz w:val="24"/>
          <w:szCs w:val="24"/>
        </w:rPr>
        <w:t xml:space="preserve">decyzji </w:t>
      </w:r>
      <w:r w:rsidR="004D0A45" w:rsidRPr="0073367C">
        <w:rPr>
          <w:rFonts w:ascii="Arial" w:hAnsi="Arial" w:cs="Arial"/>
          <w:sz w:val="24"/>
          <w:szCs w:val="24"/>
        </w:rPr>
        <w:t xml:space="preserve">Prezydenta m.st. Warszawy </w:t>
      </w:r>
      <w:r w:rsidR="004D0A45" w:rsidRPr="0073367C">
        <w:rPr>
          <w:rFonts w:ascii="Arial" w:hAnsi="Arial" w:cs="Arial"/>
          <w:sz w:val="24"/>
          <w:szCs w:val="24"/>
          <w:lang w:eastAsia="ar-SA"/>
        </w:rPr>
        <w:t>nr</w:t>
      </w:r>
      <w:r w:rsidR="004D0A45" w:rsidRPr="0073367C">
        <w:rPr>
          <w:rFonts w:ascii="Arial" w:hAnsi="Arial" w:cs="Arial"/>
          <w:sz w:val="24"/>
          <w:szCs w:val="24"/>
        </w:rPr>
        <w:t xml:space="preserve"> 612</w:t>
      </w:r>
      <w:r w:rsidR="000966E8">
        <w:rPr>
          <w:rFonts w:ascii="Arial" w:hAnsi="Arial" w:cs="Arial"/>
          <w:sz w:val="24"/>
          <w:szCs w:val="24"/>
        </w:rPr>
        <w:t xml:space="preserve"> ukośnik </w:t>
      </w:r>
      <w:r w:rsidR="004D0A45" w:rsidRPr="0073367C">
        <w:rPr>
          <w:rFonts w:ascii="Arial" w:hAnsi="Arial" w:cs="Arial"/>
          <w:sz w:val="24"/>
          <w:szCs w:val="24"/>
        </w:rPr>
        <w:t>GK</w:t>
      </w:r>
      <w:r w:rsidR="000966E8">
        <w:rPr>
          <w:rFonts w:ascii="Arial" w:hAnsi="Arial" w:cs="Arial"/>
          <w:sz w:val="24"/>
          <w:szCs w:val="24"/>
        </w:rPr>
        <w:t xml:space="preserve"> ukośnik </w:t>
      </w:r>
      <w:r w:rsidR="004D0A45" w:rsidRPr="0073367C">
        <w:rPr>
          <w:rFonts w:ascii="Arial" w:hAnsi="Arial" w:cs="Arial"/>
          <w:sz w:val="24"/>
          <w:szCs w:val="24"/>
        </w:rPr>
        <w:t>DW</w:t>
      </w:r>
      <w:r w:rsidR="000966E8">
        <w:rPr>
          <w:rFonts w:ascii="Arial" w:hAnsi="Arial" w:cs="Arial"/>
          <w:sz w:val="24"/>
          <w:szCs w:val="24"/>
        </w:rPr>
        <w:t xml:space="preserve"> ukośnik </w:t>
      </w:r>
      <w:r w:rsidR="004D0A45" w:rsidRPr="0073367C">
        <w:rPr>
          <w:rFonts w:ascii="Arial" w:hAnsi="Arial" w:cs="Arial"/>
          <w:sz w:val="24"/>
          <w:szCs w:val="24"/>
        </w:rPr>
        <w:t xml:space="preserve">2012 z dnia 24 grudnia 2012 r., wnosząc </w:t>
      </w:r>
      <w:r w:rsidR="00512024" w:rsidRPr="0073367C">
        <w:rPr>
          <w:rFonts w:ascii="Arial" w:hAnsi="Arial" w:cs="Arial"/>
          <w:sz w:val="24"/>
          <w:szCs w:val="24"/>
        </w:rPr>
        <w:t xml:space="preserve">o stwierdzenie </w:t>
      </w:r>
      <w:r w:rsidR="004D0A45" w:rsidRPr="0073367C">
        <w:rPr>
          <w:rFonts w:ascii="Arial" w:hAnsi="Arial" w:cs="Arial"/>
          <w:sz w:val="24"/>
          <w:szCs w:val="24"/>
        </w:rPr>
        <w:t xml:space="preserve">jej </w:t>
      </w:r>
      <w:r w:rsidR="00512024" w:rsidRPr="0073367C">
        <w:rPr>
          <w:rFonts w:ascii="Arial" w:hAnsi="Arial" w:cs="Arial"/>
          <w:sz w:val="24"/>
          <w:szCs w:val="24"/>
        </w:rPr>
        <w:t xml:space="preserve"> nieważności </w:t>
      </w:r>
      <w:r w:rsidR="004D0A45" w:rsidRPr="0073367C">
        <w:rPr>
          <w:rFonts w:ascii="Arial" w:hAnsi="Arial" w:cs="Arial"/>
          <w:sz w:val="24"/>
          <w:szCs w:val="24"/>
        </w:rPr>
        <w:t xml:space="preserve">na podstawie art. 156 </w:t>
      </w:r>
      <w:r w:rsidR="000966E8">
        <w:rPr>
          <w:rFonts w:ascii="Arial" w:hAnsi="Arial" w:cs="Arial"/>
          <w:sz w:val="24"/>
          <w:szCs w:val="24"/>
        </w:rPr>
        <w:t xml:space="preserve"> paragraf </w:t>
      </w:r>
      <w:r w:rsidR="004D0A45" w:rsidRPr="0073367C">
        <w:rPr>
          <w:rFonts w:ascii="Arial" w:hAnsi="Arial" w:cs="Arial"/>
          <w:sz w:val="24"/>
          <w:szCs w:val="24"/>
        </w:rPr>
        <w:t xml:space="preserve"> 1 </w:t>
      </w:r>
      <w:r w:rsidR="00F652AD" w:rsidRPr="0073367C">
        <w:rPr>
          <w:rFonts w:ascii="Arial" w:hAnsi="Arial" w:cs="Arial"/>
          <w:sz w:val="24"/>
          <w:szCs w:val="24"/>
        </w:rPr>
        <w:t>pkt</w:t>
      </w:r>
      <w:r w:rsidR="004D0A45" w:rsidRPr="0073367C">
        <w:rPr>
          <w:rFonts w:ascii="Arial" w:hAnsi="Arial" w:cs="Arial"/>
          <w:sz w:val="24"/>
          <w:szCs w:val="24"/>
        </w:rPr>
        <w:t xml:space="preserve"> 2 k.p.a.</w:t>
      </w:r>
    </w:p>
    <w:p w14:paraId="7E4122F4" w14:textId="3C66F4A4" w:rsidR="00512024" w:rsidRPr="0073367C" w:rsidRDefault="004D0A45" w:rsidP="0073367C">
      <w:pPr>
        <w:tabs>
          <w:tab w:val="left" w:pos="5670"/>
        </w:tabs>
        <w:spacing w:after="480" w:line="360" w:lineRule="auto"/>
        <w:rPr>
          <w:rFonts w:ascii="Arial" w:hAnsi="Arial" w:cs="Arial"/>
          <w:sz w:val="24"/>
          <w:szCs w:val="24"/>
        </w:rPr>
      </w:pPr>
      <w:r w:rsidRPr="0073367C">
        <w:rPr>
          <w:rFonts w:ascii="Arial" w:hAnsi="Arial" w:cs="Arial"/>
          <w:sz w:val="24"/>
          <w:szCs w:val="24"/>
        </w:rPr>
        <w:t xml:space="preserve">Prokurator zaskarżonej decyzji zarzucił </w:t>
      </w:r>
      <w:r w:rsidR="00512024" w:rsidRPr="0073367C">
        <w:rPr>
          <w:rFonts w:ascii="Arial" w:hAnsi="Arial" w:cs="Arial"/>
          <w:sz w:val="24"/>
          <w:szCs w:val="24"/>
        </w:rPr>
        <w:t>rażąc</w:t>
      </w:r>
      <w:r w:rsidRPr="0073367C">
        <w:rPr>
          <w:rFonts w:ascii="Arial" w:hAnsi="Arial" w:cs="Arial"/>
          <w:sz w:val="24"/>
          <w:szCs w:val="24"/>
        </w:rPr>
        <w:t>e</w:t>
      </w:r>
      <w:r w:rsidR="00512024" w:rsidRPr="0073367C">
        <w:rPr>
          <w:rFonts w:ascii="Arial" w:hAnsi="Arial" w:cs="Arial"/>
          <w:sz w:val="24"/>
          <w:szCs w:val="24"/>
        </w:rPr>
        <w:t xml:space="preserve"> naruszenie art. 7 ust. 1 dekretu w związku z art. 28 </w:t>
      </w:r>
      <w:r w:rsidRPr="0073367C">
        <w:rPr>
          <w:rFonts w:ascii="Arial" w:hAnsi="Arial" w:cs="Arial"/>
          <w:sz w:val="24"/>
          <w:szCs w:val="24"/>
        </w:rPr>
        <w:t xml:space="preserve">k.p.a. wobec </w:t>
      </w:r>
      <w:r w:rsidR="008D42F7" w:rsidRPr="0073367C">
        <w:rPr>
          <w:rFonts w:ascii="Arial" w:hAnsi="Arial" w:cs="Arial"/>
          <w:sz w:val="24"/>
          <w:szCs w:val="24"/>
        </w:rPr>
        <w:t>bezpodstawnego</w:t>
      </w:r>
      <w:r w:rsidR="00512024" w:rsidRPr="0073367C">
        <w:rPr>
          <w:rFonts w:ascii="Arial" w:hAnsi="Arial" w:cs="Arial"/>
          <w:sz w:val="24"/>
          <w:szCs w:val="24"/>
        </w:rPr>
        <w:t xml:space="preserve"> przyjęci</w:t>
      </w:r>
      <w:r w:rsidR="008D42F7" w:rsidRPr="0073367C">
        <w:rPr>
          <w:rFonts w:ascii="Arial" w:hAnsi="Arial" w:cs="Arial"/>
          <w:sz w:val="24"/>
          <w:szCs w:val="24"/>
        </w:rPr>
        <w:t>a</w:t>
      </w:r>
      <w:r w:rsidR="00512024" w:rsidRPr="0073367C">
        <w:rPr>
          <w:rFonts w:ascii="Arial" w:hAnsi="Arial" w:cs="Arial"/>
          <w:sz w:val="24"/>
          <w:szCs w:val="24"/>
        </w:rPr>
        <w:t>, że Z</w:t>
      </w:r>
      <w:r w:rsidR="009E3177" w:rsidRPr="0073367C">
        <w:rPr>
          <w:rFonts w:ascii="Arial" w:hAnsi="Arial" w:cs="Arial"/>
          <w:sz w:val="24"/>
          <w:szCs w:val="24"/>
        </w:rPr>
        <w:t xml:space="preserve">   </w:t>
      </w:r>
      <w:r w:rsidR="00512024" w:rsidRPr="0073367C">
        <w:rPr>
          <w:rFonts w:ascii="Arial" w:hAnsi="Arial" w:cs="Arial"/>
          <w:sz w:val="24"/>
          <w:szCs w:val="24"/>
        </w:rPr>
        <w:t xml:space="preserve"> F</w:t>
      </w:r>
      <w:r w:rsidR="009E3177" w:rsidRPr="0073367C">
        <w:rPr>
          <w:rFonts w:ascii="Arial" w:hAnsi="Arial" w:cs="Arial"/>
          <w:sz w:val="24"/>
          <w:szCs w:val="24"/>
        </w:rPr>
        <w:t xml:space="preserve">     </w:t>
      </w:r>
      <w:r w:rsidR="00512024" w:rsidRPr="0073367C">
        <w:rPr>
          <w:rFonts w:ascii="Arial" w:hAnsi="Arial" w:cs="Arial"/>
          <w:sz w:val="24"/>
          <w:szCs w:val="24"/>
        </w:rPr>
        <w:t xml:space="preserve"> uzyskała w postępowaniu zakończonym decyzją nr 612</w:t>
      </w:r>
      <w:r w:rsidR="000966E8">
        <w:rPr>
          <w:rFonts w:ascii="Arial" w:hAnsi="Arial" w:cs="Arial"/>
          <w:sz w:val="24"/>
          <w:szCs w:val="24"/>
        </w:rPr>
        <w:t xml:space="preserve"> ukośnik </w:t>
      </w:r>
      <w:r w:rsidR="00512024" w:rsidRPr="0073367C">
        <w:rPr>
          <w:rFonts w:ascii="Arial" w:hAnsi="Arial" w:cs="Arial"/>
          <w:sz w:val="24"/>
          <w:szCs w:val="24"/>
        </w:rPr>
        <w:t>GK</w:t>
      </w:r>
      <w:r w:rsidR="000966E8">
        <w:rPr>
          <w:rFonts w:ascii="Arial" w:hAnsi="Arial" w:cs="Arial"/>
          <w:sz w:val="24"/>
          <w:szCs w:val="24"/>
        </w:rPr>
        <w:t xml:space="preserve"> ukośnik </w:t>
      </w:r>
      <w:r w:rsidR="00512024" w:rsidRPr="0073367C">
        <w:rPr>
          <w:rFonts w:ascii="Arial" w:hAnsi="Arial" w:cs="Arial"/>
          <w:sz w:val="24"/>
          <w:szCs w:val="24"/>
        </w:rPr>
        <w:t>DW</w:t>
      </w:r>
      <w:r w:rsidR="000966E8">
        <w:rPr>
          <w:rFonts w:ascii="Arial" w:hAnsi="Arial" w:cs="Arial"/>
          <w:sz w:val="24"/>
          <w:szCs w:val="24"/>
        </w:rPr>
        <w:t xml:space="preserve"> ukośnik </w:t>
      </w:r>
      <w:r w:rsidR="00512024" w:rsidRPr="0073367C">
        <w:rPr>
          <w:rFonts w:ascii="Arial" w:hAnsi="Arial" w:cs="Arial"/>
          <w:sz w:val="24"/>
          <w:szCs w:val="24"/>
        </w:rPr>
        <w:t xml:space="preserve">2012 o </w:t>
      </w:r>
      <w:r w:rsidR="00512024" w:rsidRPr="0073367C">
        <w:rPr>
          <w:rFonts w:ascii="Arial" w:hAnsi="Arial" w:cs="Arial"/>
          <w:sz w:val="24"/>
          <w:szCs w:val="24"/>
        </w:rPr>
        <w:lastRenderedPageBreak/>
        <w:t xml:space="preserve">przyznanie prawa własności czasowej do gruntu położonego w Warszawie przy ul. Bema 95 </w:t>
      </w:r>
      <w:proofErr w:type="spellStart"/>
      <w:r w:rsidR="00512024" w:rsidRPr="0073367C">
        <w:rPr>
          <w:rFonts w:ascii="Arial" w:hAnsi="Arial" w:cs="Arial"/>
          <w:sz w:val="24"/>
          <w:szCs w:val="24"/>
        </w:rPr>
        <w:t>ozn</w:t>
      </w:r>
      <w:proofErr w:type="spellEnd"/>
      <w:r w:rsidR="00512024" w:rsidRPr="0073367C">
        <w:rPr>
          <w:rFonts w:ascii="Arial" w:hAnsi="Arial" w:cs="Arial"/>
          <w:sz w:val="24"/>
          <w:szCs w:val="24"/>
        </w:rPr>
        <w:t xml:space="preserve">. hip. </w:t>
      </w:r>
      <w:r w:rsidR="009E3177" w:rsidRPr="0073367C">
        <w:rPr>
          <w:rFonts w:ascii="Arial" w:hAnsi="Arial" w:cs="Arial"/>
          <w:sz w:val="24"/>
          <w:szCs w:val="24"/>
        </w:rPr>
        <w:t xml:space="preserve">     </w:t>
      </w:r>
      <w:r w:rsidR="00512024" w:rsidRPr="0073367C">
        <w:rPr>
          <w:rFonts w:ascii="Arial" w:hAnsi="Arial" w:cs="Arial"/>
          <w:sz w:val="24"/>
          <w:szCs w:val="24"/>
        </w:rPr>
        <w:t xml:space="preserve">, przymiot strony w rozumieniu art. 28 k.p.a. na skutek nabycia praw i roszczeń w drodze umowy cywilnej - darowizny zawartej w formie aktu notarialnego Rep. A </w:t>
      </w:r>
      <w:r w:rsidR="009E3177" w:rsidRPr="0073367C">
        <w:rPr>
          <w:rFonts w:ascii="Arial" w:hAnsi="Arial" w:cs="Arial"/>
          <w:sz w:val="24"/>
          <w:szCs w:val="24"/>
        </w:rPr>
        <w:t xml:space="preserve">       </w:t>
      </w:r>
      <w:r w:rsidR="00512024" w:rsidRPr="0073367C">
        <w:rPr>
          <w:rFonts w:ascii="Arial" w:hAnsi="Arial" w:cs="Arial"/>
          <w:sz w:val="24"/>
          <w:szCs w:val="24"/>
        </w:rPr>
        <w:t>w dniu 25 lipca 2012 r.</w:t>
      </w:r>
      <w:r w:rsidR="00E178F9" w:rsidRPr="0073367C">
        <w:rPr>
          <w:rFonts w:ascii="Arial" w:hAnsi="Arial" w:cs="Arial"/>
          <w:sz w:val="24"/>
          <w:szCs w:val="24"/>
        </w:rPr>
        <w:t xml:space="preserve"> Przy czym </w:t>
      </w:r>
      <w:r w:rsidR="00512024" w:rsidRPr="0073367C">
        <w:rPr>
          <w:rFonts w:ascii="Arial" w:hAnsi="Arial" w:cs="Arial"/>
          <w:sz w:val="24"/>
          <w:szCs w:val="24"/>
        </w:rPr>
        <w:t>przepis art. 7 ust. 1 dekretu nie kreuje normy materia</w:t>
      </w:r>
      <w:r w:rsidR="00E178F9" w:rsidRPr="0073367C">
        <w:rPr>
          <w:rFonts w:ascii="Arial" w:hAnsi="Arial" w:cs="Arial"/>
          <w:sz w:val="24"/>
          <w:szCs w:val="24"/>
        </w:rPr>
        <w:t>l</w:t>
      </w:r>
      <w:r w:rsidR="00512024" w:rsidRPr="0073367C">
        <w:rPr>
          <w:rFonts w:ascii="Arial" w:hAnsi="Arial" w:cs="Arial"/>
          <w:sz w:val="24"/>
          <w:szCs w:val="24"/>
        </w:rPr>
        <w:t>noprawnej przypisującej nabywcy praw i roszczeń na podstawie umowy cywilnoprawnej interesu prawnego w postępowaniu administracyjnym</w:t>
      </w:r>
      <w:r w:rsidR="008D42F7" w:rsidRPr="0073367C">
        <w:rPr>
          <w:rFonts w:ascii="Arial" w:hAnsi="Arial" w:cs="Arial"/>
          <w:sz w:val="24"/>
          <w:szCs w:val="24"/>
        </w:rPr>
        <w:t>.</w:t>
      </w:r>
    </w:p>
    <w:p w14:paraId="6BED6965" w14:textId="2C7A56D8" w:rsidR="008D42F7" w:rsidRPr="0073367C" w:rsidRDefault="00800FAD" w:rsidP="0073367C">
      <w:pPr>
        <w:pStyle w:val="Akapitzlist"/>
        <w:numPr>
          <w:ilvl w:val="0"/>
          <w:numId w:val="11"/>
        </w:numPr>
        <w:tabs>
          <w:tab w:val="left" w:pos="851"/>
          <w:tab w:val="left" w:pos="5670"/>
        </w:tabs>
        <w:spacing w:after="480"/>
        <w:ind w:left="0" w:firstLine="0"/>
        <w:contextualSpacing w:val="0"/>
        <w:jc w:val="left"/>
        <w:rPr>
          <w:rStyle w:val="FontStyle23"/>
          <w:rFonts w:ascii="Arial" w:hAnsi="Arial" w:cs="Arial"/>
          <w:b/>
          <w:bCs/>
          <w:sz w:val="24"/>
          <w:szCs w:val="24"/>
        </w:rPr>
      </w:pPr>
      <w:r w:rsidRPr="0073367C">
        <w:rPr>
          <w:rFonts w:ascii="Arial" w:hAnsi="Arial" w:cs="Arial"/>
          <w:b/>
          <w:bCs/>
          <w:sz w:val="24"/>
          <w:szCs w:val="24"/>
        </w:rPr>
        <w:t>Dowody będące podstawą ustalenia stanu faktycznego.</w:t>
      </w:r>
    </w:p>
    <w:p w14:paraId="549ED473" w14:textId="62722A65" w:rsidR="00800FAD" w:rsidRPr="0073367C" w:rsidRDefault="00800FAD" w:rsidP="0073367C">
      <w:pPr>
        <w:tabs>
          <w:tab w:val="left" w:pos="5670"/>
        </w:tabs>
        <w:spacing w:after="480" w:line="360" w:lineRule="auto"/>
        <w:rPr>
          <w:rStyle w:val="FontStyle23"/>
          <w:rFonts w:ascii="Arial" w:hAnsi="Arial" w:cs="Arial"/>
          <w:sz w:val="24"/>
          <w:szCs w:val="24"/>
        </w:rPr>
      </w:pPr>
      <w:r w:rsidRPr="0073367C">
        <w:rPr>
          <w:rStyle w:val="FontStyle23"/>
          <w:rFonts w:ascii="Arial" w:hAnsi="Arial" w:cs="Arial"/>
          <w:sz w:val="24"/>
          <w:szCs w:val="24"/>
        </w:rPr>
        <w:t xml:space="preserve">Powyższy stan faktyczny Komisja ustaliła na podstawie: dokumentów z akt postępowania rozpoznawczego KR III R </w:t>
      </w:r>
      <w:r w:rsidR="00D074DB" w:rsidRPr="0073367C">
        <w:rPr>
          <w:rStyle w:val="FontStyle23"/>
          <w:rFonts w:ascii="Arial" w:hAnsi="Arial" w:cs="Arial"/>
          <w:sz w:val="24"/>
          <w:szCs w:val="24"/>
        </w:rPr>
        <w:t>67</w:t>
      </w:r>
      <w:r w:rsidR="000966E8">
        <w:rPr>
          <w:rStyle w:val="FontStyle23"/>
          <w:rFonts w:ascii="Arial" w:hAnsi="Arial" w:cs="Arial"/>
          <w:sz w:val="24"/>
          <w:szCs w:val="24"/>
        </w:rPr>
        <w:t xml:space="preserve"> ukośnik </w:t>
      </w:r>
      <w:r w:rsidRPr="0073367C">
        <w:rPr>
          <w:rStyle w:val="FontStyle23"/>
          <w:rFonts w:ascii="Arial" w:hAnsi="Arial" w:cs="Arial"/>
          <w:sz w:val="24"/>
          <w:szCs w:val="24"/>
        </w:rPr>
        <w:t xml:space="preserve">22, akt Urzędu Miasta Stołecznego Warszawy dotyczących reprywatyzacji nieruchomości położonej przy ul. </w:t>
      </w:r>
      <w:r w:rsidR="00D074DB" w:rsidRPr="0073367C">
        <w:rPr>
          <w:rFonts w:ascii="Arial" w:hAnsi="Arial" w:cs="Arial"/>
          <w:bCs/>
          <w:sz w:val="24"/>
          <w:szCs w:val="24"/>
        </w:rPr>
        <w:t>Bema</w:t>
      </w:r>
      <w:r w:rsidR="000966E8">
        <w:rPr>
          <w:rFonts w:ascii="Arial" w:hAnsi="Arial" w:cs="Arial"/>
          <w:bCs/>
          <w:sz w:val="24"/>
          <w:szCs w:val="24"/>
        </w:rPr>
        <w:t xml:space="preserve"> ukośnik </w:t>
      </w:r>
      <w:r w:rsidR="00D074DB" w:rsidRPr="0073367C">
        <w:rPr>
          <w:rFonts w:ascii="Arial" w:hAnsi="Arial" w:cs="Arial"/>
          <w:bCs/>
          <w:sz w:val="24"/>
          <w:szCs w:val="24"/>
        </w:rPr>
        <w:t xml:space="preserve">Wolska, Bema 95 </w:t>
      </w:r>
      <w:r w:rsidRPr="0073367C">
        <w:rPr>
          <w:rStyle w:val="FontStyle23"/>
          <w:rFonts w:ascii="Arial" w:hAnsi="Arial" w:cs="Arial"/>
          <w:sz w:val="24"/>
          <w:szCs w:val="24"/>
        </w:rPr>
        <w:t xml:space="preserve">zakończonej wydaniem decyzji </w:t>
      </w:r>
      <w:bookmarkStart w:id="17" w:name="_Hlk123806284"/>
      <w:r w:rsidRPr="0073367C">
        <w:rPr>
          <w:rFonts w:ascii="Arial" w:hAnsi="Arial" w:cs="Arial"/>
          <w:sz w:val="24"/>
          <w:szCs w:val="24"/>
        </w:rPr>
        <w:t>Prezydenta m.st. Warszawy</w:t>
      </w:r>
      <w:r w:rsidRPr="0073367C">
        <w:rPr>
          <w:rFonts w:ascii="Arial" w:eastAsia="Calibri" w:hAnsi="Arial" w:cs="Arial"/>
          <w:sz w:val="24"/>
          <w:szCs w:val="24"/>
        </w:rPr>
        <w:t xml:space="preserve"> nr</w:t>
      </w:r>
      <w:r w:rsidRPr="0073367C">
        <w:rPr>
          <w:rFonts w:ascii="Arial" w:hAnsi="Arial" w:cs="Arial"/>
          <w:bCs/>
          <w:sz w:val="24"/>
          <w:szCs w:val="24"/>
        </w:rPr>
        <w:t xml:space="preserve"> </w:t>
      </w:r>
      <w:bookmarkEnd w:id="17"/>
      <w:r w:rsidR="00237CE2" w:rsidRPr="0073367C">
        <w:rPr>
          <w:rFonts w:ascii="Arial" w:hAnsi="Arial" w:cs="Arial"/>
          <w:sz w:val="24"/>
          <w:szCs w:val="24"/>
        </w:rPr>
        <w:t>612</w:t>
      </w:r>
      <w:r w:rsidR="000966E8">
        <w:rPr>
          <w:rFonts w:ascii="Arial" w:hAnsi="Arial" w:cs="Arial"/>
          <w:sz w:val="24"/>
          <w:szCs w:val="24"/>
        </w:rPr>
        <w:t xml:space="preserve"> ukośnik </w:t>
      </w:r>
      <w:r w:rsidR="00237CE2" w:rsidRPr="0073367C">
        <w:rPr>
          <w:rFonts w:ascii="Arial" w:hAnsi="Arial" w:cs="Arial"/>
          <w:sz w:val="24"/>
          <w:szCs w:val="24"/>
        </w:rPr>
        <w:t>GK</w:t>
      </w:r>
      <w:r w:rsidR="000966E8">
        <w:rPr>
          <w:rFonts w:ascii="Arial" w:hAnsi="Arial" w:cs="Arial"/>
          <w:sz w:val="24"/>
          <w:szCs w:val="24"/>
        </w:rPr>
        <w:t xml:space="preserve"> ukośnik </w:t>
      </w:r>
      <w:r w:rsidR="00237CE2" w:rsidRPr="0073367C">
        <w:rPr>
          <w:rFonts w:ascii="Arial" w:hAnsi="Arial" w:cs="Arial"/>
          <w:sz w:val="24"/>
          <w:szCs w:val="24"/>
        </w:rPr>
        <w:t>DW</w:t>
      </w:r>
      <w:r w:rsidR="000966E8">
        <w:rPr>
          <w:rFonts w:ascii="Arial" w:hAnsi="Arial" w:cs="Arial"/>
          <w:sz w:val="24"/>
          <w:szCs w:val="24"/>
        </w:rPr>
        <w:t xml:space="preserve"> ukośnik </w:t>
      </w:r>
      <w:r w:rsidR="00237CE2" w:rsidRPr="0073367C">
        <w:rPr>
          <w:rFonts w:ascii="Arial" w:hAnsi="Arial" w:cs="Arial"/>
          <w:sz w:val="24"/>
          <w:szCs w:val="24"/>
        </w:rPr>
        <w:t>2012 z dnia 24 grudnia 2012 r.</w:t>
      </w:r>
      <w:r w:rsidR="00237CE2" w:rsidRPr="0073367C">
        <w:rPr>
          <w:rFonts w:ascii="Arial" w:hAnsi="Arial" w:cs="Arial"/>
          <w:bCs/>
          <w:sz w:val="24"/>
          <w:szCs w:val="24"/>
        </w:rPr>
        <w:t xml:space="preserve">, </w:t>
      </w:r>
      <w:r w:rsidRPr="0073367C">
        <w:rPr>
          <w:rStyle w:val="FontStyle23"/>
          <w:rFonts w:ascii="Arial" w:hAnsi="Arial" w:cs="Arial"/>
          <w:sz w:val="24"/>
          <w:szCs w:val="24"/>
        </w:rPr>
        <w:t>akt postępowań prowadzonych przez SKO o sygnaturach:</w:t>
      </w:r>
      <w:r w:rsidR="009E3177" w:rsidRPr="0073367C">
        <w:rPr>
          <w:rStyle w:val="FontStyle23"/>
          <w:rFonts w:ascii="Arial" w:hAnsi="Arial" w:cs="Arial"/>
          <w:sz w:val="24"/>
          <w:szCs w:val="24"/>
        </w:rPr>
        <w:t xml:space="preserve">       </w:t>
      </w:r>
      <w:r w:rsidR="00237CE2" w:rsidRPr="0073367C">
        <w:rPr>
          <w:rStyle w:val="FontStyle23"/>
          <w:rFonts w:ascii="Arial" w:hAnsi="Arial" w:cs="Arial"/>
          <w:sz w:val="24"/>
          <w:szCs w:val="24"/>
        </w:rPr>
        <w:t xml:space="preserve">, </w:t>
      </w:r>
      <w:r w:rsidR="009E3177" w:rsidRPr="0073367C">
        <w:rPr>
          <w:rStyle w:val="FontStyle23"/>
          <w:rFonts w:ascii="Arial" w:hAnsi="Arial" w:cs="Arial"/>
          <w:sz w:val="24"/>
          <w:szCs w:val="24"/>
        </w:rPr>
        <w:t xml:space="preserve">      </w:t>
      </w:r>
      <w:r w:rsidR="00237CE2" w:rsidRPr="0073367C">
        <w:rPr>
          <w:rStyle w:val="FontStyle23"/>
          <w:rFonts w:ascii="Arial" w:hAnsi="Arial" w:cs="Arial"/>
          <w:sz w:val="24"/>
          <w:szCs w:val="24"/>
        </w:rPr>
        <w:t xml:space="preserve">, </w:t>
      </w:r>
      <w:r w:rsidR="009E3177" w:rsidRPr="0073367C">
        <w:rPr>
          <w:rStyle w:val="FontStyle23"/>
          <w:rFonts w:ascii="Arial" w:hAnsi="Arial" w:cs="Arial"/>
          <w:sz w:val="24"/>
          <w:szCs w:val="24"/>
        </w:rPr>
        <w:t xml:space="preserve">      </w:t>
      </w:r>
      <w:r w:rsidR="00237CE2" w:rsidRPr="0073367C">
        <w:rPr>
          <w:rStyle w:val="FontStyle23"/>
          <w:rFonts w:ascii="Arial" w:hAnsi="Arial" w:cs="Arial"/>
          <w:sz w:val="24"/>
          <w:szCs w:val="24"/>
        </w:rPr>
        <w:t xml:space="preserve">, </w:t>
      </w:r>
      <w:r w:rsidR="009E3177" w:rsidRPr="0073367C">
        <w:rPr>
          <w:rStyle w:val="FontStyle23"/>
          <w:rFonts w:ascii="Arial" w:hAnsi="Arial" w:cs="Arial"/>
          <w:sz w:val="24"/>
          <w:szCs w:val="24"/>
        </w:rPr>
        <w:t xml:space="preserve">      </w:t>
      </w:r>
      <w:r w:rsidRPr="0073367C">
        <w:rPr>
          <w:rStyle w:val="FontStyle23"/>
          <w:rFonts w:ascii="Arial" w:hAnsi="Arial" w:cs="Arial"/>
          <w:sz w:val="24"/>
          <w:szCs w:val="24"/>
        </w:rPr>
        <w:t xml:space="preserve">, kserokopii akt Sądu Rejonowego dla Warszawy </w:t>
      </w:r>
      <w:r w:rsidR="00237CE2" w:rsidRPr="0073367C">
        <w:rPr>
          <w:rStyle w:val="FontStyle23"/>
          <w:rFonts w:ascii="Arial" w:hAnsi="Arial" w:cs="Arial"/>
          <w:sz w:val="24"/>
          <w:szCs w:val="24"/>
        </w:rPr>
        <w:t xml:space="preserve">Mokotowa </w:t>
      </w:r>
      <w:r w:rsidR="007656AE" w:rsidRPr="0073367C">
        <w:rPr>
          <w:rStyle w:val="FontStyle23"/>
          <w:rFonts w:ascii="Arial" w:hAnsi="Arial" w:cs="Arial"/>
          <w:sz w:val="24"/>
          <w:szCs w:val="24"/>
        </w:rPr>
        <w:t xml:space="preserve">dotyczących dawnej księgi hipotecznej, kserokopii akt Sądu Rejonowego dla m.st. Warszawy </w:t>
      </w:r>
      <w:r w:rsidR="007656AE" w:rsidRPr="0073367C">
        <w:rPr>
          <w:rStyle w:val="FontStyle38"/>
          <w:sz w:val="24"/>
          <w:szCs w:val="24"/>
        </w:rPr>
        <w:t>T</w:t>
      </w:r>
      <w:r w:rsidR="009E3177" w:rsidRPr="0073367C">
        <w:rPr>
          <w:rStyle w:val="FontStyle38"/>
          <w:sz w:val="24"/>
          <w:szCs w:val="24"/>
        </w:rPr>
        <w:t xml:space="preserve">    </w:t>
      </w:r>
      <w:r w:rsidR="007656AE" w:rsidRPr="0073367C">
        <w:rPr>
          <w:rStyle w:val="FontStyle38"/>
          <w:sz w:val="24"/>
          <w:szCs w:val="24"/>
        </w:rPr>
        <w:t>P</w:t>
      </w:r>
      <w:r w:rsidR="009E3177" w:rsidRPr="0073367C">
        <w:rPr>
          <w:rStyle w:val="FontStyle38"/>
          <w:sz w:val="24"/>
          <w:szCs w:val="24"/>
        </w:rPr>
        <w:t xml:space="preserve">      </w:t>
      </w:r>
      <w:r w:rsidR="007656AE" w:rsidRPr="0073367C">
        <w:rPr>
          <w:rStyle w:val="FontStyle38"/>
          <w:sz w:val="24"/>
          <w:szCs w:val="24"/>
        </w:rPr>
        <w:t>H</w:t>
      </w:r>
      <w:r w:rsidR="009E3177" w:rsidRPr="0073367C">
        <w:rPr>
          <w:rStyle w:val="FontStyle38"/>
          <w:sz w:val="24"/>
          <w:szCs w:val="24"/>
        </w:rPr>
        <w:t xml:space="preserve">  </w:t>
      </w:r>
      <w:r w:rsidR="007656AE" w:rsidRPr="0073367C">
        <w:rPr>
          <w:rStyle w:val="FontStyle38"/>
          <w:sz w:val="24"/>
          <w:szCs w:val="24"/>
        </w:rPr>
        <w:t xml:space="preserve"> </w:t>
      </w:r>
      <w:r w:rsidR="009E3177" w:rsidRPr="0073367C">
        <w:rPr>
          <w:rStyle w:val="FontStyle38"/>
          <w:sz w:val="24"/>
          <w:szCs w:val="24"/>
        </w:rPr>
        <w:t xml:space="preserve">     </w:t>
      </w:r>
      <w:r w:rsidR="007656AE" w:rsidRPr="0073367C">
        <w:rPr>
          <w:rStyle w:val="FontStyle38"/>
          <w:sz w:val="24"/>
          <w:szCs w:val="24"/>
        </w:rPr>
        <w:t>.</w:t>
      </w:r>
      <w:r w:rsidR="009E3177" w:rsidRPr="0073367C">
        <w:rPr>
          <w:rStyle w:val="FontStyle38"/>
          <w:sz w:val="24"/>
          <w:szCs w:val="24"/>
        </w:rPr>
        <w:t xml:space="preserve">      </w:t>
      </w:r>
      <w:r w:rsidR="007656AE" w:rsidRPr="0073367C">
        <w:rPr>
          <w:rStyle w:val="FontStyle38"/>
          <w:sz w:val="24"/>
          <w:szCs w:val="24"/>
        </w:rPr>
        <w:t>. S</w:t>
      </w:r>
      <w:r w:rsidR="009E3177" w:rsidRPr="0073367C">
        <w:rPr>
          <w:rStyle w:val="FontStyle38"/>
          <w:sz w:val="24"/>
          <w:szCs w:val="24"/>
        </w:rPr>
        <w:t xml:space="preserve">        </w:t>
      </w:r>
      <w:r w:rsidR="007656AE" w:rsidRPr="0073367C">
        <w:rPr>
          <w:rStyle w:val="FontStyle38"/>
          <w:sz w:val="24"/>
          <w:szCs w:val="24"/>
        </w:rPr>
        <w:t>S.A.</w:t>
      </w:r>
    </w:p>
    <w:p w14:paraId="4B0C9835" w14:textId="6C62787A" w:rsidR="00800FAD" w:rsidRPr="0073367C" w:rsidRDefault="00800FAD" w:rsidP="0073367C">
      <w:pPr>
        <w:tabs>
          <w:tab w:val="left" w:pos="709"/>
          <w:tab w:val="left" w:pos="5670"/>
        </w:tabs>
        <w:spacing w:after="480" w:line="360" w:lineRule="auto"/>
        <w:rPr>
          <w:rStyle w:val="FontStyle23"/>
          <w:rFonts w:ascii="Arial" w:hAnsi="Arial" w:cs="Arial"/>
          <w:sz w:val="24"/>
          <w:szCs w:val="24"/>
        </w:rPr>
      </w:pPr>
      <w:r w:rsidRPr="0073367C">
        <w:rPr>
          <w:rStyle w:val="FontStyle23"/>
          <w:rFonts w:ascii="Arial" w:hAnsi="Arial" w:cs="Arial"/>
          <w:sz w:val="24"/>
          <w:szCs w:val="24"/>
        </w:rPr>
        <w:t>Powyższe dokumenty Komisja uznała za wiarygodne w całości, co do okoliczności w nich wskazanych.</w:t>
      </w:r>
    </w:p>
    <w:p w14:paraId="2B53E4F1" w14:textId="06227156" w:rsidR="00800FAD" w:rsidRPr="0073367C" w:rsidRDefault="0073367C" w:rsidP="0073367C">
      <w:pPr>
        <w:pStyle w:val="Style3"/>
        <w:widowControl/>
        <w:numPr>
          <w:ilvl w:val="0"/>
          <w:numId w:val="8"/>
        </w:numPr>
        <w:tabs>
          <w:tab w:val="left" w:pos="5670"/>
        </w:tabs>
        <w:spacing w:after="480" w:line="360" w:lineRule="auto"/>
        <w:ind w:left="0" w:right="245" w:firstLine="0"/>
        <w:jc w:val="left"/>
        <w:rPr>
          <w:rFonts w:ascii="Arial" w:hAnsi="Arial" w:cs="Arial"/>
          <w:b/>
          <w:bCs/>
        </w:rPr>
      </w:pPr>
      <w:r w:rsidRPr="0073367C">
        <w:rPr>
          <w:rStyle w:val="FontStyle24"/>
          <w:b/>
          <w:bCs/>
          <w:sz w:val="24"/>
          <w:szCs w:val="24"/>
        </w:rPr>
        <w:t xml:space="preserve"> </w:t>
      </w:r>
      <w:r w:rsidR="00800FAD" w:rsidRPr="0073367C">
        <w:rPr>
          <w:rStyle w:val="FontStyle24"/>
          <w:b/>
          <w:bCs/>
          <w:sz w:val="24"/>
          <w:szCs w:val="24"/>
        </w:rPr>
        <w:t>Po rozpatrzeniu zebranego materiału dowodowego Komisja zważyła, co następuje:</w:t>
      </w:r>
    </w:p>
    <w:p w14:paraId="4C82B2AA" w14:textId="77777777" w:rsidR="00800FAD" w:rsidRPr="0073367C" w:rsidRDefault="00800FAD" w:rsidP="0073367C">
      <w:pPr>
        <w:pStyle w:val="Akapitzlist"/>
        <w:numPr>
          <w:ilvl w:val="0"/>
          <w:numId w:val="9"/>
        </w:numPr>
        <w:tabs>
          <w:tab w:val="left" w:pos="284"/>
          <w:tab w:val="left" w:pos="5670"/>
        </w:tabs>
        <w:spacing w:after="480"/>
        <w:ind w:left="0" w:firstLine="0"/>
        <w:jc w:val="left"/>
        <w:rPr>
          <w:rFonts w:ascii="Arial" w:hAnsi="Arial" w:cs="Arial"/>
          <w:b/>
          <w:bCs/>
          <w:color w:val="000000" w:themeColor="text1"/>
          <w:sz w:val="24"/>
          <w:szCs w:val="24"/>
        </w:rPr>
      </w:pPr>
      <w:r w:rsidRPr="0073367C">
        <w:rPr>
          <w:rFonts w:ascii="Arial" w:hAnsi="Arial" w:cs="Arial"/>
          <w:b/>
          <w:bCs/>
          <w:color w:val="000000" w:themeColor="text1"/>
          <w:sz w:val="24"/>
          <w:szCs w:val="24"/>
        </w:rPr>
        <w:t xml:space="preserve">Brak legitymacji następców prawnych w postępowaniu dekretowym jako </w:t>
      </w:r>
    </w:p>
    <w:p w14:paraId="05869279" w14:textId="3F6F0C52" w:rsidR="00800FAD" w:rsidRPr="0073367C" w:rsidRDefault="00800FAD" w:rsidP="0073367C">
      <w:pPr>
        <w:tabs>
          <w:tab w:val="left" w:pos="709"/>
          <w:tab w:val="left" w:pos="5670"/>
        </w:tabs>
        <w:spacing w:after="480" w:line="360" w:lineRule="auto"/>
        <w:rPr>
          <w:rFonts w:ascii="Arial" w:hAnsi="Arial" w:cs="Arial"/>
          <w:b/>
          <w:bCs/>
          <w:color w:val="000000" w:themeColor="text1"/>
          <w:sz w:val="24"/>
          <w:szCs w:val="24"/>
        </w:rPr>
      </w:pPr>
      <w:r w:rsidRPr="0073367C">
        <w:rPr>
          <w:rFonts w:ascii="Arial" w:hAnsi="Arial" w:cs="Arial"/>
          <w:b/>
          <w:bCs/>
          <w:color w:val="000000" w:themeColor="text1"/>
          <w:sz w:val="24"/>
          <w:szCs w:val="24"/>
        </w:rPr>
        <w:t>przesłanka rażącego naruszenia prawa.</w:t>
      </w:r>
    </w:p>
    <w:p w14:paraId="16ADF1A5" w14:textId="667686A0" w:rsidR="00800FAD" w:rsidRPr="0073367C" w:rsidRDefault="00800FAD" w:rsidP="0073367C">
      <w:pPr>
        <w:tabs>
          <w:tab w:val="left" w:pos="5670"/>
        </w:tabs>
        <w:spacing w:after="480" w:line="360" w:lineRule="auto"/>
        <w:rPr>
          <w:rStyle w:val="FontStyle27"/>
          <w:rFonts w:ascii="Arial" w:hAnsi="Arial" w:cs="Arial"/>
        </w:rPr>
      </w:pPr>
      <w:r w:rsidRPr="0073367C">
        <w:rPr>
          <w:rStyle w:val="FontStyle28"/>
          <w:b w:val="0"/>
          <w:bCs w:val="0"/>
          <w:sz w:val="24"/>
          <w:szCs w:val="24"/>
        </w:rPr>
        <w:t>W</w:t>
      </w:r>
      <w:r w:rsidRPr="0073367C">
        <w:rPr>
          <w:rStyle w:val="FontStyle28"/>
          <w:sz w:val="24"/>
          <w:szCs w:val="24"/>
        </w:rPr>
        <w:t> </w:t>
      </w:r>
      <w:r w:rsidRPr="0073367C">
        <w:rPr>
          <w:rStyle w:val="FontStyle27"/>
          <w:rFonts w:ascii="Arial" w:hAnsi="Arial" w:cs="Arial"/>
        </w:rPr>
        <w:t xml:space="preserve">ocenie Komisji decyzja </w:t>
      </w:r>
      <w:r w:rsidRPr="0073367C">
        <w:rPr>
          <w:rFonts w:ascii="Arial" w:hAnsi="Arial" w:cs="Arial"/>
          <w:sz w:val="24"/>
          <w:szCs w:val="24"/>
        </w:rPr>
        <w:t>Prezydenta m.st. Warszawy</w:t>
      </w:r>
      <w:r w:rsidRPr="0073367C">
        <w:rPr>
          <w:rFonts w:ascii="Arial" w:eastAsia="Calibri" w:hAnsi="Arial" w:cs="Arial"/>
          <w:sz w:val="24"/>
          <w:szCs w:val="24"/>
        </w:rPr>
        <w:t xml:space="preserve"> nr</w:t>
      </w:r>
      <w:r w:rsidRPr="0073367C">
        <w:rPr>
          <w:rFonts w:ascii="Arial" w:hAnsi="Arial" w:cs="Arial"/>
          <w:sz w:val="24"/>
          <w:szCs w:val="24"/>
        </w:rPr>
        <w:t xml:space="preserve"> </w:t>
      </w:r>
      <w:r w:rsidR="007656AE" w:rsidRPr="0073367C">
        <w:rPr>
          <w:rFonts w:ascii="Arial" w:hAnsi="Arial" w:cs="Arial"/>
          <w:sz w:val="24"/>
          <w:szCs w:val="24"/>
        </w:rPr>
        <w:t>612</w:t>
      </w:r>
      <w:r w:rsidR="000966E8">
        <w:rPr>
          <w:rFonts w:ascii="Arial" w:hAnsi="Arial" w:cs="Arial"/>
          <w:sz w:val="24"/>
          <w:szCs w:val="24"/>
        </w:rPr>
        <w:t xml:space="preserve"> ukośnik </w:t>
      </w:r>
      <w:r w:rsidR="007656AE" w:rsidRPr="0073367C">
        <w:rPr>
          <w:rFonts w:ascii="Arial" w:hAnsi="Arial" w:cs="Arial"/>
          <w:sz w:val="24"/>
          <w:szCs w:val="24"/>
        </w:rPr>
        <w:t>GK</w:t>
      </w:r>
      <w:r w:rsidR="000966E8">
        <w:rPr>
          <w:rFonts w:ascii="Arial" w:hAnsi="Arial" w:cs="Arial"/>
          <w:sz w:val="24"/>
          <w:szCs w:val="24"/>
        </w:rPr>
        <w:t xml:space="preserve"> ukośnik </w:t>
      </w:r>
      <w:r w:rsidR="007656AE" w:rsidRPr="0073367C">
        <w:rPr>
          <w:rFonts w:ascii="Arial" w:hAnsi="Arial" w:cs="Arial"/>
          <w:sz w:val="24"/>
          <w:szCs w:val="24"/>
        </w:rPr>
        <w:t>DW</w:t>
      </w:r>
      <w:r w:rsidR="000966E8">
        <w:rPr>
          <w:rFonts w:ascii="Arial" w:hAnsi="Arial" w:cs="Arial"/>
          <w:sz w:val="24"/>
          <w:szCs w:val="24"/>
        </w:rPr>
        <w:t xml:space="preserve"> ukośnik </w:t>
      </w:r>
      <w:r w:rsidR="007656AE" w:rsidRPr="0073367C">
        <w:rPr>
          <w:rFonts w:ascii="Arial" w:hAnsi="Arial" w:cs="Arial"/>
          <w:sz w:val="24"/>
          <w:szCs w:val="24"/>
        </w:rPr>
        <w:t xml:space="preserve">2012 z dnia 24 grudnia 2012 r., </w:t>
      </w:r>
      <w:r w:rsidRPr="0073367C">
        <w:rPr>
          <w:rStyle w:val="FontStyle27"/>
          <w:rFonts w:ascii="Arial" w:hAnsi="Arial" w:cs="Arial"/>
        </w:rPr>
        <w:t xml:space="preserve">wydana została z rażącym naruszeniem </w:t>
      </w:r>
      <w:r w:rsidRPr="0073367C">
        <w:rPr>
          <w:rStyle w:val="FontStyle27"/>
          <w:rFonts w:ascii="Arial" w:hAnsi="Arial" w:cs="Arial"/>
        </w:rPr>
        <w:lastRenderedPageBreak/>
        <w:t xml:space="preserve">prawa, ponieważ doszło do zbycia praw i roszczeń, a w konsekwencji przyznania statusu strony postępowania dekretowego nabywcy tych praw i roszczeń. </w:t>
      </w:r>
    </w:p>
    <w:p w14:paraId="2A1BF792" w14:textId="77777777" w:rsidR="00800FAD"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Przepis art. 1 dekretu warszawskiego stanowi, że wszelkie grunty usytuowane na obszarze m.st. Warszawy przeszły z dniem 21 listopada 1945 r. na własność gminy m.st.</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78205C97" w14:textId="77777777" w:rsidR="0073367C"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sprawie prowadzonej na podstawie art. 7 ust. 1 dekretu warszawskiego, nie sposób wywieść z przepisów dekretu warszawskiego, które de facto nie kreują tego interesu w żaden sposób, a</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to właśnie interes prawny jest elementem niezbędnym do przyznania praw określonych w</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73367C">
        <w:rPr>
          <w:rFonts w:ascii="Arial" w:hAnsi="Arial" w:cs="Arial"/>
          <w:sz w:val="24"/>
          <w:szCs w:val="24"/>
        </w:rPr>
        <w:t xml:space="preserve">zawierania umów i wyrażania w nich swojej woli </w:t>
      </w:r>
      <w:r w:rsidRPr="0073367C">
        <w:rPr>
          <w:rFonts w:ascii="Arial" w:hAnsi="Arial" w:cs="Arial"/>
          <w:sz w:val="24"/>
          <w:szCs w:val="24"/>
        </w:rPr>
        <w:lastRenderedPageBreak/>
        <w:t>w sferze prawa cywilnego wywoła takie same skutki prawne w sferze prawa administracyjnego.</w:t>
      </w:r>
    </w:p>
    <w:p w14:paraId="1B57E44B" w14:textId="68BB650C" w:rsidR="00DA5CB5"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W</w:t>
      </w:r>
      <w:r w:rsidRPr="0073367C">
        <w:rPr>
          <w:rFonts w:ascii="Arial" w:hAnsi="Arial" w:cs="Arial"/>
          <w:b/>
          <w:bCs/>
          <w:color w:val="000000" w:themeColor="text1"/>
          <w:sz w:val="24"/>
          <w:szCs w:val="24"/>
          <w:shd w:val="clear" w:color="auto" w:fill="FFFFFF"/>
        </w:rPr>
        <w:t> </w:t>
      </w:r>
      <w:r w:rsidRPr="0073367C">
        <w:rPr>
          <w:rFonts w:ascii="Arial" w:hAnsi="Arial" w:cs="Arial"/>
          <w:color w:val="000000" w:themeColor="text1"/>
          <w:sz w:val="24"/>
          <w:szCs w:val="24"/>
          <w:shd w:val="clear" w:color="auto" w:fill="FFFFFF"/>
        </w:rPr>
        <w:t xml:space="preserve">stanie faktycznym sprawy, na podstawie art. 1 dekretu warszawskiego, dawna nieruchomość </w:t>
      </w:r>
      <w:r w:rsidR="00DA5CB5" w:rsidRPr="0073367C">
        <w:rPr>
          <w:rFonts w:ascii="Arial" w:hAnsi="Arial" w:cs="Arial"/>
          <w:sz w:val="24"/>
          <w:szCs w:val="24"/>
        </w:rPr>
        <w:t>„N</w:t>
      </w:r>
      <w:r w:rsidR="009E3177" w:rsidRPr="0073367C">
        <w:rPr>
          <w:rFonts w:ascii="Arial" w:hAnsi="Arial" w:cs="Arial"/>
          <w:sz w:val="24"/>
          <w:szCs w:val="24"/>
        </w:rPr>
        <w:t xml:space="preserve">    </w:t>
      </w:r>
      <w:r w:rsidR="00DA5CB5" w:rsidRPr="0073367C">
        <w:rPr>
          <w:rFonts w:ascii="Arial" w:hAnsi="Arial" w:cs="Arial"/>
          <w:sz w:val="24"/>
          <w:szCs w:val="24"/>
        </w:rPr>
        <w:t xml:space="preserve"> W</w:t>
      </w:r>
      <w:r w:rsidR="009E3177" w:rsidRPr="0073367C">
        <w:rPr>
          <w:rFonts w:ascii="Arial" w:hAnsi="Arial" w:cs="Arial"/>
          <w:sz w:val="24"/>
          <w:szCs w:val="24"/>
        </w:rPr>
        <w:t xml:space="preserve">    </w:t>
      </w:r>
      <w:r w:rsidR="00DA5CB5" w:rsidRPr="0073367C">
        <w:rPr>
          <w:rFonts w:ascii="Arial" w:hAnsi="Arial" w:cs="Arial"/>
          <w:sz w:val="24"/>
          <w:szCs w:val="24"/>
        </w:rPr>
        <w:t xml:space="preserve"> nr.</w:t>
      </w:r>
      <w:r w:rsidR="009E3177" w:rsidRPr="0073367C">
        <w:rPr>
          <w:rFonts w:ascii="Arial" w:hAnsi="Arial" w:cs="Arial"/>
          <w:sz w:val="24"/>
          <w:szCs w:val="24"/>
        </w:rPr>
        <w:t xml:space="preserve">      </w:t>
      </w:r>
      <w:r w:rsidR="00DA5CB5" w:rsidRPr="0073367C">
        <w:rPr>
          <w:rFonts w:ascii="Arial" w:hAnsi="Arial" w:cs="Arial"/>
          <w:sz w:val="24"/>
          <w:szCs w:val="24"/>
        </w:rPr>
        <w:t xml:space="preserve">” </w:t>
      </w:r>
      <w:r w:rsidRPr="0073367C">
        <w:rPr>
          <w:rStyle w:val="FontStyle23"/>
          <w:rFonts w:ascii="Arial" w:hAnsi="Arial" w:cs="Arial"/>
          <w:sz w:val="24"/>
          <w:szCs w:val="24"/>
        </w:rPr>
        <w:t xml:space="preserve">przy ul. </w:t>
      </w:r>
      <w:r w:rsidR="001A788A" w:rsidRPr="0073367C">
        <w:rPr>
          <w:rStyle w:val="FontStyle38"/>
          <w:sz w:val="24"/>
          <w:szCs w:val="24"/>
        </w:rPr>
        <w:t xml:space="preserve">Wolskiej 95 i ul. Bema 95 </w:t>
      </w:r>
      <w:r w:rsidRPr="0073367C">
        <w:rPr>
          <w:rFonts w:ascii="Arial" w:hAnsi="Arial" w:cs="Arial"/>
          <w:sz w:val="24"/>
          <w:szCs w:val="24"/>
          <w:shd w:val="clear" w:color="auto" w:fill="FFFFFF"/>
        </w:rPr>
        <w:t xml:space="preserve">przeszła na własność gminy m.st. Warszawy z dniem 21 listopada 1945 r.  </w:t>
      </w:r>
    </w:p>
    <w:p w14:paraId="01A2E528" w14:textId="25ABC3B5" w:rsidR="00DA5CB5" w:rsidRPr="0073367C" w:rsidRDefault="00DA5CB5" w:rsidP="0073367C">
      <w:pPr>
        <w:pStyle w:val="Style9"/>
        <w:widowControl/>
        <w:tabs>
          <w:tab w:val="left" w:pos="5670"/>
        </w:tabs>
        <w:spacing w:after="480" w:line="360" w:lineRule="auto"/>
        <w:ind w:right="45"/>
        <w:jc w:val="left"/>
        <w:rPr>
          <w:rFonts w:ascii="Arial" w:hAnsi="Arial" w:cs="Arial"/>
        </w:rPr>
      </w:pPr>
      <w:r w:rsidRPr="0073367C">
        <w:rPr>
          <w:rStyle w:val="FontStyle38"/>
          <w:sz w:val="24"/>
          <w:szCs w:val="24"/>
        </w:rPr>
        <w:t xml:space="preserve">Zgodnie z treścią zaświadczenia Sądu Grodzkiego w Warszawie Oddział Ksiąg Wieczystych z dnia 27 września 1948 r. nr </w:t>
      </w:r>
      <w:r w:rsidR="009E3177" w:rsidRPr="0073367C">
        <w:rPr>
          <w:rStyle w:val="FontStyle38"/>
          <w:sz w:val="24"/>
          <w:szCs w:val="24"/>
        </w:rPr>
        <w:t xml:space="preserve">      </w:t>
      </w:r>
      <w:r w:rsidR="001A788A" w:rsidRPr="0073367C">
        <w:rPr>
          <w:rFonts w:ascii="Arial" w:hAnsi="Arial" w:cs="Arial"/>
          <w:color w:val="000000" w:themeColor="text1"/>
          <w:shd w:val="clear" w:color="auto" w:fill="FFFFFF"/>
        </w:rPr>
        <w:t>tytuł własności nieruchomości warszawskiej oznaczonej</w:t>
      </w:r>
      <w:r w:rsidR="001A788A" w:rsidRPr="0073367C">
        <w:rPr>
          <w:rStyle w:val="FontStyle38"/>
          <w:sz w:val="24"/>
          <w:szCs w:val="24"/>
        </w:rPr>
        <w:t xml:space="preserve"> </w:t>
      </w:r>
      <w:r w:rsidRPr="0073367C">
        <w:rPr>
          <w:rFonts w:ascii="Arial" w:hAnsi="Arial" w:cs="Arial"/>
        </w:rPr>
        <w:t>jako „N</w:t>
      </w:r>
      <w:r w:rsidR="009E3177" w:rsidRPr="0073367C">
        <w:rPr>
          <w:rFonts w:ascii="Arial" w:hAnsi="Arial" w:cs="Arial"/>
        </w:rPr>
        <w:t xml:space="preserve">     </w:t>
      </w:r>
      <w:r w:rsidRPr="0073367C">
        <w:rPr>
          <w:rFonts w:ascii="Arial" w:hAnsi="Arial" w:cs="Arial"/>
        </w:rPr>
        <w:t>W</w:t>
      </w:r>
      <w:r w:rsidR="009E3177" w:rsidRPr="0073367C">
        <w:rPr>
          <w:rFonts w:ascii="Arial" w:hAnsi="Arial" w:cs="Arial"/>
        </w:rPr>
        <w:t xml:space="preserve">     </w:t>
      </w:r>
      <w:r w:rsidRPr="0073367C">
        <w:rPr>
          <w:rFonts w:ascii="Arial" w:hAnsi="Arial" w:cs="Arial"/>
        </w:rPr>
        <w:t>nr.</w:t>
      </w:r>
      <w:r w:rsidR="009E3177" w:rsidRPr="0073367C">
        <w:rPr>
          <w:rFonts w:ascii="Arial" w:hAnsi="Arial" w:cs="Arial"/>
        </w:rPr>
        <w:t xml:space="preserve">      </w:t>
      </w:r>
      <w:r w:rsidRPr="0073367C">
        <w:rPr>
          <w:rFonts w:ascii="Arial" w:hAnsi="Arial" w:cs="Arial"/>
        </w:rPr>
        <w:t xml:space="preserve">” o powierzchni </w:t>
      </w:r>
      <w:r w:rsidR="009E3177" w:rsidRPr="0073367C">
        <w:rPr>
          <w:rFonts w:ascii="Arial" w:hAnsi="Arial" w:cs="Arial"/>
        </w:rPr>
        <w:t xml:space="preserve">       </w:t>
      </w:r>
      <w:r w:rsidRPr="0073367C">
        <w:rPr>
          <w:rFonts w:ascii="Arial" w:hAnsi="Arial" w:cs="Arial"/>
          <w:bCs/>
        </w:rPr>
        <w:t>m</w:t>
      </w:r>
      <w:r w:rsidRPr="0073367C">
        <w:rPr>
          <w:rFonts w:ascii="Arial" w:hAnsi="Arial" w:cs="Arial"/>
          <w:bCs/>
          <w:vertAlign w:val="superscript"/>
        </w:rPr>
        <w:t>2</w:t>
      </w:r>
      <w:r w:rsidRPr="0073367C">
        <w:rPr>
          <w:rFonts w:ascii="Arial" w:hAnsi="Arial" w:cs="Arial"/>
        </w:rPr>
        <w:t xml:space="preserve"> </w:t>
      </w:r>
      <w:r w:rsidR="001A788A" w:rsidRPr="0073367C">
        <w:rPr>
          <w:rFonts w:ascii="Arial" w:hAnsi="Arial" w:cs="Arial"/>
          <w:color w:val="000000" w:themeColor="text1"/>
          <w:shd w:val="clear" w:color="auto" w:fill="FFFFFF"/>
        </w:rPr>
        <w:t xml:space="preserve">uregulowany był jawnym wpisem na </w:t>
      </w:r>
      <w:r w:rsidR="001A788A" w:rsidRPr="0073367C">
        <w:rPr>
          <w:rFonts w:ascii="Arial" w:eastAsia="Calibri" w:hAnsi="Arial" w:cs="Arial"/>
        </w:rPr>
        <w:t xml:space="preserve">rzecz </w:t>
      </w:r>
      <w:r w:rsidRPr="0073367C">
        <w:rPr>
          <w:rStyle w:val="FontStyle38"/>
          <w:sz w:val="24"/>
          <w:szCs w:val="24"/>
        </w:rPr>
        <w:t>T</w:t>
      </w:r>
      <w:r w:rsidR="009E3177" w:rsidRPr="0073367C">
        <w:rPr>
          <w:rStyle w:val="FontStyle38"/>
          <w:sz w:val="24"/>
          <w:szCs w:val="24"/>
        </w:rPr>
        <w:t xml:space="preserve">     </w:t>
      </w:r>
      <w:r w:rsidRPr="0073367C">
        <w:rPr>
          <w:rStyle w:val="FontStyle38"/>
          <w:sz w:val="24"/>
          <w:szCs w:val="24"/>
        </w:rPr>
        <w:t xml:space="preserve"> P</w:t>
      </w:r>
      <w:r w:rsidR="009E3177" w:rsidRPr="0073367C">
        <w:rPr>
          <w:rStyle w:val="FontStyle38"/>
          <w:sz w:val="24"/>
          <w:szCs w:val="24"/>
        </w:rPr>
        <w:t xml:space="preserve">     </w:t>
      </w:r>
      <w:r w:rsidRPr="0073367C">
        <w:rPr>
          <w:rStyle w:val="FontStyle38"/>
          <w:sz w:val="24"/>
          <w:szCs w:val="24"/>
        </w:rPr>
        <w:t xml:space="preserve"> H</w:t>
      </w:r>
      <w:r w:rsidR="009E3177" w:rsidRPr="0073367C">
        <w:rPr>
          <w:rStyle w:val="FontStyle38"/>
          <w:sz w:val="24"/>
          <w:szCs w:val="24"/>
        </w:rPr>
        <w:t xml:space="preserve">    </w:t>
      </w:r>
      <w:r w:rsidRPr="0073367C">
        <w:rPr>
          <w:rStyle w:val="FontStyle38"/>
          <w:sz w:val="24"/>
          <w:szCs w:val="24"/>
        </w:rPr>
        <w:t xml:space="preserve"> </w:t>
      </w:r>
      <w:r w:rsidR="009E3177" w:rsidRPr="0073367C">
        <w:rPr>
          <w:rStyle w:val="FontStyle38"/>
          <w:sz w:val="24"/>
          <w:szCs w:val="24"/>
        </w:rPr>
        <w:t xml:space="preserve"> </w:t>
      </w:r>
      <w:r w:rsidRPr="0073367C">
        <w:rPr>
          <w:rStyle w:val="FontStyle38"/>
          <w:sz w:val="24"/>
          <w:szCs w:val="24"/>
        </w:rPr>
        <w:t>.</w:t>
      </w:r>
      <w:r w:rsidR="009E3177" w:rsidRPr="0073367C">
        <w:rPr>
          <w:rStyle w:val="FontStyle38"/>
          <w:sz w:val="24"/>
          <w:szCs w:val="24"/>
        </w:rPr>
        <w:t xml:space="preserve">     </w:t>
      </w:r>
      <w:r w:rsidRPr="0073367C">
        <w:rPr>
          <w:rStyle w:val="FontStyle38"/>
          <w:sz w:val="24"/>
          <w:szCs w:val="24"/>
        </w:rPr>
        <w:t>. S</w:t>
      </w:r>
      <w:r w:rsidR="009E3177" w:rsidRPr="0073367C">
        <w:rPr>
          <w:rStyle w:val="FontStyle38"/>
          <w:sz w:val="24"/>
          <w:szCs w:val="24"/>
        </w:rPr>
        <w:t xml:space="preserve">     </w:t>
      </w:r>
      <w:r w:rsidRPr="0073367C">
        <w:rPr>
          <w:rStyle w:val="FontStyle38"/>
          <w:sz w:val="24"/>
          <w:szCs w:val="24"/>
        </w:rPr>
        <w:t xml:space="preserve"> S.A.</w:t>
      </w:r>
      <w:r w:rsidR="001A788A" w:rsidRPr="0073367C">
        <w:rPr>
          <w:rStyle w:val="FontStyle38"/>
          <w:sz w:val="24"/>
          <w:szCs w:val="24"/>
        </w:rPr>
        <w:t>, co potw</w:t>
      </w:r>
      <w:r w:rsidR="00490FDB" w:rsidRPr="0073367C">
        <w:rPr>
          <w:rStyle w:val="FontStyle38"/>
          <w:sz w:val="24"/>
          <w:szCs w:val="24"/>
        </w:rPr>
        <w:t xml:space="preserve">ierdzono </w:t>
      </w:r>
      <w:r w:rsidR="001A788A" w:rsidRPr="0073367C">
        <w:rPr>
          <w:rStyle w:val="FontStyle38"/>
          <w:sz w:val="24"/>
          <w:szCs w:val="24"/>
        </w:rPr>
        <w:t>na</w:t>
      </w:r>
      <w:r w:rsidRPr="0073367C">
        <w:rPr>
          <w:rFonts w:ascii="Arial" w:eastAsia="Calibri" w:hAnsi="Arial" w:cs="Arial"/>
        </w:rPr>
        <w:t xml:space="preserve"> mocy aktu</w:t>
      </w:r>
      <w:r w:rsidRPr="0073367C">
        <w:rPr>
          <w:rStyle w:val="FontStyle38"/>
          <w:sz w:val="24"/>
          <w:szCs w:val="24"/>
        </w:rPr>
        <w:t xml:space="preserve"> nabycia z dnia 30 października 1937 r.</w:t>
      </w:r>
      <w:r w:rsidRPr="0073367C">
        <w:rPr>
          <w:rFonts w:ascii="Arial" w:eastAsia="Calibri" w:hAnsi="Arial" w:cs="Arial"/>
        </w:rPr>
        <w:t xml:space="preserve"> </w:t>
      </w:r>
    </w:p>
    <w:p w14:paraId="0EAA3C7F" w14:textId="35ADC3D4" w:rsidR="001A788A" w:rsidRPr="0073367C" w:rsidRDefault="00800FAD" w:rsidP="0073367C">
      <w:pPr>
        <w:tabs>
          <w:tab w:val="left" w:pos="709"/>
          <w:tab w:val="left" w:pos="5670"/>
        </w:tabs>
        <w:spacing w:after="480" w:line="360" w:lineRule="auto"/>
        <w:rPr>
          <w:rStyle w:val="FontStyle38"/>
          <w:rFonts w:eastAsia="Calibri"/>
          <w:sz w:val="24"/>
          <w:szCs w:val="24"/>
          <w:lang w:eastAsia="ar-SA"/>
        </w:rPr>
      </w:pPr>
      <w:r w:rsidRPr="0073367C">
        <w:rPr>
          <w:rFonts w:ascii="Arial" w:eastAsia="Calibri" w:hAnsi="Arial" w:cs="Arial"/>
          <w:sz w:val="24"/>
          <w:szCs w:val="24"/>
          <w:lang w:eastAsia="ar-SA"/>
        </w:rPr>
        <w:t xml:space="preserve">Następnie </w:t>
      </w:r>
      <w:r w:rsidR="001A788A" w:rsidRPr="0073367C">
        <w:rPr>
          <w:rFonts w:ascii="Arial" w:eastAsia="Calibri" w:hAnsi="Arial" w:cs="Arial"/>
          <w:sz w:val="24"/>
          <w:szCs w:val="24"/>
          <w:lang w:eastAsia="ar-SA"/>
        </w:rPr>
        <w:t>umową zwartą w formie aktu notarialnego</w:t>
      </w:r>
      <w:r w:rsidR="001A788A" w:rsidRPr="0073367C">
        <w:rPr>
          <w:rStyle w:val="FontStyle38"/>
          <w:sz w:val="24"/>
          <w:szCs w:val="24"/>
        </w:rPr>
        <w:t xml:space="preserve"> Rep. A </w:t>
      </w:r>
      <w:r w:rsidR="005925CF" w:rsidRPr="0073367C">
        <w:rPr>
          <w:rStyle w:val="FontStyle38"/>
          <w:sz w:val="24"/>
          <w:szCs w:val="24"/>
        </w:rPr>
        <w:t xml:space="preserve">      </w:t>
      </w:r>
      <w:r w:rsidR="001A788A" w:rsidRPr="0073367C">
        <w:rPr>
          <w:rStyle w:val="FontStyle38"/>
          <w:sz w:val="24"/>
          <w:szCs w:val="24"/>
        </w:rPr>
        <w:t>z dnia 17 października 2008 r. T</w:t>
      </w:r>
      <w:r w:rsidR="005925CF" w:rsidRPr="0073367C">
        <w:rPr>
          <w:rStyle w:val="FontStyle38"/>
          <w:sz w:val="24"/>
          <w:szCs w:val="24"/>
        </w:rPr>
        <w:t xml:space="preserve">     </w:t>
      </w:r>
      <w:r w:rsidR="001A788A" w:rsidRPr="0073367C">
        <w:rPr>
          <w:rStyle w:val="FontStyle38"/>
          <w:sz w:val="24"/>
          <w:szCs w:val="24"/>
        </w:rPr>
        <w:t xml:space="preserve"> P</w:t>
      </w:r>
      <w:r w:rsidR="005925CF" w:rsidRPr="0073367C">
        <w:rPr>
          <w:rStyle w:val="FontStyle38"/>
          <w:sz w:val="24"/>
          <w:szCs w:val="24"/>
        </w:rPr>
        <w:t xml:space="preserve">    </w:t>
      </w:r>
      <w:r w:rsidR="001A788A" w:rsidRPr="0073367C">
        <w:rPr>
          <w:rStyle w:val="FontStyle38"/>
          <w:sz w:val="24"/>
          <w:szCs w:val="24"/>
        </w:rPr>
        <w:t xml:space="preserve"> - H</w:t>
      </w:r>
      <w:r w:rsidR="005925CF" w:rsidRPr="0073367C">
        <w:rPr>
          <w:rStyle w:val="FontStyle38"/>
          <w:sz w:val="24"/>
          <w:szCs w:val="24"/>
        </w:rPr>
        <w:t xml:space="preserve"> </w:t>
      </w:r>
      <w:r w:rsidR="001A788A" w:rsidRPr="0073367C">
        <w:rPr>
          <w:rStyle w:val="FontStyle38"/>
          <w:sz w:val="24"/>
          <w:szCs w:val="24"/>
        </w:rPr>
        <w:t xml:space="preserve"> </w:t>
      </w:r>
      <w:r w:rsidR="005925CF" w:rsidRPr="0073367C">
        <w:rPr>
          <w:rStyle w:val="FontStyle38"/>
          <w:sz w:val="24"/>
          <w:szCs w:val="24"/>
        </w:rPr>
        <w:t xml:space="preserve">   </w:t>
      </w:r>
      <w:r w:rsidR="001A788A" w:rsidRPr="0073367C">
        <w:rPr>
          <w:rStyle w:val="FontStyle38"/>
          <w:sz w:val="24"/>
          <w:szCs w:val="24"/>
        </w:rPr>
        <w:t>.</w:t>
      </w:r>
      <w:r w:rsidR="005925CF" w:rsidRPr="0073367C">
        <w:rPr>
          <w:rStyle w:val="FontStyle38"/>
          <w:sz w:val="24"/>
          <w:szCs w:val="24"/>
        </w:rPr>
        <w:t xml:space="preserve">    </w:t>
      </w:r>
      <w:r w:rsidR="001A788A" w:rsidRPr="0073367C">
        <w:rPr>
          <w:rStyle w:val="FontStyle38"/>
          <w:sz w:val="24"/>
          <w:szCs w:val="24"/>
        </w:rPr>
        <w:t>. S</w:t>
      </w:r>
      <w:r w:rsidR="005925CF" w:rsidRPr="0073367C">
        <w:rPr>
          <w:rStyle w:val="FontStyle38"/>
          <w:sz w:val="24"/>
          <w:szCs w:val="24"/>
        </w:rPr>
        <w:t xml:space="preserve">     </w:t>
      </w:r>
      <w:r w:rsidR="001A788A" w:rsidRPr="0073367C">
        <w:rPr>
          <w:rStyle w:val="FontStyle38"/>
          <w:sz w:val="24"/>
          <w:szCs w:val="24"/>
        </w:rPr>
        <w:t>.</w:t>
      </w:r>
      <w:r w:rsidR="00490FDB" w:rsidRPr="0073367C">
        <w:rPr>
          <w:rStyle w:val="FontStyle38"/>
          <w:sz w:val="24"/>
          <w:szCs w:val="24"/>
        </w:rPr>
        <w:t xml:space="preserve"> </w:t>
      </w:r>
      <w:r w:rsidR="001A788A" w:rsidRPr="0073367C">
        <w:rPr>
          <w:rStyle w:val="FontStyle38"/>
          <w:sz w:val="24"/>
          <w:szCs w:val="24"/>
        </w:rPr>
        <w:t>S.A. sprzedało P</w:t>
      </w:r>
      <w:r w:rsidR="005925CF" w:rsidRPr="0073367C">
        <w:rPr>
          <w:rStyle w:val="FontStyle38"/>
          <w:sz w:val="24"/>
          <w:szCs w:val="24"/>
        </w:rPr>
        <w:t xml:space="preserve">     </w:t>
      </w:r>
      <w:r w:rsidR="001A788A" w:rsidRPr="0073367C">
        <w:rPr>
          <w:rStyle w:val="FontStyle38"/>
          <w:sz w:val="24"/>
          <w:szCs w:val="24"/>
        </w:rPr>
        <w:t xml:space="preserve"> F</w:t>
      </w:r>
      <w:r w:rsidR="005925CF" w:rsidRPr="0073367C">
        <w:rPr>
          <w:rStyle w:val="FontStyle38"/>
          <w:sz w:val="24"/>
          <w:szCs w:val="24"/>
        </w:rPr>
        <w:t xml:space="preserve">    </w:t>
      </w:r>
      <w:r w:rsidR="001A788A" w:rsidRPr="0073367C">
        <w:rPr>
          <w:rStyle w:val="FontStyle38"/>
          <w:sz w:val="24"/>
          <w:szCs w:val="24"/>
        </w:rPr>
        <w:t xml:space="preserve"> wszystkie przysługujące spółce prawa i roszczenia do nieruchomości położonej przy ul. Wolskiej 95 i ul. Bema 95 w Warszawie, objętej dawną księgą wieczystą nr hip.</w:t>
      </w:r>
      <w:r w:rsidR="005925CF" w:rsidRPr="0073367C">
        <w:rPr>
          <w:rStyle w:val="FontStyle38"/>
          <w:sz w:val="24"/>
          <w:szCs w:val="24"/>
        </w:rPr>
        <w:t xml:space="preserve">     </w:t>
      </w:r>
      <w:r w:rsidR="00490FDB" w:rsidRPr="0073367C">
        <w:rPr>
          <w:rStyle w:val="FontStyle38"/>
          <w:sz w:val="24"/>
          <w:szCs w:val="24"/>
        </w:rPr>
        <w:t xml:space="preserve">, </w:t>
      </w:r>
      <w:r w:rsidR="001A788A" w:rsidRPr="0073367C">
        <w:rPr>
          <w:rStyle w:val="FontStyle38"/>
          <w:sz w:val="24"/>
          <w:szCs w:val="24"/>
        </w:rPr>
        <w:t xml:space="preserve">wynikające z przepisów dekretu z dnia 26 października1945r. o własności i użytkowaniu gruntów na obszarze m.st. Warszawy w tym roszczenie o oddanie gruntu w użytkowanie wieczyste, za kwotę </w:t>
      </w:r>
      <w:r w:rsidR="005925CF" w:rsidRPr="0073367C">
        <w:rPr>
          <w:rStyle w:val="FontStyle38"/>
          <w:sz w:val="24"/>
          <w:szCs w:val="24"/>
        </w:rPr>
        <w:t xml:space="preserve">      </w:t>
      </w:r>
      <w:r w:rsidR="001A788A" w:rsidRPr="0073367C">
        <w:rPr>
          <w:rStyle w:val="FontStyle38"/>
          <w:sz w:val="24"/>
          <w:szCs w:val="24"/>
        </w:rPr>
        <w:t>zł.</w:t>
      </w:r>
    </w:p>
    <w:p w14:paraId="33DF82D1" w14:textId="4F470881" w:rsidR="001A788A" w:rsidRPr="0073367C" w:rsidRDefault="00136C5D" w:rsidP="0073367C">
      <w:pPr>
        <w:tabs>
          <w:tab w:val="left" w:pos="709"/>
          <w:tab w:val="left" w:pos="5670"/>
        </w:tabs>
        <w:spacing w:after="480" w:line="360" w:lineRule="auto"/>
        <w:rPr>
          <w:rStyle w:val="FontStyle38"/>
          <w:sz w:val="24"/>
          <w:szCs w:val="24"/>
        </w:rPr>
      </w:pPr>
      <w:r w:rsidRPr="0073367C">
        <w:rPr>
          <w:rStyle w:val="FontStyle38"/>
          <w:sz w:val="24"/>
          <w:szCs w:val="24"/>
        </w:rPr>
        <w:t>Z  kolei u</w:t>
      </w:r>
      <w:r w:rsidR="001A788A" w:rsidRPr="0073367C">
        <w:rPr>
          <w:rStyle w:val="FontStyle38"/>
          <w:sz w:val="24"/>
          <w:szCs w:val="24"/>
        </w:rPr>
        <w:t xml:space="preserve">mową darowizny zawartą w formie aktu notarialnego Rep. A </w:t>
      </w:r>
      <w:r w:rsidR="005925CF" w:rsidRPr="0073367C">
        <w:rPr>
          <w:rStyle w:val="FontStyle38"/>
          <w:sz w:val="24"/>
          <w:szCs w:val="24"/>
        </w:rPr>
        <w:t xml:space="preserve">     </w:t>
      </w:r>
      <w:r w:rsidR="001A788A" w:rsidRPr="0073367C">
        <w:rPr>
          <w:rStyle w:val="FontStyle38"/>
          <w:sz w:val="24"/>
          <w:szCs w:val="24"/>
        </w:rPr>
        <w:t>w dniu 25 lipca 2012 r. Z</w:t>
      </w:r>
      <w:r w:rsidR="005925CF" w:rsidRPr="0073367C">
        <w:rPr>
          <w:rStyle w:val="FontStyle38"/>
          <w:sz w:val="24"/>
          <w:szCs w:val="24"/>
        </w:rPr>
        <w:t xml:space="preserve">    </w:t>
      </w:r>
      <w:r w:rsidR="001A788A" w:rsidRPr="0073367C">
        <w:rPr>
          <w:rStyle w:val="FontStyle38"/>
          <w:sz w:val="24"/>
          <w:szCs w:val="24"/>
        </w:rPr>
        <w:t>F</w:t>
      </w:r>
      <w:r w:rsidR="005925CF" w:rsidRPr="0073367C">
        <w:rPr>
          <w:rStyle w:val="FontStyle38"/>
          <w:sz w:val="24"/>
          <w:szCs w:val="24"/>
        </w:rPr>
        <w:t xml:space="preserve">    </w:t>
      </w:r>
      <w:r w:rsidR="001A788A" w:rsidRPr="0073367C">
        <w:rPr>
          <w:rStyle w:val="FontStyle38"/>
          <w:sz w:val="24"/>
          <w:szCs w:val="24"/>
        </w:rPr>
        <w:t xml:space="preserve"> działająca w imieniu własnym oraz w imieniu i na rzecz syna P</w:t>
      </w:r>
      <w:r w:rsidR="005925CF" w:rsidRPr="0073367C">
        <w:rPr>
          <w:rStyle w:val="FontStyle38"/>
          <w:sz w:val="24"/>
          <w:szCs w:val="24"/>
        </w:rPr>
        <w:t xml:space="preserve">    </w:t>
      </w:r>
      <w:r w:rsidR="001A788A" w:rsidRPr="0073367C">
        <w:rPr>
          <w:rStyle w:val="FontStyle38"/>
          <w:sz w:val="24"/>
          <w:szCs w:val="24"/>
        </w:rPr>
        <w:t>F</w:t>
      </w:r>
      <w:r w:rsidR="005925CF" w:rsidRPr="0073367C">
        <w:rPr>
          <w:rStyle w:val="FontStyle38"/>
          <w:sz w:val="24"/>
          <w:szCs w:val="24"/>
        </w:rPr>
        <w:t xml:space="preserve">     </w:t>
      </w:r>
      <w:r w:rsidR="001A788A" w:rsidRPr="0073367C">
        <w:rPr>
          <w:rStyle w:val="FontStyle38"/>
          <w:sz w:val="24"/>
          <w:szCs w:val="24"/>
        </w:rPr>
        <w:t xml:space="preserve"> darowała sobie wszystkie przysługujące </w:t>
      </w:r>
      <w:r w:rsidRPr="0073367C">
        <w:rPr>
          <w:rStyle w:val="FontStyle38"/>
          <w:sz w:val="24"/>
          <w:szCs w:val="24"/>
        </w:rPr>
        <w:t xml:space="preserve">mu </w:t>
      </w:r>
      <w:r w:rsidR="001A788A" w:rsidRPr="0073367C">
        <w:rPr>
          <w:rStyle w:val="FontStyle38"/>
          <w:sz w:val="24"/>
          <w:szCs w:val="24"/>
        </w:rPr>
        <w:t xml:space="preserve">prawa i roszczenia do </w:t>
      </w:r>
      <w:r w:rsidRPr="0073367C">
        <w:rPr>
          <w:rStyle w:val="FontStyle38"/>
          <w:sz w:val="24"/>
          <w:szCs w:val="24"/>
        </w:rPr>
        <w:t xml:space="preserve">ww. </w:t>
      </w:r>
      <w:r w:rsidR="001A788A" w:rsidRPr="0073367C">
        <w:rPr>
          <w:rStyle w:val="FontStyle38"/>
          <w:sz w:val="24"/>
          <w:szCs w:val="24"/>
        </w:rPr>
        <w:t xml:space="preserve">nieruchomości objętej dawną księgą wieczystą nr hip. </w:t>
      </w:r>
      <w:r w:rsidR="005925CF" w:rsidRPr="0073367C">
        <w:rPr>
          <w:rStyle w:val="FontStyle38"/>
          <w:sz w:val="24"/>
          <w:szCs w:val="24"/>
        </w:rPr>
        <w:t xml:space="preserve">  </w:t>
      </w:r>
      <w:r w:rsidRPr="0073367C">
        <w:rPr>
          <w:rStyle w:val="FontStyle38"/>
          <w:sz w:val="24"/>
          <w:szCs w:val="24"/>
        </w:rPr>
        <w:t xml:space="preserve">oraz w </w:t>
      </w:r>
      <w:r w:rsidR="001A788A" w:rsidRPr="0073367C">
        <w:rPr>
          <w:rStyle w:val="FontStyle38"/>
          <w:sz w:val="24"/>
          <w:szCs w:val="24"/>
        </w:rPr>
        <w:t>imieniu własnym oświadczyła, że darowiznę wskazanych praw i roszczeń przyjmuje.</w:t>
      </w:r>
    </w:p>
    <w:p w14:paraId="4145FDB4" w14:textId="3DE404D4" w:rsidR="006F6DF8" w:rsidRPr="0073367C" w:rsidRDefault="00880DA3" w:rsidP="0073367C">
      <w:pPr>
        <w:tabs>
          <w:tab w:val="left" w:pos="709"/>
          <w:tab w:val="left" w:pos="5670"/>
        </w:tabs>
        <w:spacing w:after="480" w:line="360" w:lineRule="auto"/>
        <w:rPr>
          <w:rFonts w:ascii="Arial" w:hAnsi="Arial" w:cs="Arial"/>
          <w:sz w:val="24"/>
          <w:szCs w:val="24"/>
        </w:rPr>
      </w:pPr>
      <w:bookmarkStart w:id="18" w:name="_Hlk126064726"/>
      <w:bookmarkStart w:id="19" w:name="_Hlk125015195"/>
      <w:r w:rsidRPr="0073367C">
        <w:rPr>
          <w:rFonts w:ascii="Arial" w:hAnsi="Arial" w:cs="Arial"/>
          <w:sz w:val="24"/>
          <w:szCs w:val="24"/>
        </w:rPr>
        <w:t xml:space="preserve">Prezydent m.st. Warszawy </w:t>
      </w:r>
      <w:bookmarkEnd w:id="18"/>
      <w:r w:rsidRPr="0073367C">
        <w:rPr>
          <w:rFonts w:ascii="Arial" w:hAnsi="Arial" w:cs="Arial"/>
          <w:sz w:val="24"/>
          <w:szCs w:val="24"/>
        </w:rPr>
        <w:t xml:space="preserve">decyzją </w:t>
      </w:r>
      <w:bookmarkStart w:id="20" w:name="_Hlk125463619"/>
      <w:r w:rsidRPr="0073367C">
        <w:rPr>
          <w:rFonts w:ascii="Arial" w:hAnsi="Arial" w:cs="Arial"/>
          <w:sz w:val="24"/>
          <w:szCs w:val="24"/>
          <w:lang w:eastAsia="ar-SA"/>
        </w:rPr>
        <w:t>nr</w:t>
      </w:r>
      <w:r w:rsidRPr="0073367C">
        <w:rPr>
          <w:rFonts w:ascii="Arial" w:hAnsi="Arial" w:cs="Arial"/>
          <w:sz w:val="24"/>
          <w:szCs w:val="24"/>
        </w:rPr>
        <w:t xml:space="preserve"> 612</w:t>
      </w:r>
      <w:r w:rsidR="000966E8">
        <w:rPr>
          <w:rFonts w:ascii="Arial" w:hAnsi="Arial" w:cs="Arial"/>
          <w:sz w:val="24"/>
          <w:szCs w:val="24"/>
        </w:rPr>
        <w:t xml:space="preserve"> ukośnik </w:t>
      </w:r>
      <w:r w:rsidRPr="0073367C">
        <w:rPr>
          <w:rFonts w:ascii="Arial" w:hAnsi="Arial" w:cs="Arial"/>
          <w:sz w:val="24"/>
          <w:szCs w:val="24"/>
        </w:rPr>
        <w:t>GK</w:t>
      </w:r>
      <w:r w:rsidR="000966E8">
        <w:rPr>
          <w:rFonts w:ascii="Arial" w:hAnsi="Arial" w:cs="Arial"/>
          <w:sz w:val="24"/>
          <w:szCs w:val="24"/>
        </w:rPr>
        <w:t xml:space="preserve"> ukośnik </w:t>
      </w:r>
      <w:r w:rsidRPr="0073367C">
        <w:rPr>
          <w:rFonts w:ascii="Arial" w:hAnsi="Arial" w:cs="Arial"/>
          <w:sz w:val="24"/>
          <w:szCs w:val="24"/>
        </w:rPr>
        <w:t>DW</w:t>
      </w:r>
      <w:r w:rsidR="000966E8">
        <w:rPr>
          <w:rFonts w:ascii="Arial" w:hAnsi="Arial" w:cs="Arial"/>
          <w:sz w:val="24"/>
          <w:szCs w:val="24"/>
        </w:rPr>
        <w:t xml:space="preserve"> ukośnik </w:t>
      </w:r>
      <w:r w:rsidRPr="0073367C">
        <w:rPr>
          <w:rFonts w:ascii="Arial" w:hAnsi="Arial" w:cs="Arial"/>
          <w:sz w:val="24"/>
          <w:szCs w:val="24"/>
        </w:rPr>
        <w:t xml:space="preserve">2012 z dnia 24 grudnia 2012 r. </w:t>
      </w:r>
      <w:bookmarkEnd w:id="19"/>
      <w:bookmarkEnd w:id="20"/>
      <w:r w:rsidRPr="0073367C">
        <w:rPr>
          <w:rFonts w:ascii="Arial" w:hAnsi="Arial" w:cs="Arial"/>
          <w:sz w:val="24"/>
          <w:szCs w:val="24"/>
        </w:rPr>
        <w:t>ustanowił na lat 99 prawo użytkowania wieczystego na rzecz Z</w:t>
      </w:r>
      <w:r w:rsidR="005925CF" w:rsidRPr="0073367C">
        <w:rPr>
          <w:rFonts w:ascii="Arial" w:hAnsi="Arial" w:cs="Arial"/>
          <w:sz w:val="24"/>
          <w:szCs w:val="24"/>
        </w:rPr>
        <w:t xml:space="preserve">    </w:t>
      </w:r>
      <w:r w:rsidRPr="0073367C">
        <w:rPr>
          <w:rFonts w:ascii="Arial" w:hAnsi="Arial" w:cs="Arial"/>
          <w:sz w:val="24"/>
          <w:szCs w:val="24"/>
        </w:rPr>
        <w:t xml:space="preserve"> F</w:t>
      </w:r>
      <w:r w:rsidR="005925CF" w:rsidRPr="0073367C">
        <w:rPr>
          <w:rFonts w:ascii="Arial" w:hAnsi="Arial" w:cs="Arial"/>
          <w:sz w:val="24"/>
          <w:szCs w:val="24"/>
        </w:rPr>
        <w:t xml:space="preserve">     </w:t>
      </w:r>
      <w:r w:rsidRPr="0073367C">
        <w:rPr>
          <w:rFonts w:ascii="Arial" w:hAnsi="Arial" w:cs="Arial"/>
          <w:sz w:val="24"/>
          <w:szCs w:val="24"/>
        </w:rPr>
        <w:t xml:space="preserve"> do: niezabudowanego gruntu o powierzchni </w:t>
      </w:r>
      <w:r w:rsidR="005925CF" w:rsidRPr="0073367C">
        <w:rPr>
          <w:rFonts w:ascii="Arial" w:hAnsi="Arial" w:cs="Arial"/>
          <w:sz w:val="24"/>
          <w:szCs w:val="24"/>
        </w:rPr>
        <w:t xml:space="preserve">    </w:t>
      </w:r>
      <w:r w:rsidRPr="0073367C">
        <w:rPr>
          <w:rFonts w:ascii="Arial" w:hAnsi="Arial" w:cs="Arial"/>
          <w:bCs/>
          <w:sz w:val="24"/>
          <w:szCs w:val="24"/>
        </w:rPr>
        <w:t xml:space="preserve"> m</w:t>
      </w:r>
      <w:r w:rsidRPr="0073367C">
        <w:rPr>
          <w:rFonts w:ascii="Arial" w:hAnsi="Arial" w:cs="Arial"/>
          <w:bCs/>
          <w:sz w:val="24"/>
          <w:szCs w:val="24"/>
          <w:vertAlign w:val="superscript"/>
        </w:rPr>
        <w:t>2</w:t>
      </w:r>
      <w:r w:rsidRPr="0073367C">
        <w:rPr>
          <w:rFonts w:ascii="Arial" w:hAnsi="Arial" w:cs="Arial"/>
          <w:sz w:val="24"/>
          <w:szCs w:val="24"/>
        </w:rPr>
        <w:t xml:space="preserve"> położonego w Warszawie przy ul. Wolskiej i J. Bema opisanego w ewidencji gruntów jako działka nr</w:t>
      </w:r>
      <w:r w:rsidR="005925CF" w:rsidRPr="0073367C">
        <w:rPr>
          <w:rFonts w:ascii="Arial" w:hAnsi="Arial" w:cs="Arial"/>
          <w:sz w:val="24"/>
          <w:szCs w:val="24"/>
        </w:rPr>
        <w:t xml:space="preserve">    </w:t>
      </w:r>
      <w:r w:rsidRPr="0073367C">
        <w:rPr>
          <w:rFonts w:ascii="Arial" w:hAnsi="Arial" w:cs="Arial"/>
          <w:sz w:val="24"/>
          <w:szCs w:val="24"/>
        </w:rPr>
        <w:t>; niezabudowanego gruntu o powierzchni</w:t>
      </w:r>
      <w:r w:rsidR="005925CF" w:rsidRPr="0073367C">
        <w:rPr>
          <w:rFonts w:ascii="Arial" w:hAnsi="Arial" w:cs="Arial"/>
          <w:sz w:val="24"/>
          <w:szCs w:val="24"/>
        </w:rPr>
        <w:t xml:space="preserve">    </w:t>
      </w:r>
      <w:r w:rsidRPr="0073367C">
        <w:rPr>
          <w:rFonts w:ascii="Arial" w:hAnsi="Arial" w:cs="Arial"/>
          <w:sz w:val="24"/>
          <w:szCs w:val="24"/>
        </w:rPr>
        <w:t xml:space="preserve"> m</w:t>
      </w:r>
      <w:r w:rsidRPr="0073367C">
        <w:rPr>
          <w:rFonts w:ascii="Arial" w:hAnsi="Arial" w:cs="Arial"/>
          <w:sz w:val="24"/>
          <w:szCs w:val="24"/>
          <w:vertAlign w:val="superscript"/>
        </w:rPr>
        <w:t>2</w:t>
      </w:r>
      <w:r w:rsidRPr="0073367C">
        <w:rPr>
          <w:rFonts w:ascii="Arial" w:hAnsi="Arial" w:cs="Arial"/>
          <w:sz w:val="24"/>
          <w:szCs w:val="24"/>
        </w:rPr>
        <w:t>, położonego w Warszawie przy ul. J. Bema opisanego w ewidencji gruntów jako działka nr 6</w:t>
      </w:r>
      <w:r w:rsidR="000966E8">
        <w:rPr>
          <w:rFonts w:ascii="Arial" w:hAnsi="Arial" w:cs="Arial"/>
          <w:sz w:val="24"/>
          <w:szCs w:val="24"/>
        </w:rPr>
        <w:t xml:space="preserve"> ukośnik </w:t>
      </w:r>
      <w:r w:rsidRPr="0073367C">
        <w:rPr>
          <w:rFonts w:ascii="Arial" w:hAnsi="Arial" w:cs="Arial"/>
          <w:sz w:val="24"/>
          <w:szCs w:val="24"/>
        </w:rPr>
        <w:t xml:space="preserve">1; </w:t>
      </w:r>
      <w:r w:rsidRPr="0073367C">
        <w:rPr>
          <w:rFonts w:ascii="Arial" w:hAnsi="Arial" w:cs="Arial"/>
          <w:sz w:val="24"/>
          <w:szCs w:val="24"/>
        </w:rPr>
        <w:lastRenderedPageBreak/>
        <w:t xml:space="preserve">niezabudowanego gruntu o powierzchni </w:t>
      </w:r>
      <w:r w:rsidR="005925CF" w:rsidRPr="0073367C">
        <w:rPr>
          <w:rFonts w:ascii="Arial" w:hAnsi="Arial" w:cs="Arial"/>
          <w:sz w:val="24"/>
          <w:szCs w:val="24"/>
        </w:rPr>
        <w:t xml:space="preserve">    </w:t>
      </w:r>
      <w:r w:rsidRPr="0073367C">
        <w:rPr>
          <w:rFonts w:ascii="Arial" w:hAnsi="Arial" w:cs="Arial"/>
          <w:sz w:val="24"/>
          <w:szCs w:val="24"/>
        </w:rPr>
        <w:t xml:space="preserve"> m</w:t>
      </w:r>
      <w:r w:rsidRPr="0073367C">
        <w:rPr>
          <w:rFonts w:ascii="Arial" w:hAnsi="Arial" w:cs="Arial"/>
          <w:sz w:val="24"/>
          <w:szCs w:val="24"/>
          <w:vertAlign w:val="superscript"/>
        </w:rPr>
        <w:t>2</w:t>
      </w:r>
      <w:r w:rsidRPr="0073367C">
        <w:rPr>
          <w:rFonts w:ascii="Arial" w:hAnsi="Arial" w:cs="Arial"/>
          <w:sz w:val="24"/>
          <w:szCs w:val="24"/>
        </w:rPr>
        <w:t>, położonego w Warszawie przy ul. J.</w:t>
      </w:r>
      <w:r w:rsidR="00C42309" w:rsidRPr="0073367C">
        <w:rPr>
          <w:rFonts w:ascii="Arial" w:hAnsi="Arial" w:cs="Arial"/>
          <w:sz w:val="24"/>
          <w:szCs w:val="24"/>
        </w:rPr>
        <w:t xml:space="preserve"> </w:t>
      </w:r>
      <w:r w:rsidRPr="0073367C">
        <w:rPr>
          <w:rFonts w:ascii="Arial" w:hAnsi="Arial" w:cs="Arial"/>
          <w:sz w:val="24"/>
          <w:szCs w:val="24"/>
        </w:rPr>
        <w:t xml:space="preserve">Bema opisanego w ewidencji gruntów jako działka nr </w:t>
      </w:r>
      <w:r w:rsidR="005925CF" w:rsidRPr="0073367C">
        <w:rPr>
          <w:rFonts w:ascii="Arial" w:hAnsi="Arial" w:cs="Arial"/>
          <w:sz w:val="24"/>
          <w:szCs w:val="24"/>
        </w:rPr>
        <w:t xml:space="preserve">    </w:t>
      </w:r>
      <w:r w:rsidRPr="0073367C">
        <w:rPr>
          <w:rFonts w:ascii="Arial" w:hAnsi="Arial" w:cs="Arial"/>
          <w:sz w:val="24"/>
          <w:szCs w:val="24"/>
        </w:rPr>
        <w:t xml:space="preserve">; zabudowanego gruntu o powierzchni </w:t>
      </w:r>
      <w:r w:rsidR="005925CF" w:rsidRPr="0073367C">
        <w:rPr>
          <w:rFonts w:ascii="Arial" w:hAnsi="Arial" w:cs="Arial"/>
          <w:sz w:val="24"/>
          <w:szCs w:val="24"/>
        </w:rPr>
        <w:t xml:space="preserve">    </w:t>
      </w:r>
      <w:r w:rsidRPr="0073367C">
        <w:rPr>
          <w:rFonts w:ascii="Arial" w:hAnsi="Arial" w:cs="Arial"/>
          <w:sz w:val="24"/>
          <w:szCs w:val="24"/>
        </w:rPr>
        <w:t xml:space="preserve"> m</w:t>
      </w:r>
      <w:r w:rsidRPr="0073367C">
        <w:rPr>
          <w:rFonts w:ascii="Arial" w:hAnsi="Arial" w:cs="Arial"/>
          <w:sz w:val="24"/>
          <w:szCs w:val="24"/>
          <w:vertAlign w:val="superscript"/>
        </w:rPr>
        <w:t>2</w:t>
      </w:r>
      <w:r w:rsidRPr="0073367C">
        <w:rPr>
          <w:rFonts w:ascii="Arial" w:hAnsi="Arial" w:cs="Arial"/>
          <w:sz w:val="24"/>
          <w:szCs w:val="24"/>
        </w:rPr>
        <w:t xml:space="preserve">, położonego w Warszawie przy ul. J. Bema 95 opisanego w ewidencji gruntów jako działka nr </w:t>
      </w:r>
      <w:r w:rsidR="005925CF" w:rsidRPr="0073367C">
        <w:rPr>
          <w:rFonts w:ascii="Arial" w:hAnsi="Arial" w:cs="Arial"/>
          <w:sz w:val="24"/>
          <w:szCs w:val="24"/>
        </w:rPr>
        <w:t xml:space="preserve">     </w:t>
      </w:r>
      <w:r w:rsidRPr="0073367C">
        <w:rPr>
          <w:rFonts w:ascii="Arial" w:hAnsi="Arial" w:cs="Arial"/>
          <w:sz w:val="24"/>
          <w:szCs w:val="24"/>
        </w:rPr>
        <w:t xml:space="preserve">. </w:t>
      </w:r>
      <w:r w:rsidR="00935716" w:rsidRPr="0073367C">
        <w:rPr>
          <w:rFonts w:ascii="Arial" w:hAnsi="Arial" w:cs="Arial"/>
          <w:bCs/>
          <w:sz w:val="24"/>
          <w:szCs w:val="24"/>
        </w:rPr>
        <w:t xml:space="preserve">Natomiast </w:t>
      </w:r>
      <w:r w:rsidR="006F6DF8" w:rsidRPr="0073367C">
        <w:rPr>
          <w:rFonts w:ascii="Arial" w:hAnsi="Arial" w:cs="Arial"/>
          <w:bCs/>
          <w:sz w:val="24"/>
          <w:szCs w:val="24"/>
        </w:rPr>
        <w:t xml:space="preserve">co do części działki ewidencyjnej nr </w:t>
      </w:r>
      <w:r w:rsidR="005925CF" w:rsidRPr="0073367C">
        <w:rPr>
          <w:rFonts w:ascii="Arial" w:hAnsi="Arial" w:cs="Arial"/>
          <w:bCs/>
          <w:sz w:val="24"/>
          <w:szCs w:val="24"/>
        </w:rPr>
        <w:t xml:space="preserve">    </w:t>
      </w:r>
      <w:r w:rsidR="006F6DF8" w:rsidRPr="0073367C">
        <w:rPr>
          <w:rFonts w:ascii="Arial" w:hAnsi="Arial" w:cs="Arial"/>
          <w:bCs/>
          <w:sz w:val="24"/>
          <w:szCs w:val="24"/>
        </w:rPr>
        <w:t xml:space="preserve"> położonej w Warszawie przy ul.</w:t>
      </w:r>
      <w:r w:rsidR="006F6DF8" w:rsidRPr="0073367C">
        <w:rPr>
          <w:rFonts w:ascii="Arial" w:eastAsiaTheme="minorHAnsi" w:hAnsi="Arial" w:cs="Arial"/>
          <w:sz w:val="24"/>
          <w:szCs w:val="24"/>
        </w:rPr>
        <w:t xml:space="preserve"> J. Bema</w:t>
      </w:r>
      <w:r w:rsidR="000966E8">
        <w:rPr>
          <w:rFonts w:ascii="Arial" w:eastAsiaTheme="minorHAnsi" w:hAnsi="Arial" w:cs="Arial"/>
          <w:sz w:val="24"/>
          <w:szCs w:val="24"/>
        </w:rPr>
        <w:t xml:space="preserve"> ukośnik </w:t>
      </w:r>
      <w:r w:rsidR="006F6DF8" w:rsidRPr="0073367C">
        <w:rPr>
          <w:rFonts w:ascii="Arial" w:eastAsiaTheme="minorHAnsi" w:hAnsi="Arial" w:cs="Arial"/>
          <w:sz w:val="24"/>
          <w:szCs w:val="24"/>
        </w:rPr>
        <w:t xml:space="preserve">Wolska, </w:t>
      </w:r>
      <w:r w:rsidR="006F6DF8" w:rsidRPr="0073367C">
        <w:rPr>
          <w:rFonts w:ascii="Arial" w:hAnsi="Arial" w:cs="Arial"/>
          <w:bCs/>
          <w:sz w:val="24"/>
          <w:szCs w:val="24"/>
        </w:rPr>
        <w:t xml:space="preserve">części działki ewidencyjnej nr </w:t>
      </w:r>
      <w:r w:rsidR="005925CF" w:rsidRPr="0073367C">
        <w:rPr>
          <w:rFonts w:ascii="Arial" w:hAnsi="Arial" w:cs="Arial"/>
          <w:bCs/>
          <w:sz w:val="24"/>
          <w:szCs w:val="24"/>
        </w:rPr>
        <w:t xml:space="preserve">    </w:t>
      </w:r>
      <w:r w:rsidR="006F6DF8" w:rsidRPr="0073367C">
        <w:rPr>
          <w:rFonts w:ascii="Arial" w:hAnsi="Arial" w:cs="Arial"/>
          <w:bCs/>
          <w:sz w:val="24"/>
          <w:szCs w:val="24"/>
        </w:rPr>
        <w:t>położonej w Warszawie przy ul.</w:t>
      </w:r>
      <w:r w:rsidR="006F6DF8" w:rsidRPr="0073367C">
        <w:rPr>
          <w:rFonts w:ascii="Arial" w:eastAsiaTheme="minorHAnsi" w:hAnsi="Arial" w:cs="Arial"/>
          <w:sz w:val="24"/>
          <w:szCs w:val="24"/>
        </w:rPr>
        <w:t xml:space="preserve"> J. Bema, </w:t>
      </w:r>
      <w:r w:rsidR="006F6DF8" w:rsidRPr="0073367C">
        <w:rPr>
          <w:rFonts w:ascii="Arial" w:hAnsi="Arial" w:cs="Arial"/>
          <w:bCs/>
          <w:sz w:val="24"/>
          <w:szCs w:val="24"/>
        </w:rPr>
        <w:t xml:space="preserve">części działki ewidencyjnej nr </w:t>
      </w:r>
      <w:r w:rsidR="005925CF" w:rsidRPr="0073367C">
        <w:rPr>
          <w:rFonts w:ascii="Arial" w:hAnsi="Arial" w:cs="Arial"/>
          <w:bCs/>
          <w:sz w:val="24"/>
          <w:szCs w:val="24"/>
        </w:rPr>
        <w:t xml:space="preserve">   </w:t>
      </w:r>
      <w:r w:rsidR="006F6DF8" w:rsidRPr="0073367C">
        <w:rPr>
          <w:rFonts w:ascii="Arial" w:hAnsi="Arial" w:cs="Arial"/>
          <w:bCs/>
          <w:sz w:val="24"/>
          <w:szCs w:val="24"/>
        </w:rPr>
        <w:t xml:space="preserve"> położonej w Warszawie przy ul.</w:t>
      </w:r>
      <w:r w:rsidR="006F6DF8" w:rsidRPr="0073367C">
        <w:rPr>
          <w:rFonts w:ascii="Arial" w:eastAsiaTheme="minorHAnsi" w:hAnsi="Arial" w:cs="Arial"/>
          <w:sz w:val="24"/>
          <w:szCs w:val="24"/>
        </w:rPr>
        <w:t xml:space="preserve"> J. Bema oraz </w:t>
      </w:r>
      <w:r w:rsidR="006F6DF8" w:rsidRPr="0073367C">
        <w:rPr>
          <w:rFonts w:ascii="Arial" w:hAnsi="Arial" w:cs="Arial"/>
          <w:bCs/>
          <w:sz w:val="24"/>
          <w:szCs w:val="24"/>
        </w:rPr>
        <w:t xml:space="preserve">części działki ewidencyjnej nr </w:t>
      </w:r>
      <w:r w:rsidR="005925CF" w:rsidRPr="0073367C">
        <w:rPr>
          <w:rFonts w:ascii="Arial" w:hAnsi="Arial" w:cs="Arial"/>
          <w:bCs/>
          <w:sz w:val="24"/>
          <w:szCs w:val="24"/>
        </w:rPr>
        <w:t xml:space="preserve">    </w:t>
      </w:r>
      <w:r w:rsidR="006F6DF8" w:rsidRPr="0073367C">
        <w:rPr>
          <w:rFonts w:ascii="Arial" w:hAnsi="Arial" w:cs="Arial"/>
          <w:bCs/>
          <w:sz w:val="24"/>
          <w:szCs w:val="24"/>
        </w:rPr>
        <w:t>położonej w Warszawie przy ul.</w:t>
      </w:r>
      <w:r w:rsidR="006F6DF8" w:rsidRPr="0073367C">
        <w:rPr>
          <w:rFonts w:ascii="Arial" w:eastAsiaTheme="minorHAnsi" w:hAnsi="Arial" w:cs="Arial"/>
          <w:sz w:val="24"/>
          <w:szCs w:val="24"/>
        </w:rPr>
        <w:t xml:space="preserve"> J. Bema </w:t>
      </w:r>
      <w:r w:rsidR="006F6DF8" w:rsidRPr="0073367C">
        <w:rPr>
          <w:rFonts w:ascii="Arial" w:hAnsi="Arial" w:cs="Arial"/>
          <w:sz w:val="24"/>
          <w:szCs w:val="24"/>
        </w:rPr>
        <w:t>Prezydent m.st. Warszawy</w:t>
      </w:r>
      <w:r w:rsidR="006F6DF8" w:rsidRPr="0073367C">
        <w:rPr>
          <w:rFonts w:ascii="Arial" w:hAnsi="Arial" w:cs="Arial"/>
          <w:bCs/>
          <w:sz w:val="24"/>
          <w:szCs w:val="24"/>
        </w:rPr>
        <w:t xml:space="preserve"> omówił </w:t>
      </w:r>
      <w:r w:rsidR="006F6DF8" w:rsidRPr="0073367C">
        <w:rPr>
          <w:rFonts w:ascii="Arial" w:hAnsi="Arial" w:cs="Arial"/>
          <w:sz w:val="24"/>
          <w:szCs w:val="24"/>
        </w:rPr>
        <w:t xml:space="preserve">ustanowienia prawa użytkowania wieczystego. </w:t>
      </w:r>
    </w:p>
    <w:p w14:paraId="0E6D5C3B" w14:textId="3522AE12" w:rsidR="00D00511" w:rsidRPr="0073367C" w:rsidRDefault="00D00511" w:rsidP="0073367C">
      <w:pPr>
        <w:pStyle w:val="Akapitzlist"/>
        <w:tabs>
          <w:tab w:val="left" w:pos="5670"/>
        </w:tabs>
        <w:spacing w:after="480"/>
        <w:ind w:left="0" w:firstLine="709"/>
        <w:jc w:val="left"/>
        <w:rPr>
          <w:rStyle w:val="FontStyle24"/>
          <w:sz w:val="24"/>
          <w:szCs w:val="24"/>
        </w:rPr>
      </w:pPr>
    </w:p>
    <w:p w14:paraId="12F57C00" w14:textId="6E57DACC"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 xml:space="preserve">W ocenie Komisji </w:t>
      </w:r>
      <w:r w:rsidR="00923327" w:rsidRPr="0073367C">
        <w:rPr>
          <w:rFonts w:ascii="Arial" w:hAnsi="Arial" w:cs="Arial"/>
          <w:color w:val="000000" w:themeColor="text1"/>
          <w:sz w:val="24"/>
          <w:szCs w:val="24"/>
        </w:rPr>
        <w:t>Z</w:t>
      </w:r>
      <w:r w:rsidR="005925CF" w:rsidRPr="0073367C">
        <w:rPr>
          <w:rFonts w:ascii="Arial" w:hAnsi="Arial" w:cs="Arial"/>
          <w:color w:val="000000" w:themeColor="text1"/>
          <w:sz w:val="24"/>
          <w:szCs w:val="24"/>
        </w:rPr>
        <w:t xml:space="preserve">  </w:t>
      </w:r>
      <w:r w:rsidR="00923327" w:rsidRPr="0073367C">
        <w:rPr>
          <w:rFonts w:ascii="Arial" w:hAnsi="Arial" w:cs="Arial"/>
          <w:color w:val="000000" w:themeColor="text1"/>
          <w:sz w:val="24"/>
          <w:szCs w:val="24"/>
        </w:rPr>
        <w:t xml:space="preserve"> F</w:t>
      </w:r>
      <w:r w:rsidR="005925CF" w:rsidRPr="0073367C">
        <w:rPr>
          <w:rFonts w:ascii="Arial" w:hAnsi="Arial" w:cs="Arial"/>
          <w:color w:val="000000" w:themeColor="text1"/>
          <w:sz w:val="24"/>
          <w:szCs w:val="24"/>
        </w:rPr>
        <w:t xml:space="preserve">   </w:t>
      </w:r>
      <w:r w:rsidR="00923327" w:rsidRPr="0073367C">
        <w:rPr>
          <w:rFonts w:ascii="Arial" w:hAnsi="Arial" w:cs="Arial"/>
          <w:color w:val="000000" w:themeColor="text1"/>
          <w:sz w:val="24"/>
          <w:szCs w:val="24"/>
        </w:rPr>
        <w:t xml:space="preserve"> </w:t>
      </w:r>
      <w:r w:rsidR="00C42309" w:rsidRPr="0073367C">
        <w:rPr>
          <w:rFonts w:ascii="Arial" w:hAnsi="Arial" w:cs="Arial"/>
          <w:color w:val="000000" w:themeColor="text1"/>
          <w:sz w:val="24"/>
          <w:szCs w:val="24"/>
        </w:rPr>
        <w:t>ustalonej jako beneficjent</w:t>
      </w:r>
      <w:r w:rsidR="00923327" w:rsidRPr="0073367C">
        <w:rPr>
          <w:rFonts w:ascii="Arial" w:hAnsi="Arial" w:cs="Arial"/>
          <w:color w:val="000000" w:themeColor="text1"/>
          <w:sz w:val="24"/>
          <w:szCs w:val="24"/>
        </w:rPr>
        <w:t>ka</w:t>
      </w:r>
      <w:r w:rsidR="00C42309" w:rsidRPr="0073367C">
        <w:rPr>
          <w:rFonts w:ascii="Arial" w:hAnsi="Arial" w:cs="Arial"/>
          <w:color w:val="000000" w:themeColor="text1"/>
          <w:sz w:val="24"/>
          <w:szCs w:val="24"/>
        </w:rPr>
        <w:t xml:space="preserve"> </w:t>
      </w:r>
      <w:r w:rsidRPr="0073367C">
        <w:rPr>
          <w:rFonts w:ascii="Arial" w:hAnsi="Arial" w:cs="Arial"/>
          <w:color w:val="000000" w:themeColor="text1"/>
          <w:sz w:val="24"/>
          <w:szCs w:val="24"/>
        </w:rPr>
        <w:t xml:space="preserve">decyzji </w:t>
      </w:r>
      <w:r w:rsidR="00030762" w:rsidRPr="0073367C">
        <w:rPr>
          <w:rFonts w:ascii="Arial" w:hAnsi="Arial" w:cs="Arial"/>
          <w:sz w:val="24"/>
          <w:szCs w:val="24"/>
        </w:rPr>
        <w:t>Prezydent</w:t>
      </w:r>
      <w:r w:rsidR="007841F8" w:rsidRPr="0073367C">
        <w:rPr>
          <w:rFonts w:ascii="Arial" w:hAnsi="Arial" w:cs="Arial"/>
          <w:sz w:val="24"/>
          <w:szCs w:val="24"/>
        </w:rPr>
        <w:t>a</w:t>
      </w:r>
      <w:r w:rsidR="00030762" w:rsidRPr="0073367C">
        <w:rPr>
          <w:rFonts w:ascii="Arial" w:hAnsi="Arial" w:cs="Arial"/>
          <w:sz w:val="24"/>
          <w:szCs w:val="24"/>
        </w:rPr>
        <w:t xml:space="preserve"> m.st. Warszawy </w:t>
      </w:r>
      <w:r w:rsidR="00030762" w:rsidRPr="0073367C">
        <w:rPr>
          <w:rFonts w:ascii="Arial" w:hAnsi="Arial" w:cs="Arial"/>
          <w:sz w:val="24"/>
          <w:szCs w:val="24"/>
          <w:lang w:eastAsia="ar-SA"/>
        </w:rPr>
        <w:t>nr</w:t>
      </w:r>
      <w:r w:rsidR="00030762" w:rsidRPr="0073367C">
        <w:rPr>
          <w:rFonts w:ascii="Arial" w:hAnsi="Arial" w:cs="Arial"/>
          <w:sz w:val="24"/>
          <w:szCs w:val="24"/>
        </w:rPr>
        <w:t xml:space="preserve"> 612</w:t>
      </w:r>
      <w:r w:rsidR="000966E8">
        <w:rPr>
          <w:rFonts w:ascii="Arial" w:hAnsi="Arial" w:cs="Arial"/>
          <w:sz w:val="24"/>
          <w:szCs w:val="24"/>
        </w:rPr>
        <w:t xml:space="preserve"> ukośnik </w:t>
      </w:r>
      <w:r w:rsidR="00030762" w:rsidRPr="0073367C">
        <w:rPr>
          <w:rFonts w:ascii="Arial" w:hAnsi="Arial" w:cs="Arial"/>
          <w:sz w:val="24"/>
          <w:szCs w:val="24"/>
        </w:rPr>
        <w:t>GK</w:t>
      </w:r>
      <w:r w:rsidR="000966E8">
        <w:rPr>
          <w:rFonts w:ascii="Arial" w:hAnsi="Arial" w:cs="Arial"/>
          <w:sz w:val="24"/>
          <w:szCs w:val="24"/>
        </w:rPr>
        <w:t xml:space="preserve"> ukośnik </w:t>
      </w:r>
      <w:r w:rsidR="00030762" w:rsidRPr="0073367C">
        <w:rPr>
          <w:rFonts w:ascii="Arial" w:hAnsi="Arial" w:cs="Arial"/>
          <w:sz w:val="24"/>
          <w:szCs w:val="24"/>
        </w:rPr>
        <w:t>DW</w:t>
      </w:r>
      <w:r w:rsidR="000966E8">
        <w:rPr>
          <w:rFonts w:ascii="Arial" w:hAnsi="Arial" w:cs="Arial"/>
          <w:sz w:val="24"/>
          <w:szCs w:val="24"/>
        </w:rPr>
        <w:t xml:space="preserve"> ukośnik </w:t>
      </w:r>
      <w:r w:rsidR="00030762" w:rsidRPr="0073367C">
        <w:rPr>
          <w:rFonts w:ascii="Arial" w:hAnsi="Arial" w:cs="Arial"/>
          <w:sz w:val="24"/>
          <w:szCs w:val="24"/>
        </w:rPr>
        <w:t xml:space="preserve">2012 z dnia 24 grudnia 2012 r. </w:t>
      </w:r>
      <w:r w:rsidRPr="0073367C">
        <w:rPr>
          <w:rFonts w:ascii="Arial" w:hAnsi="Arial" w:cs="Arial"/>
          <w:color w:val="000000" w:themeColor="text1"/>
          <w:sz w:val="24"/>
          <w:szCs w:val="24"/>
        </w:rPr>
        <w:t>nie można było przyznać statusu strony</w:t>
      </w:r>
      <w:r w:rsidR="00923327" w:rsidRPr="0073367C">
        <w:rPr>
          <w:rFonts w:ascii="Arial" w:hAnsi="Arial" w:cs="Arial"/>
          <w:color w:val="000000" w:themeColor="text1"/>
          <w:sz w:val="24"/>
          <w:szCs w:val="24"/>
        </w:rPr>
        <w:t xml:space="preserve"> </w:t>
      </w:r>
      <w:r w:rsidRPr="0073367C">
        <w:rPr>
          <w:rFonts w:ascii="Arial" w:hAnsi="Arial" w:cs="Arial"/>
          <w:color w:val="000000" w:themeColor="text1"/>
          <w:sz w:val="24"/>
          <w:szCs w:val="24"/>
        </w:rPr>
        <w:t>w</w:t>
      </w:r>
      <w:r w:rsidRPr="0073367C">
        <w:rPr>
          <w:rFonts w:ascii="Arial" w:hAnsi="Arial" w:cs="Arial"/>
          <w:bCs/>
          <w:sz w:val="24"/>
          <w:szCs w:val="24"/>
        </w:rPr>
        <w:t> </w:t>
      </w:r>
      <w:r w:rsidRPr="0073367C">
        <w:rPr>
          <w:rFonts w:ascii="Arial" w:hAnsi="Arial" w:cs="Arial"/>
          <w:color w:val="000000" w:themeColor="text1"/>
          <w:sz w:val="24"/>
          <w:szCs w:val="24"/>
        </w:rPr>
        <w:t>postępowaniu dekretowym na podstawie art. 7 ust.</w:t>
      </w:r>
      <w:r w:rsidR="00923327" w:rsidRPr="0073367C">
        <w:rPr>
          <w:rFonts w:ascii="Arial" w:hAnsi="Arial" w:cs="Arial"/>
          <w:color w:val="000000" w:themeColor="text1"/>
          <w:sz w:val="24"/>
          <w:szCs w:val="24"/>
        </w:rPr>
        <w:t xml:space="preserve"> </w:t>
      </w:r>
      <w:r w:rsidRPr="0073367C">
        <w:rPr>
          <w:rFonts w:ascii="Arial" w:hAnsi="Arial" w:cs="Arial"/>
          <w:color w:val="000000" w:themeColor="text1"/>
          <w:sz w:val="24"/>
          <w:szCs w:val="24"/>
        </w:rPr>
        <w:t>1 dekretu warszawskiego w związku z</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art.</w:t>
      </w:r>
      <w:r w:rsidRPr="0073367C">
        <w:rPr>
          <w:rFonts w:ascii="Arial" w:hAnsi="Arial" w:cs="Arial"/>
          <w:bCs/>
          <w:sz w:val="24"/>
          <w:szCs w:val="24"/>
        </w:rPr>
        <w:t> </w:t>
      </w:r>
      <w:r w:rsidRPr="0073367C">
        <w:rPr>
          <w:rFonts w:ascii="Arial" w:hAnsi="Arial" w:cs="Arial"/>
          <w:color w:val="000000" w:themeColor="text1"/>
          <w:sz w:val="24"/>
          <w:szCs w:val="24"/>
        </w:rPr>
        <w:t>28</w:t>
      </w:r>
      <w:r w:rsidRPr="0073367C">
        <w:rPr>
          <w:rFonts w:ascii="Arial" w:hAnsi="Arial" w:cs="Arial"/>
          <w:bCs/>
          <w:sz w:val="24"/>
          <w:szCs w:val="24"/>
        </w:rPr>
        <w:t> </w:t>
      </w:r>
      <w:r w:rsidRPr="0073367C">
        <w:rPr>
          <w:rFonts w:ascii="Arial" w:hAnsi="Arial" w:cs="Arial"/>
          <w:color w:val="000000" w:themeColor="text1"/>
          <w:sz w:val="24"/>
          <w:szCs w:val="24"/>
        </w:rPr>
        <w:t>k.p.a.</w:t>
      </w:r>
    </w:p>
    <w:p w14:paraId="6EA2BD9A" w14:textId="620870D8"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Należy podkreślić, że dyspozycja przepisu art. 28 k.p.a. przybrała niezmienioną postać od dnia 1 września 1980 r</w:t>
      </w:r>
      <w:r w:rsidR="00030762" w:rsidRPr="0073367C">
        <w:rPr>
          <w:rFonts w:ascii="Arial" w:hAnsi="Arial" w:cs="Arial"/>
          <w:color w:val="000000" w:themeColor="text1"/>
          <w:sz w:val="24"/>
          <w:szCs w:val="24"/>
        </w:rPr>
        <w:t>.</w:t>
      </w:r>
      <w:r w:rsidRPr="0073367C">
        <w:rPr>
          <w:rFonts w:ascii="Arial" w:hAnsi="Arial" w:cs="Arial"/>
          <w:color w:val="000000" w:themeColor="text1"/>
          <w:sz w:val="24"/>
          <w:szCs w:val="24"/>
        </w:rPr>
        <w:t xml:space="preserve"> do chwili obecnej, zatem przepis ten ma swoją ugruntowaną pozycję w postępowaniu administracyjnym ze względu na swój ponad przeszło 40-letni ustalony kształt. </w:t>
      </w:r>
    </w:p>
    <w:p w14:paraId="7450A039" w14:textId="15123392"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Naczelny Sąd Administracyjny w wyroku z dnia 21 października 2011 r., sygn. akt I OSK</w:t>
      </w:r>
      <w:r w:rsidR="00923327" w:rsidRPr="0073367C">
        <w:rPr>
          <w:rFonts w:ascii="Arial" w:hAnsi="Arial" w:cs="Arial"/>
          <w:color w:val="000000" w:themeColor="text1"/>
          <w:sz w:val="24"/>
          <w:szCs w:val="24"/>
        </w:rPr>
        <w:t xml:space="preserve"> </w:t>
      </w:r>
      <w:r w:rsidRPr="0073367C">
        <w:rPr>
          <w:rFonts w:ascii="Arial" w:hAnsi="Arial" w:cs="Arial"/>
          <w:color w:val="000000" w:themeColor="text1"/>
          <w:sz w:val="24"/>
          <w:szCs w:val="24"/>
        </w:rPr>
        <w:t>1819</w:t>
      </w:r>
      <w:r w:rsidR="000966E8">
        <w:rPr>
          <w:rFonts w:ascii="Arial" w:hAnsi="Arial" w:cs="Arial"/>
          <w:color w:val="000000" w:themeColor="text1"/>
          <w:sz w:val="24"/>
          <w:szCs w:val="24"/>
        </w:rPr>
        <w:t xml:space="preserve"> ukośnik </w:t>
      </w:r>
      <w:r w:rsidRPr="0073367C">
        <w:rPr>
          <w:rFonts w:ascii="Arial" w:hAnsi="Arial" w:cs="Arial"/>
          <w:color w:val="000000" w:themeColor="text1"/>
          <w:sz w:val="24"/>
          <w:szCs w:val="24"/>
        </w:rPr>
        <w:t>10, wskazał, że: Pojęcie strony jest kategorią materialnoprawną i wiąże się z interesem prawnym, czyli uprawnieniem lub obowiązkiem wynikającym z konkretnego przepisu prawa materialnego. O interesie prawnym można więc mówić wówczas, gdy istnieje związek pomiędzy obowiązującą normą prawa materialnego a sytuacją prawną konkretnego podmiotu polegający na tym, że akt stosowania tej normy ma wpływ na sytuację prawną tego podmiotu w zakresie prawa materialnego.</w:t>
      </w:r>
    </w:p>
    <w:p w14:paraId="541F9E78" w14:textId="604B2CF7"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 xml:space="preserve">W świetle powyższych okoliczności, w niniejszej sprawie istota problemu sprowadza się do odpowiedzi na pytanie, czy beneficjentka decyzji reprywatyzacyjnej jako nabywca praw i roszczeń do przedmiotowej nieruchomości z tytułu zawartej umowy </w:t>
      </w:r>
      <w:r w:rsidR="007841F8" w:rsidRPr="0073367C">
        <w:rPr>
          <w:rFonts w:ascii="Arial" w:hAnsi="Arial" w:cs="Arial"/>
          <w:color w:val="000000" w:themeColor="text1"/>
          <w:sz w:val="24"/>
          <w:szCs w:val="24"/>
        </w:rPr>
        <w:lastRenderedPageBreak/>
        <w:t xml:space="preserve">darowizny w formie aktu </w:t>
      </w:r>
      <w:r w:rsidRPr="0073367C">
        <w:rPr>
          <w:rFonts w:ascii="Arial" w:hAnsi="Arial" w:cs="Arial"/>
          <w:color w:val="000000" w:themeColor="text1"/>
          <w:sz w:val="24"/>
          <w:szCs w:val="24"/>
        </w:rPr>
        <w:t>notarialn</w:t>
      </w:r>
      <w:r w:rsidR="007841F8" w:rsidRPr="0073367C">
        <w:rPr>
          <w:rFonts w:ascii="Arial" w:hAnsi="Arial" w:cs="Arial"/>
          <w:color w:val="000000" w:themeColor="text1"/>
          <w:sz w:val="24"/>
          <w:szCs w:val="24"/>
        </w:rPr>
        <w:t>ego</w:t>
      </w:r>
      <w:r w:rsidRPr="0073367C">
        <w:rPr>
          <w:rFonts w:ascii="Arial" w:hAnsi="Arial" w:cs="Arial"/>
          <w:color w:val="000000" w:themeColor="text1"/>
          <w:sz w:val="24"/>
          <w:szCs w:val="24"/>
        </w:rPr>
        <w:t xml:space="preserve"> </w:t>
      </w:r>
      <w:r w:rsidR="00923327" w:rsidRPr="0073367C">
        <w:rPr>
          <w:rStyle w:val="FontStyle38"/>
          <w:sz w:val="24"/>
          <w:szCs w:val="24"/>
        </w:rPr>
        <w:t>z</w:t>
      </w:r>
      <w:r w:rsidR="007841F8" w:rsidRPr="0073367C">
        <w:rPr>
          <w:rStyle w:val="FontStyle38"/>
          <w:sz w:val="24"/>
          <w:szCs w:val="24"/>
        </w:rPr>
        <w:t xml:space="preserve"> dni</w:t>
      </w:r>
      <w:r w:rsidR="00923327" w:rsidRPr="0073367C">
        <w:rPr>
          <w:rStyle w:val="FontStyle38"/>
          <w:sz w:val="24"/>
          <w:szCs w:val="24"/>
        </w:rPr>
        <w:t>a</w:t>
      </w:r>
      <w:r w:rsidR="007841F8" w:rsidRPr="0073367C">
        <w:rPr>
          <w:rStyle w:val="FontStyle38"/>
          <w:sz w:val="24"/>
          <w:szCs w:val="24"/>
        </w:rPr>
        <w:t xml:space="preserve"> 25 lipca 2012 r.</w:t>
      </w:r>
      <w:r w:rsidR="007841F8" w:rsidRPr="0073367C">
        <w:rPr>
          <w:rFonts w:ascii="Arial" w:hAnsi="Arial" w:cs="Arial"/>
          <w:color w:val="000000" w:themeColor="text1"/>
          <w:sz w:val="24"/>
          <w:szCs w:val="24"/>
        </w:rPr>
        <w:t>, poprzedz</w:t>
      </w:r>
      <w:r w:rsidR="00BA679A" w:rsidRPr="0073367C">
        <w:rPr>
          <w:rFonts w:ascii="Arial" w:hAnsi="Arial" w:cs="Arial"/>
          <w:color w:val="000000" w:themeColor="text1"/>
          <w:sz w:val="24"/>
          <w:szCs w:val="24"/>
        </w:rPr>
        <w:t>ona</w:t>
      </w:r>
      <w:r w:rsidR="00923327" w:rsidRPr="0073367C">
        <w:rPr>
          <w:rFonts w:ascii="Arial" w:hAnsi="Arial" w:cs="Arial"/>
          <w:color w:val="000000" w:themeColor="text1"/>
          <w:sz w:val="24"/>
          <w:szCs w:val="24"/>
        </w:rPr>
        <w:t xml:space="preserve"> </w:t>
      </w:r>
      <w:r w:rsidR="00923327" w:rsidRPr="0073367C">
        <w:rPr>
          <w:rStyle w:val="FontStyle38"/>
          <w:sz w:val="24"/>
          <w:szCs w:val="24"/>
        </w:rPr>
        <w:t>umow</w:t>
      </w:r>
      <w:r w:rsidR="00BA679A" w:rsidRPr="0073367C">
        <w:rPr>
          <w:rStyle w:val="FontStyle38"/>
          <w:sz w:val="24"/>
          <w:szCs w:val="24"/>
        </w:rPr>
        <w:t>ą</w:t>
      </w:r>
      <w:r w:rsidR="00923327" w:rsidRPr="0073367C">
        <w:rPr>
          <w:rStyle w:val="FontStyle38"/>
          <w:sz w:val="24"/>
          <w:szCs w:val="24"/>
        </w:rPr>
        <w:t xml:space="preserve"> sprzedaży </w:t>
      </w:r>
      <w:r w:rsidR="00204D1A" w:rsidRPr="0073367C">
        <w:rPr>
          <w:rStyle w:val="FontStyle38"/>
          <w:sz w:val="24"/>
          <w:szCs w:val="24"/>
        </w:rPr>
        <w:t>z dnia 17 października 2008 r.</w:t>
      </w:r>
      <w:r w:rsidR="00BA679A" w:rsidRPr="0073367C">
        <w:rPr>
          <w:rStyle w:val="FontStyle38"/>
          <w:sz w:val="24"/>
          <w:szCs w:val="24"/>
        </w:rPr>
        <w:t xml:space="preserve"> (na rzecz syna)</w:t>
      </w:r>
      <w:r w:rsidR="00204D1A" w:rsidRPr="0073367C">
        <w:rPr>
          <w:rStyle w:val="FontStyle38"/>
          <w:sz w:val="24"/>
          <w:szCs w:val="24"/>
        </w:rPr>
        <w:t xml:space="preserve">, </w:t>
      </w:r>
      <w:r w:rsidRPr="0073367C">
        <w:rPr>
          <w:rFonts w:ascii="Arial" w:hAnsi="Arial" w:cs="Arial"/>
          <w:color w:val="000000" w:themeColor="text1"/>
          <w:sz w:val="24"/>
          <w:szCs w:val="24"/>
        </w:rPr>
        <w:t xml:space="preserve">może występować jako „następca prawny”, o którym mowa w art. 7 ust. 1 dekretu warszawskiego, co w konsekwencji umożliwiałoby nadanie jej statusu strony w postępowaniu dekretowym. </w:t>
      </w:r>
    </w:p>
    <w:p w14:paraId="5C0F53DC" w14:textId="77777777" w:rsidR="00800FAD"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sprawach dekretowych jest ustalenie aktualnego kręgu stron postępowania. Ponieważ treść art.</w:t>
      </w:r>
      <w:r w:rsidRPr="0073367C">
        <w:rPr>
          <w:rFonts w:ascii="Arial" w:hAnsi="Arial" w:cs="Arial"/>
          <w:bCs/>
          <w:color w:val="000000" w:themeColor="text1"/>
          <w:sz w:val="24"/>
          <w:szCs w:val="24"/>
        </w:rPr>
        <w:t xml:space="preserve">  </w:t>
      </w:r>
      <w:r w:rsidRPr="0073367C">
        <w:rPr>
          <w:rFonts w:ascii="Arial" w:hAnsi="Arial" w:cs="Arial"/>
          <w:color w:val="000000" w:themeColor="text1"/>
          <w:sz w:val="24"/>
          <w:szCs w:val="24"/>
          <w:shd w:val="clear" w:color="auto" w:fill="FFFFFF"/>
        </w:rPr>
        <w:t>28</w:t>
      </w:r>
      <w:r w:rsidRPr="0073367C">
        <w:rPr>
          <w:rFonts w:ascii="Arial" w:hAnsi="Arial" w:cs="Arial"/>
          <w:bCs/>
          <w:color w:val="000000" w:themeColor="text1"/>
          <w:sz w:val="24"/>
          <w:szCs w:val="24"/>
        </w:rPr>
        <w:t xml:space="preserve"> k.p.a.</w:t>
      </w:r>
      <w:r w:rsidRPr="0073367C">
        <w:rPr>
          <w:rFonts w:ascii="Arial" w:hAnsi="Arial" w:cs="Arial"/>
          <w:color w:val="000000" w:themeColor="text1"/>
          <w:sz w:val="24"/>
          <w:szCs w:val="24"/>
          <w:shd w:val="clear" w:color="auto" w:fill="FFFFFF"/>
        </w:rPr>
        <w:t xml:space="preserve">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Pr="0073367C">
        <w:rPr>
          <w:rFonts w:ascii="Arial" w:hAnsi="Arial" w:cs="Arial"/>
          <w:bCs/>
          <w:color w:val="000000" w:themeColor="text1"/>
          <w:sz w:val="24"/>
          <w:szCs w:val="24"/>
        </w:rPr>
        <w:t xml:space="preserve">  </w:t>
      </w:r>
      <w:r w:rsidRPr="0073367C">
        <w:rPr>
          <w:rFonts w:ascii="Arial" w:hAnsi="Arial" w:cs="Arial"/>
          <w:color w:val="000000" w:themeColor="text1"/>
          <w:sz w:val="24"/>
          <w:szCs w:val="24"/>
          <w:shd w:val="clear" w:color="auto" w:fill="FFFFFF"/>
        </w:rPr>
        <w:t>7</w:t>
      </w:r>
      <w:r w:rsidRPr="0073367C">
        <w:rPr>
          <w:rFonts w:ascii="Arial" w:hAnsi="Arial" w:cs="Arial"/>
          <w:bCs/>
          <w:color w:val="000000" w:themeColor="text1"/>
          <w:sz w:val="24"/>
          <w:szCs w:val="24"/>
        </w:rPr>
        <w:t xml:space="preserve"> dekretu</w:t>
      </w:r>
      <w:r w:rsidRPr="0073367C">
        <w:rPr>
          <w:rFonts w:ascii="Arial" w:hAnsi="Arial" w:cs="Arial"/>
          <w:color w:val="000000" w:themeColor="text1"/>
          <w:sz w:val="24"/>
          <w:szCs w:val="24"/>
          <w:shd w:val="clear" w:color="auto" w:fill="FFFFFF"/>
        </w:rPr>
        <w:t xml:space="preserve"> warszawskiego. </w:t>
      </w:r>
    </w:p>
    <w:p w14:paraId="5310F8D6" w14:textId="77777777" w:rsidR="00800FAD"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4D270262" w14:textId="77777777" w:rsidR="00800FAD"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Przy wykładni językowej treści pojęcia „dotychczasowy właściciel” użytego w</w:t>
      </w:r>
      <w:r w:rsidRPr="0073367C">
        <w:rPr>
          <w:rFonts w:ascii="Arial" w:hAnsi="Arial" w:cs="Arial"/>
          <w:bCs/>
          <w:sz w:val="24"/>
          <w:szCs w:val="24"/>
        </w:rPr>
        <w:t> </w:t>
      </w:r>
      <w:r w:rsidRPr="0073367C">
        <w:rPr>
          <w:rFonts w:ascii="Arial" w:hAnsi="Arial" w:cs="Arial"/>
          <w:color w:val="000000" w:themeColor="text1"/>
          <w:sz w:val="24"/>
          <w:szCs w:val="24"/>
          <w:shd w:val="clear" w:color="auto" w:fill="FFFFFF"/>
        </w:rPr>
        <w:t>art.</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7</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ust.</w:t>
      </w:r>
      <w:r w:rsidRPr="0073367C">
        <w:rPr>
          <w:rFonts w:ascii="Arial" w:hAnsi="Arial" w:cs="Arial"/>
          <w:bCs/>
          <w:sz w:val="24"/>
          <w:szCs w:val="24"/>
        </w:rPr>
        <w:t> </w:t>
      </w:r>
      <w:r w:rsidRPr="0073367C">
        <w:rPr>
          <w:rFonts w:ascii="Arial" w:hAnsi="Arial" w:cs="Arial"/>
          <w:color w:val="000000" w:themeColor="text1"/>
          <w:sz w:val="24"/>
          <w:szCs w:val="24"/>
          <w:shd w:val="clear" w:color="auto" w:fill="FFFFFF"/>
        </w:rPr>
        <w:t>1</w:t>
      </w:r>
      <w:r w:rsidRPr="0073367C">
        <w:rPr>
          <w:rFonts w:ascii="Arial" w:hAnsi="Arial" w:cs="Arial"/>
          <w:bCs/>
          <w:sz w:val="24"/>
          <w:szCs w:val="24"/>
        </w:rPr>
        <w:t> </w:t>
      </w:r>
      <w:r w:rsidRPr="0073367C">
        <w:rPr>
          <w:rFonts w:ascii="Arial" w:hAnsi="Arial" w:cs="Arial"/>
          <w:color w:val="000000" w:themeColor="text1"/>
          <w:sz w:val="24"/>
          <w:szCs w:val="24"/>
          <w:shd w:val="clear" w:color="auto" w:fill="FFFFFF"/>
        </w:rPr>
        <w:t>dekretu warszawskiego, nie powinno być żadnych wątpliwości, że chodzi tu o</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6C933EDE" w14:textId="77777777" w:rsidR="00800FAD"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Natomiast jeżeli chodzi o drugą kategorię osób uprawnionych, tj. „następców prawnych dawnego właściciela”, to ustawa nie określa, o jaki rodzaj następstwa prawnego chodzi. W</w:t>
      </w:r>
      <w:r w:rsidRPr="0073367C">
        <w:rPr>
          <w:rFonts w:ascii="Arial" w:hAnsi="Arial" w:cs="Arial"/>
          <w:bCs/>
          <w:color w:val="000000" w:themeColor="text1"/>
          <w:sz w:val="24"/>
          <w:szCs w:val="24"/>
        </w:rPr>
        <w:t> </w:t>
      </w:r>
      <w:r w:rsidRPr="0073367C">
        <w:rPr>
          <w:rFonts w:ascii="Arial" w:hAnsi="Arial" w:cs="Arial"/>
          <w:color w:val="000000" w:themeColor="text1"/>
          <w:sz w:val="24"/>
          <w:szCs w:val="24"/>
          <w:shd w:val="clear" w:color="auto" w:fill="FFFFFF"/>
        </w:rPr>
        <w:t>ocenie Komisji pojęcie „następcy prawnego” użyte w art.</w:t>
      </w:r>
      <w:r w:rsidRPr="0073367C">
        <w:rPr>
          <w:rFonts w:ascii="Arial" w:hAnsi="Arial" w:cs="Arial"/>
          <w:bCs/>
          <w:color w:val="000000" w:themeColor="text1"/>
          <w:sz w:val="24"/>
          <w:szCs w:val="24"/>
        </w:rPr>
        <w:t xml:space="preserve">  </w:t>
      </w:r>
      <w:r w:rsidRPr="0073367C">
        <w:rPr>
          <w:rFonts w:ascii="Arial" w:hAnsi="Arial" w:cs="Arial"/>
          <w:color w:val="000000" w:themeColor="text1"/>
          <w:sz w:val="24"/>
          <w:szCs w:val="24"/>
          <w:shd w:val="clear" w:color="auto" w:fill="FFFFFF"/>
        </w:rPr>
        <w:t xml:space="preserve">7 ust. </w:t>
      </w:r>
      <w:r w:rsidRPr="0073367C">
        <w:rPr>
          <w:rFonts w:ascii="Arial" w:hAnsi="Arial" w:cs="Arial"/>
          <w:color w:val="000000" w:themeColor="text1"/>
          <w:sz w:val="24"/>
          <w:szCs w:val="24"/>
          <w:shd w:val="clear" w:color="auto" w:fill="FFFFFF"/>
        </w:rPr>
        <w:lastRenderedPageBreak/>
        <w:t>1 dekretu warszawskiego dotyczy kategorii osób, którym w szczególnych okolicznościach przyznano uprawnienie do złożenia wniosku dekretowego.</w:t>
      </w:r>
    </w:p>
    <w:p w14:paraId="67DFBF9C" w14:textId="21CCFACA"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W orzecznictwie sądowoadministracyjnym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Pr="0073367C">
        <w:rPr>
          <w:rFonts w:ascii="Arial" w:hAnsi="Arial" w:cs="Arial"/>
          <w:bCs/>
          <w:sz w:val="24"/>
          <w:szCs w:val="24"/>
        </w:rPr>
        <w:t> </w:t>
      </w:r>
      <w:r w:rsidRPr="0073367C">
        <w:rPr>
          <w:rFonts w:ascii="Arial" w:hAnsi="Arial" w:cs="Arial"/>
          <w:color w:val="000000" w:themeColor="text1"/>
          <w:sz w:val="24"/>
          <w:szCs w:val="24"/>
        </w:rPr>
        <w:t>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 </w:t>
      </w:r>
      <w:r w:rsidRPr="0073367C">
        <w:rPr>
          <w:rFonts w:ascii="Arial" w:hAnsi="Arial" w:cs="Arial"/>
          <w:bCs/>
          <w:color w:val="000000" w:themeColor="text1"/>
          <w:sz w:val="24"/>
          <w:szCs w:val="24"/>
        </w:rPr>
        <w:t>drodze</w:t>
      </w:r>
      <w:r w:rsidRPr="0073367C">
        <w:rPr>
          <w:rFonts w:ascii="Arial" w:hAnsi="Arial" w:cs="Arial"/>
          <w:color w:val="000000" w:themeColor="text1"/>
          <w:sz w:val="24"/>
          <w:szCs w:val="24"/>
        </w:rPr>
        <w:t xml:space="preserve"> czynności cywilnoprawnej. Takie stanowisko zajął Naczelny Sąd Administracyjny w wyroku z dnia 29</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sierpnia</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2022</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r. sygn. I</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OSK</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2034</w:t>
      </w:r>
      <w:r w:rsidR="000966E8">
        <w:rPr>
          <w:rFonts w:ascii="Arial" w:hAnsi="Arial" w:cs="Arial"/>
          <w:color w:val="000000" w:themeColor="text1"/>
          <w:sz w:val="24"/>
          <w:szCs w:val="24"/>
        </w:rPr>
        <w:t xml:space="preserve"> ukośnik </w:t>
      </w:r>
      <w:r w:rsidRPr="0073367C">
        <w:rPr>
          <w:rFonts w:ascii="Arial" w:hAnsi="Arial" w:cs="Arial"/>
          <w:color w:val="000000" w:themeColor="text1"/>
          <w:sz w:val="24"/>
          <w:szCs w:val="24"/>
        </w:rPr>
        <w:t>20, który wskazał, że: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w:t>
      </w:r>
    </w:p>
    <w:p w14:paraId="0DC6B258" w14:textId="77777777"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 xml:space="preserve">procedurze administracyjnej prowadzonej na podstawie dekretu warszawskiego: Źródłem sytuacji prawnych w prawie administracyjnym mogą być zatem wyłącznie normy prawne i jedynie bezpośredni związek interesu indywidualnego z tymi normami pozwala kwalifikować go jako interes prawny. Skutki czynności prawnej dokonanej przez podmioty prawa cywilnego samoistnie nie stanowią więc źródła interesu prawnego w sferze prawa administracyjnego. Takie źródło mogą stanowić tylko wtedy, gdy istnieje norma prawna nawiązująca w swojej treści do takich aktów i czynności ze sfery prawa cywilnego. Interes prawny w prawie administracyjnym nie jest bowiem wyznaczany wolą stron adresatów tego prawa, lecz wolą prawodawcy kształtującego podmiotowy zakres stosowania tego prawa. Dla uzyskania przymiotu strony postępowania </w:t>
      </w:r>
      <w:r w:rsidRPr="0073367C">
        <w:rPr>
          <w:rFonts w:ascii="Arial" w:hAnsi="Arial" w:cs="Arial"/>
          <w:color w:val="000000" w:themeColor="text1"/>
          <w:sz w:val="24"/>
          <w:szCs w:val="24"/>
        </w:rPr>
        <w:lastRenderedPageBreak/>
        <w:t>administracyjnego, w rozumieniu art. 28 k.p.a., konieczne jest zatem istnienie normy prawa materialnego, która łączyłaby z faktem zawarcia umowy cywilnoprawnej skutek w postaci przypisania stronom takiej umowy interesu prawnego w sferze prawnoadministracyjnej.</w:t>
      </w:r>
    </w:p>
    <w:p w14:paraId="1AB49850" w14:textId="2408B4FD"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Przesądzono zatem bezsprzecznie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sierpnia</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2022</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r. sygn.: I OSK 2875</w:t>
      </w:r>
      <w:r w:rsidR="000966E8">
        <w:rPr>
          <w:rFonts w:ascii="Arial" w:hAnsi="Arial" w:cs="Arial"/>
          <w:color w:val="000000" w:themeColor="text1"/>
          <w:sz w:val="24"/>
          <w:szCs w:val="24"/>
        </w:rPr>
        <w:t xml:space="preserve"> ukośnik </w:t>
      </w:r>
      <w:r w:rsidRPr="0073367C">
        <w:rPr>
          <w:rFonts w:ascii="Arial" w:hAnsi="Arial" w:cs="Arial"/>
          <w:color w:val="000000" w:themeColor="text1"/>
          <w:sz w:val="24"/>
          <w:szCs w:val="24"/>
        </w:rPr>
        <w:t>20, I OSK 707</w:t>
      </w:r>
      <w:r w:rsidR="000966E8">
        <w:rPr>
          <w:rFonts w:ascii="Arial" w:hAnsi="Arial" w:cs="Arial"/>
          <w:color w:val="000000" w:themeColor="text1"/>
          <w:sz w:val="24"/>
          <w:szCs w:val="24"/>
        </w:rPr>
        <w:t xml:space="preserve"> ukośnik </w:t>
      </w:r>
      <w:r w:rsidRPr="0073367C">
        <w:rPr>
          <w:rFonts w:ascii="Arial" w:hAnsi="Arial" w:cs="Arial"/>
          <w:color w:val="000000" w:themeColor="text1"/>
          <w:sz w:val="24"/>
          <w:szCs w:val="24"/>
        </w:rPr>
        <w:t>20 i </w:t>
      </w:r>
      <w:proofErr w:type="spellStart"/>
      <w:r w:rsidRPr="0073367C">
        <w:rPr>
          <w:rFonts w:ascii="Arial" w:hAnsi="Arial" w:cs="Arial"/>
          <w:color w:val="000000" w:themeColor="text1"/>
          <w:sz w:val="24"/>
          <w:szCs w:val="24"/>
        </w:rPr>
        <w:t>I</w:t>
      </w:r>
      <w:proofErr w:type="spellEnd"/>
      <w:r w:rsidRPr="0073367C">
        <w:rPr>
          <w:rFonts w:ascii="Arial" w:hAnsi="Arial" w:cs="Arial"/>
          <w:color w:val="000000" w:themeColor="text1"/>
          <w:sz w:val="24"/>
          <w:szCs w:val="24"/>
        </w:rPr>
        <w:t> OSK 1717</w:t>
      </w:r>
      <w:r w:rsidR="000966E8">
        <w:rPr>
          <w:rFonts w:ascii="Arial" w:hAnsi="Arial" w:cs="Arial"/>
          <w:color w:val="000000" w:themeColor="text1"/>
          <w:sz w:val="24"/>
          <w:szCs w:val="24"/>
        </w:rPr>
        <w:t xml:space="preserve"> ukośnik </w:t>
      </w:r>
      <w:r w:rsidRPr="0073367C">
        <w:rPr>
          <w:rFonts w:ascii="Arial" w:hAnsi="Arial" w:cs="Arial"/>
          <w:color w:val="000000" w:themeColor="text1"/>
          <w:sz w:val="24"/>
          <w:szCs w:val="24"/>
        </w:rPr>
        <w:t xml:space="preserve">20. </w:t>
      </w:r>
    </w:p>
    <w:p w14:paraId="1D43ED56" w14:textId="77777777"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Argumentację zawartą w ww. wyrokach, Komisja w całej rozciągłości podziela i</w:t>
      </w:r>
      <w:r w:rsidRPr="0073367C">
        <w:rPr>
          <w:rFonts w:ascii="Arial" w:hAnsi="Arial" w:cs="Arial"/>
          <w:bCs/>
          <w:sz w:val="24"/>
          <w:szCs w:val="24"/>
        </w:rPr>
        <w:t> </w:t>
      </w:r>
      <w:r w:rsidRPr="0073367C">
        <w:rPr>
          <w:rFonts w:ascii="Arial" w:hAnsi="Arial" w:cs="Arial"/>
          <w:color w:val="000000" w:themeColor="text1"/>
          <w:sz w:val="24"/>
          <w:szCs w:val="24"/>
        </w:rPr>
        <w:t>uznaje za własną również w niniejszej sprawie. Obowiązująca powołana wyżej materialnoprawna norma nie przewiduje, aby uzyskać status strony w</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 xml:space="preserve">postępowaniu dekretowym na skutek umowy cywilnoprawnej. </w:t>
      </w:r>
    </w:p>
    <w:p w14:paraId="51F4BF87" w14:textId="77777777" w:rsidR="00800FAD" w:rsidRPr="0073367C" w:rsidRDefault="00800FAD" w:rsidP="0073367C">
      <w:pPr>
        <w:tabs>
          <w:tab w:val="left" w:pos="5670"/>
        </w:tabs>
        <w:spacing w:after="480" w:line="360" w:lineRule="auto"/>
        <w:rPr>
          <w:rFonts w:ascii="Arial" w:hAnsi="Arial" w:cs="Arial"/>
          <w:color w:val="000000" w:themeColor="text1"/>
          <w:sz w:val="24"/>
          <w:szCs w:val="24"/>
        </w:rPr>
      </w:pPr>
      <w:r w:rsidRPr="0073367C">
        <w:rPr>
          <w:rFonts w:ascii="Arial" w:hAnsi="Arial" w:cs="Arial"/>
          <w:color w:val="000000" w:themeColor="text1"/>
          <w:sz w:val="24"/>
          <w:szCs w:val="24"/>
        </w:rPr>
        <w:t>Prawo do bycia stroną w postępowaniu dekretowym i w</w:t>
      </w:r>
      <w:r w:rsidRPr="0073367C">
        <w:rPr>
          <w:rFonts w:ascii="Arial" w:hAnsi="Arial" w:cs="Arial"/>
          <w:bCs/>
          <w:color w:val="000000" w:themeColor="text1"/>
          <w:sz w:val="24"/>
          <w:szCs w:val="24"/>
        </w:rPr>
        <w:t> </w:t>
      </w:r>
      <w:r w:rsidRPr="0073367C">
        <w:rPr>
          <w:rFonts w:ascii="Arial" w:hAnsi="Arial" w:cs="Arial"/>
          <w:color w:val="000000" w:themeColor="text1"/>
          <w:sz w:val="24"/>
          <w:szCs w:val="24"/>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35647C3B" w14:textId="4F7808E6" w:rsidR="00800FAD" w:rsidRPr="0073367C" w:rsidRDefault="006432D1"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rPr>
        <w:t xml:space="preserve">Zatem </w:t>
      </w:r>
      <w:r w:rsidR="00800FAD" w:rsidRPr="0073367C">
        <w:rPr>
          <w:rFonts w:ascii="Arial" w:hAnsi="Arial" w:cs="Arial"/>
          <w:color w:val="000000" w:themeColor="text1"/>
          <w:sz w:val="24"/>
          <w:szCs w:val="24"/>
          <w:shd w:val="clear" w:color="auto" w:fill="FFFFFF"/>
        </w:rPr>
        <w:t>w sfomułowaniu „następcy prawni” użytym w art. 7 ust. 1 dekretu warszawskiego nie mieszczą się osoby, które uzyskały prawa i roszczenia do nieruchomości na skutek umowy cywilnoprawnej o</w:t>
      </w:r>
      <w:r w:rsidR="00800FAD" w:rsidRPr="0073367C">
        <w:rPr>
          <w:rFonts w:ascii="Arial" w:hAnsi="Arial" w:cs="Arial"/>
          <w:bCs/>
          <w:color w:val="000000" w:themeColor="text1"/>
          <w:sz w:val="24"/>
          <w:szCs w:val="24"/>
        </w:rPr>
        <w:t> </w:t>
      </w:r>
      <w:r w:rsidR="00800FAD" w:rsidRPr="0073367C">
        <w:rPr>
          <w:rFonts w:ascii="Arial" w:hAnsi="Arial" w:cs="Arial"/>
          <w:color w:val="000000" w:themeColor="text1"/>
          <w:sz w:val="24"/>
          <w:szCs w:val="24"/>
          <w:shd w:val="clear" w:color="auto" w:fill="FFFFFF"/>
        </w:rPr>
        <w:t xml:space="preserve">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w:t>
      </w:r>
      <w:r w:rsidR="00800FAD" w:rsidRPr="0073367C">
        <w:rPr>
          <w:rFonts w:ascii="Arial" w:hAnsi="Arial" w:cs="Arial"/>
          <w:color w:val="000000" w:themeColor="text1"/>
          <w:sz w:val="24"/>
          <w:szCs w:val="24"/>
          <w:shd w:val="clear" w:color="auto" w:fill="FFFFFF"/>
        </w:rPr>
        <w:lastRenderedPageBreak/>
        <w:t>prawa w drodze czynności cywilnoprawnej. Celu ustawodawcy nie sposób realizować wobec osoby, która w drodze czynności cywilnoprawnej nabyła te prawa i</w:t>
      </w:r>
      <w:r w:rsidR="00800FAD" w:rsidRPr="0073367C">
        <w:rPr>
          <w:rFonts w:ascii="Arial" w:hAnsi="Arial" w:cs="Arial"/>
          <w:bCs/>
          <w:color w:val="000000" w:themeColor="text1"/>
          <w:sz w:val="24"/>
          <w:szCs w:val="24"/>
        </w:rPr>
        <w:t> </w:t>
      </w:r>
      <w:r w:rsidR="00800FAD" w:rsidRPr="0073367C">
        <w:rPr>
          <w:rFonts w:ascii="Arial" w:hAnsi="Arial" w:cs="Arial"/>
          <w:color w:val="000000" w:themeColor="text1"/>
          <w:sz w:val="24"/>
          <w:szCs w:val="24"/>
          <w:shd w:val="clear" w:color="auto" w:fill="FFFFFF"/>
        </w:rPr>
        <w:t>roszczenia. Nie istnieje norma prawa materialnego z</w:t>
      </w:r>
      <w:r w:rsidR="00800FAD" w:rsidRPr="0073367C">
        <w:rPr>
          <w:rFonts w:ascii="Arial" w:hAnsi="Arial" w:cs="Arial"/>
          <w:bCs/>
          <w:color w:val="000000" w:themeColor="text1"/>
          <w:sz w:val="24"/>
          <w:szCs w:val="24"/>
        </w:rPr>
        <w:t> </w:t>
      </w:r>
      <w:r w:rsidR="00800FAD" w:rsidRPr="0073367C">
        <w:rPr>
          <w:rFonts w:ascii="Arial" w:hAnsi="Arial" w:cs="Arial"/>
          <w:color w:val="000000" w:themeColor="text1"/>
          <w:sz w:val="24"/>
          <w:szCs w:val="24"/>
          <w:shd w:val="clear" w:color="auto" w:fill="FFFFFF"/>
        </w:rPr>
        <w:t>której wynikałoby, że nabywcy praw i</w:t>
      </w:r>
      <w:r w:rsidR="00800FAD" w:rsidRPr="0073367C">
        <w:rPr>
          <w:rFonts w:ascii="Arial" w:hAnsi="Arial" w:cs="Arial"/>
          <w:bCs/>
          <w:color w:val="000000" w:themeColor="text1"/>
          <w:sz w:val="24"/>
          <w:szCs w:val="24"/>
        </w:rPr>
        <w:t> </w:t>
      </w:r>
      <w:r w:rsidR="00800FAD" w:rsidRPr="0073367C">
        <w:rPr>
          <w:rFonts w:ascii="Arial" w:hAnsi="Arial" w:cs="Arial"/>
          <w:color w:val="000000" w:themeColor="text1"/>
          <w:sz w:val="24"/>
          <w:szCs w:val="24"/>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457E93EA" w14:textId="07EFB1D1" w:rsidR="00266A02" w:rsidRPr="0073367C" w:rsidRDefault="00800FAD" w:rsidP="0073367C">
      <w:pPr>
        <w:tabs>
          <w:tab w:val="left" w:pos="709"/>
          <w:tab w:val="left" w:pos="5670"/>
        </w:tabs>
        <w:spacing w:after="480" w:line="360" w:lineRule="auto"/>
        <w:rPr>
          <w:rFonts w:ascii="Arial" w:hAnsi="Arial" w:cs="Arial"/>
          <w:sz w:val="24"/>
          <w:szCs w:val="24"/>
        </w:rPr>
      </w:pPr>
      <w:r w:rsidRPr="0073367C">
        <w:rPr>
          <w:rFonts w:ascii="Arial" w:hAnsi="Arial" w:cs="Arial"/>
          <w:sz w:val="24"/>
          <w:szCs w:val="24"/>
          <w:shd w:val="clear" w:color="auto" w:fill="FFFFFF"/>
        </w:rPr>
        <w:t>W</w:t>
      </w:r>
      <w:r w:rsidRPr="0073367C">
        <w:rPr>
          <w:rFonts w:ascii="Arial" w:hAnsi="Arial" w:cs="Arial"/>
          <w:color w:val="000000" w:themeColor="text1"/>
          <w:sz w:val="24"/>
          <w:szCs w:val="24"/>
          <w:shd w:val="clear" w:color="auto" w:fill="FFFFFF"/>
        </w:rPr>
        <w:t> </w:t>
      </w:r>
      <w:r w:rsidRPr="0073367C">
        <w:rPr>
          <w:rFonts w:ascii="Arial" w:hAnsi="Arial" w:cs="Arial"/>
          <w:sz w:val="24"/>
          <w:szCs w:val="24"/>
          <w:shd w:val="clear" w:color="auto" w:fill="FFFFFF"/>
        </w:rPr>
        <w:t>konsekwencji powyższego</w:t>
      </w:r>
      <w:r w:rsidRPr="0073367C">
        <w:rPr>
          <w:rFonts w:ascii="Arial" w:hAnsi="Arial" w:cs="Arial"/>
          <w:color w:val="000000" w:themeColor="text1"/>
          <w:sz w:val="24"/>
          <w:szCs w:val="24"/>
          <w:shd w:val="clear" w:color="auto" w:fill="FFFFFF"/>
        </w:rPr>
        <w:t>, w ocenie Komisji, skoro w stanie faktycznym sprawy dawn</w:t>
      </w:r>
      <w:r w:rsidR="00204D1A" w:rsidRPr="0073367C">
        <w:rPr>
          <w:rFonts w:ascii="Arial" w:hAnsi="Arial" w:cs="Arial"/>
          <w:color w:val="000000" w:themeColor="text1"/>
          <w:sz w:val="24"/>
          <w:szCs w:val="24"/>
          <w:shd w:val="clear" w:color="auto" w:fill="FFFFFF"/>
        </w:rPr>
        <w:t>ym</w:t>
      </w:r>
      <w:r w:rsidRPr="0073367C">
        <w:rPr>
          <w:rFonts w:ascii="Arial" w:hAnsi="Arial" w:cs="Arial"/>
          <w:color w:val="000000" w:themeColor="text1"/>
          <w:sz w:val="24"/>
          <w:szCs w:val="24"/>
          <w:shd w:val="clear" w:color="auto" w:fill="FFFFFF"/>
        </w:rPr>
        <w:t xml:space="preserve"> właściciel</w:t>
      </w:r>
      <w:r w:rsidR="00204D1A" w:rsidRPr="0073367C">
        <w:rPr>
          <w:rFonts w:ascii="Arial" w:hAnsi="Arial" w:cs="Arial"/>
          <w:color w:val="000000" w:themeColor="text1"/>
          <w:sz w:val="24"/>
          <w:szCs w:val="24"/>
          <w:shd w:val="clear" w:color="auto" w:fill="FFFFFF"/>
        </w:rPr>
        <w:t>em</w:t>
      </w:r>
      <w:r w:rsidRPr="0073367C">
        <w:rPr>
          <w:rFonts w:ascii="Arial" w:hAnsi="Arial" w:cs="Arial"/>
          <w:color w:val="000000" w:themeColor="text1"/>
          <w:sz w:val="24"/>
          <w:szCs w:val="24"/>
          <w:shd w:val="clear" w:color="auto" w:fill="FFFFFF"/>
        </w:rPr>
        <w:t xml:space="preserve"> </w:t>
      </w:r>
      <w:r w:rsidRPr="0073367C">
        <w:rPr>
          <w:rFonts w:ascii="Arial" w:hAnsi="Arial" w:cs="Arial"/>
          <w:sz w:val="24"/>
          <w:szCs w:val="24"/>
          <w:shd w:val="clear" w:color="auto" w:fill="FFFFFF"/>
        </w:rPr>
        <w:t>hipoteczn</w:t>
      </w:r>
      <w:r w:rsidR="00204D1A" w:rsidRPr="0073367C">
        <w:rPr>
          <w:rFonts w:ascii="Arial" w:hAnsi="Arial" w:cs="Arial"/>
          <w:sz w:val="24"/>
          <w:szCs w:val="24"/>
          <w:shd w:val="clear" w:color="auto" w:fill="FFFFFF"/>
        </w:rPr>
        <w:t>ym</w:t>
      </w:r>
      <w:r w:rsidRPr="0073367C">
        <w:rPr>
          <w:rFonts w:ascii="Arial" w:hAnsi="Arial" w:cs="Arial"/>
          <w:sz w:val="24"/>
          <w:szCs w:val="24"/>
          <w:shd w:val="clear" w:color="auto" w:fill="FFFFFF"/>
        </w:rPr>
        <w:t xml:space="preserve"> była </w:t>
      </w:r>
      <w:r w:rsidR="00204D1A" w:rsidRPr="0073367C">
        <w:rPr>
          <w:rFonts w:ascii="Arial" w:hAnsi="Arial" w:cs="Arial"/>
          <w:sz w:val="24"/>
          <w:szCs w:val="24"/>
          <w:shd w:val="clear" w:color="auto" w:fill="FFFFFF"/>
        </w:rPr>
        <w:t xml:space="preserve">przedwojenna spółka </w:t>
      </w:r>
      <w:r w:rsidR="00204D1A" w:rsidRPr="0073367C">
        <w:rPr>
          <w:rFonts w:ascii="Arial" w:hAnsi="Arial" w:cs="Arial"/>
          <w:sz w:val="24"/>
          <w:szCs w:val="24"/>
        </w:rPr>
        <w:t>T</w:t>
      </w:r>
      <w:r w:rsidR="005925CF" w:rsidRPr="0073367C">
        <w:rPr>
          <w:rFonts w:ascii="Arial" w:hAnsi="Arial" w:cs="Arial"/>
          <w:sz w:val="24"/>
          <w:szCs w:val="24"/>
        </w:rPr>
        <w:t xml:space="preserve">    </w:t>
      </w:r>
      <w:r w:rsidR="00204D1A" w:rsidRPr="0073367C">
        <w:rPr>
          <w:rFonts w:ascii="Arial" w:hAnsi="Arial" w:cs="Arial"/>
          <w:sz w:val="24"/>
          <w:szCs w:val="24"/>
        </w:rPr>
        <w:t xml:space="preserve"> P</w:t>
      </w:r>
      <w:r w:rsidR="005925CF" w:rsidRPr="0073367C">
        <w:rPr>
          <w:rFonts w:ascii="Arial" w:hAnsi="Arial" w:cs="Arial"/>
          <w:sz w:val="24"/>
          <w:szCs w:val="24"/>
        </w:rPr>
        <w:t xml:space="preserve">     </w:t>
      </w:r>
      <w:r w:rsidR="00204D1A" w:rsidRPr="0073367C">
        <w:rPr>
          <w:rFonts w:ascii="Arial" w:hAnsi="Arial" w:cs="Arial"/>
          <w:sz w:val="24"/>
          <w:szCs w:val="24"/>
        </w:rPr>
        <w:t>H</w:t>
      </w:r>
      <w:r w:rsidR="005925CF" w:rsidRPr="0073367C">
        <w:rPr>
          <w:rFonts w:ascii="Arial" w:hAnsi="Arial" w:cs="Arial"/>
          <w:sz w:val="24"/>
          <w:szCs w:val="24"/>
        </w:rPr>
        <w:t xml:space="preserve">    </w:t>
      </w:r>
      <w:r w:rsidR="00204D1A" w:rsidRPr="0073367C">
        <w:rPr>
          <w:rFonts w:ascii="Arial" w:hAnsi="Arial" w:cs="Arial"/>
          <w:sz w:val="24"/>
          <w:szCs w:val="24"/>
        </w:rPr>
        <w:t xml:space="preserve"> </w:t>
      </w:r>
      <w:r w:rsidR="005925CF" w:rsidRPr="0073367C">
        <w:rPr>
          <w:rFonts w:ascii="Arial" w:hAnsi="Arial" w:cs="Arial"/>
          <w:sz w:val="24"/>
          <w:szCs w:val="24"/>
        </w:rPr>
        <w:t xml:space="preserve"> </w:t>
      </w:r>
      <w:r w:rsidR="00204D1A" w:rsidRPr="0073367C">
        <w:rPr>
          <w:rFonts w:ascii="Arial" w:hAnsi="Arial" w:cs="Arial"/>
          <w:sz w:val="24"/>
          <w:szCs w:val="24"/>
        </w:rPr>
        <w:t>.</w:t>
      </w:r>
      <w:r w:rsidR="005925CF" w:rsidRPr="0073367C">
        <w:rPr>
          <w:rFonts w:ascii="Arial" w:hAnsi="Arial" w:cs="Arial"/>
          <w:sz w:val="24"/>
          <w:szCs w:val="24"/>
        </w:rPr>
        <w:t xml:space="preserve">    </w:t>
      </w:r>
      <w:r w:rsidR="00204D1A" w:rsidRPr="0073367C">
        <w:rPr>
          <w:rFonts w:ascii="Arial" w:hAnsi="Arial" w:cs="Arial"/>
          <w:sz w:val="24"/>
          <w:szCs w:val="24"/>
        </w:rPr>
        <w:t xml:space="preserve">. </w:t>
      </w:r>
      <w:r w:rsidR="00204D1A" w:rsidRPr="0073367C">
        <w:rPr>
          <w:rStyle w:val="FontStyle38"/>
          <w:sz w:val="24"/>
          <w:szCs w:val="24"/>
        </w:rPr>
        <w:t>S</w:t>
      </w:r>
      <w:r w:rsidR="005925CF" w:rsidRPr="0073367C">
        <w:rPr>
          <w:rStyle w:val="FontStyle38"/>
          <w:sz w:val="24"/>
          <w:szCs w:val="24"/>
        </w:rPr>
        <w:t xml:space="preserve">    </w:t>
      </w:r>
      <w:r w:rsidR="00204D1A" w:rsidRPr="0073367C">
        <w:rPr>
          <w:rStyle w:val="FontStyle38"/>
          <w:sz w:val="24"/>
          <w:szCs w:val="24"/>
        </w:rPr>
        <w:t xml:space="preserve"> S.A.</w:t>
      </w:r>
      <w:r w:rsidR="00204D1A" w:rsidRPr="0073367C">
        <w:rPr>
          <w:rFonts w:ascii="Arial" w:hAnsi="Arial" w:cs="Arial"/>
          <w:sz w:val="24"/>
          <w:szCs w:val="24"/>
          <w:shd w:val="clear" w:color="auto" w:fill="FFFFFF"/>
        </w:rPr>
        <w:t xml:space="preserve"> </w:t>
      </w:r>
      <w:r w:rsidRPr="0073367C">
        <w:rPr>
          <w:rFonts w:ascii="Arial" w:hAnsi="Arial" w:cs="Arial"/>
          <w:sz w:val="24"/>
          <w:szCs w:val="24"/>
          <w:shd w:val="clear" w:color="auto" w:fill="FFFFFF"/>
        </w:rPr>
        <w:t>to prawo do bycia stroną w</w:t>
      </w:r>
      <w:r w:rsidRPr="0073367C">
        <w:rPr>
          <w:rFonts w:ascii="Arial" w:hAnsi="Arial" w:cs="Arial"/>
          <w:bCs/>
          <w:sz w:val="24"/>
          <w:szCs w:val="24"/>
        </w:rPr>
        <w:t> </w:t>
      </w:r>
      <w:r w:rsidRPr="0073367C">
        <w:rPr>
          <w:rFonts w:ascii="Arial" w:hAnsi="Arial" w:cs="Arial"/>
          <w:sz w:val="24"/>
          <w:szCs w:val="24"/>
          <w:shd w:val="clear" w:color="auto" w:fill="FFFFFF"/>
        </w:rPr>
        <w:t xml:space="preserve">postępowaniu dekretowym przysługiwało wyłącznie </w:t>
      </w:r>
      <w:r w:rsidR="00204D1A" w:rsidRPr="0073367C">
        <w:rPr>
          <w:rFonts w:ascii="Arial" w:hAnsi="Arial" w:cs="Arial"/>
          <w:sz w:val="24"/>
          <w:szCs w:val="24"/>
          <w:shd w:val="clear" w:color="auto" w:fill="FFFFFF"/>
        </w:rPr>
        <w:t xml:space="preserve">jej </w:t>
      </w:r>
      <w:r w:rsidRPr="0073367C">
        <w:rPr>
          <w:rFonts w:ascii="Arial" w:hAnsi="Arial" w:cs="Arial"/>
          <w:sz w:val="24"/>
          <w:szCs w:val="24"/>
          <w:shd w:val="clear" w:color="auto" w:fill="FFFFFF"/>
        </w:rPr>
        <w:t>spadkobierc</w:t>
      </w:r>
      <w:r w:rsidR="00C95F40" w:rsidRPr="0073367C">
        <w:rPr>
          <w:rFonts w:ascii="Arial" w:hAnsi="Arial" w:cs="Arial"/>
          <w:sz w:val="24"/>
          <w:szCs w:val="24"/>
          <w:shd w:val="clear" w:color="auto" w:fill="FFFFFF"/>
        </w:rPr>
        <w:t>om</w:t>
      </w:r>
      <w:r w:rsidR="00204D1A" w:rsidRPr="0073367C">
        <w:rPr>
          <w:rFonts w:ascii="Arial" w:hAnsi="Arial" w:cs="Arial"/>
          <w:sz w:val="24"/>
          <w:szCs w:val="24"/>
          <w:shd w:val="clear" w:color="auto" w:fill="FFFFFF"/>
        </w:rPr>
        <w:t xml:space="preserve"> (w tym </w:t>
      </w:r>
      <w:r w:rsidR="00715C04" w:rsidRPr="0073367C">
        <w:rPr>
          <w:rFonts w:ascii="Arial" w:hAnsi="Arial" w:cs="Arial"/>
          <w:sz w:val="24"/>
          <w:szCs w:val="24"/>
          <w:shd w:val="clear" w:color="auto" w:fill="FFFFFF"/>
        </w:rPr>
        <w:t>przypadku spadkobiercom da</w:t>
      </w:r>
      <w:r w:rsidR="002112D6" w:rsidRPr="0073367C">
        <w:rPr>
          <w:rFonts w:ascii="Arial" w:hAnsi="Arial" w:cs="Arial"/>
          <w:sz w:val="24"/>
          <w:szCs w:val="24"/>
          <w:shd w:val="clear" w:color="auto" w:fill="FFFFFF"/>
        </w:rPr>
        <w:t>w</w:t>
      </w:r>
      <w:r w:rsidR="00715C04" w:rsidRPr="0073367C">
        <w:rPr>
          <w:rFonts w:ascii="Arial" w:hAnsi="Arial" w:cs="Arial"/>
          <w:sz w:val="24"/>
          <w:szCs w:val="24"/>
          <w:shd w:val="clear" w:color="auto" w:fill="FFFFFF"/>
        </w:rPr>
        <w:t>nych właścicieli spółki)</w:t>
      </w:r>
      <w:r w:rsidRPr="0073367C">
        <w:rPr>
          <w:rFonts w:ascii="Arial" w:hAnsi="Arial" w:cs="Arial"/>
          <w:sz w:val="24"/>
          <w:szCs w:val="24"/>
          <w:shd w:val="clear" w:color="auto" w:fill="FFFFFF"/>
        </w:rPr>
        <w:t xml:space="preserve">, a nie </w:t>
      </w:r>
      <w:r w:rsidR="006432D1" w:rsidRPr="0073367C">
        <w:rPr>
          <w:rFonts w:ascii="Arial" w:hAnsi="Arial" w:cs="Arial"/>
          <w:sz w:val="24"/>
          <w:szCs w:val="24"/>
          <w:shd w:val="clear" w:color="auto" w:fill="FFFFFF"/>
        </w:rPr>
        <w:t>Z</w:t>
      </w:r>
      <w:r w:rsidR="005925CF" w:rsidRPr="0073367C">
        <w:rPr>
          <w:rFonts w:ascii="Arial" w:hAnsi="Arial" w:cs="Arial"/>
          <w:sz w:val="24"/>
          <w:szCs w:val="24"/>
          <w:shd w:val="clear" w:color="auto" w:fill="FFFFFF"/>
        </w:rPr>
        <w:t xml:space="preserve">    </w:t>
      </w:r>
      <w:r w:rsidR="006432D1" w:rsidRPr="0073367C">
        <w:rPr>
          <w:rFonts w:ascii="Arial" w:hAnsi="Arial" w:cs="Arial"/>
          <w:sz w:val="24"/>
          <w:szCs w:val="24"/>
          <w:shd w:val="clear" w:color="auto" w:fill="FFFFFF"/>
        </w:rPr>
        <w:t>F</w:t>
      </w:r>
      <w:r w:rsidR="005925CF" w:rsidRPr="0073367C">
        <w:rPr>
          <w:rFonts w:ascii="Arial" w:hAnsi="Arial" w:cs="Arial"/>
          <w:sz w:val="24"/>
          <w:szCs w:val="24"/>
          <w:shd w:val="clear" w:color="auto" w:fill="FFFFFF"/>
        </w:rPr>
        <w:t xml:space="preserve">     </w:t>
      </w:r>
      <w:r w:rsidR="006432D1" w:rsidRPr="0073367C">
        <w:rPr>
          <w:rFonts w:ascii="Arial" w:hAnsi="Arial" w:cs="Arial"/>
          <w:sz w:val="24"/>
          <w:szCs w:val="24"/>
          <w:shd w:val="clear" w:color="auto" w:fill="FFFFFF"/>
        </w:rPr>
        <w:t xml:space="preserve">, która </w:t>
      </w:r>
      <w:r w:rsidRPr="0073367C">
        <w:rPr>
          <w:rFonts w:ascii="Arial" w:hAnsi="Arial" w:cs="Arial"/>
          <w:sz w:val="24"/>
          <w:szCs w:val="24"/>
          <w:shd w:val="clear" w:color="auto" w:fill="FFFFFF"/>
        </w:rPr>
        <w:t>w wyniku zawartej umowy sprzedaży roszczeń sporządzonej w formie aktu notarialnego nabył</w:t>
      </w:r>
      <w:r w:rsidR="00CB5F57" w:rsidRPr="0073367C">
        <w:rPr>
          <w:rFonts w:ascii="Arial" w:hAnsi="Arial" w:cs="Arial"/>
          <w:sz w:val="24"/>
          <w:szCs w:val="24"/>
          <w:shd w:val="clear" w:color="auto" w:fill="FFFFFF"/>
        </w:rPr>
        <w:t>a</w:t>
      </w:r>
      <w:r w:rsidRPr="0073367C">
        <w:rPr>
          <w:rFonts w:ascii="Arial" w:hAnsi="Arial" w:cs="Arial"/>
          <w:sz w:val="24"/>
          <w:szCs w:val="24"/>
          <w:shd w:val="clear" w:color="auto" w:fill="FFFFFF"/>
        </w:rPr>
        <w:t xml:space="preserve"> prawa do nieruchomości</w:t>
      </w:r>
      <w:r w:rsidR="00CB5F57" w:rsidRPr="0073367C">
        <w:rPr>
          <w:rFonts w:ascii="Arial" w:hAnsi="Arial" w:cs="Arial"/>
          <w:sz w:val="24"/>
          <w:szCs w:val="24"/>
          <w:shd w:val="clear" w:color="auto" w:fill="FFFFFF"/>
        </w:rPr>
        <w:t xml:space="preserve"> </w:t>
      </w:r>
      <w:r w:rsidR="00D05E0F" w:rsidRPr="0073367C">
        <w:rPr>
          <w:rFonts w:ascii="Arial" w:hAnsi="Arial" w:cs="Arial"/>
          <w:sz w:val="24"/>
          <w:szCs w:val="24"/>
          <w:shd w:val="clear" w:color="auto" w:fill="FFFFFF"/>
        </w:rPr>
        <w:t xml:space="preserve">położonej w Warszawie przy ul. Wolskiej 95 i Bema 95, objętej dawną księgą wieczysta nr hip. </w:t>
      </w:r>
      <w:r w:rsidR="005925CF" w:rsidRPr="0073367C">
        <w:rPr>
          <w:rFonts w:ascii="Arial" w:hAnsi="Arial" w:cs="Arial"/>
          <w:sz w:val="24"/>
          <w:szCs w:val="24"/>
          <w:shd w:val="clear" w:color="auto" w:fill="FFFFFF"/>
        </w:rPr>
        <w:t xml:space="preserve">     </w:t>
      </w:r>
      <w:r w:rsidR="00D05E0F" w:rsidRPr="0073367C">
        <w:rPr>
          <w:rFonts w:ascii="Arial" w:hAnsi="Arial" w:cs="Arial"/>
          <w:sz w:val="24"/>
          <w:szCs w:val="24"/>
          <w:shd w:val="clear" w:color="auto" w:fill="FFFFFF"/>
        </w:rPr>
        <w:t>.</w:t>
      </w:r>
      <w:r w:rsidR="00266A02" w:rsidRPr="0073367C">
        <w:rPr>
          <w:rFonts w:ascii="Arial" w:hAnsi="Arial" w:cs="Arial"/>
          <w:sz w:val="24"/>
          <w:szCs w:val="24"/>
          <w:shd w:val="clear" w:color="auto" w:fill="FFFFFF"/>
        </w:rPr>
        <w:t xml:space="preserve"> </w:t>
      </w:r>
      <w:r w:rsidR="00786435" w:rsidRPr="0073367C">
        <w:rPr>
          <w:rFonts w:ascii="Arial" w:hAnsi="Arial" w:cs="Arial"/>
          <w:bCs/>
          <w:sz w:val="24"/>
          <w:szCs w:val="24"/>
        </w:rPr>
        <w:t xml:space="preserve">Komisja przyjęła analogiczne stanowisko </w:t>
      </w:r>
      <w:r w:rsidR="007F39D7" w:rsidRPr="0073367C">
        <w:rPr>
          <w:rFonts w:ascii="Arial" w:hAnsi="Arial" w:cs="Arial"/>
          <w:bCs/>
          <w:sz w:val="24"/>
          <w:szCs w:val="24"/>
        </w:rPr>
        <w:t xml:space="preserve">odnośnie </w:t>
      </w:r>
      <w:r w:rsidR="00CB5F57" w:rsidRPr="0073367C">
        <w:rPr>
          <w:rFonts w:ascii="Arial" w:hAnsi="Arial" w:cs="Arial"/>
          <w:bCs/>
          <w:sz w:val="24"/>
          <w:szCs w:val="24"/>
        </w:rPr>
        <w:t>częś</w:t>
      </w:r>
      <w:r w:rsidR="007F39D7" w:rsidRPr="0073367C">
        <w:rPr>
          <w:rFonts w:ascii="Arial" w:hAnsi="Arial" w:cs="Arial"/>
          <w:bCs/>
          <w:sz w:val="24"/>
          <w:szCs w:val="24"/>
        </w:rPr>
        <w:t>ci</w:t>
      </w:r>
      <w:r w:rsidR="00CB5F57" w:rsidRPr="0073367C">
        <w:rPr>
          <w:rFonts w:ascii="Arial" w:hAnsi="Arial" w:cs="Arial"/>
          <w:bCs/>
          <w:sz w:val="24"/>
          <w:szCs w:val="24"/>
        </w:rPr>
        <w:t xml:space="preserve"> dział</w:t>
      </w:r>
      <w:r w:rsidR="00786435" w:rsidRPr="0073367C">
        <w:rPr>
          <w:rFonts w:ascii="Arial" w:hAnsi="Arial" w:cs="Arial"/>
          <w:bCs/>
          <w:sz w:val="24"/>
          <w:szCs w:val="24"/>
        </w:rPr>
        <w:t>ek</w:t>
      </w:r>
      <w:r w:rsidR="00CB5F57" w:rsidRPr="0073367C">
        <w:rPr>
          <w:rFonts w:ascii="Arial" w:hAnsi="Arial" w:cs="Arial"/>
          <w:bCs/>
          <w:sz w:val="24"/>
          <w:szCs w:val="24"/>
        </w:rPr>
        <w:t xml:space="preserve"> ewidencyjn</w:t>
      </w:r>
      <w:r w:rsidR="00786435" w:rsidRPr="0073367C">
        <w:rPr>
          <w:rFonts w:ascii="Arial" w:hAnsi="Arial" w:cs="Arial"/>
          <w:bCs/>
          <w:sz w:val="24"/>
          <w:szCs w:val="24"/>
        </w:rPr>
        <w:t xml:space="preserve">ych - należących do </w:t>
      </w:r>
      <w:r w:rsidR="007F39D7" w:rsidRPr="0073367C">
        <w:rPr>
          <w:rFonts w:ascii="Arial" w:hAnsi="Arial" w:cs="Arial"/>
          <w:bCs/>
          <w:sz w:val="24"/>
          <w:szCs w:val="24"/>
        </w:rPr>
        <w:t xml:space="preserve">wyżej wymienionej </w:t>
      </w:r>
      <w:r w:rsidR="00786435" w:rsidRPr="0073367C">
        <w:rPr>
          <w:rFonts w:ascii="Arial" w:hAnsi="Arial" w:cs="Arial"/>
          <w:sz w:val="24"/>
          <w:szCs w:val="24"/>
          <w:shd w:val="clear" w:color="auto" w:fill="FFFFFF"/>
        </w:rPr>
        <w:t>dawnej księgi wieczystej</w:t>
      </w:r>
      <w:r w:rsidR="007F39D7" w:rsidRPr="0073367C">
        <w:rPr>
          <w:rFonts w:ascii="Arial" w:hAnsi="Arial" w:cs="Arial"/>
          <w:sz w:val="24"/>
          <w:szCs w:val="24"/>
          <w:shd w:val="clear" w:color="auto" w:fill="FFFFFF"/>
        </w:rPr>
        <w:t xml:space="preserve"> – co do, </w:t>
      </w:r>
      <w:r w:rsidR="00786435" w:rsidRPr="0073367C">
        <w:rPr>
          <w:rFonts w:ascii="Arial" w:hAnsi="Arial" w:cs="Arial"/>
          <w:bCs/>
          <w:sz w:val="24"/>
          <w:szCs w:val="24"/>
        </w:rPr>
        <w:t xml:space="preserve">których Prezydent m.st. Warszawy omówił </w:t>
      </w:r>
      <w:r w:rsidR="00786435" w:rsidRPr="0073367C">
        <w:rPr>
          <w:rFonts w:ascii="Arial" w:hAnsi="Arial" w:cs="Arial"/>
          <w:sz w:val="24"/>
          <w:szCs w:val="24"/>
        </w:rPr>
        <w:t>ustanowienia prawa użytkowania wieczystego, tj</w:t>
      </w:r>
      <w:r w:rsidR="00AF1D60" w:rsidRPr="0073367C">
        <w:rPr>
          <w:rFonts w:ascii="Arial" w:hAnsi="Arial" w:cs="Arial"/>
          <w:sz w:val="24"/>
          <w:szCs w:val="24"/>
        </w:rPr>
        <w:t>.</w:t>
      </w:r>
      <w:r w:rsidR="00786435" w:rsidRPr="0073367C">
        <w:rPr>
          <w:rFonts w:ascii="Arial" w:hAnsi="Arial" w:cs="Arial"/>
          <w:sz w:val="24"/>
          <w:szCs w:val="24"/>
        </w:rPr>
        <w:t>:</w:t>
      </w:r>
      <w:r w:rsidR="00786435" w:rsidRPr="0073367C">
        <w:rPr>
          <w:rFonts w:ascii="Arial" w:hAnsi="Arial" w:cs="Arial"/>
          <w:bCs/>
          <w:sz w:val="24"/>
          <w:szCs w:val="24"/>
        </w:rPr>
        <w:t xml:space="preserve"> </w:t>
      </w:r>
      <w:r w:rsidR="00CB5F57" w:rsidRPr="0073367C">
        <w:rPr>
          <w:rFonts w:ascii="Arial" w:hAnsi="Arial" w:cs="Arial"/>
          <w:bCs/>
          <w:sz w:val="24"/>
          <w:szCs w:val="24"/>
        </w:rPr>
        <w:t>nr</w:t>
      </w:r>
      <w:r w:rsidR="005925CF" w:rsidRPr="0073367C">
        <w:rPr>
          <w:rFonts w:ascii="Arial" w:hAnsi="Arial" w:cs="Arial"/>
          <w:bCs/>
          <w:sz w:val="24"/>
          <w:szCs w:val="24"/>
        </w:rPr>
        <w:t xml:space="preserve">    </w:t>
      </w:r>
      <w:r w:rsidR="00CB5F57" w:rsidRPr="0073367C">
        <w:rPr>
          <w:rFonts w:ascii="Arial" w:hAnsi="Arial" w:cs="Arial"/>
          <w:bCs/>
          <w:sz w:val="24"/>
          <w:szCs w:val="24"/>
        </w:rPr>
        <w:t xml:space="preserve"> położonej w Warszawie przy ul.</w:t>
      </w:r>
      <w:r w:rsidR="00CB5F57" w:rsidRPr="0073367C">
        <w:rPr>
          <w:rFonts w:ascii="Arial" w:eastAsiaTheme="minorHAnsi" w:hAnsi="Arial" w:cs="Arial"/>
          <w:color w:val="000000" w:themeColor="text1"/>
          <w:sz w:val="24"/>
          <w:szCs w:val="24"/>
        </w:rPr>
        <w:t xml:space="preserve"> J. Bema</w:t>
      </w:r>
      <w:r w:rsidR="000966E8">
        <w:rPr>
          <w:rFonts w:ascii="Arial" w:eastAsiaTheme="minorHAnsi" w:hAnsi="Arial" w:cs="Arial"/>
          <w:color w:val="000000" w:themeColor="text1"/>
          <w:sz w:val="24"/>
          <w:szCs w:val="24"/>
        </w:rPr>
        <w:t xml:space="preserve"> ukośnik </w:t>
      </w:r>
      <w:r w:rsidR="00CB5F57" w:rsidRPr="0073367C">
        <w:rPr>
          <w:rFonts w:ascii="Arial" w:eastAsiaTheme="minorHAnsi" w:hAnsi="Arial" w:cs="Arial"/>
          <w:color w:val="000000" w:themeColor="text1"/>
          <w:sz w:val="24"/>
          <w:szCs w:val="24"/>
        </w:rPr>
        <w:t>Wolsk</w:t>
      </w:r>
      <w:r w:rsidR="0044712C" w:rsidRPr="0073367C">
        <w:rPr>
          <w:rFonts w:ascii="Arial" w:eastAsiaTheme="minorHAnsi" w:hAnsi="Arial" w:cs="Arial"/>
          <w:color w:val="000000" w:themeColor="text1"/>
          <w:sz w:val="24"/>
          <w:szCs w:val="24"/>
        </w:rPr>
        <w:t>iej</w:t>
      </w:r>
      <w:r w:rsidR="00CB5F57" w:rsidRPr="0073367C">
        <w:rPr>
          <w:rFonts w:ascii="Arial" w:eastAsiaTheme="minorHAnsi" w:hAnsi="Arial" w:cs="Arial"/>
          <w:color w:val="000000" w:themeColor="text1"/>
          <w:sz w:val="24"/>
          <w:szCs w:val="24"/>
        </w:rPr>
        <w:t xml:space="preserve">, </w:t>
      </w:r>
      <w:r w:rsidR="00CB5F57" w:rsidRPr="0073367C">
        <w:rPr>
          <w:rFonts w:ascii="Arial" w:hAnsi="Arial" w:cs="Arial"/>
          <w:bCs/>
          <w:sz w:val="24"/>
          <w:szCs w:val="24"/>
        </w:rPr>
        <w:t xml:space="preserve">nr </w:t>
      </w:r>
      <w:r w:rsidR="005925CF" w:rsidRPr="0073367C">
        <w:rPr>
          <w:rFonts w:ascii="Arial" w:hAnsi="Arial" w:cs="Arial"/>
          <w:bCs/>
          <w:sz w:val="24"/>
          <w:szCs w:val="24"/>
        </w:rPr>
        <w:t xml:space="preserve">     </w:t>
      </w:r>
      <w:r w:rsidR="00CB5F57" w:rsidRPr="0073367C">
        <w:rPr>
          <w:rFonts w:ascii="Arial" w:hAnsi="Arial" w:cs="Arial"/>
          <w:bCs/>
          <w:sz w:val="24"/>
          <w:szCs w:val="24"/>
        </w:rPr>
        <w:t xml:space="preserve"> położonej w Warszawie przy ul.</w:t>
      </w:r>
      <w:r w:rsidR="00CB5F57" w:rsidRPr="0073367C">
        <w:rPr>
          <w:rFonts w:ascii="Arial" w:eastAsiaTheme="minorHAnsi" w:hAnsi="Arial" w:cs="Arial"/>
          <w:color w:val="000000" w:themeColor="text1"/>
          <w:sz w:val="24"/>
          <w:szCs w:val="24"/>
        </w:rPr>
        <w:t xml:space="preserve"> J. Bema, </w:t>
      </w:r>
      <w:r w:rsidR="00CB5F57" w:rsidRPr="0073367C">
        <w:rPr>
          <w:rFonts w:ascii="Arial" w:hAnsi="Arial" w:cs="Arial"/>
          <w:bCs/>
          <w:sz w:val="24"/>
          <w:szCs w:val="24"/>
        </w:rPr>
        <w:t xml:space="preserve">nr </w:t>
      </w:r>
      <w:r w:rsidR="005925CF" w:rsidRPr="0073367C">
        <w:rPr>
          <w:rFonts w:ascii="Arial" w:hAnsi="Arial" w:cs="Arial"/>
          <w:bCs/>
          <w:sz w:val="24"/>
          <w:szCs w:val="24"/>
        </w:rPr>
        <w:t xml:space="preserve">    </w:t>
      </w:r>
      <w:r w:rsidR="00CB5F57" w:rsidRPr="0073367C">
        <w:rPr>
          <w:rFonts w:ascii="Arial" w:hAnsi="Arial" w:cs="Arial"/>
          <w:bCs/>
          <w:sz w:val="24"/>
          <w:szCs w:val="24"/>
        </w:rPr>
        <w:t xml:space="preserve"> położonej w Warszawie przy ul.</w:t>
      </w:r>
      <w:r w:rsidR="00CB5F57" w:rsidRPr="0073367C">
        <w:rPr>
          <w:rFonts w:ascii="Arial" w:eastAsiaTheme="minorHAnsi" w:hAnsi="Arial" w:cs="Arial"/>
          <w:color w:val="000000" w:themeColor="text1"/>
          <w:sz w:val="24"/>
          <w:szCs w:val="24"/>
        </w:rPr>
        <w:t xml:space="preserve"> J. Bema oraz </w:t>
      </w:r>
      <w:r w:rsidR="00CB5F57" w:rsidRPr="0073367C">
        <w:rPr>
          <w:rFonts w:ascii="Arial" w:hAnsi="Arial" w:cs="Arial"/>
          <w:bCs/>
          <w:sz w:val="24"/>
          <w:szCs w:val="24"/>
        </w:rPr>
        <w:t xml:space="preserve">nr </w:t>
      </w:r>
      <w:r w:rsidR="005925CF" w:rsidRPr="0073367C">
        <w:rPr>
          <w:rFonts w:ascii="Arial" w:hAnsi="Arial" w:cs="Arial"/>
          <w:bCs/>
          <w:sz w:val="24"/>
          <w:szCs w:val="24"/>
        </w:rPr>
        <w:t xml:space="preserve">     </w:t>
      </w:r>
      <w:r w:rsidR="00CB5F57" w:rsidRPr="0073367C">
        <w:rPr>
          <w:rFonts w:ascii="Arial" w:hAnsi="Arial" w:cs="Arial"/>
          <w:bCs/>
          <w:sz w:val="24"/>
          <w:szCs w:val="24"/>
        </w:rPr>
        <w:t>położonej w Warszawie</w:t>
      </w:r>
      <w:r w:rsidR="002C59C8" w:rsidRPr="0073367C">
        <w:rPr>
          <w:rFonts w:ascii="Arial" w:hAnsi="Arial" w:cs="Arial"/>
          <w:bCs/>
          <w:sz w:val="24"/>
          <w:szCs w:val="24"/>
        </w:rPr>
        <w:t xml:space="preserve"> przy ul.</w:t>
      </w:r>
      <w:r w:rsidR="002C59C8" w:rsidRPr="0073367C">
        <w:rPr>
          <w:rFonts w:ascii="Arial" w:eastAsiaTheme="minorHAnsi" w:hAnsi="Arial" w:cs="Arial"/>
          <w:color w:val="000000" w:themeColor="text1"/>
          <w:sz w:val="24"/>
          <w:szCs w:val="24"/>
        </w:rPr>
        <w:t xml:space="preserve"> J. Bema</w:t>
      </w:r>
      <w:r w:rsidR="002C59C8" w:rsidRPr="0073367C">
        <w:rPr>
          <w:rFonts w:ascii="Arial" w:hAnsi="Arial" w:cs="Arial"/>
          <w:bCs/>
          <w:sz w:val="24"/>
          <w:szCs w:val="24"/>
        </w:rPr>
        <w:t>.</w:t>
      </w:r>
    </w:p>
    <w:p w14:paraId="636FA08C" w14:textId="58F89136" w:rsidR="00266A02" w:rsidRPr="0073367C" w:rsidRDefault="00017F2F" w:rsidP="0073367C">
      <w:pPr>
        <w:tabs>
          <w:tab w:val="left" w:pos="709"/>
          <w:tab w:val="left" w:pos="5670"/>
        </w:tabs>
        <w:spacing w:after="480" w:line="360" w:lineRule="auto"/>
        <w:rPr>
          <w:rFonts w:ascii="Arial" w:hAnsi="Arial" w:cs="Arial"/>
          <w:sz w:val="24"/>
          <w:szCs w:val="24"/>
          <w:shd w:val="clear" w:color="auto" w:fill="FFFFFF"/>
        </w:rPr>
      </w:pPr>
      <w:r w:rsidRPr="0073367C">
        <w:rPr>
          <w:rFonts w:ascii="Arial" w:hAnsi="Arial" w:cs="Arial"/>
          <w:sz w:val="24"/>
          <w:szCs w:val="24"/>
        </w:rPr>
        <w:t>W</w:t>
      </w:r>
      <w:r w:rsidR="00266A02" w:rsidRPr="0073367C">
        <w:rPr>
          <w:rFonts w:ascii="Arial" w:hAnsi="Arial" w:cs="Arial"/>
          <w:sz w:val="24"/>
          <w:szCs w:val="24"/>
        </w:rPr>
        <w:t xml:space="preserve">edług Komisji, w niniejszej sprawie zachodzą przesłanki determinujące konieczność stwierdzenia nieważności decyzji Prezydenta m.st. Warszawy </w:t>
      </w:r>
      <w:r w:rsidR="00266A02" w:rsidRPr="0073367C">
        <w:rPr>
          <w:rFonts w:ascii="Arial" w:hAnsi="Arial" w:cs="Arial"/>
          <w:sz w:val="24"/>
          <w:szCs w:val="24"/>
          <w:lang w:eastAsia="ar-SA"/>
        </w:rPr>
        <w:t>nr</w:t>
      </w:r>
      <w:r w:rsidR="00266A02" w:rsidRPr="0073367C">
        <w:rPr>
          <w:rFonts w:ascii="Arial" w:hAnsi="Arial" w:cs="Arial"/>
          <w:sz w:val="24"/>
          <w:szCs w:val="24"/>
        </w:rPr>
        <w:t xml:space="preserve"> 612</w:t>
      </w:r>
      <w:r w:rsidR="000966E8">
        <w:rPr>
          <w:rFonts w:ascii="Arial" w:hAnsi="Arial" w:cs="Arial"/>
          <w:sz w:val="24"/>
          <w:szCs w:val="24"/>
        </w:rPr>
        <w:t xml:space="preserve"> ukośnik </w:t>
      </w:r>
      <w:r w:rsidR="00266A02" w:rsidRPr="0073367C">
        <w:rPr>
          <w:rFonts w:ascii="Arial" w:hAnsi="Arial" w:cs="Arial"/>
          <w:sz w:val="24"/>
          <w:szCs w:val="24"/>
        </w:rPr>
        <w:t>GK</w:t>
      </w:r>
      <w:r w:rsidR="000966E8">
        <w:rPr>
          <w:rFonts w:ascii="Arial" w:hAnsi="Arial" w:cs="Arial"/>
          <w:sz w:val="24"/>
          <w:szCs w:val="24"/>
        </w:rPr>
        <w:t xml:space="preserve"> ukośnik </w:t>
      </w:r>
      <w:r w:rsidR="00266A02" w:rsidRPr="0073367C">
        <w:rPr>
          <w:rFonts w:ascii="Arial" w:hAnsi="Arial" w:cs="Arial"/>
          <w:sz w:val="24"/>
          <w:szCs w:val="24"/>
        </w:rPr>
        <w:t>DW</w:t>
      </w:r>
      <w:r w:rsidR="000966E8">
        <w:rPr>
          <w:rFonts w:ascii="Arial" w:hAnsi="Arial" w:cs="Arial"/>
          <w:sz w:val="24"/>
          <w:szCs w:val="24"/>
        </w:rPr>
        <w:t xml:space="preserve"> ukośnik </w:t>
      </w:r>
      <w:r w:rsidR="00266A02" w:rsidRPr="0073367C">
        <w:rPr>
          <w:rFonts w:ascii="Arial" w:hAnsi="Arial" w:cs="Arial"/>
          <w:sz w:val="24"/>
          <w:szCs w:val="24"/>
        </w:rPr>
        <w:t xml:space="preserve">2012 z dnia 24 grudnia 2012 r. w całości. </w:t>
      </w:r>
    </w:p>
    <w:p w14:paraId="4955CCDB" w14:textId="77777777" w:rsidR="00266A02" w:rsidRPr="0073367C" w:rsidRDefault="00266A02" w:rsidP="0073367C">
      <w:pPr>
        <w:tabs>
          <w:tab w:val="left" w:pos="5670"/>
        </w:tabs>
        <w:spacing w:after="480" w:line="360" w:lineRule="auto"/>
        <w:rPr>
          <w:rFonts w:ascii="Arial" w:hAnsi="Arial" w:cs="Arial"/>
          <w:b/>
          <w:bCs/>
          <w:sz w:val="24"/>
          <w:szCs w:val="24"/>
        </w:rPr>
      </w:pPr>
      <w:r w:rsidRPr="0073367C">
        <w:rPr>
          <w:rFonts w:ascii="Arial" w:hAnsi="Arial" w:cs="Arial"/>
          <w:sz w:val="24"/>
          <w:szCs w:val="24"/>
        </w:rPr>
        <w:t xml:space="preserve">Zgodnie z art. 29 ust. 1 pkt 3a ustawy z dnia 9 marca 2017 r. w wyniku postępowania rozpoznawczego Komisja wydaje decyzję, w której stwierdza nieważność decyzji reprywatyzacyjnej lub postanowienia w całości lub w części, jeżeli zachodzą przesłanki określone w art. 156 ustawy z dnia 14 czerwca 1960 – Kodeks postępowania administracyjnego lub w przepisach szczególnych. W myśl zaś art. 30 ust. 1 pkt 4 ustawy z dnia 9 marca 2017 r. Komisja wydaje decyzję, o której mowa w </w:t>
      </w:r>
      <w:r w:rsidRPr="0073367C">
        <w:rPr>
          <w:rFonts w:ascii="Arial" w:hAnsi="Arial" w:cs="Arial"/>
          <w:sz w:val="24"/>
          <w:szCs w:val="24"/>
        </w:rPr>
        <w:lastRenderedPageBreak/>
        <w:t>art. 29 ust. 1 pkt 2-4, jeżeli decyzja reprywatyzacyjna została wydana bez podstawy prawnej lub z rażącym naruszeniem prawa.</w:t>
      </w:r>
      <w:r w:rsidRPr="0073367C">
        <w:rPr>
          <w:rFonts w:ascii="Arial" w:hAnsi="Arial" w:cs="Arial"/>
          <w:b/>
          <w:bCs/>
          <w:sz w:val="24"/>
          <w:szCs w:val="24"/>
        </w:rPr>
        <w:t xml:space="preserve"> </w:t>
      </w:r>
    </w:p>
    <w:p w14:paraId="45CA84FA" w14:textId="2EE68738" w:rsidR="00800FAD" w:rsidRPr="0073367C" w:rsidRDefault="006432D1"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rPr>
        <w:t>Reasumując</w:t>
      </w:r>
      <w:r w:rsidRPr="0073367C" w:rsidDel="006432D1">
        <w:rPr>
          <w:rFonts w:ascii="Arial" w:hAnsi="Arial" w:cs="Arial"/>
          <w:color w:val="000000" w:themeColor="text1"/>
          <w:sz w:val="24"/>
          <w:szCs w:val="24"/>
          <w:shd w:val="clear" w:color="auto" w:fill="FFFFFF"/>
        </w:rPr>
        <w:t xml:space="preserve"> </w:t>
      </w:r>
      <w:r w:rsidR="00800FAD" w:rsidRPr="0073367C">
        <w:rPr>
          <w:rFonts w:ascii="Arial" w:hAnsi="Arial" w:cs="Arial"/>
          <w:color w:val="000000" w:themeColor="text1"/>
          <w:sz w:val="24"/>
          <w:szCs w:val="24"/>
          <w:shd w:val="clear" w:color="auto" w:fill="FFFFFF"/>
        </w:rPr>
        <w:t xml:space="preserve">Prezydent m.st. Warszawy </w:t>
      </w:r>
      <w:r w:rsidR="00800FAD" w:rsidRPr="0073367C">
        <w:rPr>
          <w:rFonts w:ascii="Arial" w:hAnsi="Arial" w:cs="Arial"/>
          <w:color w:val="000000" w:themeColor="text1"/>
          <w:sz w:val="24"/>
          <w:szCs w:val="24"/>
        </w:rPr>
        <w:t>w</w:t>
      </w:r>
      <w:r w:rsidR="00800FAD" w:rsidRPr="0073367C">
        <w:rPr>
          <w:rFonts w:ascii="Arial" w:hAnsi="Arial" w:cs="Arial"/>
          <w:color w:val="000000" w:themeColor="text1"/>
          <w:sz w:val="24"/>
          <w:szCs w:val="24"/>
          <w:shd w:val="clear" w:color="auto" w:fill="FFFFFF"/>
        </w:rPr>
        <w:t> </w:t>
      </w:r>
      <w:r w:rsidR="00800FAD" w:rsidRPr="0073367C">
        <w:rPr>
          <w:rFonts w:ascii="Arial" w:hAnsi="Arial" w:cs="Arial"/>
          <w:color w:val="000000" w:themeColor="text1"/>
          <w:sz w:val="24"/>
          <w:szCs w:val="24"/>
        </w:rPr>
        <w:t xml:space="preserve">sposób wadliwy uznał, za </w:t>
      </w:r>
      <w:r w:rsidR="00F72FD9" w:rsidRPr="0073367C">
        <w:rPr>
          <w:rFonts w:ascii="Arial" w:hAnsi="Arial" w:cs="Arial"/>
          <w:color w:val="000000" w:themeColor="text1"/>
          <w:sz w:val="24"/>
          <w:szCs w:val="24"/>
        </w:rPr>
        <w:t xml:space="preserve">stronę postępowania </w:t>
      </w:r>
      <w:r w:rsidR="00800FAD" w:rsidRPr="0073367C">
        <w:rPr>
          <w:rFonts w:ascii="Arial" w:hAnsi="Arial" w:cs="Arial"/>
          <w:color w:val="000000" w:themeColor="text1"/>
          <w:sz w:val="24"/>
          <w:szCs w:val="24"/>
        </w:rPr>
        <w:t>nabyw</w:t>
      </w:r>
      <w:r w:rsidR="00715C04" w:rsidRPr="0073367C">
        <w:rPr>
          <w:rFonts w:ascii="Arial" w:hAnsi="Arial" w:cs="Arial"/>
          <w:color w:val="000000" w:themeColor="text1"/>
          <w:sz w:val="24"/>
          <w:szCs w:val="24"/>
        </w:rPr>
        <w:t xml:space="preserve">cę </w:t>
      </w:r>
      <w:r w:rsidR="00800FAD" w:rsidRPr="0073367C">
        <w:rPr>
          <w:rFonts w:ascii="Arial" w:hAnsi="Arial" w:cs="Arial"/>
          <w:color w:val="000000" w:themeColor="text1"/>
          <w:sz w:val="24"/>
          <w:szCs w:val="24"/>
        </w:rPr>
        <w:t xml:space="preserve">praw i roszczeń do przedmiotowej nieruchomości na podstawie </w:t>
      </w:r>
      <w:r w:rsidR="0092661A" w:rsidRPr="0073367C">
        <w:rPr>
          <w:rFonts w:ascii="Arial" w:hAnsi="Arial" w:cs="Arial"/>
          <w:color w:val="000000" w:themeColor="text1"/>
          <w:sz w:val="24"/>
          <w:szCs w:val="24"/>
        </w:rPr>
        <w:t xml:space="preserve">umów cywilnoprawnych </w:t>
      </w:r>
      <w:r w:rsidR="00800FAD" w:rsidRPr="0073367C">
        <w:rPr>
          <w:rFonts w:ascii="Arial" w:hAnsi="Arial" w:cs="Arial"/>
          <w:color w:val="000000" w:themeColor="text1"/>
          <w:sz w:val="24"/>
          <w:szCs w:val="24"/>
        </w:rPr>
        <w:t>zawart</w:t>
      </w:r>
      <w:r w:rsidR="0092661A" w:rsidRPr="0073367C">
        <w:rPr>
          <w:rFonts w:ascii="Arial" w:hAnsi="Arial" w:cs="Arial"/>
          <w:color w:val="000000" w:themeColor="text1"/>
          <w:sz w:val="24"/>
          <w:szCs w:val="24"/>
        </w:rPr>
        <w:t>ych</w:t>
      </w:r>
      <w:r w:rsidR="00800FAD" w:rsidRPr="0073367C">
        <w:rPr>
          <w:rFonts w:ascii="Arial" w:hAnsi="Arial" w:cs="Arial"/>
          <w:color w:val="000000" w:themeColor="text1"/>
          <w:sz w:val="24"/>
          <w:szCs w:val="24"/>
        </w:rPr>
        <w:t xml:space="preserve"> w dniu </w:t>
      </w:r>
      <w:r w:rsidR="0092661A" w:rsidRPr="0073367C">
        <w:rPr>
          <w:rFonts w:ascii="Arial" w:hAnsi="Arial" w:cs="Arial"/>
          <w:color w:val="000000" w:themeColor="text1"/>
          <w:sz w:val="24"/>
          <w:szCs w:val="24"/>
        </w:rPr>
        <w:t xml:space="preserve">17 października 2008 r. oraz </w:t>
      </w:r>
      <w:r w:rsidR="00715C04" w:rsidRPr="0073367C">
        <w:rPr>
          <w:rStyle w:val="FontStyle38"/>
          <w:sz w:val="24"/>
          <w:szCs w:val="24"/>
        </w:rPr>
        <w:t>w dniu 25 lipca 2012 r.</w:t>
      </w:r>
      <w:r w:rsidR="00107BA7" w:rsidRPr="0073367C">
        <w:rPr>
          <w:rFonts w:ascii="Arial" w:hAnsi="Arial" w:cs="Arial"/>
          <w:color w:val="000000" w:themeColor="text1"/>
          <w:sz w:val="24"/>
          <w:szCs w:val="24"/>
          <w:shd w:val="clear" w:color="auto" w:fill="FFFFFF"/>
        </w:rPr>
        <w:t xml:space="preserve"> </w:t>
      </w:r>
      <w:r w:rsidR="00107BA7" w:rsidRPr="0073367C">
        <w:rPr>
          <w:rFonts w:ascii="Arial" w:hAnsi="Arial" w:cs="Arial"/>
          <w:color w:val="000000" w:themeColor="text1"/>
          <w:sz w:val="24"/>
          <w:szCs w:val="24"/>
        </w:rPr>
        <w:t>O</w:t>
      </w:r>
      <w:r w:rsidR="0092661A" w:rsidRPr="0073367C">
        <w:rPr>
          <w:rFonts w:ascii="Arial" w:hAnsi="Arial" w:cs="Arial"/>
          <w:color w:val="000000" w:themeColor="text1"/>
          <w:sz w:val="24"/>
          <w:szCs w:val="24"/>
        </w:rPr>
        <w:t>soba ta</w:t>
      </w:r>
      <w:r w:rsidR="00107BA7" w:rsidRPr="0073367C">
        <w:rPr>
          <w:rFonts w:ascii="Arial" w:hAnsi="Arial" w:cs="Arial"/>
          <w:color w:val="000000" w:themeColor="text1"/>
          <w:sz w:val="24"/>
          <w:szCs w:val="24"/>
        </w:rPr>
        <w:t>ka</w:t>
      </w:r>
      <w:r w:rsidR="0092661A" w:rsidRPr="0073367C">
        <w:rPr>
          <w:rFonts w:ascii="Arial" w:hAnsi="Arial" w:cs="Arial"/>
          <w:color w:val="000000" w:themeColor="text1"/>
          <w:sz w:val="24"/>
          <w:szCs w:val="24"/>
        </w:rPr>
        <w:t xml:space="preserve"> </w:t>
      </w:r>
      <w:r w:rsidR="00800FAD" w:rsidRPr="0073367C">
        <w:rPr>
          <w:rFonts w:ascii="Arial" w:hAnsi="Arial" w:cs="Arial"/>
          <w:color w:val="000000" w:themeColor="text1"/>
          <w:sz w:val="24"/>
          <w:szCs w:val="24"/>
        </w:rPr>
        <w:t>nie mogł</w:t>
      </w:r>
      <w:r w:rsidR="00715C04" w:rsidRPr="0073367C">
        <w:rPr>
          <w:rFonts w:ascii="Arial" w:hAnsi="Arial" w:cs="Arial"/>
          <w:color w:val="000000" w:themeColor="text1"/>
          <w:sz w:val="24"/>
          <w:szCs w:val="24"/>
        </w:rPr>
        <w:t>a</w:t>
      </w:r>
      <w:r w:rsidR="00800FAD" w:rsidRPr="0073367C">
        <w:rPr>
          <w:rFonts w:ascii="Arial" w:hAnsi="Arial" w:cs="Arial"/>
          <w:color w:val="000000" w:themeColor="text1"/>
          <w:sz w:val="24"/>
          <w:szCs w:val="24"/>
        </w:rPr>
        <w:t xml:space="preserve"> skutecznie ubiegać się o przyznanie prawa użytkowania wieczystego określonego</w:t>
      </w:r>
      <w:r w:rsidR="00B82F30" w:rsidRPr="0073367C">
        <w:rPr>
          <w:rFonts w:ascii="Arial" w:hAnsi="Arial" w:cs="Arial"/>
          <w:color w:val="000000" w:themeColor="text1"/>
          <w:sz w:val="24"/>
          <w:szCs w:val="24"/>
        </w:rPr>
        <w:t xml:space="preserve"> </w:t>
      </w:r>
      <w:r w:rsidR="00800FAD" w:rsidRPr="0073367C">
        <w:rPr>
          <w:rFonts w:ascii="Arial" w:hAnsi="Arial" w:cs="Arial"/>
          <w:color w:val="000000" w:themeColor="text1"/>
          <w:sz w:val="24"/>
          <w:szCs w:val="24"/>
        </w:rPr>
        <w:t>w decyzji reprywatyzacyjnej.</w:t>
      </w:r>
      <w:r w:rsidR="00107BA7" w:rsidRPr="0073367C">
        <w:rPr>
          <w:rFonts w:ascii="Arial" w:hAnsi="Arial" w:cs="Arial"/>
          <w:color w:val="000000" w:themeColor="text1"/>
          <w:sz w:val="24"/>
          <w:szCs w:val="24"/>
        </w:rPr>
        <w:t xml:space="preserve"> Wywiedzenie, przez organ rozpoznający wniosek, z powyższych umów legitymacji do bycia stroną w postępowaniu administracyjnym</w:t>
      </w:r>
      <w:r w:rsidR="00800FAD" w:rsidRPr="0073367C">
        <w:rPr>
          <w:rFonts w:ascii="Arial" w:hAnsi="Arial" w:cs="Arial"/>
          <w:color w:val="000000" w:themeColor="text1"/>
          <w:sz w:val="24"/>
          <w:szCs w:val="24"/>
        </w:rPr>
        <w:t xml:space="preserve"> stanowi rażące naruszenie art. 7 ust. 1 dekretu warszawskiego w związku z art. 28 k.p.a. </w:t>
      </w:r>
      <w:r w:rsidR="00107BA7" w:rsidRPr="0073367C">
        <w:rPr>
          <w:rFonts w:ascii="Arial" w:hAnsi="Arial" w:cs="Arial"/>
          <w:color w:val="000000" w:themeColor="text1"/>
          <w:sz w:val="24"/>
          <w:szCs w:val="24"/>
        </w:rPr>
        <w:t>i</w:t>
      </w:r>
      <w:r w:rsidR="00800FAD" w:rsidRPr="0073367C">
        <w:rPr>
          <w:rFonts w:ascii="Arial" w:hAnsi="Arial" w:cs="Arial"/>
          <w:color w:val="000000" w:themeColor="text1"/>
          <w:sz w:val="24"/>
          <w:szCs w:val="24"/>
        </w:rPr>
        <w:t xml:space="preserve"> wyczerpuje przesłankę stwierdzenia nieważności określoną w </w:t>
      </w:r>
      <w:r w:rsidR="00107BA7" w:rsidRPr="0073367C">
        <w:rPr>
          <w:rFonts w:ascii="Arial" w:hAnsi="Arial" w:cs="Arial"/>
          <w:color w:val="000000" w:themeColor="text1"/>
          <w:sz w:val="24"/>
          <w:szCs w:val="24"/>
        </w:rPr>
        <w:t xml:space="preserve">art. 30 ust. 1 pkt 4 ustawy z dnia 9 marca 2017 r. w zw. </w:t>
      </w:r>
      <w:hyperlink r:id="rId8" w:anchor="/document/16784712?unitId=art(156)par(1)pkt(4)&amp;cm=DOCUMENT" w:history="1">
        <w:r w:rsidR="00800FAD" w:rsidRPr="0073367C">
          <w:rPr>
            <w:rStyle w:val="Hipercze"/>
            <w:rFonts w:ascii="Arial" w:hAnsi="Arial" w:cs="Arial"/>
            <w:color w:val="000000" w:themeColor="text1"/>
            <w:sz w:val="24"/>
            <w:szCs w:val="24"/>
            <w:u w:val="none"/>
            <w:shd w:val="clear" w:color="auto" w:fill="FFFFFF"/>
          </w:rPr>
          <w:t xml:space="preserve">art. 156 </w:t>
        </w:r>
        <w:r w:rsidR="000966E8">
          <w:rPr>
            <w:rStyle w:val="Hipercze"/>
            <w:rFonts w:ascii="Arial" w:hAnsi="Arial" w:cs="Arial"/>
            <w:color w:val="000000" w:themeColor="text1"/>
            <w:sz w:val="24"/>
            <w:szCs w:val="24"/>
            <w:u w:val="none"/>
            <w:shd w:val="clear" w:color="auto" w:fill="FFFFFF"/>
          </w:rPr>
          <w:t xml:space="preserve"> paragraf </w:t>
        </w:r>
        <w:r w:rsidR="00800FAD" w:rsidRPr="0073367C">
          <w:rPr>
            <w:rStyle w:val="Hipercze"/>
            <w:rFonts w:ascii="Arial" w:hAnsi="Arial" w:cs="Arial"/>
            <w:color w:val="000000" w:themeColor="text1"/>
            <w:sz w:val="24"/>
            <w:szCs w:val="24"/>
            <w:u w:val="none"/>
            <w:shd w:val="clear" w:color="auto" w:fill="FFFFFF"/>
          </w:rPr>
          <w:t xml:space="preserve"> 1 pkt 2</w:t>
        </w:r>
      </w:hyperlink>
      <w:r w:rsidR="00800FAD" w:rsidRPr="0073367C">
        <w:rPr>
          <w:rFonts w:ascii="Arial" w:hAnsi="Arial" w:cs="Arial"/>
          <w:color w:val="000000" w:themeColor="text1"/>
          <w:sz w:val="24"/>
          <w:szCs w:val="24"/>
          <w:shd w:val="clear" w:color="auto" w:fill="FFFFFF"/>
        </w:rPr>
        <w:t xml:space="preserve"> k.p.a. </w:t>
      </w:r>
    </w:p>
    <w:p w14:paraId="231C9BB2" w14:textId="6E5B94E3" w:rsidR="006F6DF8" w:rsidRPr="0073367C" w:rsidRDefault="00800FAD" w:rsidP="0073367C">
      <w:pPr>
        <w:tabs>
          <w:tab w:val="left" w:pos="5670"/>
        </w:tabs>
        <w:spacing w:after="480" w:line="360" w:lineRule="auto"/>
        <w:rPr>
          <w:rFonts w:ascii="Arial" w:hAnsi="Arial" w:cs="Arial"/>
          <w:color w:val="000000" w:themeColor="text1"/>
          <w:sz w:val="24"/>
          <w:szCs w:val="24"/>
          <w:shd w:val="clear" w:color="auto" w:fill="FFFFFF"/>
        </w:rPr>
      </w:pPr>
      <w:r w:rsidRPr="0073367C">
        <w:rPr>
          <w:rFonts w:ascii="Arial" w:hAnsi="Arial" w:cs="Arial"/>
          <w:color w:val="000000" w:themeColor="text1"/>
          <w:sz w:val="24"/>
          <w:szCs w:val="24"/>
          <w:shd w:val="clear" w:color="auto" w:fill="FFFFFF"/>
        </w:rPr>
        <w:t>W tym miejscu podkreślenia wymaga, że Komisja w żadnym stopniu nie oceniała ważności i skutków powołanych umów w sferze prawa cywilnego, jako materii pozostającego w tym zakresie poza kognicją Komisji.</w:t>
      </w:r>
    </w:p>
    <w:p w14:paraId="4A74367A" w14:textId="36D53963" w:rsidR="00800FAD" w:rsidRPr="0073367C" w:rsidRDefault="00800FAD" w:rsidP="0073367C">
      <w:pPr>
        <w:pStyle w:val="Akapitzlist"/>
        <w:numPr>
          <w:ilvl w:val="0"/>
          <w:numId w:val="9"/>
        </w:numPr>
        <w:tabs>
          <w:tab w:val="left" w:pos="284"/>
        </w:tabs>
        <w:spacing w:after="480"/>
        <w:ind w:left="0" w:firstLine="0"/>
        <w:jc w:val="left"/>
        <w:rPr>
          <w:rFonts w:ascii="Arial" w:hAnsi="Arial" w:cs="Arial"/>
          <w:b/>
          <w:bCs/>
          <w:color w:val="000000" w:themeColor="text1"/>
          <w:sz w:val="24"/>
          <w:szCs w:val="24"/>
        </w:rPr>
      </w:pPr>
      <w:r w:rsidRPr="0073367C">
        <w:rPr>
          <w:rFonts w:ascii="Arial" w:hAnsi="Arial" w:cs="Arial"/>
          <w:b/>
          <w:bCs/>
          <w:color w:val="000000" w:themeColor="text1"/>
          <w:sz w:val="24"/>
          <w:szCs w:val="24"/>
        </w:rPr>
        <w:t>Brak nieodwracalnych skutków prawnych.</w:t>
      </w:r>
    </w:p>
    <w:p w14:paraId="675AC5DA" w14:textId="0C19BE4C" w:rsidR="00800FAD" w:rsidRPr="0073367C" w:rsidRDefault="00800FAD" w:rsidP="0073367C">
      <w:pPr>
        <w:pStyle w:val="Style11"/>
        <w:widowControl/>
        <w:tabs>
          <w:tab w:val="left" w:pos="5670"/>
        </w:tabs>
        <w:spacing w:after="480" w:line="360" w:lineRule="auto"/>
        <w:ind w:firstLine="0"/>
        <w:jc w:val="left"/>
        <w:rPr>
          <w:rStyle w:val="FontStyle23"/>
          <w:rFonts w:ascii="Arial" w:hAnsi="Arial" w:cs="Arial"/>
          <w:sz w:val="24"/>
          <w:szCs w:val="24"/>
        </w:rPr>
      </w:pPr>
      <w:r w:rsidRPr="0073367C">
        <w:rPr>
          <w:rStyle w:val="FontStyle23"/>
          <w:rFonts w:ascii="Arial" w:hAnsi="Arial" w:cs="Arial"/>
          <w:sz w:val="24"/>
          <w:szCs w:val="24"/>
        </w:rPr>
        <w:t xml:space="preserve">Kontrolowana decyzja reprywatyzacyjna nie wywołała nieodwracalnych skutków prawnych w rozumieniu art. 2 </w:t>
      </w:r>
      <w:r w:rsidR="00F652AD" w:rsidRPr="0073367C">
        <w:rPr>
          <w:rStyle w:val="FontStyle23"/>
          <w:rFonts w:ascii="Arial" w:hAnsi="Arial" w:cs="Arial"/>
          <w:sz w:val="24"/>
          <w:szCs w:val="24"/>
        </w:rPr>
        <w:t>pkt</w:t>
      </w:r>
      <w:r w:rsidRPr="0073367C">
        <w:rPr>
          <w:rStyle w:val="FontStyle23"/>
          <w:rFonts w:ascii="Arial" w:hAnsi="Arial" w:cs="Arial"/>
          <w:sz w:val="24"/>
          <w:szCs w:val="24"/>
        </w:rPr>
        <w:t xml:space="preserve"> 4 ustawy z dnia 9 marca 2017 r.</w:t>
      </w:r>
    </w:p>
    <w:p w14:paraId="20652CBD" w14:textId="77777777" w:rsidR="00800FAD" w:rsidRPr="0073367C" w:rsidRDefault="00800FAD" w:rsidP="0073367C">
      <w:pPr>
        <w:pStyle w:val="Style11"/>
        <w:widowControl/>
        <w:tabs>
          <w:tab w:val="left" w:pos="5670"/>
        </w:tabs>
        <w:spacing w:after="480" w:line="360" w:lineRule="auto"/>
        <w:ind w:firstLine="0"/>
        <w:jc w:val="left"/>
        <w:rPr>
          <w:rStyle w:val="FontStyle23"/>
          <w:rFonts w:ascii="Arial" w:hAnsi="Arial" w:cs="Arial"/>
          <w:sz w:val="24"/>
          <w:szCs w:val="24"/>
        </w:rPr>
      </w:pPr>
      <w:r w:rsidRPr="0073367C">
        <w:rPr>
          <w:rStyle w:val="FontStyle23"/>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73367C">
        <w:rPr>
          <w:rStyle w:val="FontStyle23"/>
          <w:rFonts w:ascii="Arial" w:hAnsi="Arial" w:cs="Arial"/>
          <w:sz w:val="24"/>
          <w:szCs w:val="24"/>
        </w:rPr>
        <w:t>u.g.n</w:t>
      </w:r>
      <w:proofErr w:type="spellEnd"/>
      <w:r w:rsidRPr="0073367C">
        <w:rPr>
          <w:rStyle w:val="FontStyle23"/>
          <w:rFonts w:ascii="Arial" w:hAnsi="Arial" w:cs="Arial"/>
          <w:sz w:val="24"/>
          <w:szCs w:val="24"/>
        </w:rPr>
        <w:t>.</w:t>
      </w:r>
    </w:p>
    <w:p w14:paraId="647221C1" w14:textId="1DB35DC7" w:rsidR="00800FAD" w:rsidRPr="0073367C" w:rsidRDefault="00800FAD" w:rsidP="0073367C">
      <w:pPr>
        <w:pStyle w:val="Style11"/>
        <w:widowControl/>
        <w:tabs>
          <w:tab w:val="left" w:pos="5670"/>
        </w:tabs>
        <w:spacing w:after="480" w:line="360" w:lineRule="auto"/>
        <w:ind w:right="10" w:firstLine="0"/>
        <w:jc w:val="left"/>
        <w:rPr>
          <w:rStyle w:val="FontStyle23"/>
          <w:rFonts w:ascii="Arial" w:hAnsi="Arial" w:cs="Arial"/>
          <w:sz w:val="24"/>
          <w:szCs w:val="24"/>
        </w:rPr>
      </w:pPr>
      <w:r w:rsidRPr="0073367C">
        <w:rPr>
          <w:rStyle w:val="FontStyle23"/>
          <w:rFonts w:ascii="Arial" w:hAnsi="Arial" w:cs="Arial"/>
          <w:sz w:val="24"/>
          <w:szCs w:val="24"/>
        </w:rPr>
        <w:t xml:space="preserve">Na płaszczyźnie prawa administracyjnego pojęcie „nieodwracalności skutku prawnego" odnosi się </w:t>
      </w:r>
      <w:r w:rsidRPr="0073367C">
        <w:rPr>
          <w:rStyle w:val="FontStyle23"/>
          <w:rFonts w:ascii="Arial" w:hAnsi="Arial" w:cs="Arial"/>
          <w:spacing w:val="30"/>
          <w:sz w:val="24"/>
          <w:szCs w:val="24"/>
        </w:rPr>
        <w:t>do</w:t>
      </w:r>
      <w:r w:rsidRPr="0073367C">
        <w:rPr>
          <w:rStyle w:val="FontStyle23"/>
          <w:rFonts w:ascii="Arial" w:hAnsi="Arial" w:cs="Arial"/>
          <w:sz w:val="24"/>
          <w:szCs w:val="24"/>
        </w:rPr>
        <w:t xml:space="preserve"> takich następstw decyzji administracyjnej (reprywatyzacyjnej), w których brak jest możliwości odmiennego ukształtowania </w:t>
      </w:r>
      <w:r w:rsidRPr="0073367C">
        <w:rPr>
          <w:rStyle w:val="FontStyle23"/>
          <w:rFonts w:ascii="Arial" w:hAnsi="Arial" w:cs="Arial"/>
          <w:sz w:val="24"/>
          <w:szCs w:val="24"/>
        </w:rPr>
        <w:lastRenderedPageBreak/>
        <w:t>sytuacji prawnej jednostki od tej, będącej następstwem decyzji administracyjnej, co wyklucza powrót do stanu poprzedniego (B. Adamiak, Glosa do uchwały Sądu Najwyższego z dnia 28 maja 1992 r., III AZP 4</w:t>
      </w:r>
      <w:r w:rsidR="000966E8">
        <w:rPr>
          <w:rStyle w:val="FontStyle23"/>
          <w:rFonts w:ascii="Arial" w:hAnsi="Arial" w:cs="Arial"/>
          <w:sz w:val="24"/>
          <w:szCs w:val="24"/>
        </w:rPr>
        <w:t xml:space="preserve"> ukośnik </w:t>
      </w:r>
      <w:r w:rsidRPr="0073367C">
        <w:rPr>
          <w:rStyle w:val="FontStyle23"/>
          <w:rFonts w:ascii="Arial" w:hAnsi="Arial" w:cs="Arial"/>
          <w:sz w:val="24"/>
          <w:szCs w:val="24"/>
        </w:rPr>
        <w:t>92, OSP 1993, nr 5, poz. 104, P. Przybysz, Kodeks postępowania administracyjnego, Warszawa 2017).</w:t>
      </w:r>
    </w:p>
    <w:p w14:paraId="0E32E5A5" w14:textId="48F32F75" w:rsidR="00923D70" w:rsidRPr="0073367C" w:rsidRDefault="00800FAD" w:rsidP="0073367C">
      <w:pPr>
        <w:pStyle w:val="Style11"/>
        <w:widowControl/>
        <w:tabs>
          <w:tab w:val="left" w:pos="5670"/>
        </w:tabs>
        <w:spacing w:after="480" w:line="360" w:lineRule="auto"/>
        <w:ind w:right="22" w:firstLine="0"/>
        <w:jc w:val="left"/>
        <w:rPr>
          <w:rStyle w:val="FontStyle23"/>
          <w:rFonts w:ascii="Arial" w:hAnsi="Arial" w:cs="Arial"/>
          <w:sz w:val="24"/>
          <w:szCs w:val="24"/>
        </w:rPr>
      </w:pPr>
      <w:r w:rsidRPr="0073367C">
        <w:rPr>
          <w:rStyle w:val="FontStyle23"/>
          <w:rFonts w:ascii="Arial" w:hAnsi="Arial" w:cs="Arial"/>
          <w:sz w:val="24"/>
          <w:szCs w:val="24"/>
        </w:rPr>
        <w:t xml:space="preserve">Definicja zawarta w art. 2 </w:t>
      </w:r>
      <w:r w:rsidR="00F652AD" w:rsidRPr="0073367C">
        <w:rPr>
          <w:rStyle w:val="FontStyle23"/>
          <w:rFonts w:ascii="Arial" w:hAnsi="Arial" w:cs="Arial"/>
          <w:sz w:val="24"/>
          <w:szCs w:val="24"/>
        </w:rPr>
        <w:t>pkt</w:t>
      </w:r>
      <w:r w:rsidRPr="0073367C">
        <w:rPr>
          <w:rStyle w:val="FontStyle23"/>
          <w:rFonts w:ascii="Arial" w:hAnsi="Arial" w:cs="Arial"/>
          <w:sz w:val="24"/>
          <w:szCs w:val="24"/>
        </w:rPr>
        <w:t xml:space="preserve"> 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970008C" w14:textId="6C3911D2" w:rsidR="0073367C" w:rsidRPr="0073367C" w:rsidRDefault="00800FAD" w:rsidP="0073367C">
      <w:pPr>
        <w:pStyle w:val="Style11"/>
        <w:widowControl/>
        <w:tabs>
          <w:tab w:val="left" w:pos="5670"/>
        </w:tabs>
        <w:spacing w:after="480" w:line="360" w:lineRule="auto"/>
        <w:ind w:right="22" w:firstLine="0"/>
        <w:jc w:val="left"/>
        <w:rPr>
          <w:rStyle w:val="FontStyle23"/>
          <w:rFonts w:ascii="Arial" w:hAnsi="Arial" w:cs="Arial"/>
          <w:sz w:val="24"/>
          <w:szCs w:val="24"/>
        </w:rPr>
      </w:pPr>
      <w:r w:rsidRPr="0073367C">
        <w:rPr>
          <w:rStyle w:val="FontStyle23"/>
          <w:rFonts w:ascii="Arial" w:hAnsi="Arial" w:cs="Arial"/>
          <w:sz w:val="24"/>
          <w:szCs w:val="24"/>
        </w:rPr>
        <w:t>Przenosząc powyższą definicję na grunt przedmiotowej sprawy, należy wskazać, że prawo użytkowania wieczystego nieruchomości położonej w Warszawie przy ul.</w:t>
      </w:r>
      <w:r w:rsidRPr="0073367C">
        <w:rPr>
          <w:rStyle w:val="FontStyle24"/>
          <w:sz w:val="24"/>
          <w:szCs w:val="24"/>
        </w:rPr>
        <w:t xml:space="preserve"> </w:t>
      </w:r>
      <w:r w:rsidR="00A3748C" w:rsidRPr="0073367C">
        <w:rPr>
          <w:rStyle w:val="FontStyle24"/>
          <w:sz w:val="24"/>
          <w:szCs w:val="24"/>
        </w:rPr>
        <w:t>Bema</w:t>
      </w:r>
      <w:r w:rsidR="000966E8">
        <w:rPr>
          <w:rStyle w:val="FontStyle24"/>
          <w:sz w:val="24"/>
          <w:szCs w:val="24"/>
        </w:rPr>
        <w:t xml:space="preserve"> ukośnik </w:t>
      </w:r>
      <w:r w:rsidR="00A3748C" w:rsidRPr="0073367C">
        <w:rPr>
          <w:rStyle w:val="FontStyle24"/>
          <w:sz w:val="24"/>
          <w:szCs w:val="24"/>
        </w:rPr>
        <w:t xml:space="preserve">Wolska, Bema 95 </w:t>
      </w:r>
      <w:r w:rsidRPr="0073367C">
        <w:rPr>
          <w:rStyle w:val="FontStyle23"/>
          <w:rFonts w:ascii="Arial" w:hAnsi="Arial" w:cs="Arial"/>
          <w:sz w:val="24"/>
          <w:szCs w:val="24"/>
        </w:rPr>
        <w:t xml:space="preserve">nie zostało zbyte na rzecz osób trzecich. Jak wynika z działu II księgi wieczystej </w:t>
      </w:r>
      <w:r w:rsidRPr="0073367C">
        <w:rPr>
          <w:rFonts w:ascii="Arial" w:hAnsi="Arial" w:cs="Arial"/>
        </w:rPr>
        <w:t xml:space="preserve">nr </w:t>
      </w:r>
      <w:bookmarkStart w:id="21" w:name="_Hlk125016447"/>
      <w:r w:rsidR="00EB7041" w:rsidRPr="0073367C">
        <w:rPr>
          <w:rFonts w:ascii="Arial" w:hAnsi="Arial" w:cs="Arial"/>
        </w:rPr>
        <w:t xml:space="preserve">       </w:t>
      </w:r>
      <w:r w:rsidR="00A3748C" w:rsidRPr="0073367C">
        <w:rPr>
          <w:rFonts w:ascii="Arial" w:hAnsi="Arial" w:cs="Arial"/>
        </w:rPr>
        <w:t xml:space="preserve">prowadzonej dla działek ewidencyjnych nr </w:t>
      </w:r>
      <w:bookmarkEnd w:id="21"/>
      <w:r w:rsidR="00EB7041" w:rsidRPr="0073367C">
        <w:rPr>
          <w:rFonts w:ascii="Arial" w:hAnsi="Arial" w:cs="Arial"/>
        </w:rPr>
        <w:t xml:space="preserve">    </w:t>
      </w:r>
      <w:r w:rsidR="00A3748C" w:rsidRPr="0073367C">
        <w:rPr>
          <w:rFonts w:ascii="Arial" w:hAnsi="Arial" w:cs="Arial"/>
        </w:rPr>
        <w:t>, nr</w:t>
      </w:r>
      <w:r w:rsidR="00EB7041" w:rsidRPr="0073367C">
        <w:rPr>
          <w:rFonts w:ascii="Arial" w:hAnsi="Arial" w:cs="Arial"/>
        </w:rPr>
        <w:t xml:space="preserve">     </w:t>
      </w:r>
      <w:r w:rsidR="00A3748C" w:rsidRPr="0073367C">
        <w:rPr>
          <w:rFonts w:ascii="Arial" w:hAnsi="Arial" w:cs="Arial"/>
        </w:rPr>
        <w:t xml:space="preserve">, nr </w:t>
      </w:r>
      <w:r w:rsidR="00EB7041" w:rsidRPr="0073367C">
        <w:rPr>
          <w:rFonts w:ascii="Arial" w:hAnsi="Arial" w:cs="Arial"/>
        </w:rPr>
        <w:t xml:space="preserve">    </w:t>
      </w:r>
      <w:r w:rsidR="00A3748C" w:rsidRPr="0073367C">
        <w:rPr>
          <w:rFonts w:ascii="Arial" w:hAnsi="Arial" w:cs="Arial"/>
        </w:rPr>
        <w:t xml:space="preserve"> z obrębu </w:t>
      </w:r>
      <w:r w:rsidR="00EB7041" w:rsidRPr="0073367C">
        <w:rPr>
          <w:rFonts w:ascii="Arial" w:hAnsi="Arial" w:cs="Arial"/>
        </w:rPr>
        <w:t xml:space="preserve">      </w:t>
      </w:r>
      <w:r w:rsidR="00A3748C" w:rsidRPr="0073367C">
        <w:rPr>
          <w:rFonts w:ascii="Arial" w:hAnsi="Arial" w:cs="Arial"/>
        </w:rPr>
        <w:t xml:space="preserve">oraz działu II księgi wieczystej nr </w:t>
      </w:r>
      <w:r w:rsidR="00EB7041" w:rsidRPr="0073367C">
        <w:rPr>
          <w:rFonts w:ascii="Arial" w:hAnsi="Arial" w:cs="Arial"/>
        </w:rPr>
        <w:t xml:space="preserve">     </w:t>
      </w:r>
      <w:r w:rsidR="00A3748C" w:rsidRPr="0073367C">
        <w:rPr>
          <w:rFonts w:ascii="Arial" w:hAnsi="Arial" w:cs="Arial"/>
        </w:rPr>
        <w:t xml:space="preserve">prowadzonej dla </w:t>
      </w:r>
      <w:r w:rsidR="00923D70" w:rsidRPr="0073367C">
        <w:rPr>
          <w:rFonts w:ascii="Arial" w:hAnsi="Arial" w:cs="Arial"/>
        </w:rPr>
        <w:t xml:space="preserve">działki </w:t>
      </w:r>
      <w:r w:rsidR="00A3748C" w:rsidRPr="0073367C">
        <w:rPr>
          <w:rFonts w:ascii="Arial" w:hAnsi="Arial" w:cs="Arial"/>
        </w:rPr>
        <w:t xml:space="preserve">ewidencyjnej nr </w:t>
      </w:r>
      <w:r w:rsidR="00EB7041" w:rsidRPr="0073367C">
        <w:rPr>
          <w:rFonts w:ascii="Arial" w:hAnsi="Arial" w:cs="Arial"/>
        </w:rPr>
        <w:t xml:space="preserve">   </w:t>
      </w:r>
      <w:r w:rsidR="00A3748C" w:rsidRPr="0073367C">
        <w:rPr>
          <w:rFonts w:ascii="Arial" w:hAnsi="Arial" w:cs="Arial"/>
        </w:rPr>
        <w:t xml:space="preserve"> z obrębu </w:t>
      </w:r>
      <w:r w:rsidR="00EB7041" w:rsidRPr="0073367C">
        <w:rPr>
          <w:rFonts w:ascii="Arial" w:hAnsi="Arial" w:cs="Arial"/>
        </w:rPr>
        <w:t xml:space="preserve">     </w:t>
      </w:r>
      <w:r w:rsidRPr="0073367C">
        <w:rPr>
          <w:rStyle w:val="FontStyle23"/>
          <w:rFonts w:ascii="Arial" w:hAnsi="Arial" w:cs="Arial"/>
          <w:sz w:val="24"/>
          <w:szCs w:val="24"/>
        </w:rPr>
        <w:t>właścicielem gruntu nadal jest Miasto Stołeczne Warszawa.</w:t>
      </w:r>
    </w:p>
    <w:p w14:paraId="0B472824" w14:textId="78D1A86A" w:rsidR="00800FAD" w:rsidRPr="0073367C" w:rsidRDefault="00800FAD" w:rsidP="0073367C">
      <w:pPr>
        <w:pStyle w:val="Style11"/>
        <w:widowControl/>
        <w:tabs>
          <w:tab w:val="left" w:pos="5670"/>
        </w:tabs>
        <w:spacing w:after="480" w:line="360" w:lineRule="auto"/>
        <w:ind w:right="22" w:firstLine="0"/>
        <w:jc w:val="left"/>
        <w:rPr>
          <w:rFonts w:ascii="Arial" w:hAnsi="Arial" w:cs="Arial"/>
        </w:rPr>
      </w:pPr>
      <w:r w:rsidRPr="0073367C">
        <w:rPr>
          <w:rStyle w:val="FontStyle23"/>
          <w:rFonts w:ascii="Arial" w:hAnsi="Arial" w:cs="Arial"/>
          <w:sz w:val="24"/>
          <w:szCs w:val="24"/>
        </w:rPr>
        <w:t xml:space="preserve">W konsekwencji Komisja stwierdziła, że </w:t>
      </w:r>
      <w:r w:rsidRPr="0073367C">
        <w:rPr>
          <w:rStyle w:val="FontStyle23"/>
          <w:rFonts w:ascii="Arial" w:hAnsi="Arial" w:cs="Arial"/>
          <w:spacing w:val="30"/>
          <w:sz w:val="24"/>
          <w:szCs w:val="24"/>
        </w:rPr>
        <w:t>nie</w:t>
      </w:r>
      <w:r w:rsidRPr="0073367C">
        <w:rPr>
          <w:rStyle w:val="FontStyle23"/>
          <w:rFonts w:ascii="Arial" w:hAnsi="Arial" w:cs="Arial"/>
          <w:sz w:val="24"/>
          <w:szCs w:val="24"/>
        </w:rPr>
        <w:t xml:space="preserve"> zaistniały nieodwracalne skutki prawne, o których mowa w art. 2 pkt 4 ustawy z dnia 9 marca 2017 r.</w:t>
      </w:r>
    </w:p>
    <w:p w14:paraId="5DA242A0" w14:textId="3C7AB795" w:rsidR="00800FAD" w:rsidRPr="0073367C" w:rsidRDefault="00800FAD" w:rsidP="0073367C">
      <w:pPr>
        <w:pStyle w:val="Akapitzlist"/>
        <w:numPr>
          <w:ilvl w:val="0"/>
          <w:numId w:val="10"/>
        </w:numPr>
        <w:tabs>
          <w:tab w:val="left" w:pos="709"/>
          <w:tab w:val="left" w:pos="5670"/>
        </w:tabs>
        <w:spacing w:after="480"/>
        <w:ind w:left="0" w:firstLine="0"/>
        <w:jc w:val="left"/>
        <w:rPr>
          <w:rFonts w:ascii="Arial" w:eastAsia="Times New Roman" w:hAnsi="Arial" w:cs="Arial"/>
          <w:b/>
          <w:color w:val="000000" w:themeColor="text1"/>
          <w:sz w:val="24"/>
          <w:szCs w:val="24"/>
          <w:lang w:eastAsia="pl-PL"/>
        </w:rPr>
      </w:pPr>
      <w:r w:rsidRPr="0073367C">
        <w:rPr>
          <w:rFonts w:ascii="Arial" w:eastAsia="Times New Roman" w:hAnsi="Arial" w:cs="Arial"/>
          <w:b/>
          <w:color w:val="000000" w:themeColor="text1"/>
          <w:sz w:val="24"/>
          <w:szCs w:val="24"/>
          <w:lang w:eastAsia="pl-PL"/>
        </w:rPr>
        <w:t>Strony postępowania rozpoznawczego.</w:t>
      </w:r>
    </w:p>
    <w:p w14:paraId="34E2D53C" w14:textId="39EFE076" w:rsidR="00800FAD" w:rsidRPr="0073367C" w:rsidRDefault="00800FAD" w:rsidP="0073367C">
      <w:pPr>
        <w:tabs>
          <w:tab w:val="left" w:pos="709"/>
          <w:tab w:val="left" w:pos="5670"/>
        </w:tabs>
        <w:spacing w:after="480" w:line="360" w:lineRule="auto"/>
        <w:rPr>
          <w:rFonts w:ascii="Arial" w:hAnsi="Arial" w:cs="Arial"/>
          <w:color w:val="000000" w:themeColor="text1"/>
          <w:kern w:val="1"/>
          <w:sz w:val="24"/>
          <w:szCs w:val="24"/>
        </w:rPr>
      </w:pPr>
      <w:r w:rsidRPr="0073367C">
        <w:rPr>
          <w:rFonts w:ascii="Arial" w:hAnsi="Arial" w:cs="Arial"/>
          <w:color w:val="000000" w:themeColor="text1"/>
          <w:kern w:val="1"/>
          <w:sz w:val="24"/>
          <w:szCs w:val="24"/>
        </w:rPr>
        <w:t>Na podstawie art. 38 ust. 1 ustawy z dnia 9 marca 2017 r. w zw. z art. 28 k.p.a. stroną jest każdy, czyjego interesu prawnego lub obowiązku dotyczy postępowanie albo kto żąda czynności organu ze względu na swój interes prawny lub obowiązek. Jako strony postępowania rozpoznawczego przyjęto</w:t>
      </w:r>
      <w:r w:rsidR="00B82F30" w:rsidRPr="0073367C">
        <w:rPr>
          <w:rFonts w:ascii="Arial" w:hAnsi="Arial" w:cs="Arial"/>
          <w:color w:val="000000" w:themeColor="text1"/>
          <w:kern w:val="1"/>
          <w:sz w:val="24"/>
          <w:szCs w:val="24"/>
        </w:rPr>
        <w:t xml:space="preserve"> Z</w:t>
      </w:r>
      <w:r w:rsidR="00EB7041" w:rsidRPr="0073367C">
        <w:rPr>
          <w:rFonts w:ascii="Arial" w:hAnsi="Arial" w:cs="Arial"/>
          <w:color w:val="000000" w:themeColor="text1"/>
          <w:kern w:val="1"/>
          <w:sz w:val="24"/>
          <w:szCs w:val="24"/>
        </w:rPr>
        <w:t xml:space="preserve">    </w:t>
      </w:r>
      <w:r w:rsidR="00B82F30" w:rsidRPr="0073367C">
        <w:rPr>
          <w:rFonts w:ascii="Arial" w:hAnsi="Arial" w:cs="Arial"/>
          <w:color w:val="000000" w:themeColor="text1"/>
          <w:kern w:val="1"/>
          <w:sz w:val="24"/>
          <w:szCs w:val="24"/>
        </w:rPr>
        <w:t>F</w:t>
      </w:r>
      <w:r w:rsidR="00EB7041" w:rsidRPr="0073367C">
        <w:rPr>
          <w:rFonts w:ascii="Arial" w:hAnsi="Arial" w:cs="Arial"/>
          <w:color w:val="000000" w:themeColor="text1"/>
          <w:kern w:val="1"/>
          <w:sz w:val="24"/>
          <w:szCs w:val="24"/>
        </w:rPr>
        <w:t xml:space="preserve">    </w:t>
      </w:r>
      <w:r w:rsidR="00B82F30" w:rsidRPr="0073367C">
        <w:rPr>
          <w:rFonts w:ascii="Arial" w:hAnsi="Arial" w:cs="Arial"/>
          <w:color w:val="000000" w:themeColor="text1"/>
          <w:kern w:val="1"/>
          <w:sz w:val="24"/>
          <w:szCs w:val="24"/>
        </w:rPr>
        <w:t xml:space="preserve"> </w:t>
      </w:r>
      <w:r w:rsidRPr="0073367C">
        <w:rPr>
          <w:rFonts w:ascii="Arial" w:hAnsi="Arial" w:cs="Arial"/>
          <w:color w:val="000000" w:themeColor="text1"/>
          <w:kern w:val="1"/>
          <w:sz w:val="24"/>
          <w:szCs w:val="24"/>
        </w:rPr>
        <w:t>(beneficjen</w:t>
      </w:r>
      <w:r w:rsidR="00B82F30" w:rsidRPr="0073367C">
        <w:rPr>
          <w:rFonts w:ascii="Arial" w:hAnsi="Arial" w:cs="Arial"/>
          <w:color w:val="000000" w:themeColor="text1"/>
          <w:kern w:val="1"/>
          <w:sz w:val="24"/>
          <w:szCs w:val="24"/>
        </w:rPr>
        <w:t xml:space="preserve">tka </w:t>
      </w:r>
      <w:r w:rsidRPr="0073367C">
        <w:rPr>
          <w:rFonts w:ascii="Arial" w:hAnsi="Arial" w:cs="Arial"/>
          <w:color w:val="000000" w:themeColor="text1"/>
          <w:kern w:val="1"/>
          <w:sz w:val="24"/>
          <w:szCs w:val="24"/>
        </w:rPr>
        <w:t xml:space="preserve">w decyzji reprywatyzacyjnej). </w:t>
      </w:r>
    </w:p>
    <w:p w14:paraId="14EEBE34" w14:textId="4AE19C74" w:rsidR="00800FAD" w:rsidRPr="0073367C" w:rsidRDefault="00800FAD" w:rsidP="0073367C">
      <w:pPr>
        <w:tabs>
          <w:tab w:val="left" w:pos="709"/>
          <w:tab w:val="left" w:pos="5670"/>
        </w:tabs>
        <w:spacing w:after="480" w:line="360" w:lineRule="auto"/>
        <w:rPr>
          <w:rFonts w:ascii="Arial" w:hAnsi="Arial" w:cs="Arial"/>
          <w:color w:val="000000" w:themeColor="text1"/>
          <w:kern w:val="2"/>
          <w:sz w:val="24"/>
          <w:szCs w:val="24"/>
          <w:lang w:eastAsia="ar-SA"/>
        </w:rPr>
      </w:pPr>
      <w:r w:rsidRPr="0073367C">
        <w:rPr>
          <w:rFonts w:ascii="Arial" w:hAnsi="Arial" w:cs="Arial"/>
          <w:color w:val="000000" w:themeColor="text1"/>
          <w:kern w:val="2"/>
          <w:sz w:val="24"/>
          <w:szCs w:val="24"/>
          <w:lang w:eastAsia="ar-SA"/>
        </w:rPr>
        <w:lastRenderedPageBreak/>
        <w:t>Zgodnie z treścią art. 16 ust. 2 ustawy z dnia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73B430E2" w14:textId="318EC2F4" w:rsidR="00800FAD" w:rsidRPr="0073367C" w:rsidRDefault="00800FAD" w:rsidP="0073367C">
      <w:pPr>
        <w:pStyle w:val="Akapitzlist"/>
        <w:numPr>
          <w:ilvl w:val="0"/>
          <w:numId w:val="10"/>
        </w:numPr>
        <w:tabs>
          <w:tab w:val="left" w:pos="284"/>
        </w:tabs>
        <w:spacing w:after="480"/>
        <w:ind w:left="0" w:firstLine="0"/>
        <w:jc w:val="left"/>
        <w:rPr>
          <w:rFonts w:ascii="Arial" w:hAnsi="Arial" w:cs="Arial"/>
          <w:b/>
          <w:bCs/>
          <w:color w:val="000000" w:themeColor="text1"/>
          <w:sz w:val="24"/>
          <w:szCs w:val="24"/>
        </w:rPr>
      </w:pPr>
      <w:r w:rsidRPr="0073367C">
        <w:rPr>
          <w:rFonts w:ascii="Arial" w:hAnsi="Arial" w:cs="Arial"/>
          <w:b/>
          <w:bCs/>
          <w:color w:val="000000" w:themeColor="text1"/>
          <w:sz w:val="24"/>
          <w:szCs w:val="24"/>
        </w:rPr>
        <w:t>Konkluzja</w:t>
      </w:r>
      <w:r w:rsidR="0073367C" w:rsidRPr="0073367C">
        <w:rPr>
          <w:rFonts w:ascii="Arial" w:hAnsi="Arial" w:cs="Arial"/>
          <w:b/>
          <w:bCs/>
          <w:color w:val="000000" w:themeColor="text1"/>
          <w:sz w:val="24"/>
          <w:szCs w:val="24"/>
        </w:rPr>
        <w:t>.</w:t>
      </w:r>
    </w:p>
    <w:p w14:paraId="62C43460" w14:textId="5659E55E" w:rsidR="00800FAD" w:rsidRPr="0073367C" w:rsidRDefault="00800FAD" w:rsidP="0073367C">
      <w:pPr>
        <w:tabs>
          <w:tab w:val="left" w:pos="709"/>
          <w:tab w:val="left" w:pos="5670"/>
        </w:tabs>
        <w:spacing w:after="480" w:line="360" w:lineRule="auto"/>
        <w:rPr>
          <w:rFonts w:ascii="Arial" w:hAnsi="Arial" w:cs="Arial"/>
          <w:b/>
          <w:color w:val="000000" w:themeColor="text1"/>
          <w:kern w:val="3"/>
          <w:sz w:val="24"/>
          <w:szCs w:val="24"/>
        </w:rPr>
      </w:pPr>
      <w:r w:rsidRPr="0073367C">
        <w:rPr>
          <w:rFonts w:ascii="Arial" w:hAnsi="Arial" w:cs="Arial"/>
          <w:bCs/>
          <w:color w:val="000000" w:themeColor="text1"/>
          <w:sz w:val="24"/>
          <w:szCs w:val="24"/>
        </w:rPr>
        <w:t>Mając na względzie ustalenia faktyczne i prawną analizę sprawy, Komisja orzekła jak  w sentencji na podstawie art. 29 ust.</w:t>
      </w:r>
      <w:r w:rsidR="00F652AD" w:rsidRPr="0073367C">
        <w:rPr>
          <w:rFonts w:ascii="Arial" w:hAnsi="Arial" w:cs="Arial"/>
          <w:bCs/>
          <w:color w:val="000000" w:themeColor="text1"/>
          <w:sz w:val="24"/>
          <w:szCs w:val="24"/>
        </w:rPr>
        <w:t xml:space="preserve"> </w:t>
      </w:r>
      <w:r w:rsidRPr="0073367C">
        <w:rPr>
          <w:rFonts w:ascii="Arial" w:hAnsi="Arial" w:cs="Arial"/>
          <w:bCs/>
          <w:color w:val="000000" w:themeColor="text1"/>
          <w:sz w:val="24"/>
          <w:szCs w:val="24"/>
        </w:rPr>
        <w:t>1 pkt 3a</w:t>
      </w:r>
      <w:r w:rsidRPr="0073367C">
        <w:rPr>
          <w:rFonts w:ascii="Arial" w:hAnsi="Arial" w:cs="Arial"/>
          <w:color w:val="000000" w:themeColor="text1"/>
          <w:sz w:val="24"/>
          <w:szCs w:val="24"/>
        </w:rPr>
        <w:t xml:space="preserve"> w związku z art. 30 ust. 1 pkt 4 </w:t>
      </w:r>
      <w:r w:rsidRPr="0073367C">
        <w:rPr>
          <w:rFonts w:ascii="Arial" w:hAnsi="Arial" w:cs="Arial"/>
          <w:bCs/>
          <w:color w:val="000000" w:themeColor="text1"/>
          <w:sz w:val="24"/>
          <w:szCs w:val="24"/>
        </w:rPr>
        <w:t xml:space="preserve">ustawy z dnia 9 marca 2017 r. w związku z art. 156 </w:t>
      </w:r>
      <w:r w:rsidR="000966E8">
        <w:rPr>
          <w:rFonts w:ascii="Arial" w:hAnsi="Arial" w:cs="Arial"/>
          <w:bCs/>
          <w:color w:val="000000" w:themeColor="text1"/>
          <w:sz w:val="24"/>
          <w:szCs w:val="24"/>
        </w:rPr>
        <w:t xml:space="preserve"> paragraf </w:t>
      </w:r>
      <w:r w:rsidRPr="0073367C">
        <w:rPr>
          <w:rFonts w:ascii="Arial" w:hAnsi="Arial" w:cs="Arial"/>
          <w:bCs/>
          <w:color w:val="000000" w:themeColor="text1"/>
          <w:sz w:val="24"/>
          <w:szCs w:val="24"/>
        </w:rPr>
        <w:t xml:space="preserve"> 1 pkt 2 k.p.a. w związku z art. 7 ust. 1 dekretu, </w:t>
      </w:r>
      <w:r w:rsidRPr="0073367C">
        <w:rPr>
          <w:rFonts w:ascii="Arial" w:hAnsi="Arial" w:cs="Arial"/>
          <w:bCs/>
          <w:color w:val="000000" w:themeColor="text1"/>
          <w:sz w:val="24"/>
          <w:szCs w:val="24"/>
        </w:rPr>
        <w:br/>
        <w:t>w związku z art. 38 ust. 1 ustawy z dnia 9 marca 2017 r.</w:t>
      </w:r>
      <w:r w:rsidRPr="0073367C">
        <w:rPr>
          <w:rFonts w:ascii="Arial" w:hAnsi="Arial" w:cs="Arial"/>
          <w:b/>
          <w:color w:val="000000" w:themeColor="text1"/>
          <w:kern w:val="3"/>
          <w:sz w:val="24"/>
          <w:szCs w:val="24"/>
        </w:rPr>
        <w:t xml:space="preserve"> </w:t>
      </w:r>
    </w:p>
    <w:p w14:paraId="4C9BB6DB" w14:textId="77777777" w:rsidR="00800FAD" w:rsidRPr="0073367C" w:rsidRDefault="00800FAD" w:rsidP="0073367C">
      <w:pPr>
        <w:tabs>
          <w:tab w:val="left" w:pos="5670"/>
        </w:tabs>
        <w:suppressAutoHyphens w:val="0"/>
        <w:spacing w:after="480" w:line="360" w:lineRule="auto"/>
        <w:rPr>
          <w:rFonts w:ascii="Arial" w:eastAsia="Calibri" w:hAnsi="Arial" w:cs="Arial"/>
          <w:b/>
          <w:bCs/>
          <w:sz w:val="24"/>
          <w:szCs w:val="24"/>
          <w:lang w:eastAsia="en-US"/>
        </w:rPr>
      </w:pPr>
      <w:r w:rsidRPr="0073367C">
        <w:rPr>
          <w:rFonts w:ascii="Arial" w:eastAsia="Calibri" w:hAnsi="Arial" w:cs="Arial"/>
          <w:b/>
          <w:bCs/>
          <w:sz w:val="24"/>
          <w:szCs w:val="24"/>
          <w:lang w:eastAsia="en-US"/>
        </w:rPr>
        <w:t>Przewodniczący Komisji</w:t>
      </w:r>
    </w:p>
    <w:p w14:paraId="365F1FEC" w14:textId="77777777" w:rsidR="0008082D" w:rsidRPr="0073367C" w:rsidRDefault="00800FAD" w:rsidP="0073367C">
      <w:pPr>
        <w:tabs>
          <w:tab w:val="left" w:pos="5670"/>
        </w:tabs>
        <w:suppressAutoHyphens w:val="0"/>
        <w:spacing w:after="480" w:line="360" w:lineRule="auto"/>
        <w:rPr>
          <w:rFonts w:ascii="Arial" w:eastAsia="Calibri" w:hAnsi="Arial" w:cs="Arial"/>
          <w:b/>
          <w:bCs/>
          <w:sz w:val="24"/>
          <w:szCs w:val="24"/>
          <w:lang w:eastAsia="en-US"/>
        </w:rPr>
      </w:pPr>
      <w:r w:rsidRPr="0073367C">
        <w:rPr>
          <w:rFonts w:ascii="Arial" w:eastAsia="Calibri" w:hAnsi="Arial" w:cs="Arial"/>
          <w:b/>
          <w:bCs/>
          <w:sz w:val="24"/>
          <w:szCs w:val="24"/>
          <w:lang w:eastAsia="en-US"/>
        </w:rPr>
        <w:t>Sebastian Kaleta</w:t>
      </w:r>
    </w:p>
    <w:p w14:paraId="0C15CED2" w14:textId="3840A1B0"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b/>
          <w:bCs/>
          <w:color w:val="000000" w:themeColor="text1"/>
          <w:sz w:val="24"/>
          <w:szCs w:val="24"/>
          <w:lang w:eastAsia="pl-PL"/>
        </w:rPr>
      </w:pPr>
      <w:r w:rsidRPr="0073367C">
        <w:rPr>
          <w:rFonts w:ascii="Arial" w:hAnsi="Arial" w:cs="Arial"/>
          <w:b/>
          <w:bCs/>
          <w:color w:val="000000" w:themeColor="text1"/>
          <w:sz w:val="24"/>
          <w:szCs w:val="24"/>
          <w:lang w:eastAsia="pl-PL"/>
        </w:rPr>
        <w:t>Pouczenie:</w:t>
      </w:r>
    </w:p>
    <w:p w14:paraId="3BAC0177" w14:textId="58EF1882"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color w:val="000000" w:themeColor="text1"/>
          <w:sz w:val="24"/>
          <w:szCs w:val="24"/>
          <w:lang w:eastAsia="pl-PL"/>
        </w:rPr>
      </w:pPr>
      <w:r w:rsidRPr="0073367C">
        <w:rPr>
          <w:rFonts w:ascii="Arial" w:hAnsi="Arial" w:cs="Arial"/>
          <w:color w:val="000000" w:themeColor="text1"/>
          <w:sz w:val="24"/>
          <w:szCs w:val="24"/>
          <w:lang w:eastAsia="pl-PL"/>
        </w:rPr>
        <w:t>1. Niniejsza decyzja jest ostateczna (art. 16 k.p.a.). Strona może wnieść skargę do Wojewódzkiego Sądu Administracyjnego w Warszawie, ul. Jasna 2</w:t>
      </w:r>
      <w:r w:rsidR="000966E8">
        <w:rPr>
          <w:rFonts w:ascii="Arial" w:hAnsi="Arial" w:cs="Arial"/>
          <w:color w:val="000000" w:themeColor="text1"/>
          <w:sz w:val="24"/>
          <w:szCs w:val="24"/>
          <w:lang w:eastAsia="pl-PL"/>
        </w:rPr>
        <w:t xml:space="preserve"> ukośnik </w:t>
      </w:r>
      <w:r w:rsidRPr="0073367C">
        <w:rPr>
          <w:rFonts w:ascii="Arial" w:hAnsi="Arial" w:cs="Arial"/>
          <w:color w:val="000000" w:themeColor="text1"/>
          <w:sz w:val="24"/>
          <w:szCs w:val="24"/>
          <w:lang w:eastAsia="pl-PL"/>
        </w:rPr>
        <w:t xml:space="preserve">4, 00-013 Warszawa, za pośrednictwem Komisji do spraw reprywatyzacji nieruchomości warszawskich w terminie 30 dni od dnia doręczenia decyzji (art. 52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 art. 53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 oraz art. 54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w:t>
      </w:r>
    </w:p>
    <w:p w14:paraId="50C10E64" w14:textId="75FDCF69"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color w:val="000000" w:themeColor="text1"/>
          <w:sz w:val="24"/>
          <w:szCs w:val="24"/>
          <w:lang w:eastAsia="pl-PL"/>
        </w:rPr>
      </w:pPr>
      <w:r w:rsidRPr="0073367C">
        <w:rPr>
          <w:rFonts w:ascii="Arial" w:hAnsi="Arial" w:cs="Arial"/>
          <w:color w:val="000000" w:themeColor="text1"/>
          <w:sz w:val="24"/>
          <w:szCs w:val="24"/>
          <w:lang w:eastAsia="pl-PL"/>
        </w:rPr>
        <w:t xml:space="preserve">2. Wpis od skargi do sądu administracyjnego ma charakter stały i wynosi 200 (dwieście) zł zgodnie z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2 ust. 3 </w:t>
      </w:r>
      <w:r w:rsidR="00F652AD" w:rsidRPr="0073367C">
        <w:rPr>
          <w:rFonts w:ascii="Arial" w:hAnsi="Arial" w:cs="Arial"/>
          <w:color w:val="000000" w:themeColor="text1"/>
          <w:sz w:val="24"/>
          <w:szCs w:val="24"/>
          <w:lang w:eastAsia="pl-PL"/>
        </w:rPr>
        <w:t>pkt</w:t>
      </w:r>
      <w:r w:rsidRPr="0073367C">
        <w:rPr>
          <w:rFonts w:ascii="Arial" w:hAnsi="Arial" w:cs="Arial"/>
          <w:color w:val="000000" w:themeColor="text1"/>
          <w:sz w:val="24"/>
          <w:szCs w:val="24"/>
          <w:lang w:eastAsia="pl-PL"/>
        </w:rPr>
        <w:t xml:space="preserve"> 5 rozporządzenia Rady Ministrów z dnia 16 grudnia 2003 r. w sprawie wysokości oraz szczegółowych zasad pobierania wpisu </w:t>
      </w:r>
      <w:r w:rsidRPr="0073367C">
        <w:rPr>
          <w:rFonts w:ascii="Arial" w:hAnsi="Arial" w:cs="Arial"/>
          <w:color w:val="000000" w:themeColor="text1"/>
          <w:sz w:val="24"/>
          <w:szCs w:val="24"/>
          <w:lang w:eastAsia="pl-PL"/>
        </w:rPr>
        <w:lastRenderedPageBreak/>
        <w:t>w postępowaniu przed sądami administracyjnymi (Dz. U. Nr 221, poz. 2193 z późn. zm.).</w:t>
      </w:r>
    </w:p>
    <w:p w14:paraId="1951FC34" w14:textId="35DC9FAF"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color w:val="000000" w:themeColor="text1"/>
          <w:sz w:val="24"/>
          <w:szCs w:val="24"/>
          <w:lang w:eastAsia="pl-PL"/>
        </w:rPr>
      </w:pPr>
      <w:r w:rsidRPr="0073367C">
        <w:rPr>
          <w:rFonts w:ascii="Arial" w:hAnsi="Arial" w:cs="Arial"/>
          <w:color w:val="000000" w:themeColor="text1"/>
          <w:sz w:val="24"/>
          <w:szCs w:val="24"/>
          <w:lang w:eastAsia="pl-PL"/>
        </w:rPr>
        <w:t xml:space="preserve">3. W myśl zaś art. 243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i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2 p.p.s.a.). Zgodnie zaś z art. 244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p.p.s.a. prawo pomocy obejmuje zwolnienie od kosztów sądowych oraz ustanowienie adwokata, radcy prawnego, doradcy podatkowego lub rzecznika patentowego.</w:t>
      </w:r>
    </w:p>
    <w:p w14:paraId="7945239D" w14:textId="0E021D1F"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color w:val="000000" w:themeColor="text1"/>
          <w:sz w:val="24"/>
          <w:szCs w:val="24"/>
          <w:lang w:eastAsia="pl-PL"/>
        </w:rPr>
      </w:pPr>
      <w:r w:rsidRPr="0073367C">
        <w:rPr>
          <w:rFonts w:ascii="Arial" w:hAnsi="Arial" w:cs="Arial"/>
          <w:color w:val="000000" w:themeColor="text1"/>
          <w:sz w:val="24"/>
          <w:szCs w:val="24"/>
          <w:lang w:eastAsia="pl-PL"/>
        </w:rPr>
        <w:t xml:space="preserve">4. Z uwagi na to, że doręczenie decyzji następuje w formie publicznego ogłoszenia na podstawie art. 16 ust. 3 ustawy z dnia 9 marca 2017 r. w zw. z art. 49 </w:t>
      </w:r>
      <w:r w:rsidR="000966E8">
        <w:rPr>
          <w:rFonts w:ascii="Arial" w:hAnsi="Arial" w:cs="Arial"/>
          <w:color w:val="000000" w:themeColor="text1"/>
          <w:sz w:val="24"/>
          <w:szCs w:val="24"/>
          <w:lang w:eastAsia="pl-PL"/>
        </w:rPr>
        <w:t xml:space="preserve"> paragraf </w:t>
      </w:r>
      <w:r w:rsidRPr="0073367C">
        <w:rPr>
          <w:rFonts w:ascii="Arial" w:hAnsi="Arial" w:cs="Arial"/>
          <w:color w:val="000000" w:themeColor="text1"/>
          <w:sz w:val="24"/>
          <w:szCs w:val="24"/>
          <w:lang w:eastAsia="pl-PL"/>
        </w:rPr>
        <w:t xml:space="preserve"> 1 k.p.a. Komisja informuje, że z treścią decyzji strony mogą zapoznać się w urzędzie zapewniającym obsługę administracyjno-biurową Komisji w dniach i godzinach pracy tego urzędu.</w:t>
      </w:r>
    </w:p>
    <w:p w14:paraId="6C743E3C" w14:textId="77777777" w:rsidR="00800FAD" w:rsidRPr="0073367C" w:rsidRDefault="00800FAD" w:rsidP="0073367C">
      <w:pPr>
        <w:tabs>
          <w:tab w:val="left" w:pos="709"/>
          <w:tab w:val="left" w:pos="5670"/>
        </w:tabs>
        <w:autoSpaceDE w:val="0"/>
        <w:autoSpaceDN w:val="0"/>
        <w:adjustRightInd w:val="0"/>
        <w:spacing w:after="480" w:line="360" w:lineRule="auto"/>
        <w:rPr>
          <w:rFonts w:ascii="Arial" w:hAnsi="Arial" w:cs="Arial"/>
          <w:color w:val="000000" w:themeColor="text1"/>
          <w:sz w:val="24"/>
          <w:szCs w:val="24"/>
          <w:lang w:eastAsia="pl-PL"/>
        </w:rPr>
      </w:pPr>
      <w:r w:rsidRPr="0073367C">
        <w:rPr>
          <w:rFonts w:ascii="Arial" w:hAnsi="Arial" w:cs="Arial"/>
          <w:color w:val="000000" w:themeColor="text1"/>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42847BE8" w14:textId="77777777" w:rsidR="00800FAD" w:rsidRPr="0073367C" w:rsidRDefault="00800FAD" w:rsidP="0073367C">
      <w:pPr>
        <w:tabs>
          <w:tab w:val="left" w:pos="709"/>
          <w:tab w:val="left" w:pos="5670"/>
        </w:tabs>
        <w:spacing w:after="480" w:line="360" w:lineRule="auto"/>
        <w:rPr>
          <w:rFonts w:ascii="Arial" w:hAnsi="Arial" w:cs="Arial"/>
          <w:sz w:val="24"/>
          <w:szCs w:val="24"/>
        </w:rPr>
      </w:pPr>
    </w:p>
    <w:p w14:paraId="6F9253B6" w14:textId="77777777" w:rsidR="00800FAD" w:rsidRPr="0073367C" w:rsidRDefault="00800FAD" w:rsidP="0073367C">
      <w:pPr>
        <w:tabs>
          <w:tab w:val="left" w:pos="709"/>
          <w:tab w:val="left" w:pos="5670"/>
        </w:tabs>
        <w:spacing w:after="480" w:line="360" w:lineRule="auto"/>
        <w:rPr>
          <w:rFonts w:ascii="Arial" w:hAnsi="Arial" w:cs="Arial"/>
          <w:sz w:val="24"/>
          <w:szCs w:val="24"/>
        </w:rPr>
      </w:pPr>
    </w:p>
    <w:bookmarkEnd w:id="6"/>
    <w:p w14:paraId="264B8967" w14:textId="77777777" w:rsidR="00BF621A" w:rsidRPr="0073367C" w:rsidRDefault="00BF621A" w:rsidP="00037D85">
      <w:pPr>
        <w:tabs>
          <w:tab w:val="left" w:pos="426"/>
          <w:tab w:val="left" w:pos="5670"/>
        </w:tabs>
        <w:spacing w:after="480" w:line="360" w:lineRule="auto"/>
        <w:rPr>
          <w:rFonts w:ascii="Arial" w:hAnsi="Arial" w:cs="Arial"/>
          <w:b/>
          <w:sz w:val="24"/>
          <w:szCs w:val="24"/>
        </w:rPr>
      </w:pPr>
    </w:p>
    <w:sectPr w:rsidR="00BF621A" w:rsidRPr="007336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B982" w14:textId="77777777" w:rsidR="00294F07" w:rsidRDefault="00294F07">
      <w:pPr>
        <w:spacing w:after="0" w:line="240" w:lineRule="auto"/>
      </w:pPr>
      <w:r>
        <w:separator/>
      </w:r>
    </w:p>
  </w:endnote>
  <w:endnote w:type="continuationSeparator" w:id="0">
    <w:p w14:paraId="2B1D4F4C" w14:textId="77777777" w:rsidR="00294F07" w:rsidRDefault="0029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B32C" w14:textId="77777777" w:rsidR="000966E8" w:rsidRDefault="000966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95563"/>
      <w:docPartObj>
        <w:docPartGallery w:val="Page Numbers (Bottom of Page)"/>
        <w:docPartUnique/>
      </w:docPartObj>
    </w:sdtPr>
    <w:sdtContent>
      <w:p w14:paraId="7E07CECE" w14:textId="227B29FE" w:rsidR="00514CE1" w:rsidRDefault="00514CE1">
        <w:pPr>
          <w:pStyle w:val="Stopka"/>
          <w:jc w:val="right"/>
        </w:pPr>
        <w:r>
          <w:fldChar w:fldCharType="begin"/>
        </w:r>
        <w:r>
          <w:instrText>PAGE   \* MERGEFORMAT</w:instrText>
        </w:r>
        <w:r>
          <w:fldChar w:fldCharType="separate"/>
        </w:r>
        <w:r>
          <w:t>2</w:t>
        </w:r>
        <w:r>
          <w:fldChar w:fldCharType="end"/>
        </w:r>
      </w:p>
    </w:sdtContent>
  </w:sdt>
  <w:p w14:paraId="1E7C92EE" w14:textId="77777777" w:rsidR="00514CE1" w:rsidRDefault="00514C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9C37" w14:textId="1918D5BB" w:rsidR="00514CE1" w:rsidRDefault="00514CE1" w:rsidP="00514CE1">
    <w:pPr>
      <w:pStyle w:val="Stopk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A07D" w14:textId="77777777" w:rsidR="00294F07" w:rsidRDefault="00294F07">
      <w:pPr>
        <w:spacing w:after="0" w:line="240" w:lineRule="auto"/>
      </w:pPr>
      <w:r>
        <w:separator/>
      </w:r>
    </w:p>
  </w:footnote>
  <w:footnote w:type="continuationSeparator" w:id="0">
    <w:p w14:paraId="32474F5B" w14:textId="77777777" w:rsidR="00294F07" w:rsidRDefault="0029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AC7" w14:textId="77777777" w:rsidR="000966E8" w:rsidRDefault="000966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8C6C" w14:textId="77777777" w:rsidR="000966E8" w:rsidRDefault="000966E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276D" w14:textId="77777777" w:rsidR="0097148C" w:rsidRDefault="000B4282" w:rsidP="000966E8">
    <w:pPr>
      <w:pStyle w:val="Nagwek"/>
      <w:rPr>
        <w:lang w:eastAsia="pl-PL"/>
      </w:rPr>
    </w:pPr>
    <w:r>
      <w:rPr>
        <w:noProof/>
        <w:lang w:eastAsia="pl-PL"/>
      </w:rPr>
      <w:drawing>
        <wp:inline distT="0" distB="0" distL="0" distR="0" wp14:anchorId="47450BC6" wp14:editId="07A67883">
          <wp:extent cx="2591435" cy="623570"/>
          <wp:effectExtent l="0" t="0" r="0" b="5080"/>
          <wp:docPr id="6" name="Obraz 6" descr="W nagłówk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W nagłówku znajduje się logo Komisji do spraw reprywatyzacji nieruchomości warszawskich zawierające godło państwa polskiego i podkreślenie w formie miniaturki flagi RP&#1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8CD560"/>
    <w:lvl w:ilvl="0">
      <w:numFmt w:val="bullet"/>
      <w:lvlText w:val="*"/>
      <w:lvlJc w:val="left"/>
    </w:lvl>
  </w:abstractNum>
  <w:abstractNum w:abstractNumId="1" w15:restartNumberingAfterBreak="0">
    <w:nsid w:val="0CE022FF"/>
    <w:multiLevelType w:val="hybridMultilevel"/>
    <w:tmpl w:val="7E56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BB00BA"/>
    <w:multiLevelType w:val="hybridMultilevel"/>
    <w:tmpl w:val="C562B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7E136F"/>
    <w:multiLevelType w:val="hybridMultilevel"/>
    <w:tmpl w:val="4CA84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904EAC"/>
    <w:multiLevelType w:val="hybridMultilevel"/>
    <w:tmpl w:val="DD187F86"/>
    <w:lvl w:ilvl="0" w:tplc="8280EF8A">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E78F2"/>
    <w:multiLevelType w:val="singleLevel"/>
    <w:tmpl w:val="5CE63B18"/>
    <w:lvl w:ilvl="0">
      <w:start w:val="1"/>
      <w:numFmt w:val="decimal"/>
      <w:lvlText w:val="%1."/>
      <w:legacy w:legacy="1" w:legacySpace="0" w:legacyIndent="355"/>
      <w:lvlJc w:val="left"/>
      <w:rPr>
        <w:rFonts w:ascii="Arial" w:hAnsi="Arial" w:cs="Arial" w:hint="default"/>
      </w:rPr>
    </w:lvl>
  </w:abstractNum>
  <w:abstractNum w:abstractNumId="6"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F0A3C"/>
    <w:multiLevelType w:val="hybridMultilevel"/>
    <w:tmpl w:val="4DB80C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7E727C"/>
    <w:multiLevelType w:val="hybridMultilevel"/>
    <w:tmpl w:val="12441C62"/>
    <w:lvl w:ilvl="0" w:tplc="32C65076">
      <w:start w:val="1"/>
      <w:numFmt w:val="decimal"/>
      <w:lvlText w:val="%1."/>
      <w:lvlJc w:val="left"/>
      <w:pPr>
        <w:ind w:left="1068" w:hanging="360"/>
      </w:pPr>
      <w:rPr>
        <w:rFonts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1A34681"/>
    <w:multiLevelType w:val="hybridMultilevel"/>
    <w:tmpl w:val="4A2E4E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C86C5D"/>
    <w:multiLevelType w:val="hybridMultilevel"/>
    <w:tmpl w:val="4C2A3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90BD7"/>
    <w:multiLevelType w:val="hybridMultilevel"/>
    <w:tmpl w:val="BBB23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9C7BAA"/>
    <w:multiLevelType w:val="singleLevel"/>
    <w:tmpl w:val="144E6A38"/>
    <w:lvl w:ilvl="0">
      <w:start w:val="10"/>
      <w:numFmt w:val="decimal"/>
      <w:lvlText w:val="%1."/>
      <w:legacy w:legacy="1" w:legacySpace="0" w:legacyIndent="336"/>
      <w:lvlJc w:val="left"/>
      <w:rPr>
        <w:rFonts w:ascii="Arial" w:hAnsi="Arial" w:cs="Arial" w:hint="default"/>
      </w:rPr>
    </w:lvl>
  </w:abstractNum>
  <w:abstractNum w:abstractNumId="13" w15:restartNumberingAfterBreak="0">
    <w:nsid w:val="6B6A209B"/>
    <w:multiLevelType w:val="singleLevel"/>
    <w:tmpl w:val="33941BA2"/>
    <w:lvl w:ilvl="0">
      <w:start w:val="9"/>
      <w:numFmt w:val="decimal"/>
      <w:lvlText w:val="%1."/>
      <w:legacy w:legacy="1" w:legacySpace="0" w:legacyIndent="336"/>
      <w:lvlJc w:val="left"/>
      <w:rPr>
        <w:rFonts w:ascii="Arial" w:hAnsi="Arial" w:cs="Arial" w:hint="default"/>
      </w:rPr>
    </w:lvl>
  </w:abstractNum>
  <w:num w:numId="1" w16cid:durableId="1466462809">
    <w:abstractNumId w:val="6"/>
  </w:num>
  <w:num w:numId="2" w16cid:durableId="575362284">
    <w:abstractNumId w:val="2"/>
  </w:num>
  <w:num w:numId="3" w16cid:durableId="1723401300">
    <w:abstractNumId w:val="3"/>
  </w:num>
  <w:num w:numId="4" w16cid:durableId="1086268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760210">
    <w:abstractNumId w:val="10"/>
  </w:num>
  <w:num w:numId="6" w16cid:durableId="2116706836">
    <w:abstractNumId w:val="9"/>
  </w:num>
  <w:num w:numId="7" w16cid:durableId="1056202449">
    <w:abstractNumId w:val="1"/>
  </w:num>
  <w:num w:numId="8" w16cid:durableId="1679040268">
    <w:abstractNumId w:val="7"/>
  </w:num>
  <w:num w:numId="9" w16cid:durableId="1445269203">
    <w:abstractNumId w:val="11"/>
  </w:num>
  <w:num w:numId="10" w16cid:durableId="1555776327">
    <w:abstractNumId w:val="8"/>
  </w:num>
  <w:num w:numId="11" w16cid:durableId="753088262">
    <w:abstractNumId w:val="4"/>
  </w:num>
  <w:num w:numId="12" w16cid:durableId="489517163">
    <w:abstractNumId w:val="13"/>
  </w:num>
  <w:num w:numId="13" w16cid:durableId="651451596">
    <w:abstractNumId w:val="0"/>
    <w:lvlOverride w:ilvl="0">
      <w:lvl w:ilvl="0">
        <w:start w:val="65535"/>
        <w:numFmt w:val="bullet"/>
        <w:lvlText w:val="-"/>
        <w:legacy w:legacy="1" w:legacySpace="0" w:legacyIndent="110"/>
        <w:lvlJc w:val="left"/>
        <w:rPr>
          <w:rFonts w:ascii="Arial" w:hAnsi="Arial" w:cs="Arial" w:hint="default"/>
        </w:rPr>
      </w:lvl>
    </w:lvlOverride>
  </w:num>
  <w:num w:numId="14" w16cid:durableId="1467510556">
    <w:abstractNumId w:val="0"/>
    <w:lvlOverride w:ilvl="0">
      <w:lvl w:ilvl="0">
        <w:start w:val="65535"/>
        <w:numFmt w:val="bullet"/>
        <w:lvlText w:val="-"/>
        <w:legacy w:legacy="1" w:legacySpace="0" w:legacyIndent="130"/>
        <w:lvlJc w:val="left"/>
        <w:rPr>
          <w:rFonts w:ascii="Arial" w:hAnsi="Arial" w:cs="Arial" w:hint="default"/>
        </w:rPr>
      </w:lvl>
    </w:lvlOverride>
  </w:num>
  <w:num w:numId="15" w16cid:durableId="1096634328">
    <w:abstractNumId w:val="12"/>
  </w:num>
  <w:num w:numId="16" w16cid:durableId="1511947966">
    <w:abstractNumId w:val="5"/>
  </w:num>
  <w:num w:numId="17" w16cid:durableId="1628271592">
    <w:abstractNumId w:val="5"/>
    <w:lvlOverride w:ilvl="0">
      <w:lvl w:ilvl="0">
        <w:start w:val="4"/>
        <w:numFmt w:val="decimal"/>
        <w:lvlText w:val="%1."/>
        <w:legacy w:legacy="1" w:legacySpace="0" w:legacyIndent="355"/>
        <w:lvlJc w:val="left"/>
        <w:rPr>
          <w:rFonts w:ascii="Arial" w:hAnsi="Arial" w:cs="Arial" w:hint="default"/>
        </w:rPr>
      </w:lvl>
    </w:lvlOverride>
  </w:num>
  <w:num w:numId="18" w16cid:durableId="1063068387">
    <w:abstractNumId w:val="12"/>
    <w:lvlOverride w:ilvl="0">
      <w:lvl w:ilvl="0">
        <w:start w:val="11"/>
        <w:numFmt w:val="decimal"/>
        <w:lvlText w:val="%1."/>
        <w:legacy w:legacy="1" w:legacySpace="0" w:legacyIndent="331"/>
        <w:lvlJc w:val="left"/>
        <w:rPr>
          <w:rFonts w:ascii="Arial" w:hAnsi="Arial" w:cs="Arial" w:hint="default"/>
        </w:rPr>
      </w:lvl>
    </w:lvlOverride>
  </w:num>
  <w:num w:numId="19" w16cid:durableId="357004585">
    <w:abstractNumId w:val="0"/>
    <w:lvlOverride w:ilvl="0">
      <w:lvl w:ilvl="0">
        <w:start w:val="65535"/>
        <w:numFmt w:val="bullet"/>
        <w:lvlText w:val="-"/>
        <w:legacy w:legacy="1" w:legacySpace="0" w:legacyIndent="173"/>
        <w:lvlJc w:val="left"/>
        <w:rPr>
          <w:rFonts w:ascii="Arial" w:hAnsi="Arial" w:cs="Arial" w:hint="default"/>
        </w:rPr>
      </w:lvl>
    </w:lvlOverride>
  </w:num>
  <w:num w:numId="20" w16cid:durableId="193482465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1562A"/>
    <w:rsid w:val="00017F2F"/>
    <w:rsid w:val="00030762"/>
    <w:rsid w:val="00037D85"/>
    <w:rsid w:val="00045822"/>
    <w:rsid w:val="00052849"/>
    <w:rsid w:val="000614C4"/>
    <w:rsid w:val="00063679"/>
    <w:rsid w:val="0007309F"/>
    <w:rsid w:val="0008082D"/>
    <w:rsid w:val="00082278"/>
    <w:rsid w:val="00091663"/>
    <w:rsid w:val="000966E8"/>
    <w:rsid w:val="000A6D82"/>
    <w:rsid w:val="000B2801"/>
    <w:rsid w:val="000B4282"/>
    <w:rsid w:val="000B5809"/>
    <w:rsid w:val="000B5A2F"/>
    <w:rsid w:val="000B7DA5"/>
    <w:rsid w:val="000C0370"/>
    <w:rsid w:val="000C08AF"/>
    <w:rsid w:val="000C0DA6"/>
    <w:rsid w:val="000C204D"/>
    <w:rsid w:val="000C39C1"/>
    <w:rsid w:val="000C665D"/>
    <w:rsid w:val="000D30D3"/>
    <w:rsid w:val="000E038A"/>
    <w:rsid w:val="000E0B96"/>
    <w:rsid w:val="000E0D90"/>
    <w:rsid w:val="000E1AFC"/>
    <w:rsid w:val="000F43D9"/>
    <w:rsid w:val="001008E9"/>
    <w:rsid w:val="001015AA"/>
    <w:rsid w:val="001034F1"/>
    <w:rsid w:val="001077A1"/>
    <w:rsid w:val="00107BA7"/>
    <w:rsid w:val="00114F34"/>
    <w:rsid w:val="00117CBC"/>
    <w:rsid w:val="00136C5D"/>
    <w:rsid w:val="001447BB"/>
    <w:rsid w:val="001513D5"/>
    <w:rsid w:val="00161CA6"/>
    <w:rsid w:val="00162F77"/>
    <w:rsid w:val="00166066"/>
    <w:rsid w:val="00167A4A"/>
    <w:rsid w:val="00173816"/>
    <w:rsid w:val="001757E0"/>
    <w:rsid w:val="00177E76"/>
    <w:rsid w:val="00182422"/>
    <w:rsid w:val="001A59A0"/>
    <w:rsid w:val="001A788A"/>
    <w:rsid w:val="001A7DBE"/>
    <w:rsid w:val="001B2BBD"/>
    <w:rsid w:val="001B5862"/>
    <w:rsid w:val="001B5A16"/>
    <w:rsid w:val="001B781D"/>
    <w:rsid w:val="001D1D65"/>
    <w:rsid w:val="001E743B"/>
    <w:rsid w:val="00204120"/>
    <w:rsid w:val="00204D1A"/>
    <w:rsid w:val="002112D6"/>
    <w:rsid w:val="0022428C"/>
    <w:rsid w:val="00225CEF"/>
    <w:rsid w:val="00237CE2"/>
    <w:rsid w:val="00243E5B"/>
    <w:rsid w:val="0025091D"/>
    <w:rsid w:val="00250A1D"/>
    <w:rsid w:val="00251A7C"/>
    <w:rsid w:val="00253B07"/>
    <w:rsid w:val="00261B77"/>
    <w:rsid w:val="00266A02"/>
    <w:rsid w:val="00267E9E"/>
    <w:rsid w:val="00270D62"/>
    <w:rsid w:val="00271568"/>
    <w:rsid w:val="00275714"/>
    <w:rsid w:val="00282940"/>
    <w:rsid w:val="00282E62"/>
    <w:rsid w:val="00287398"/>
    <w:rsid w:val="00290862"/>
    <w:rsid w:val="00294F07"/>
    <w:rsid w:val="0029691F"/>
    <w:rsid w:val="002C0F85"/>
    <w:rsid w:val="002C5821"/>
    <w:rsid w:val="002C59C8"/>
    <w:rsid w:val="002D3C2C"/>
    <w:rsid w:val="002D6A51"/>
    <w:rsid w:val="002E098F"/>
    <w:rsid w:val="002E21F1"/>
    <w:rsid w:val="002F14D5"/>
    <w:rsid w:val="002F3DF6"/>
    <w:rsid w:val="00310E18"/>
    <w:rsid w:val="00314936"/>
    <w:rsid w:val="003158D6"/>
    <w:rsid w:val="00337957"/>
    <w:rsid w:val="00342452"/>
    <w:rsid w:val="003432C3"/>
    <w:rsid w:val="00344B79"/>
    <w:rsid w:val="00350E0D"/>
    <w:rsid w:val="00353DDD"/>
    <w:rsid w:val="00357537"/>
    <w:rsid w:val="003749C9"/>
    <w:rsid w:val="003775E7"/>
    <w:rsid w:val="003805F1"/>
    <w:rsid w:val="0038278C"/>
    <w:rsid w:val="00383104"/>
    <w:rsid w:val="00385125"/>
    <w:rsid w:val="00386BC7"/>
    <w:rsid w:val="00394E53"/>
    <w:rsid w:val="0039531B"/>
    <w:rsid w:val="003B6B2B"/>
    <w:rsid w:val="003C559D"/>
    <w:rsid w:val="003D1AF0"/>
    <w:rsid w:val="003D3D5B"/>
    <w:rsid w:val="003E6B57"/>
    <w:rsid w:val="003F2A1C"/>
    <w:rsid w:val="00401267"/>
    <w:rsid w:val="004026E5"/>
    <w:rsid w:val="004104CE"/>
    <w:rsid w:val="00412DA5"/>
    <w:rsid w:val="0043041B"/>
    <w:rsid w:val="00430BE4"/>
    <w:rsid w:val="004401D7"/>
    <w:rsid w:val="0044712C"/>
    <w:rsid w:val="00456A9B"/>
    <w:rsid w:val="00467161"/>
    <w:rsid w:val="00490FDB"/>
    <w:rsid w:val="00493162"/>
    <w:rsid w:val="004B76AB"/>
    <w:rsid w:val="004D0A45"/>
    <w:rsid w:val="004D7E84"/>
    <w:rsid w:val="004E1D69"/>
    <w:rsid w:val="004E43C6"/>
    <w:rsid w:val="004F6C92"/>
    <w:rsid w:val="00510414"/>
    <w:rsid w:val="00512024"/>
    <w:rsid w:val="00513B6B"/>
    <w:rsid w:val="00514CE1"/>
    <w:rsid w:val="00546B62"/>
    <w:rsid w:val="00547600"/>
    <w:rsid w:val="00565CA0"/>
    <w:rsid w:val="00583831"/>
    <w:rsid w:val="005925CF"/>
    <w:rsid w:val="00597450"/>
    <w:rsid w:val="00597C7F"/>
    <w:rsid w:val="005D01D9"/>
    <w:rsid w:val="005D3C57"/>
    <w:rsid w:val="005F774A"/>
    <w:rsid w:val="0061563A"/>
    <w:rsid w:val="006177F7"/>
    <w:rsid w:val="00630F28"/>
    <w:rsid w:val="00636429"/>
    <w:rsid w:val="00636BE5"/>
    <w:rsid w:val="006432D1"/>
    <w:rsid w:val="006439CA"/>
    <w:rsid w:val="006446C4"/>
    <w:rsid w:val="0066044A"/>
    <w:rsid w:val="006716A5"/>
    <w:rsid w:val="00682370"/>
    <w:rsid w:val="006B1D1D"/>
    <w:rsid w:val="006B1EE8"/>
    <w:rsid w:val="006B620A"/>
    <w:rsid w:val="006C207A"/>
    <w:rsid w:val="006D20E8"/>
    <w:rsid w:val="006D7F98"/>
    <w:rsid w:val="006F3023"/>
    <w:rsid w:val="006F6DF8"/>
    <w:rsid w:val="00701250"/>
    <w:rsid w:val="00701F36"/>
    <w:rsid w:val="00702BA2"/>
    <w:rsid w:val="007130C9"/>
    <w:rsid w:val="00715C04"/>
    <w:rsid w:val="00722BCE"/>
    <w:rsid w:val="00724DB9"/>
    <w:rsid w:val="007316DD"/>
    <w:rsid w:val="007317E6"/>
    <w:rsid w:val="0073367C"/>
    <w:rsid w:val="00741554"/>
    <w:rsid w:val="00744BEE"/>
    <w:rsid w:val="007656AE"/>
    <w:rsid w:val="00775A72"/>
    <w:rsid w:val="00780A37"/>
    <w:rsid w:val="007841F8"/>
    <w:rsid w:val="00786435"/>
    <w:rsid w:val="007C01A7"/>
    <w:rsid w:val="007D3111"/>
    <w:rsid w:val="007D5052"/>
    <w:rsid w:val="007F1C9D"/>
    <w:rsid w:val="007F39D7"/>
    <w:rsid w:val="00800FAD"/>
    <w:rsid w:val="00814B3F"/>
    <w:rsid w:val="00816BDD"/>
    <w:rsid w:val="00821C07"/>
    <w:rsid w:val="00827BD5"/>
    <w:rsid w:val="008474F5"/>
    <w:rsid w:val="0085349B"/>
    <w:rsid w:val="00857D7C"/>
    <w:rsid w:val="008764F4"/>
    <w:rsid w:val="00880BBF"/>
    <w:rsid w:val="00880DA3"/>
    <w:rsid w:val="00881558"/>
    <w:rsid w:val="008B1846"/>
    <w:rsid w:val="008B2D56"/>
    <w:rsid w:val="008B6922"/>
    <w:rsid w:val="008C3B22"/>
    <w:rsid w:val="008D04E1"/>
    <w:rsid w:val="008D3776"/>
    <w:rsid w:val="008D42F7"/>
    <w:rsid w:val="008E0C83"/>
    <w:rsid w:val="008E498B"/>
    <w:rsid w:val="008E7BE6"/>
    <w:rsid w:val="008F42DB"/>
    <w:rsid w:val="00905323"/>
    <w:rsid w:val="00914584"/>
    <w:rsid w:val="00923327"/>
    <w:rsid w:val="00923D70"/>
    <w:rsid w:val="0092661A"/>
    <w:rsid w:val="00932A92"/>
    <w:rsid w:val="00935716"/>
    <w:rsid w:val="00967958"/>
    <w:rsid w:val="00982E93"/>
    <w:rsid w:val="0098369D"/>
    <w:rsid w:val="00993951"/>
    <w:rsid w:val="009956F1"/>
    <w:rsid w:val="009A4DDC"/>
    <w:rsid w:val="009A6EC6"/>
    <w:rsid w:val="009B1B00"/>
    <w:rsid w:val="009B74D2"/>
    <w:rsid w:val="009D5799"/>
    <w:rsid w:val="009E0A61"/>
    <w:rsid w:val="009E3177"/>
    <w:rsid w:val="009F5870"/>
    <w:rsid w:val="00A0791C"/>
    <w:rsid w:val="00A07A97"/>
    <w:rsid w:val="00A17E6C"/>
    <w:rsid w:val="00A271EC"/>
    <w:rsid w:val="00A3492B"/>
    <w:rsid w:val="00A372DB"/>
    <w:rsid w:val="00A3748C"/>
    <w:rsid w:val="00A431D9"/>
    <w:rsid w:val="00A43432"/>
    <w:rsid w:val="00A43C85"/>
    <w:rsid w:val="00A453BF"/>
    <w:rsid w:val="00A514FC"/>
    <w:rsid w:val="00A63848"/>
    <w:rsid w:val="00A7119A"/>
    <w:rsid w:val="00A74753"/>
    <w:rsid w:val="00A762AE"/>
    <w:rsid w:val="00A763B9"/>
    <w:rsid w:val="00A90661"/>
    <w:rsid w:val="00A974D1"/>
    <w:rsid w:val="00AB414F"/>
    <w:rsid w:val="00AB6EA3"/>
    <w:rsid w:val="00AC3636"/>
    <w:rsid w:val="00AD4C81"/>
    <w:rsid w:val="00AE1AD9"/>
    <w:rsid w:val="00AE3FAE"/>
    <w:rsid w:val="00AE6F1B"/>
    <w:rsid w:val="00AF1D60"/>
    <w:rsid w:val="00AF4B73"/>
    <w:rsid w:val="00B20451"/>
    <w:rsid w:val="00B204BF"/>
    <w:rsid w:val="00B45830"/>
    <w:rsid w:val="00B50E62"/>
    <w:rsid w:val="00B5128E"/>
    <w:rsid w:val="00B55D12"/>
    <w:rsid w:val="00B65AB1"/>
    <w:rsid w:val="00B74176"/>
    <w:rsid w:val="00B82F30"/>
    <w:rsid w:val="00B908A9"/>
    <w:rsid w:val="00B90BA2"/>
    <w:rsid w:val="00BA1E3D"/>
    <w:rsid w:val="00BA2642"/>
    <w:rsid w:val="00BA679A"/>
    <w:rsid w:val="00BB133F"/>
    <w:rsid w:val="00BD0E18"/>
    <w:rsid w:val="00BD1431"/>
    <w:rsid w:val="00BD6AA6"/>
    <w:rsid w:val="00BD7360"/>
    <w:rsid w:val="00BE141D"/>
    <w:rsid w:val="00BF1B2B"/>
    <w:rsid w:val="00BF621A"/>
    <w:rsid w:val="00C02CB3"/>
    <w:rsid w:val="00C12FA3"/>
    <w:rsid w:val="00C15C5F"/>
    <w:rsid w:val="00C16D52"/>
    <w:rsid w:val="00C17BF7"/>
    <w:rsid w:val="00C2472F"/>
    <w:rsid w:val="00C277C8"/>
    <w:rsid w:val="00C40C7C"/>
    <w:rsid w:val="00C42309"/>
    <w:rsid w:val="00C53B83"/>
    <w:rsid w:val="00C55121"/>
    <w:rsid w:val="00C56F44"/>
    <w:rsid w:val="00C622F1"/>
    <w:rsid w:val="00C71D4D"/>
    <w:rsid w:val="00C923CB"/>
    <w:rsid w:val="00C92ABE"/>
    <w:rsid w:val="00C95F40"/>
    <w:rsid w:val="00CA0375"/>
    <w:rsid w:val="00CA3335"/>
    <w:rsid w:val="00CA3ED4"/>
    <w:rsid w:val="00CB380F"/>
    <w:rsid w:val="00CB5F57"/>
    <w:rsid w:val="00CC04F5"/>
    <w:rsid w:val="00CD062C"/>
    <w:rsid w:val="00CD2593"/>
    <w:rsid w:val="00CD3FEE"/>
    <w:rsid w:val="00CE090C"/>
    <w:rsid w:val="00CE4AE4"/>
    <w:rsid w:val="00CF3541"/>
    <w:rsid w:val="00D00511"/>
    <w:rsid w:val="00D01518"/>
    <w:rsid w:val="00D05E0F"/>
    <w:rsid w:val="00D066E2"/>
    <w:rsid w:val="00D074DB"/>
    <w:rsid w:val="00D11D58"/>
    <w:rsid w:val="00D13324"/>
    <w:rsid w:val="00D14731"/>
    <w:rsid w:val="00D15FC3"/>
    <w:rsid w:val="00D20D17"/>
    <w:rsid w:val="00D22043"/>
    <w:rsid w:val="00D23969"/>
    <w:rsid w:val="00D36C03"/>
    <w:rsid w:val="00D41E52"/>
    <w:rsid w:val="00D62ECD"/>
    <w:rsid w:val="00D65332"/>
    <w:rsid w:val="00D801E3"/>
    <w:rsid w:val="00D84F5E"/>
    <w:rsid w:val="00D86C90"/>
    <w:rsid w:val="00D96210"/>
    <w:rsid w:val="00D96626"/>
    <w:rsid w:val="00DA5CB5"/>
    <w:rsid w:val="00DA7379"/>
    <w:rsid w:val="00DB5905"/>
    <w:rsid w:val="00DC03A1"/>
    <w:rsid w:val="00DC0CE5"/>
    <w:rsid w:val="00DD0086"/>
    <w:rsid w:val="00DD56FB"/>
    <w:rsid w:val="00DE6E28"/>
    <w:rsid w:val="00DF1D18"/>
    <w:rsid w:val="00DF6688"/>
    <w:rsid w:val="00E17675"/>
    <w:rsid w:val="00E178F9"/>
    <w:rsid w:val="00E21ED5"/>
    <w:rsid w:val="00E300C0"/>
    <w:rsid w:val="00E44AE8"/>
    <w:rsid w:val="00E56D66"/>
    <w:rsid w:val="00E57B7A"/>
    <w:rsid w:val="00E6268D"/>
    <w:rsid w:val="00E64835"/>
    <w:rsid w:val="00E64BF3"/>
    <w:rsid w:val="00E92F2A"/>
    <w:rsid w:val="00E94469"/>
    <w:rsid w:val="00EA6AF2"/>
    <w:rsid w:val="00EA6BD3"/>
    <w:rsid w:val="00EA7125"/>
    <w:rsid w:val="00EA75DE"/>
    <w:rsid w:val="00EB221D"/>
    <w:rsid w:val="00EB31D0"/>
    <w:rsid w:val="00EB41EC"/>
    <w:rsid w:val="00EB4F74"/>
    <w:rsid w:val="00EB61A1"/>
    <w:rsid w:val="00EB7041"/>
    <w:rsid w:val="00EC29D8"/>
    <w:rsid w:val="00EE28E3"/>
    <w:rsid w:val="00EF155E"/>
    <w:rsid w:val="00F01146"/>
    <w:rsid w:val="00F02C0A"/>
    <w:rsid w:val="00F043F3"/>
    <w:rsid w:val="00F13A60"/>
    <w:rsid w:val="00F17DF0"/>
    <w:rsid w:val="00F27A3A"/>
    <w:rsid w:val="00F517BF"/>
    <w:rsid w:val="00F528A8"/>
    <w:rsid w:val="00F6245E"/>
    <w:rsid w:val="00F63963"/>
    <w:rsid w:val="00F652AD"/>
    <w:rsid w:val="00F70AC5"/>
    <w:rsid w:val="00F72FD9"/>
    <w:rsid w:val="00F83A18"/>
    <w:rsid w:val="00F86604"/>
    <w:rsid w:val="00F91D26"/>
    <w:rsid w:val="00FB11EE"/>
    <w:rsid w:val="00FB516C"/>
    <w:rsid w:val="00FC554C"/>
    <w:rsid w:val="00FC74AA"/>
    <w:rsid w:val="00FC7E3D"/>
    <w:rsid w:val="00FD4C05"/>
    <w:rsid w:val="00FE3C7B"/>
    <w:rsid w:val="00FE6B7A"/>
    <w:rsid w:val="00FF326E"/>
    <w:rsid w:val="00FF6741"/>
    <w:rsid w:val="00FF7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2638"/>
  <w15:docId w15:val="{A027AEC6-3AA2-4E25-A586-DD8DC767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pPr>
    <w:rPr>
      <w:rFonts w:ascii="Calibri" w:eastAsia="Times New Roman"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B4282"/>
    <w:pPr>
      <w:spacing w:after="0" w:line="240" w:lineRule="auto"/>
    </w:pPr>
  </w:style>
  <w:style w:type="character" w:customStyle="1" w:styleId="NagwekZnak">
    <w:name w:val="Nagłówek Znak"/>
    <w:basedOn w:val="Domylnaczcionkaakapitu"/>
    <w:link w:val="Nagwek"/>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paragraph" w:styleId="Tekstprzypisudolnego">
    <w:name w:val="footnote text"/>
    <w:basedOn w:val="Normalny"/>
    <w:link w:val="TekstprzypisudolnegoZnak"/>
    <w:uiPriority w:val="99"/>
    <w:semiHidden/>
    <w:unhideWhenUsed/>
    <w:rsid w:val="00BF6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621A"/>
    <w:rPr>
      <w:rFonts w:ascii="Calibri" w:eastAsia="Times New Roman" w:hAnsi="Calibri" w:cs="Times New Roman"/>
      <w:sz w:val="20"/>
      <w:szCs w:val="20"/>
      <w:lang w:eastAsia="zh-CN"/>
    </w:rPr>
  </w:style>
  <w:style w:type="character" w:styleId="Odwoanieprzypisudolnego">
    <w:name w:val="footnote reference"/>
    <w:basedOn w:val="Domylnaczcionkaakapitu"/>
    <w:uiPriority w:val="99"/>
    <w:semiHidden/>
    <w:unhideWhenUsed/>
    <w:rsid w:val="00BF621A"/>
    <w:rPr>
      <w:vertAlign w:val="superscript"/>
    </w:rPr>
  </w:style>
  <w:style w:type="paragraph" w:styleId="Stopka">
    <w:name w:val="footer"/>
    <w:basedOn w:val="Normalny"/>
    <w:link w:val="StopkaZnak"/>
    <w:uiPriority w:val="99"/>
    <w:unhideWhenUsed/>
    <w:rsid w:val="00BF6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21A"/>
    <w:rPr>
      <w:rFonts w:ascii="Calibri" w:eastAsia="Times New Roman" w:hAnsi="Calibri" w:cs="Times New Roman"/>
      <w:lang w:eastAsia="zh-CN"/>
    </w:rPr>
  </w:style>
  <w:style w:type="character" w:customStyle="1" w:styleId="FontStyle27">
    <w:name w:val="Font Style27"/>
    <w:basedOn w:val="Domylnaczcionkaakapitu"/>
    <w:uiPriority w:val="99"/>
    <w:rsid w:val="00800FAD"/>
    <w:rPr>
      <w:rFonts w:ascii="Times New Roman" w:hAnsi="Times New Roman" w:cs="Times New Roman"/>
      <w:sz w:val="24"/>
      <w:szCs w:val="24"/>
    </w:rPr>
  </w:style>
  <w:style w:type="character" w:customStyle="1" w:styleId="FontStyle24">
    <w:name w:val="Font Style24"/>
    <w:basedOn w:val="Domylnaczcionkaakapitu"/>
    <w:uiPriority w:val="99"/>
    <w:rsid w:val="00800FAD"/>
    <w:rPr>
      <w:rFonts w:ascii="Arial" w:hAnsi="Arial" w:cs="Arial"/>
      <w:sz w:val="20"/>
      <w:szCs w:val="20"/>
    </w:rPr>
  </w:style>
  <w:style w:type="paragraph" w:customStyle="1" w:styleId="Style11">
    <w:name w:val="Style11"/>
    <w:basedOn w:val="Normalny"/>
    <w:uiPriority w:val="99"/>
    <w:rsid w:val="00800FAD"/>
    <w:pPr>
      <w:widowControl w:val="0"/>
      <w:suppressAutoHyphens w:val="0"/>
      <w:autoSpaceDE w:val="0"/>
      <w:autoSpaceDN w:val="0"/>
      <w:adjustRightInd w:val="0"/>
      <w:spacing w:after="0" w:line="413" w:lineRule="exact"/>
      <w:ind w:firstLine="706"/>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800FAD"/>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3">
    <w:name w:val="Font Style23"/>
    <w:basedOn w:val="Domylnaczcionkaakapitu"/>
    <w:uiPriority w:val="99"/>
    <w:rsid w:val="00800FAD"/>
    <w:rPr>
      <w:rFonts w:ascii="Times New Roman" w:hAnsi="Times New Roman" w:cs="Times New Roman"/>
      <w:sz w:val="22"/>
      <w:szCs w:val="22"/>
    </w:rPr>
  </w:style>
  <w:style w:type="paragraph" w:customStyle="1" w:styleId="Style8">
    <w:name w:val="Style8"/>
    <w:basedOn w:val="Normalny"/>
    <w:uiPriority w:val="99"/>
    <w:rsid w:val="00800FAD"/>
    <w:pPr>
      <w:widowControl w:val="0"/>
      <w:suppressAutoHyphens w:val="0"/>
      <w:autoSpaceDE w:val="0"/>
      <w:autoSpaceDN w:val="0"/>
      <w:adjustRightInd w:val="0"/>
      <w:spacing w:after="0" w:line="276" w:lineRule="exact"/>
      <w:ind w:firstLine="720"/>
      <w:jc w:val="both"/>
    </w:pPr>
    <w:rPr>
      <w:rFonts w:ascii="Arial Narrow" w:eastAsiaTheme="minorEastAsia" w:hAnsi="Arial Narrow" w:cstheme="minorBidi"/>
      <w:sz w:val="24"/>
      <w:szCs w:val="24"/>
      <w:lang w:eastAsia="pl-PL"/>
    </w:rPr>
  </w:style>
  <w:style w:type="character" w:customStyle="1" w:styleId="FontStyle28">
    <w:name w:val="Font Style28"/>
    <w:basedOn w:val="Domylnaczcionkaakapitu"/>
    <w:uiPriority w:val="99"/>
    <w:rsid w:val="00800FAD"/>
    <w:rPr>
      <w:rFonts w:ascii="Arial" w:hAnsi="Arial" w:cs="Arial"/>
      <w:b/>
      <w:bCs/>
      <w:smallCaps/>
      <w:spacing w:val="-10"/>
      <w:sz w:val="20"/>
      <w:szCs w:val="20"/>
    </w:rPr>
  </w:style>
  <w:style w:type="paragraph" w:customStyle="1" w:styleId="Style3">
    <w:name w:val="Style3"/>
    <w:basedOn w:val="Normalny"/>
    <w:uiPriority w:val="99"/>
    <w:rsid w:val="00800FAD"/>
    <w:pPr>
      <w:widowControl w:val="0"/>
      <w:suppressAutoHyphens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styleId="Hipercze">
    <w:name w:val="Hyperlink"/>
    <w:basedOn w:val="Domylnaczcionkaakapitu"/>
    <w:uiPriority w:val="99"/>
    <w:unhideWhenUsed/>
    <w:rsid w:val="00800FAD"/>
    <w:rPr>
      <w:color w:val="0000FF" w:themeColor="hyperlink"/>
      <w:u w:val="single"/>
    </w:rPr>
  </w:style>
  <w:style w:type="paragraph" w:customStyle="1" w:styleId="Style4">
    <w:name w:val="Style4"/>
    <w:basedOn w:val="Normalny"/>
    <w:uiPriority w:val="99"/>
    <w:rsid w:val="00DE6E28"/>
    <w:pPr>
      <w:widowControl w:val="0"/>
      <w:suppressAutoHyphens w:val="0"/>
      <w:autoSpaceDE w:val="0"/>
      <w:autoSpaceDN w:val="0"/>
      <w:adjustRightInd w:val="0"/>
      <w:spacing w:after="0" w:line="274" w:lineRule="exact"/>
      <w:ind w:hanging="355"/>
      <w:jc w:val="both"/>
    </w:pPr>
    <w:rPr>
      <w:rFonts w:ascii="Arial Narrow" w:eastAsiaTheme="minorEastAsia" w:hAnsi="Arial Narrow" w:cstheme="minorBidi"/>
      <w:sz w:val="24"/>
      <w:szCs w:val="24"/>
      <w:lang w:eastAsia="pl-PL"/>
    </w:rPr>
  </w:style>
  <w:style w:type="paragraph" w:customStyle="1" w:styleId="Style14">
    <w:name w:val="Style14"/>
    <w:basedOn w:val="Normalny"/>
    <w:uiPriority w:val="99"/>
    <w:rsid w:val="00DE6E28"/>
    <w:pPr>
      <w:widowControl w:val="0"/>
      <w:suppressAutoHyphens w:val="0"/>
      <w:autoSpaceDE w:val="0"/>
      <w:autoSpaceDN w:val="0"/>
      <w:adjustRightInd w:val="0"/>
      <w:spacing w:after="0" w:line="274" w:lineRule="exact"/>
      <w:jc w:val="both"/>
    </w:pPr>
    <w:rPr>
      <w:rFonts w:ascii="Arial Narrow" w:eastAsiaTheme="minorEastAsia" w:hAnsi="Arial Narrow" w:cstheme="minorBidi"/>
      <w:sz w:val="24"/>
      <w:szCs w:val="24"/>
      <w:lang w:eastAsia="pl-PL"/>
    </w:rPr>
  </w:style>
  <w:style w:type="paragraph" w:customStyle="1" w:styleId="Style15">
    <w:name w:val="Style15"/>
    <w:basedOn w:val="Normalny"/>
    <w:uiPriority w:val="99"/>
    <w:rsid w:val="00DE6E28"/>
    <w:pPr>
      <w:widowControl w:val="0"/>
      <w:suppressAutoHyphens w:val="0"/>
      <w:autoSpaceDE w:val="0"/>
      <w:autoSpaceDN w:val="0"/>
      <w:adjustRightInd w:val="0"/>
      <w:spacing w:after="0" w:line="278" w:lineRule="exact"/>
      <w:ind w:hanging="110"/>
    </w:pPr>
    <w:rPr>
      <w:rFonts w:ascii="Arial Narrow" w:eastAsiaTheme="minorEastAsia" w:hAnsi="Arial Narrow" w:cstheme="minorBidi"/>
      <w:sz w:val="24"/>
      <w:szCs w:val="24"/>
      <w:lang w:eastAsia="pl-PL"/>
    </w:rPr>
  </w:style>
  <w:style w:type="character" w:customStyle="1" w:styleId="FontStyle38">
    <w:name w:val="Font Style38"/>
    <w:basedOn w:val="Domylnaczcionkaakapitu"/>
    <w:uiPriority w:val="99"/>
    <w:rsid w:val="00DE6E28"/>
    <w:rPr>
      <w:rFonts w:ascii="Arial" w:hAnsi="Arial" w:cs="Arial"/>
      <w:sz w:val="22"/>
      <w:szCs w:val="22"/>
    </w:rPr>
  </w:style>
  <w:style w:type="paragraph" w:customStyle="1" w:styleId="Style9">
    <w:name w:val="Style9"/>
    <w:basedOn w:val="Normalny"/>
    <w:uiPriority w:val="99"/>
    <w:rsid w:val="0022428C"/>
    <w:pPr>
      <w:widowControl w:val="0"/>
      <w:suppressAutoHyphens w:val="0"/>
      <w:autoSpaceDE w:val="0"/>
      <w:autoSpaceDN w:val="0"/>
      <w:adjustRightInd w:val="0"/>
      <w:spacing w:after="0" w:line="278" w:lineRule="exact"/>
      <w:jc w:val="both"/>
    </w:pPr>
    <w:rPr>
      <w:rFonts w:ascii="Arial Narrow" w:eastAsiaTheme="minorEastAsia" w:hAnsi="Arial Narrow" w:cstheme="minorBidi"/>
      <w:sz w:val="24"/>
      <w:szCs w:val="24"/>
      <w:lang w:eastAsia="pl-PL"/>
    </w:rPr>
  </w:style>
  <w:style w:type="paragraph" w:customStyle="1" w:styleId="Style22">
    <w:name w:val="Style22"/>
    <w:basedOn w:val="Normalny"/>
    <w:uiPriority w:val="99"/>
    <w:rsid w:val="0022428C"/>
    <w:pPr>
      <w:widowControl w:val="0"/>
      <w:suppressAutoHyphens w:val="0"/>
      <w:autoSpaceDE w:val="0"/>
      <w:autoSpaceDN w:val="0"/>
      <w:adjustRightInd w:val="0"/>
      <w:spacing w:after="0" w:line="274" w:lineRule="exact"/>
      <w:ind w:firstLine="830"/>
    </w:pPr>
    <w:rPr>
      <w:rFonts w:ascii="Arial Narrow" w:eastAsiaTheme="minorEastAsia" w:hAnsi="Arial Narrow" w:cstheme="minorBidi"/>
      <w:sz w:val="24"/>
      <w:szCs w:val="24"/>
      <w:lang w:eastAsia="pl-PL"/>
    </w:rPr>
  </w:style>
  <w:style w:type="paragraph" w:customStyle="1" w:styleId="Style23">
    <w:name w:val="Style23"/>
    <w:basedOn w:val="Normalny"/>
    <w:uiPriority w:val="99"/>
    <w:rsid w:val="0022428C"/>
    <w:pPr>
      <w:widowControl w:val="0"/>
      <w:suppressAutoHyphens w:val="0"/>
      <w:autoSpaceDE w:val="0"/>
      <w:autoSpaceDN w:val="0"/>
      <w:adjustRightInd w:val="0"/>
      <w:spacing w:after="0" w:line="275" w:lineRule="exact"/>
      <w:ind w:firstLine="360"/>
      <w:jc w:val="both"/>
    </w:pPr>
    <w:rPr>
      <w:rFonts w:ascii="Arial Narrow" w:eastAsiaTheme="minorEastAsia" w:hAnsi="Arial Narrow" w:cstheme="minorBidi"/>
      <w:sz w:val="24"/>
      <w:szCs w:val="24"/>
      <w:lang w:eastAsia="pl-PL"/>
    </w:rPr>
  </w:style>
  <w:style w:type="paragraph" w:customStyle="1" w:styleId="Style7">
    <w:name w:val="Style7"/>
    <w:basedOn w:val="Normalny"/>
    <w:uiPriority w:val="99"/>
    <w:rsid w:val="000A6D82"/>
    <w:pPr>
      <w:widowControl w:val="0"/>
      <w:suppressAutoHyphens w:val="0"/>
      <w:autoSpaceDE w:val="0"/>
      <w:autoSpaceDN w:val="0"/>
      <w:adjustRightInd w:val="0"/>
      <w:spacing w:after="0" w:line="275" w:lineRule="exact"/>
      <w:ind w:firstLine="725"/>
      <w:jc w:val="both"/>
    </w:pPr>
    <w:rPr>
      <w:rFonts w:ascii="Arial Narrow" w:eastAsiaTheme="minorEastAsia" w:hAnsi="Arial Narrow" w:cstheme="minorBidi"/>
      <w:sz w:val="24"/>
      <w:szCs w:val="24"/>
      <w:lang w:eastAsia="pl-PL"/>
    </w:rPr>
  </w:style>
  <w:style w:type="paragraph" w:customStyle="1" w:styleId="Style12">
    <w:name w:val="Style12"/>
    <w:basedOn w:val="Normalny"/>
    <w:uiPriority w:val="99"/>
    <w:rsid w:val="00513B6B"/>
    <w:pPr>
      <w:widowControl w:val="0"/>
      <w:suppressAutoHyphens w:val="0"/>
      <w:autoSpaceDE w:val="0"/>
      <w:autoSpaceDN w:val="0"/>
      <w:adjustRightInd w:val="0"/>
      <w:spacing w:after="0" w:line="283" w:lineRule="exact"/>
    </w:pPr>
    <w:rPr>
      <w:rFonts w:ascii="Times New Roman" w:eastAsiaTheme="minorEastAsia" w:hAnsi="Times New Roman"/>
      <w:sz w:val="24"/>
      <w:szCs w:val="24"/>
      <w:lang w:eastAsia="pl-PL"/>
    </w:rPr>
  </w:style>
  <w:style w:type="character" w:customStyle="1" w:styleId="FontStyle25">
    <w:name w:val="Font Style25"/>
    <w:basedOn w:val="Domylnaczcionkaakapitu"/>
    <w:uiPriority w:val="99"/>
    <w:rsid w:val="00513B6B"/>
    <w:rPr>
      <w:rFonts w:ascii="Times New Roman" w:hAnsi="Times New Roman" w:cs="Times New Roman"/>
      <w:b/>
      <w:bCs/>
      <w:sz w:val="22"/>
      <w:szCs w:val="22"/>
    </w:rPr>
  </w:style>
  <w:style w:type="character" w:customStyle="1" w:styleId="FontStyle26">
    <w:name w:val="Font Style26"/>
    <w:basedOn w:val="Domylnaczcionkaakapitu"/>
    <w:uiPriority w:val="99"/>
    <w:rsid w:val="00513B6B"/>
    <w:rPr>
      <w:rFonts w:ascii="Times New Roman" w:hAnsi="Times New Roman" w:cs="Times New Roman"/>
      <w:i/>
      <w:iCs/>
      <w:sz w:val="22"/>
      <w:szCs w:val="22"/>
    </w:rPr>
  </w:style>
  <w:style w:type="paragraph" w:customStyle="1" w:styleId="Style10">
    <w:name w:val="Style10"/>
    <w:basedOn w:val="Normalny"/>
    <w:uiPriority w:val="99"/>
    <w:rsid w:val="00CA3ED4"/>
    <w:pPr>
      <w:widowControl w:val="0"/>
      <w:suppressAutoHyphens w:val="0"/>
      <w:autoSpaceDE w:val="0"/>
      <w:autoSpaceDN w:val="0"/>
      <w:adjustRightInd w:val="0"/>
      <w:spacing w:after="0" w:line="288" w:lineRule="exact"/>
      <w:ind w:firstLine="346"/>
      <w:jc w:val="both"/>
    </w:pPr>
    <w:rPr>
      <w:rFonts w:ascii="Times New Roman" w:eastAsiaTheme="minorEastAsia" w:hAnsi="Times New Roman"/>
      <w:sz w:val="24"/>
      <w:szCs w:val="24"/>
      <w:lang w:eastAsia="pl-PL"/>
    </w:rPr>
  </w:style>
  <w:style w:type="character" w:customStyle="1" w:styleId="FontStyle29">
    <w:name w:val="Font Style29"/>
    <w:basedOn w:val="Domylnaczcionkaakapitu"/>
    <w:uiPriority w:val="99"/>
    <w:rsid w:val="00CA3ED4"/>
    <w:rPr>
      <w:rFonts w:ascii="Times New Roman" w:hAnsi="Times New Roman" w:cs="Times New Roman"/>
      <w:b/>
      <w:bCs/>
      <w:i/>
      <w:iCs/>
      <w:sz w:val="22"/>
      <w:szCs w:val="22"/>
    </w:rPr>
  </w:style>
  <w:style w:type="paragraph" w:customStyle="1" w:styleId="Style17">
    <w:name w:val="Style17"/>
    <w:basedOn w:val="Normalny"/>
    <w:uiPriority w:val="99"/>
    <w:rsid w:val="00CE090C"/>
    <w:pPr>
      <w:widowControl w:val="0"/>
      <w:suppressAutoHyphens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31">
    <w:name w:val="Font Style31"/>
    <w:basedOn w:val="Domylnaczcionkaakapitu"/>
    <w:uiPriority w:val="99"/>
    <w:rsid w:val="00CE090C"/>
    <w:rPr>
      <w:rFonts w:ascii="Times New Roman" w:hAnsi="Times New Roman" w:cs="Times New Roman"/>
      <w:i/>
      <w:iCs/>
      <w:sz w:val="22"/>
      <w:szCs w:val="22"/>
    </w:rPr>
  </w:style>
  <w:style w:type="paragraph" w:customStyle="1" w:styleId="Style33">
    <w:name w:val="Style33"/>
    <w:basedOn w:val="Normalny"/>
    <w:uiPriority w:val="99"/>
    <w:rsid w:val="00225CEF"/>
    <w:pPr>
      <w:widowControl w:val="0"/>
      <w:suppressAutoHyphens w:val="0"/>
      <w:autoSpaceDE w:val="0"/>
      <w:autoSpaceDN w:val="0"/>
      <w:adjustRightInd w:val="0"/>
      <w:spacing w:after="0" w:line="240" w:lineRule="auto"/>
    </w:pPr>
    <w:rPr>
      <w:rFonts w:ascii="Arial Narrow" w:eastAsiaTheme="minorEastAsia" w:hAnsi="Arial Narrow" w:cstheme="minorBidi"/>
      <w:sz w:val="24"/>
      <w:szCs w:val="24"/>
      <w:lang w:eastAsia="pl-PL"/>
    </w:rPr>
  </w:style>
  <w:style w:type="character" w:customStyle="1" w:styleId="FontStyle39">
    <w:name w:val="Font Style39"/>
    <w:basedOn w:val="Domylnaczcionkaakapitu"/>
    <w:uiPriority w:val="99"/>
    <w:rsid w:val="00225CEF"/>
    <w:rPr>
      <w:rFonts w:ascii="Arial" w:hAnsi="Arial" w:cs="Arial"/>
      <w:b/>
      <w:bCs/>
      <w:sz w:val="22"/>
      <w:szCs w:val="22"/>
    </w:rPr>
  </w:style>
  <w:style w:type="character" w:customStyle="1" w:styleId="FontStyle36">
    <w:name w:val="Font Style36"/>
    <w:basedOn w:val="Domylnaczcionkaakapitu"/>
    <w:uiPriority w:val="99"/>
    <w:rsid w:val="00353DDD"/>
    <w:rPr>
      <w:rFonts w:ascii="Times New Roman" w:hAnsi="Times New Roman" w:cs="Times New Roman"/>
      <w:b/>
      <w:bCs/>
      <w:sz w:val="22"/>
      <w:szCs w:val="22"/>
    </w:rPr>
  </w:style>
  <w:style w:type="character" w:customStyle="1" w:styleId="FontStyle37">
    <w:name w:val="Font Style37"/>
    <w:basedOn w:val="Domylnaczcionkaakapitu"/>
    <w:uiPriority w:val="99"/>
    <w:rsid w:val="00353DDD"/>
    <w:rPr>
      <w:rFonts w:ascii="Times New Roman" w:hAnsi="Times New Roman" w:cs="Times New Roman"/>
      <w:sz w:val="22"/>
      <w:szCs w:val="22"/>
    </w:rPr>
  </w:style>
  <w:style w:type="character" w:customStyle="1" w:styleId="FontStyle30">
    <w:name w:val="Font Style30"/>
    <w:basedOn w:val="Domylnaczcionkaakapitu"/>
    <w:uiPriority w:val="99"/>
    <w:rsid w:val="000C0DA6"/>
    <w:rPr>
      <w:rFonts w:ascii="Arial" w:hAnsi="Arial" w:cs="Arial"/>
      <w:sz w:val="22"/>
      <w:szCs w:val="22"/>
    </w:rPr>
  </w:style>
  <w:style w:type="character" w:customStyle="1" w:styleId="FontStyle12">
    <w:name w:val="Font Style12"/>
    <w:basedOn w:val="Domylnaczcionkaakapitu"/>
    <w:uiPriority w:val="99"/>
    <w:rsid w:val="00512024"/>
    <w:rPr>
      <w:rFonts w:ascii="Times New Roman" w:hAnsi="Times New Roman" w:cs="Times New Roman"/>
      <w:sz w:val="22"/>
      <w:szCs w:val="22"/>
    </w:rPr>
  </w:style>
  <w:style w:type="character" w:customStyle="1" w:styleId="FontStyle13">
    <w:name w:val="Font Style13"/>
    <w:basedOn w:val="Domylnaczcionkaakapitu"/>
    <w:uiPriority w:val="99"/>
    <w:rsid w:val="00512024"/>
    <w:rPr>
      <w:rFonts w:ascii="Times New Roman" w:hAnsi="Times New Roman" w:cs="Times New Roman"/>
      <w:i/>
      <w:iCs/>
      <w:sz w:val="22"/>
      <w:szCs w:val="22"/>
    </w:rPr>
  </w:style>
  <w:style w:type="character" w:customStyle="1" w:styleId="FontStyle21">
    <w:name w:val="Font Style21"/>
    <w:basedOn w:val="Domylnaczcionkaakapitu"/>
    <w:uiPriority w:val="99"/>
    <w:rsid w:val="00512024"/>
    <w:rPr>
      <w:rFonts w:ascii="Times New Roman" w:hAnsi="Times New Roman" w:cs="Times New Roman"/>
      <w:sz w:val="22"/>
      <w:szCs w:val="22"/>
    </w:rPr>
  </w:style>
  <w:style w:type="paragraph" w:customStyle="1" w:styleId="Style5">
    <w:name w:val="Style5"/>
    <w:basedOn w:val="Normalny"/>
    <w:uiPriority w:val="99"/>
    <w:rsid w:val="00512024"/>
    <w:pPr>
      <w:widowControl w:val="0"/>
      <w:suppressAutoHyphens w:val="0"/>
      <w:autoSpaceDE w:val="0"/>
      <w:autoSpaceDN w:val="0"/>
      <w:adjustRightInd w:val="0"/>
      <w:spacing w:after="0" w:line="442" w:lineRule="exact"/>
      <w:jc w:val="both"/>
    </w:pPr>
    <w:rPr>
      <w:rFonts w:ascii="Tahoma" w:eastAsiaTheme="minorEastAsia" w:hAnsi="Tahoma" w:cs="Tahoma"/>
      <w:sz w:val="24"/>
      <w:szCs w:val="24"/>
      <w:lang w:eastAsia="pl-PL"/>
    </w:rPr>
  </w:style>
  <w:style w:type="paragraph" w:customStyle="1" w:styleId="Style6">
    <w:name w:val="Style6"/>
    <w:basedOn w:val="Normalny"/>
    <w:uiPriority w:val="99"/>
    <w:rsid w:val="00EB221D"/>
    <w:pPr>
      <w:widowControl w:val="0"/>
      <w:suppressAutoHyphens w:val="0"/>
      <w:autoSpaceDE w:val="0"/>
      <w:autoSpaceDN w:val="0"/>
      <w:adjustRightInd w:val="0"/>
      <w:spacing w:after="0" w:line="413" w:lineRule="exact"/>
      <w:ind w:firstLine="797"/>
      <w:jc w:val="both"/>
    </w:pPr>
    <w:rPr>
      <w:rFonts w:ascii="Tahoma" w:eastAsiaTheme="minorEastAsia" w:hAnsi="Tahoma" w:cs="Tahoma"/>
      <w:sz w:val="24"/>
      <w:szCs w:val="24"/>
      <w:lang w:eastAsia="pl-PL"/>
    </w:rPr>
  </w:style>
  <w:style w:type="paragraph" w:styleId="Poprawka">
    <w:name w:val="Revision"/>
    <w:hidden/>
    <w:uiPriority w:val="99"/>
    <w:semiHidden/>
    <w:rsid w:val="008B6922"/>
    <w:pPr>
      <w:spacing w:after="0" w:line="240" w:lineRule="auto"/>
    </w:pPr>
    <w:rPr>
      <w:rFonts w:ascii="Calibri" w:eastAsia="Times New Roman" w:hAnsi="Calibri" w:cs="Times New Roman"/>
      <w:lang w:eastAsia="zh-CN"/>
    </w:rPr>
  </w:style>
  <w:style w:type="character" w:styleId="Odwoaniedokomentarza">
    <w:name w:val="annotation reference"/>
    <w:basedOn w:val="Domylnaczcionkaakapitu"/>
    <w:uiPriority w:val="99"/>
    <w:semiHidden/>
    <w:unhideWhenUsed/>
    <w:rsid w:val="00E94469"/>
    <w:rPr>
      <w:sz w:val="16"/>
      <w:szCs w:val="16"/>
    </w:rPr>
  </w:style>
  <w:style w:type="paragraph" w:styleId="Tekstkomentarza">
    <w:name w:val="annotation text"/>
    <w:basedOn w:val="Normalny"/>
    <w:link w:val="TekstkomentarzaZnak"/>
    <w:uiPriority w:val="99"/>
    <w:unhideWhenUsed/>
    <w:rsid w:val="00E94469"/>
    <w:pPr>
      <w:spacing w:line="240" w:lineRule="auto"/>
    </w:pPr>
    <w:rPr>
      <w:sz w:val="20"/>
      <w:szCs w:val="20"/>
    </w:rPr>
  </w:style>
  <w:style w:type="character" w:customStyle="1" w:styleId="TekstkomentarzaZnak">
    <w:name w:val="Tekst komentarza Znak"/>
    <w:basedOn w:val="Domylnaczcionkaakapitu"/>
    <w:link w:val="Tekstkomentarza"/>
    <w:uiPriority w:val="99"/>
    <w:rsid w:val="00E94469"/>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E94469"/>
    <w:rPr>
      <w:b/>
      <w:bCs/>
    </w:rPr>
  </w:style>
  <w:style w:type="character" w:customStyle="1" w:styleId="TematkomentarzaZnak">
    <w:name w:val="Temat komentarza Znak"/>
    <w:basedOn w:val="TekstkomentarzaZnak"/>
    <w:link w:val="Tematkomentarza"/>
    <w:uiPriority w:val="99"/>
    <w:semiHidden/>
    <w:rsid w:val="00E94469"/>
    <w:rPr>
      <w:rFonts w:ascii="Calibri" w:eastAsia="Times New Roman" w:hAnsi="Calibri" w:cs="Times New Roman"/>
      <w:b/>
      <w:bCs/>
      <w:sz w:val="20"/>
      <w:szCs w:val="20"/>
      <w:lang w:eastAsia="zh-CN"/>
    </w:rPr>
  </w:style>
  <w:style w:type="character" w:customStyle="1" w:styleId="colour">
    <w:name w:val="colour"/>
    <w:basedOn w:val="Domylnaczcionkaakapitu"/>
    <w:rsid w:val="0088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622">
      <w:bodyDiv w:val="1"/>
      <w:marLeft w:val="0"/>
      <w:marRight w:val="0"/>
      <w:marTop w:val="0"/>
      <w:marBottom w:val="0"/>
      <w:divBdr>
        <w:top w:val="none" w:sz="0" w:space="0" w:color="auto"/>
        <w:left w:val="none" w:sz="0" w:space="0" w:color="auto"/>
        <w:bottom w:val="none" w:sz="0" w:space="0" w:color="auto"/>
        <w:right w:val="none" w:sz="0" w:space="0" w:color="auto"/>
      </w:divBdr>
      <w:divsChild>
        <w:div w:id="1616207295">
          <w:marLeft w:val="0"/>
          <w:marRight w:val="0"/>
          <w:marTop w:val="0"/>
          <w:marBottom w:val="0"/>
          <w:divBdr>
            <w:top w:val="none" w:sz="0" w:space="0" w:color="auto"/>
            <w:left w:val="none" w:sz="0" w:space="0" w:color="auto"/>
            <w:bottom w:val="none" w:sz="0" w:space="0" w:color="auto"/>
            <w:right w:val="none" w:sz="0" w:space="0" w:color="auto"/>
          </w:divBdr>
          <w:divsChild>
            <w:div w:id="80030589">
              <w:marLeft w:val="0"/>
              <w:marRight w:val="0"/>
              <w:marTop w:val="0"/>
              <w:marBottom w:val="0"/>
              <w:divBdr>
                <w:top w:val="none" w:sz="0" w:space="0" w:color="auto"/>
                <w:left w:val="none" w:sz="0" w:space="0" w:color="auto"/>
                <w:bottom w:val="none" w:sz="0" w:space="0" w:color="auto"/>
                <w:right w:val="none" w:sz="0" w:space="0" w:color="auto"/>
              </w:divBdr>
              <w:divsChild>
                <w:div w:id="718742437">
                  <w:marLeft w:val="0"/>
                  <w:marRight w:val="0"/>
                  <w:marTop w:val="0"/>
                  <w:marBottom w:val="0"/>
                  <w:divBdr>
                    <w:top w:val="none" w:sz="0" w:space="0" w:color="auto"/>
                    <w:left w:val="none" w:sz="0" w:space="0" w:color="auto"/>
                    <w:bottom w:val="none" w:sz="0" w:space="0" w:color="auto"/>
                    <w:right w:val="none" w:sz="0" w:space="0" w:color="auto"/>
                  </w:divBdr>
                  <w:divsChild>
                    <w:div w:id="959265053">
                      <w:marLeft w:val="0"/>
                      <w:marRight w:val="0"/>
                      <w:marTop w:val="0"/>
                      <w:marBottom w:val="0"/>
                      <w:divBdr>
                        <w:top w:val="none" w:sz="0" w:space="0" w:color="auto"/>
                        <w:left w:val="none" w:sz="0" w:space="0" w:color="auto"/>
                        <w:bottom w:val="none" w:sz="0" w:space="0" w:color="auto"/>
                        <w:right w:val="none" w:sz="0" w:space="0" w:color="auto"/>
                      </w:divBdr>
                      <w:divsChild>
                        <w:div w:id="1143429378">
                          <w:marLeft w:val="0"/>
                          <w:marRight w:val="0"/>
                          <w:marTop w:val="0"/>
                          <w:marBottom w:val="0"/>
                          <w:divBdr>
                            <w:top w:val="none" w:sz="0" w:space="0" w:color="auto"/>
                            <w:left w:val="none" w:sz="0" w:space="0" w:color="auto"/>
                            <w:bottom w:val="none" w:sz="0" w:space="0" w:color="auto"/>
                            <w:right w:val="none" w:sz="0" w:space="0" w:color="auto"/>
                          </w:divBdr>
                          <w:divsChild>
                            <w:div w:id="92937493">
                              <w:marLeft w:val="0"/>
                              <w:marRight w:val="0"/>
                              <w:marTop w:val="0"/>
                              <w:marBottom w:val="0"/>
                              <w:divBdr>
                                <w:top w:val="none" w:sz="0" w:space="0" w:color="auto"/>
                                <w:left w:val="none" w:sz="0" w:space="0" w:color="auto"/>
                                <w:bottom w:val="none" w:sz="0" w:space="0" w:color="auto"/>
                                <w:right w:val="none" w:sz="0" w:space="0" w:color="auto"/>
                              </w:divBdr>
                              <w:divsChild>
                                <w:div w:id="282536032">
                                  <w:marLeft w:val="0"/>
                                  <w:marRight w:val="0"/>
                                  <w:marTop w:val="0"/>
                                  <w:marBottom w:val="0"/>
                                  <w:divBdr>
                                    <w:top w:val="none" w:sz="0" w:space="0" w:color="auto"/>
                                    <w:left w:val="none" w:sz="0" w:space="0" w:color="auto"/>
                                    <w:bottom w:val="none" w:sz="0" w:space="0" w:color="auto"/>
                                    <w:right w:val="none" w:sz="0" w:space="0" w:color="auto"/>
                                  </w:divBdr>
                                  <w:divsChild>
                                    <w:div w:id="31078277">
                                      <w:marLeft w:val="0"/>
                                      <w:marRight w:val="0"/>
                                      <w:marTop w:val="0"/>
                                      <w:marBottom w:val="0"/>
                                      <w:divBdr>
                                        <w:top w:val="none" w:sz="0" w:space="0" w:color="auto"/>
                                        <w:left w:val="none" w:sz="0" w:space="0" w:color="auto"/>
                                        <w:bottom w:val="none" w:sz="0" w:space="0" w:color="auto"/>
                                        <w:right w:val="none" w:sz="0" w:space="0" w:color="auto"/>
                                      </w:divBdr>
                                      <w:divsChild>
                                        <w:div w:id="1969123763">
                                          <w:marLeft w:val="0"/>
                                          <w:marRight w:val="0"/>
                                          <w:marTop w:val="0"/>
                                          <w:marBottom w:val="0"/>
                                          <w:divBdr>
                                            <w:top w:val="none" w:sz="0" w:space="0" w:color="auto"/>
                                            <w:left w:val="none" w:sz="0" w:space="0" w:color="auto"/>
                                            <w:bottom w:val="none" w:sz="0" w:space="0" w:color="auto"/>
                                            <w:right w:val="none" w:sz="0" w:space="0" w:color="auto"/>
                                          </w:divBdr>
                                          <w:divsChild>
                                            <w:div w:id="1404596035">
                                              <w:marLeft w:val="0"/>
                                              <w:marRight w:val="0"/>
                                              <w:marTop w:val="0"/>
                                              <w:marBottom w:val="0"/>
                                              <w:divBdr>
                                                <w:top w:val="none" w:sz="0" w:space="0" w:color="auto"/>
                                                <w:left w:val="none" w:sz="0" w:space="0" w:color="auto"/>
                                                <w:bottom w:val="none" w:sz="0" w:space="0" w:color="auto"/>
                                                <w:right w:val="none" w:sz="0" w:space="0" w:color="auto"/>
                                              </w:divBdr>
                                              <w:divsChild>
                                                <w:div w:id="1310088227">
                                                  <w:marLeft w:val="0"/>
                                                  <w:marRight w:val="0"/>
                                                  <w:marTop w:val="0"/>
                                                  <w:marBottom w:val="0"/>
                                                  <w:divBdr>
                                                    <w:top w:val="none" w:sz="0" w:space="0" w:color="auto"/>
                                                    <w:left w:val="none" w:sz="0" w:space="0" w:color="auto"/>
                                                    <w:bottom w:val="none" w:sz="0" w:space="0" w:color="auto"/>
                                                    <w:right w:val="none" w:sz="0" w:space="0" w:color="auto"/>
                                                  </w:divBdr>
                                                  <w:divsChild>
                                                    <w:div w:id="1566063536">
                                                      <w:marLeft w:val="0"/>
                                                      <w:marRight w:val="0"/>
                                                      <w:marTop w:val="0"/>
                                                      <w:marBottom w:val="0"/>
                                                      <w:divBdr>
                                                        <w:top w:val="none" w:sz="0" w:space="0" w:color="auto"/>
                                                        <w:left w:val="none" w:sz="0" w:space="0" w:color="auto"/>
                                                        <w:bottom w:val="none" w:sz="0" w:space="0" w:color="auto"/>
                                                        <w:right w:val="none" w:sz="0" w:space="0" w:color="auto"/>
                                                      </w:divBdr>
                                                    </w:div>
                                                    <w:div w:id="1285886435">
                                                      <w:marLeft w:val="0"/>
                                                      <w:marRight w:val="0"/>
                                                      <w:marTop w:val="0"/>
                                                      <w:marBottom w:val="0"/>
                                                      <w:divBdr>
                                                        <w:top w:val="none" w:sz="0" w:space="0" w:color="auto"/>
                                                        <w:left w:val="none" w:sz="0" w:space="0" w:color="auto"/>
                                                        <w:bottom w:val="none" w:sz="0" w:space="0" w:color="auto"/>
                                                        <w:right w:val="none" w:sz="0" w:space="0" w:color="auto"/>
                                                      </w:divBdr>
                                                      <w:divsChild>
                                                        <w:div w:id="1909262334">
                                                          <w:marLeft w:val="0"/>
                                                          <w:marRight w:val="0"/>
                                                          <w:marTop w:val="0"/>
                                                          <w:marBottom w:val="0"/>
                                                          <w:divBdr>
                                                            <w:top w:val="none" w:sz="0" w:space="0" w:color="auto"/>
                                                            <w:left w:val="none" w:sz="0" w:space="0" w:color="auto"/>
                                                            <w:bottom w:val="none" w:sz="0" w:space="0" w:color="auto"/>
                                                            <w:right w:val="none" w:sz="0" w:space="0" w:color="auto"/>
                                                          </w:divBdr>
                                                        </w:div>
                                                        <w:div w:id="7321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396040">
      <w:bodyDiv w:val="1"/>
      <w:marLeft w:val="0"/>
      <w:marRight w:val="0"/>
      <w:marTop w:val="0"/>
      <w:marBottom w:val="0"/>
      <w:divBdr>
        <w:top w:val="none" w:sz="0" w:space="0" w:color="auto"/>
        <w:left w:val="none" w:sz="0" w:space="0" w:color="auto"/>
        <w:bottom w:val="none" w:sz="0" w:space="0" w:color="auto"/>
        <w:right w:val="none" w:sz="0" w:space="0" w:color="auto"/>
      </w:divBdr>
      <w:divsChild>
        <w:div w:id="421682413">
          <w:marLeft w:val="0"/>
          <w:marRight w:val="0"/>
          <w:marTop w:val="0"/>
          <w:marBottom w:val="0"/>
          <w:divBdr>
            <w:top w:val="none" w:sz="0" w:space="0" w:color="auto"/>
            <w:left w:val="none" w:sz="0" w:space="0" w:color="auto"/>
            <w:bottom w:val="none" w:sz="0" w:space="0" w:color="auto"/>
            <w:right w:val="none" w:sz="0" w:space="0" w:color="auto"/>
          </w:divBdr>
          <w:divsChild>
            <w:div w:id="2017533618">
              <w:marLeft w:val="0"/>
              <w:marRight w:val="0"/>
              <w:marTop w:val="0"/>
              <w:marBottom w:val="0"/>
              <w:divBdr>
                <w:top w:val="none" w:sz="0" w:space="0" w:color="auto"/>
                <w:left w:val="none" w:sz="0" w:space="0" w:color="auto"/>
                <w:bottom w:val="none" w:sz="0" w:space="0" w:color="auto"/>
                <w:right w:val="none" w:sz="0" w:space="0" w:color="auto"/>
              </w:divBdr>
              <w:divsChild>
                <w:div w:id="463812138">
                  <w:marLeft w:val="0"/>
                  <w:marRight w:val="0"/>
                  <w:marTop w:val="0"/>
                  <w:marBottom w:val="0"/>
                  <w:divBdr>
                    <w:top w:val="none" w:sz="0" w:space="0" w:color="auto"/>
                    <w:left w:val="none" w:sz="0" w:space="0" w:color="auto"/>
                    <w:bottom w:val="none" w:sz="0" w:space="0" w:color="auto"/>
                    <w:right w:val="none" w:sz="0" w:space="0" w:color="auto"/>
                  </w:divBdr>
                  <w:divsChild>
                    <w:div w:id="1965765259">
                      <w:marLeft w:val="0"/>
                      <w:marRight w:val="0"/>
                      <w:marTop w:val="0"/>
                      <w:marBottom w:val="0"/>
                      <w:divBdr>
                        <w:top w:val="none" w:sz="0" w:space="0" w:color="auto"/>
                        <w:left w:val="none" w:sz="0" w:space="0" w:color="auto"/>
                        <w:bottom w:val="none" w:sz="0" w:space="0" w:color="auto"/>
                        <w:right w:val="none" w:sz="0" w:space="0" w:color="auto"/>
                      </w:divBdr>
                      <w:divsChild>
                        <w:div w:id="116722695">
                          <w:marLeft w:val="0"/>
                          <w:marRight w:val="0"/>
                          <w:marTop w:val="0"/>
                          <w:marBottom w:val="0"/>
                          <w:divBdr>
                            <w:top w:val="none" w:sz="0" w:space="0" w:color="auto"/>
                            <w:left w:val="none" w:sz="0" w:space="0" w:color="auto"/>
                            <w:bottom w:val="none" w:sz="0" w:space="0" w:color="auto"/>
                            <w:right w:val="none" w:sz="0" w:space="0" w:color="auto"/>
                          </w:divBdr>
                          <w:divsChild>
                            <w:div w:id="920916840">
                              <w:marLeft w:val="0"/>
                              <w:marRight w:val="0"/>
                              <w:marTop w:val="0"/>
                              <w:marBottom w:val="0"/>
                              <w:divBdr>
                                <w:top w:val="none" w:sz="0" w:space="0" w:color="auto"/>
                                <w:left w:val="none" w:sz="0" w:space="0" w:color="auto"/>
                                <w:bottom w:val="none" w:sz="0" w:space="0" w:color="auto"/>
                                <w:right w:val="none" w:sz="0" w:space="0" w:color="auto"/>
                              </w:divBdr>
                              <w:divsChild>
                                <w:div w:id="2139033008">
                                  <w:marLeft w:val="0"/>
                                  <w:marRight w:val="0"/>
                                  <w:marTop w:val="0"/>
                                  <w:marBottom w:val="0"/>
                                  <w:divBdr>
                                    <w:top w:val="none" w:sz="0" w:space="0" w:color="auto"/>
                                    <w:left w:val="none" w:sz="0" w:space="0" w:color="auto"/>
                                    <w:bottom w:val="none" w:sz="0" w:space="0" w:color="auto"/>
                                    <w:right w:val="none" w:sz="0" w:space="0" w:color="auto"/>
                                  </w:divBdr>
                                  <w:divsChild>
                                    <w:div w:id="787089575">
                                      <w:marLeft w:val="0"/>
                                      <w:marRight w:val="0"/>
                                      <w:marTop w:val="0"/>
                                      <w:marBottom w:val="0"/>
                                      <w:divBdr>
                                        <w:top w:val="none" w:sz="0" w:space="0" w:color="auto"/>
                                        <w:left w:val="none" w:sz="0" w:space="0" w:color="auto"/>
                                        <w:bottom w:val="none" w:sz="0" w:space="0" w:color="auto"/>
                                        <w:right w:val="none" w:sz="0" w:space="0" w:color="auto"/>
                                      </w:divBdr>
                                      <w:divsChild>
                                        <w:div w:id="1161120030">
                                          <w:marLeft w:val="0"/>
                                          <w:marRight w:val="0"/>
                                          <w:marTop w:val="0"/>
                                          <w:marBottom w:val="0"/>
                                          <w:divBdr>
                                            <w:top w:val="none" w:sz="0" w:space="0" w:color="auto"/>
                                            <w:left w:val="none" w:sz="0" w:space="0" w:color="auto"/>
                                            <w:bottom w:val="none" w:sz="0" w:space="0" w:color="auto"/>
                                            <w:right w:val="none" w:sz="0" w:space="0" w:color="auto"/>
                                          </w:divBdr>
                                          <w:divsChild>
                                            <w:div w:id="574245031">
                                              <w:marLeft w:val="0"/>
                                              <w:marRight w:val="0"/>
                                              <w:marTop w:val="0"/>
                                              <w:marBottom w:val="0"/>
                                              <w:divBdr>
                                                <w:top w:val="none" w:sz="0" w:space="0" w:color="auto"/>
                                                <w:left w:val="none" w:sz="0" w:space="0" w:color="auto"/>
                                                <w:bottom w:val="none" w:sz="0" w:space="0" w:color="auto"/>
                                                <w:right w:val="none" w:sz="0" w:space="0" w:color="auto"/>
                                              </w:divBdr>
                                              <w:divsChild>
                                                <w:div w:id="1407725419">
                                                  <w:marLeft w:val="0"/>
                                                  <w:marRight w:val="0"/>
                                                  <w:marTop w:val="0"/>
                                                  <w:marBottom w:val="0"/>
                                                  <w:divBdr>
                                                    <w:top w:val="none" w:sz="0" w:space="0" w:color="auto"/>
                                                    <w:left w:val="none" w:sz="0" w:space="0" w:color="auto"/>
                                                    <w:bottom w:val="none" w:sz="0" w:space="0" w:color="auto"/>
                                                    <w:right w:val="none" w:sz="0" w:space="0" w:color="auto"/>
                                                  </w:divBdr>
                                                  <w:divsChild>
                                                    <w:div w:id="1403747362">
                                                      <w:marLeft w:val="0"/>
                                                      <w:marRight w:val="0"/>
                                                      <w:marTop w:val="0"/>
                                                      <w:marBottom w:val="0"/>
                                                      <w:divBdr>
                                                        <w:top w:val="none" w:sz="0" w:space="0" w:color="auto"/>
                                                        <w:left w:val="none" w:sz="0" w:space="0" w:color="auto"/>
                                                        <w:bottom w:val="none" w:sz="0" w:space="0" w:color="auto"/>
                                                        <w:right w:val="none" w:sz="0" w:space="0" w:color="auto"/>
                                                      </w:divBdr>
                                                    </w:div>
                                                    <w:div w:id="631643183">
                                                      <w:marLeft w:val="0"/>
                                                      <w:marRight w:val="0"/>
                                                      <w:marTop w:val="0"/>
                                                      <w:marBottom w:val="0"/>
                                                      <w:divBdr>
                                                        <w:top w:val="none" w:sz="0" w:space="0" w:color="auto"/>
                                                        <w:left w:val="none" w:sz="0" w:space="0" w:color="auto"/>
                                                        <w:bottom w:val="none" w:sz="0" w:space="0" w:color="auto"/>
                                                        <w:right w:val="none" w:sz="0" w:space="0" w:color="auto"/>
                                                      </w:divBdr>
                                                      <w:divsChild>
                                                        <w:div w:id="1323774831">
                                                          <w:marLeft w:val="0"/>
                                                          <w:marRight w:val="0"/>
                                                          <w:marTop w:val="0"/>
                                                          <w:marBottom w:val="0"/>
                                                          <w:divBdr>
                                                            <w:top w:val="none" w:sz="0" w:space="0" w:color="auto"/>
                                                            <w:left w:val="none" w:sz="0" w:space="0" w:color="auto"/>
                                                            <w:bottom w:val="none" w:sz="0" w:space="0" w:color="auto"/>
                                                            <w:right w:val="none" w:sz="0" w:space="0" w:color="auto"/>
                                                          </w:divBdr>
                                                        </w:div>
                                                        <w:div w:id="1049190604">
                                                          <w:marLeft w:val="0"/>
                                                          <w:marRight w:val="0"/>
                                                          <w:marTop w:val="0"/>
                                                          <w:marBottom w:val="0"/>
                                                          <w:divBdr>
                                                            <w:top w:val="none" w:sz="0" w:space="0" w:color="auto"/>
                                                            <w:left w:val="none" w:sz="0" w:space="0" w:color="auto"/>
                                                            <w:bottom w:val="none" w:sz="0" w:space="0" w:color="auto"/>
                                                            <w:right w:val="none" w:sz="0" w:space="0" w:color="auto"/>
                                                          </w:divBdr>
                                                        </w:div>
                                                        <w:div w:id="949051493">
                                                          <w:marLeft w:val="0"/>
                                                          <w:marRight w:val="0"/>
                                                          <w:marTop w:val="0"/>
                                                          <w:marBottom w:val="0"/>
                                                          <w:divBdr>
                                                            <w:top w:val="none" w:sz="0" w:space="0" w:color="auto"/>
                                                            <w:left w:val="none" w:sz="0" w:space="0" w:color="auto"/>
                                                            <w:bottom w:val="none" w:sz="0" w:space="0" w:color="auto"/>
                                                            <w:right w:val="none" w:sz="0" w:space="0" w:color="auto"/>
                                                          </w:divBdr>
                                                          <w:divsChild>
                                                            <w:div w:id="112947480">
                                                              <w:marLeft w:val="0"/>
                                                              <w:marRight w:val="0"/>
                                                              <w:marTop w:val="0"/>
                                                              <w:marBottom w:val="0"/>
                                                              <w:divBdr>
                                                                <w:top w:val="none" w:sz="0" w:space="0" w:color="auto"/>
                                                                <w:left w:val="none" w:sz="0" w:space="0" w:color="auto"/>
                                                                <w:bottom w:val="none" w:sz="0" w:space="0" w:color="auto"/>
                                                                <w:right w:val="none" w:sz="0" w:space="0" w:color="auto"/>
                                                              </w:divBdr>
                                                            </w:div>
                                                            <w:div w:id="1856456784">
                                                              <w:marLeft w:val="0"/>
                                                              <w:marRight w:val="0"/>
                                                              <w:marTop w:val="0"/>
                                                              <w:marBottom w:val="0"/>
                                                              <w:divBdr>
                                                                <w:top w:val="none" w:sz="0" w:space="0" w:color="auto"/>
                                                                <w:left w:val="none" w:sz="0" w:space="0" w:color="auto"/>
                                                                <w:bottom w:val="none" w:sz="0" w:space="0" w:color="auto"/>
                                                                <w:right w:val="none" w:sz="0" w:space="0" w:color="auto"/>
                                                              </w:divBdr>
                                                              <w:divsChild>
                                                                <w:div w:id="12098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7424273">
      <w:bodyDiv w:val="1"/>
      <w:marLeft w:val="0"/>
      <w:marRight w:val="0"/>
      <w:marTop w:val="0"/>
      <w:marBottom w:val="0"/>
      <w:divBdr>
        <w:top w:val="none" w:sz="0" w:space="0" w:color="auto"/>
        <w:left w:val="none" w:sz="0" w:space="0" w:color="auto"/>
        <w:bottom w:val="none" w:sz="0" w:space="0" w:color="auto"/>
        <w:right w:val="none" w:sz="0" w:space="0" w:color="auto"/>
      </w:divBdr>
      <w:divsChild>
        <w:div w:id="495994892">
          <w:marLeft w:val="0"/>
          <w:marRight w:val="0"/>
          <w:marTop w:val="0"/>
          <w:marBottom w:val="0"/>
          <w:divBdr>
            <w:top w:val="none" w:sz="0" w:space="0" w:color="auto"/>
            <w:left w:val="none" w:sz="0" w:space="0" w:color="auto"/>
            <w:bottom w:val="none" w:sz="0" w:space="0" w:color="auto"/>
            <w:right w:val="none" w:sz="0" w:space="0" w:color="auto"/>
          </w:divBdr>
          <w:divsChild>
            <w:div w:id="1912958761">
              <w:marLeft w:val="0"/>
              <w:marRight w:val="0"/>
              <w:marTop w:val="0"/>
              <w:marBottom w:val="0"/>
              <w:divBdr>
                <w:top w:val="none" w:sz="0" w:space="0" w:color="auto"/>
                <w:left w:val="none" w:sz="0" w:space="0" w:color="auto"/>
                <w:bottom w:val="none" w:sz="0" w:space="0" w:color="auto"/>
                <w:right w:val="none" w:sz="0" w:space="0" w:color="auto"/>
              </w:divBdr>
              <w:divsChild>
                <w:div w:id="519513267">
                  <w:marLeft w:val="0"/>
                  <w:marRight w:val="0"/>
                  <w:marTop w:val="0"/>
                  <w:marBottom w:val="0"/>
                  <w:divBdr>
                    <w:top w:val="none" w:sz="0" w:space="0" w:color="auto"/>
                    <w:left w:val="none" w:sz="0" w:space="0" w:color="auto"/>
                    <w:bottom w:val="none" w:sz="0" w:space="0" w:color="auto"/>
                    <w:right w:val="none" w:sz="0" w:space="0" w:color="auto"/>
                  </w:divBdr>
                  <w:divsChild>
                    <w:div w:id="173301173">
                      <w:marLeft w:val="0"/>
                      <w:marRight w:val="0"/>
                      <w:marTop w:val="0"/>
                      <w:marBottom w:val="0"/>
                      <w:divBdr>
                        <w:top w:val="none" w:sz="0" w:space="0" w:color="auto"/>
                        <w:left w:val="none" w:sz="0" w:space="0" w:color="auto"/>
                        <w:bottom w:val="none" w:sz="0" w:space="0" w:color="auto"/>
                        <w:right w:val="none" w:sz="0" w:space="0" w:color="auto"/>
                      </w:divBdr>
                      <w:divsChild>
                        <w:div w:id="2007787030">
                          <w:marLeft w:val="0"/>
                          <w:marRight w:val="0"/>
                          <w:marTop w:val="0"/>
                          <w:marBottom w:val="0"/>
                          <w:divBdr>
                            <w:top w:val="none" w:sz="0" w:space="0" w:color="auto"/>
                            <w:left w:val="none" w:sz="0" w:space="0" w:color="auto"/>
                            <w:bottom w:val="none" w:sz="0" w:space="0" w:color="auto"/>
                            <w:right w:val="none" w:sz="0" w:space="0" w:color="auto"/>
                          </w:divBdr>
                          <w:divsChild>
                            <w:div w:id="1942758889">
                              <w:marLeft w:val="0"/>
                              <w:marRight w:val="0"/>
                              <w:marTop w:val="0"/>
                              <w:marBottom w:val="0"/>
                              <w:divBdr>
                                <w:top w:val="none" w:sz="0" w:space="0" w:color="auto"/>
                                <w:left w:val="none" w:sz="0" w:space="0" w:color="auto"/>
                                <w:bottom w:val="none" w:sz="0" w:space="0" w:color="auto"/>
                                <w:right w:val="none" w:sz="0" w:space="0" w:color="auto"/>
                              </w:divBdr>
                              <w:divsChild>
                                <w:div w:id="1805922901">
                                  <w:marLeft w:val="0"/>
                                  <w:marRight w:val="0"/>
                                  <w:marTop w:val="0"/>
                                  <w:marBottom w:val="0"/>
                                  <w:divBdr>
                                    <w:top w:val="none" w:sz="0" w:space="0" w:color="auto"/>
                                    <w:left w:val="none" w:sz="0" w:space="0" w:color="auto"/>
                                    <w:bottom w:val="none" w:sz="0" w:space="0" w:color="auto"/>
                                    <w:right w:val="none" w:sz="0" w:space="0" w:color="auto"/>
                                  </w:divBdr>
                                  <w:divsChild>
                                    <w:div w:id="213154761">
                                      <w:marLeft w:val="0"/>
                                      <w:marRight w:val="0"/>
                                      <w:marTop w:val="0"/>
                                      <w:marBottom w:val="0"/>
                                      <w:divBdr>
                                        <w:top w:val="none" w:sz="0" w:space="0" w:color="auto"/>
                                        <w:left w:val="none" w:sz="0" w:space="0" w:color="auto"/>
                                        <w:bottom w:val="none" w:sz="0" w:space="0" w:color="auto"/>
                                        <w:right w:val="none" w:sz="0" w:space="0" w:color="auto"/>
                                      </w:divBdr>
                                      <w:divsChild>
                                        <w:div w:id="933590575">
                                          <w:marLeft w:val="0"/>
                                          <w:marRight w:val="0"/>
                                          <w:marTop w:val="0"/>
                                          <w:marBottom w:val="0"/>
                                          <w:divBdr>
                                            <w:top w:val="none" w:sz="0" w:space="0" w:color="auto"/>
                                            <w:left w:val="none" w:sz="0" w:space="0" w:color="auto"/>
                                            <w:bottom w:val="none" w:sz="0" w:space="0" w:color="auto"/>
                                            <w:right w:val="none" w:sz="0" w:space="0" w:color="auto"/>
                                          </w:divBdr>
                                          <w:divsChild>
                                            <w:div w:id="2072582914">
                                              <w:marLeft w:val="0"/>
                                              <w:marRight w:val="0"/>
                                              <w:marTop w:val="0"/>
                                              <w:marBottom w:val="0"/>
                                              <w:divBdr>
                                                <w:top w:val="none" w:sz="0" w:space="0" w:color="auto"/>
                                                <w:left w:val="none" w:sz="0" w:space="0" w:color="auto"/>
                                                <w:bottom w:val="none" w:sz="0" w:space="0" w:color="auto"/>
                                                <w:right w:val="none" w:sz="0" w:space="0" w:color="auto"/>
                                              </w:divBdr>
                                              <w:divsChild>
                                                <w:div w:id="618266814">
                                                  <w:marLeft w:val="0"/>
                                                  <w:marRight w:val="0"/>
                                                  <w:marTop w:val="0"/>
                                                  <w:marBottom w:val="0"/>
                                                  <w:divBdr>
                                                    <w:top w:val="none" w:sz="0" w:space="0" w:color="auto"/>
                                                    <w:left w:val="none" w:sz="0" w:space="0" w:color="auto"/>
                                                    <w:bottom w:val="none" w:sz="0" w:space="0" w:color="auto"/>
                                                    <w:right w:val="none" w:sz="0" w:space="0" w:color="auto"/>
                                                  </w:divBdr>
                                                  <w:divsChild>
                                                    <w:div w:id="1675573032">
                                                      <w:marLeft w:val="0"/>
                                                      <w:marRight w:val="0"/>
                                                      <w:marTop w:val="0"/>
                                                      <w:marBottom w:val="0"/>
                                                      <w:divBdr>
                                                        <w:top w:val="none" w:sz="0" w:space="0" w:color="auto"/>
                                                        <w:left w:val="none" w:sz="0" w:space="0" w:color="auto"/>
                                                        <w:bottom w:val="none" w:sz="0" w:space="0" w:color="auto"/>
                                                        <w:right w:val="none" w:sz="0" w:space="0" w:color="auto"/>
                                                      </w:divBdr>
                                                      <w:divsChild>
                                                        <w:div w:id="1353146811">
                                                          <w:marLeft w:val="0"/>
                                                          <w:marRight w:val="0"/>
                                                          <w:marTop w:val="0"/>
                                                          <w:marBottom w:val="0"/>
                                                          <w:divBdr>
                                                            <w:top w:val="none" w:sz="0" w:space="0" w:color="auto"/>
                                                            <w:left w:val="none" w:sz="0" w:space="0" w:color="auto"/>
                                                            <w:bottom w:val="none" w:sz="0" w:space="0" w:color="auto"/>
                                                            <w:right w:val="none" w:sz="0" w:space="0" w:color="auto"/>
                                                          </w:divBdr>
                                                          <w:divsChild>
                                                            <w:div w:id="608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557353">
      <w:bodyDiv w:val="1"/>
      <w:marLeft w:val="0"/>
      <w:marRight w:val="0"/>
      <w:marTop w:val="0"/>
      <w:marBottom w:val="0"/>
      <w:divBdr>
        <w:top w:val="none" w:sz="0" w:space="0" w:color="auto"/>
        <w:left w:val="none" w:sz="0" w:space="0" w:color="auto"/>
        <w:bottom w:val="none" w:sz="0" w:space="0" w:color="auto"/>
        <w:right w:val="none" w:sz="0" w:space="0" w:color="auto"/>
      </w:divBdr>
      <w:divsChild>
        <w:div w:id="772743711">
          <w:marLeft w:val="0"/>
          <w:marRight w:val="0"/>
          <w:marTop w:val="0"/>
          <w:marBottom w:val="0"/>
          <w:divBdr>
            <w:top w:val="none" w:sz="0" w:space="0" w:color="auto"/>
            <w:left w:val="none" w:sz="0" w:space="0" w:color="auto"/>
            <w:bottom w:val="none" w:sz="0" w:space="0" w:color="auto"/>
            <w:right w:val="none" w:sz="0" w:space="0" w:color="auto"/>
          </w:divBdr>
          <w:divsChild>
            <w:div w:id="775637282">
              <w:marLeft w:val="0"/>
              <w:marRight w:val="0"/>
              <w:marTop w:val="0"/>
              <w:marBottom w:val="0"/>
              <w:divBdr>
                <w:top w:val="none" w:sz="0" w:space="0" w:color="auto"/>
                <w:left w:val="none" w:sz="0" w:space="0" w:color="auto"/>
                <w:bottom w:val="none" w:sz="0" w:space="0" w:color="auto"/>
                <w:right w:val="none" w:sz="0" w:space="0" w:color="auto"/>
              </w:divBdr>
              <w:divsChild>
                <w:div w:id="507870802">
                  <w:marLeft w:val="0"/>
                  <w:marRight w:val="0"/>
                  <w:marTop w:val="0"/>
                  <w:marBottom w:val="0"/>
                  <w:divBdr>
                    <w:top w:val="none" w:sz="0" w:space="0" w:color="auto"/>
                    <w:left w:val="none" w:sz="0" w:space="0" w:color="auto"/>
                    <w:bottom w:val="none" w:sz="0" w:space="0" w:color="auto"/>
                    <w:right w:val="none" w:sz="0" w:space="0" w:color="auto"/>
                  </w:divBdr>
                  <w:divsChild>
                    <w:div w:id="2140105146">
                      <w:marLeft w:val="0"/>
                      <w:marRight w:val="0"/>
                      <w:marTop w:val="0"/>
                      <w:marBottom w:val="0"/>
                      <w:divBdr>
                        <w:top w:val="none" w:sz="0" w:space="0" w:color="auto"/>
                        <w:left w:val="none" w:sz="0" w:space="0" w:color="auto"/>
                        <w:bottom w:val="none" w:sz="0" w:space="0" w:color="auto"/>
                        <w:right w:val="none" w:sz="0" w:space="0" w:color="auto"/>
                      </w:divBdr>
                      <w:divsChild>
                        <w:div w:id="365329380">
                          <w:marLeft w:val="0"/>
                          <w:marRight w:val="0"/>
                          <w:marTop w:val="0"/>
                          <w:marBottom w:val="0"/>
                          <w:divBdr>
                            <w:top w:val="none" w:sz="0" w:space="0" w:color="auto"/>
                            <w:left w:val="none" w:sz="0" w:space="0" w:color="auto"/>
                            <w:bottom w:val="none" w:sz="0" w:space="0" w:color="auto"/>
                            <w:right w:val="none" w:sz="0" w:space="0" w:color="auto"/>
                          </w:divBdr>
                          <w:divsChild>
                            <w:div w:id="1513497049">
                              <w:marLeft w:val="0"/>
                              <w:marRight w:val="0"/>
                              <w:marTop w:val="0"/>
                              <w:marBottom w:val="0"/>
                              <w:divBdr>
                                <w:top w:val="none" w:sz="0" w:space="0" w:color="auto"/>
                                <w:left w:val="none" w:sz="0" w:space="0" w:color="auto"/>
                                <w:bottom w:val="none" w:sz="0" w:space="0" w:color="auto"/>
                                <w:right w:val="none" w:sz="0" w:space="0" w:color="auto"/>
                              </w:divBdr>
                              <w:divsChild>
                                <w:div w:id="2132286405">
                                  <w:marLeft w:val="0"/>
                                  <w:marRight w:val="0"/>
                                  <w:marTop w:val="0"/>
                                  <w:marBottom w:val="0"/>
                                  <w:divBdr>
                                    <w:top w:val="none" w:sz="0" w:space="0" w:color="auto"/>
                                    <w:left w:val="none" w:sz="0" w:space="0" w:color="auto"/>
                                    <w:bottom w:val="none" w:sz="0" w:space="0" w:color="auto"/>
                                    <w:right w:val="none" w:sz="0" w:space="0" w:color="auto"/>
                                  </w:divBdr>
                                  <w:divsChild>
                                    <w:div w:id="803698963">
                                      <w:marLeft w:val="0"/>
                                      <w:marRight w:val="0"/>
                                      <w:marTop w:val="0"/>
                                      <w:marBottom w:val="0"/>
                                      <w:divBdr>
                                        <w:top w:val="none" w:sz="0" w:space="0" w:color="auto"/>
                                        <w:left w:val="none" w:sz="0" w:space="0" w:color="auto"/>
                                        <w:bottom w:val="none" w:sz="0" w:space="0" w:color="auto"/>
                                        <w:right w:val="none" w:sz="0" w:space="0" w:color="auto"/>
                                      </w:divBdr>
                                      <w:divsChild>
                                        <w:div w:id="1503618453">
                                          <w:marLeft w:val="0"/>
                                          <w:marRight w:val="0"/>
                                          <w:marTop w:val="0"/>
                                          <w:marBottom w:val="0"/>
                                          <w:divBdr>
                                            <w:top w:val="none" w:sz="0" w:space="0" w:color="auto"/>
                                            <w:left w:val="none" w:sz="0" w:space="0" w:color="auto"/>
                                            <w:bottom w:val="none" w:sz="0" w:space="0" w:color="auto"/>
                                            <w:right w:val="none" w:sz="0" w:space="0" w:color="auto"/>
                                          </w:divBdr>
                                          <w:divsChild>
                                            <w:div w:id="116880117">
                                              <w:marLeft w:val="0"/>
                                              <w:marRight w:val="0"/>
                                              <w:marTop w:val="0"/>
                                              <w:marBottom w:val="0"/>
                                              <w:divBdr>
                                                <w:top w:val="none" w:sz="0" w:space="0" w:color="auto"/>
                                                <w:left w:val="none" w:sz="0" w:space="0" w:color="auto"/>
                                                <w:bottom w:val="none" w:sz="0" w:space="0" w:color="auto"/>
                                                <w:right w:val="none" w:sz="0" w:space="0" w:color="auto"/>
                                              </w:divBdr>
                                              <w:divsChild>
                                                <w:div w:id="1425105600">
                                                  <w:marLeft w:val="0"/>
                                                  <w:marRight w:val="0"/>
                                                  <w:marTop w:val="0"/>
                                                  <w:marBottom w:val="0"/>
                                                  <w:divBdr>
                                                    <w:top w:val="none" w:sz="0" w:space="0" w:color="auto"/>
                                                    <w:left w:val="none" w:sz="0" w:space="0" w:color="auto"/>
                                                    <w:bottom w:val="none" w:sz="0" w:space="0" w:color="auto"/>
                                                    <w:right w:val="none" w:sz="0" w:space="0" w:color="auto"/>
                                                  </w:divBdr>
                                                  <w:divsChild>
                                                    <w:div w:id="788086736">
                                                      <w:marLeft w:val="0"/>
                                                      <w:marRight w:val="0"/>
                                                      <w:marTop w:val="0"/>
                                                      <w:marBottom w:val="0"/>
                                                      <w:divBdr>
                                                        <w:top w:val="none" w:sz="0" w:space="0" w:color="auto"/>
                                                        <w:left w:val="none" w:sz="0" w:space="0" w:color="auto"/>
                                                        <w:bottom w:val="none" w:sz="0" w:space="0" w:color="auto"/>
                                                        <w:right w:val="none" w:sz="0" w:space="0" w:color="auto"/>
                                                      </w:divBdr>
                                                      <w:divsChild>
                                                        <w:div w:id="710689117">
                                                          <w:marLeft w:val="0"/>
                                                          <w:marRight w:val="0"/>
                                                          <w:marTop w:val="0"/>
                                                          <w:marBottom w:val="0"/>
                                                          <w:divBdr>
                                                            <w:top w:val="none" w:sz="0" w:space="0" w:color="auto"/>
                                                            <w:left w:val="none" w:sz="0" w:space="0" w:color="auto"/>
                                                            <w:bottom w:val="none" w:sz="0" w:space="0" w:color="auto"/>
                                                            <w:right w:val="none" w:sz="0" w:space="0" w:color="auto"/>
                                                          </w:divBdr>
                                                        </w:div>
                                                      </w:divsChild>
                                                    </w:div>
                                                    <w:div w:id="150297305">
                                                      <w:marLeft w:val="0"/>
                                                      <w:marRight w:val="0"/>
                                                      <w:marTop w:val="0"/>
                                                      <w:marBottom w:val="0"/>
                                                      <w:divBdr>
                                                        <w:top w:val="none" w:sz="0" w:space="0" w:color="auto"/>
                                                        <w:left w:val="none" w:sz="0" w:space="0" w:color="auto"/>
                                                        <w:bottom w:val="none" w:sz="0" w:space="0" w:color="auto"/>
                                                        <w:right w:val="none" w:sz="0" w:space="0" w:color="auto"/>
                                                      </w:divBdr>
                                                      <w:divsChild>
                                                        <w:div w:id="525023794">
                                                          <w:marLeft w:val="0"/>
                                                          <w:marRight w:val="0"/>
                                                          <w:marTop w:val="0"/>
                                                          <w:marBottom w:val="0"/>
                                                          <w:divBdr>
                                                            <w:top w:val="none" w:sz="0" w:space="0" w:color="auto"/>
                                                            <w:left w:val="none" w:sz="0" w:space="0" w:color="auto"/>
                                                            <w:bottom w:val="none" w:sz="0" w:space="0" w:color="auto"/>
                                                            <w:right w:val="none" w:sz="0" w:space="0" w:color="auto"/>
                                                          </w:divBdr>
                                                        </w:div>
                                                        <w:div w:id="6782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884234">
      <w:bodyDiv w:val="1"/>
      <w:marLeft w:val="0"/>
      <w:marRight w:val="0"/>
      <w:marTop w:val="0"/>
      <w:marBottom w:val="0"/>
      <w:divBdr>
        <w:top w:val="none" w:sz="0" w:space="0" w:color="auto"/>
        <w:left w:val="none" w:sz="0" w:space="0" w:color="auto"/>
        <w:bottom w:val="none" w:sz="0" w:space="0" w:color="auto"/>
        <w:right w:val="none" w:sz="0" w:space="0" w:color="auto"/>
      </w:divBdr>
      <w:divsChild>
        <w:div w:id="1470513772">
          <w:marLeft w:val="0"/>
          <w:marRight w:val="0"/>
          <w:marTop w:val="0"/>
          <w:marBottom w:val="0"/>
          <w:divBdr>
            <w:top w:val="none" w:sz="0" w:space="0" w:color="auto"/>
            <w:left w:val="none" w:sz="0" w:space="0" w:color="auto"/>
            <w:bottom w:val="none" w:sz="0" w:space="0" w:color="auto"/>
            <w:right w:val="none" w:sz="0" w:space="0" w:color="auto"/>
          </w:divBdr>
          <w:divsChild>
            <w:div w:id="2052071405">
              <w:marLeft w:val="0"/>
              <w:marRight w:val="0"/>
              <w:marTop w:val="0"/>
              <w:marBottom w:val="0"/>
              <w:divBdr>
                <w:top w:val="none" w:sz="0" w:space="0" w:color="auto"/>
                <w:left w:val="none" w:sz="0" w:space="0" w:color="auto"/>
                <w:bottom w:val="none" w:sz="0" w:space="0" w:color="auto"/>
                <w:right w:val="none" w:sz="0" w:space="0" w:color="auto"/>
              </w:divBdr>
              <w:divsChild>
                <w:div w:id="225267127">
                  <w:marLeft w:val="0"/>
                  <w:marRight w:val="0"/>
                  <w:marTop w:val="0"/>
                  <w:marBottom w:val="0"/>
                  <w:divBdr>
                    <w:top w:val="none" w:sz="0" w:space="0" w:color="auto"/>
                    <w:left w:val="none" w:sz="0" w:space="0" w:color="auto"/>
                    <w:bottom w:val="none" w:sz="0" w:space="0" w:color="auto"/>
                    <w:right w:val="none" w:sz="0" w:space="0" w:color="auto"/>
                  </w:divBdr>
                  <w:divsChild>
                    <w:div w:id="314918730">
                      <w:marLeft w:val="0"/>
                      <w:marRight w:val="0"/>
                      <w:marTop w:val="0"/>
                      <w:marBottom w:val="0"/>
                      <w:divBdr>
                        <w:top w:val="none" w:sz="0" w:space="0" w:color="auto"/>
                        <w:left w:val="none" w:sz="0" w:space="0" w:color="auto"/>
                        <w:bottom w:val="none" w:sz="0" w:space="0" w:color="auto"/>
                        <w:right w:val="none" w:sz="0" w:space="0" w:color="auto"/>
                      </w:divBdr>
                      <w:divsChild>
                        <w:div w:id="1939409434">
                          <w:marLeft w:val="0"/>
                          <w:marRight w:val="0"/>
                          <w:marTop w:val="0"/>
                          <w:marBottom w:val="0"/>
                          <w:divBdr>
                            <w:top w:val="none" w:sz="0" w:space="0" w:color="auto"/>
                            <w:left w:val="none" w:sz="0" w:space="0" w:color="auto"/>
                            <w:bottom w:val="none" w:sz="0" w:space="0" w:color="auto"/>
                            <w:right w:val="none" w:sz="0" w:space="0" w:color="auto"/>
                          </w:divBdr>
                          <w:divsChild>
                            <w:div w:id="16664647">
                              <w:marLeft w:val="0"/>
                              <w:marRight w:val="0"/>
                              <w:marTop w:val="0"/>
                              <w:marBottom w:val="0"/>
                              <w:divBdr>
                                <w:top w:val="none" w:sz="0" w:space="0" w:color="auto"/>
                                <w:left w:val="none" w:sz="0" w:space="0" w:color="auto"/>
                                <w:bottom w:val="none" w:sz="0" w:space="0" w:color="auto"/>
                                <w:right w:val="none" w:sz="0" w:space="0" w:color="auto"/>
                              </w:divBdr>
                              <w:divsChild>
                                <w:div w:id="23791880">
                                  <w:marLeft w:val="0"/>
                                  <w:marRight w:val="0"/>
                                  <w:marTop w:val="0"/>
                                  <w:marBottom w:val="0"/>
                                  <w:divBdr>
                                    <w:top w:val="none" w:sz="0" w:space="0" w:color="auto"/>
                                    <w:left w:val="none" w:sz="0" w:space="0" w:color="auto"/>
                                    <w:bottom w:val="none" w:sz="0" w:space="0" w:color="auto"/>
                                    <w:right w:val="none" w:sz="0" w:space="0" w:color="auto"/>
                                  </w:divBdr>
                                  <w:divsChild>
                                    <w:div w:id="114444393">
                                      <w:marLeft w:val="0"/>
                                      <w:marRight w:val="0"/>
                                      <w:marTop w:val="0"/>
                                      <w:marBottom w:val="0"/>
                                      <w:divBdr>
                                        <w:top w:val="none" w:sz="0" w:space="0" w:color="auto"/>
                                        <w:left w:val="none" w:sz="0" w:space="0" w:color="auto"/>
                                        <w:bottom w:val="none" w:sz="0" w:space="0" w:color="auto"/>
                                        <w:right w:val="none" w:sz="0" w:space="0" w:color="auto"/>
                                      </w:divBdr>
                                      <w:divsChild>
                                        <w:div w:id="1238174174">
                                          <w:marLeft w:val="0"/>
                                          <w:marRight w:val="0"/>
                                          <w:marTop w:val="0"/>
                                          <w:marBottom w:val="0"/>
                                          <w:divBdr>
                                            <w:top w:val="none" w:sz="0" w:space="0" w:color="auto"/>
                                            <w:left w:val="none" w:sz="0" w:space="0" w:color="auto"/>
                                            <w:bottom w:val="none" w:sz="0" w:space="0" w:color="auto"/>
                                            <w:right w:val="none" w:sz="0" w:space="0" w:color="auto"/>
                                          </w:divBdr>
                                          <w:divsChild>
                                            <w:div w:id="705373422">
                                              <w:marLeft w:val="0"/>
                                              <w:marRight w:val="0"/>
                                              <w:marTop w:val="0"/>
                                              <w:marBottom w:val="0"/>
                                              <w:divBdr>
                                                <w:top w:val="none" w:sz="0" w:space="0" w:color="auto"/>
                                                <w:left w:val="none" w:sz="0" w:space="0" w:color="auto"/>
                                                <w:bottom w:val="none" w:sz="0" w:space="0" w:color="auto"/>
                                                <w:right w:val="none" w:sz="0" w:space="0" w:color="auto"/>
                                              </w:divBdr>
                                              <w:divsChild>
                                                <w:div w:id="1273320051">
                                                  <w:marLeft w:val="0"/>
                                                  <w:marRight w:val="0"/>
                                                  <w:marTop w:val="0"/>
                                                  <w:marBottom w:val="0"/>
                                                  <w:divBdr>
                                                    <w:top w:val="none" w:sz="0" w:space="0" w:color="auto"/>
                                                    <w:left w:val="none" w:sz="0" w:space="0" w:color="auto"/>
                                                    <w:bottom w:val="none" w:sz="0" w:space="0" w:color="auto"/>
                                                    <w:right w:val="none" w:sz="0" w:space="0" w:color="auto"/>
                                                  </w:divBdr>
                                                  <w:divsChild>
                                                    <w:div w:id="1718242577">
                                                      <w:marLeft w:val="0"/>
                                                      <w:marRight w:val="0"/>
                                                      <w:marTop w:val="0"/>
                                                      <w:marBottom w:val="0"/>
                                                      <w:divBdr>
                                                        <w:top w:val="none" w:sz="0" w:space="0" w:color="auto"/>
                                                        <w:left w:val="none" w:sz="0" w:space="0" w:color="auto"/>
                                                        <w:bottom w:val="none" w:sz="0" w:space="0" w:color="auto"/>
                                                        <w:right w:val="none" w:sz="0" w:space="0" w:color="auto"/>
                                                      </w:divBdr>
                                                    </w:div>
                                                    <w:div w:id="35355542">
                                                      <w:marLeft w:val="0"/>
                                                      <w:marRight w:val="0"/>
                                                      <w:marTop w:val="0"/>
                                                      <w:marBottom w:val="0"/>
                                                      <w:divBdr>
                                                        <w:top w:val="none" w:sz="0" w:space="0" w:color="auto"/>
                                                        <w:left w:val="none" w:sz="0" w:space="0" w:color="auto"/>
                                                        <w:bottom w:val="none" w:sz="0" w:space="0" w:color="auto"/>
                                                        <w:right w:val="none" w:sz="0" w:space="0" w:color="auto"/>
                                                      </w:divBdr>
                                                      <w:divsChild>
                                                        <w:div w:id="768353604">
                                                          <w:marLeft w:val="0"/>
                                                          <w:marRight w:val="0"/>
                                                          <w:marTop w:val="0"/>
                                                          <w:marBottom w:val="0"/>
                                                          <w:divBdr>
                                                            <w:top w:val="none" w:sz="0" w:space="0" w:color="auto"/>
                                                            <w:left w:val="none" w:sz="0" w:space="0" w:color="auto"/>
                                                            <w:bottom w:val="none" w:sz="0" w:space="0" w:color="auto"/>
                                                            <w:right w:val="none" w:sz="0" w:space="0" w:color="auto"/>
                                                          </w:divBdr>
                                                        </w:div>
                                                        <w:div w:id="6850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9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307-3A49-419A-99D8-343D50A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8986</Words>
  <Characters>53919</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67-22 – ul. Bema-Wolska, Bema 95 - ersja cyfrowa [ogłoszono w BIP 2.02.2023 r.]</dc:title>
  <dc:creator>Dalkowska Anna  (DWOiP)</dc:creator>
  <cp:lastModifiedBy>Stępień Katarzyna  (DPA)</cp:lastModifiedBy>
  <cp:revision>6</cp:revision>
  <cp:lastPrinted>2023-01-24T10:05:00Z</cp:lastPrinted>
  <dcterms:created xsi:type="dcterms:W3CDTF">2023-01-31T15:07:00Z</dcterms:created>
  <dcterms:modified xsi:type="dcterms:W3CDTF">2023-02-02T12:10:00Z</dcterms:modified>
</cp:coreProperties>
</file>