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25A01" w14:textId="3DA2F759" w:rsidR="00772AE9" w:rsidRPr="00772AE9" w:rsidRDefault="00772AE9" w:rsidP="00772AE9">
      <w:r w:rsidRPr="00772AE9">
        <w:t xml:space="preserve">Nadawca: </w:t>
      </w:r>
    </w:p>
    <w:p w14:paraId="2E93B7F9" w14:textId="77777777" w:rsidR="00772AE9" w:rsidRPr="00772AE9" w:rsidRDefault="00772AE9" w:rsidP="00772AE9">
      <w:r w:rsidRPr="00772AE9">
        <w:t>Adresat: Ministerstwo Klimatu i Środowiska Departament Ochrony Przyrody ul. Wawelska 52/54 00-922 Warszawa</w:t>
      </w:r>
    </w:p>
    <w:p w14:paraId="74059C9A" w14:textId="77777777" w:rsidR="00772AE9" w:rsidRPr="00772AE9" w:rsidRDefault="00772AE9" w:rsidP="00772AE9">
      <w:r w:rsidRPr="00772AE9">
        <w:t>WNIOSEK OBYWATELSKI</w:t>
      </w:r>
    </w:p>
    <w:p w14:paraId="1655B549" w14:textId="77777777" w:rsidR="00772AE9" w:rsidRPr="00772AE9" w:rsidRDefault="00772AE9" w:rsidP="00772AE9">
      <w:r w:rsidRPr="00772AE9">
        <w:t>Jako mieszkaniec terenów wiejskich w rejonie Kocka, na podstawie art. 241 Kodeksu postępowania administracyjnego, składam oficjalny wniosek o podjęcie prac nad radykalną, systemową reformą prawa łowieckiego w Polsce oraz zmianę sposobu, w jaki państwo traktuje dziką przyrodę.</w:t>
      </w:r>
    </w:p>
    <w:p w14:paraId="71187660" w14:textId="77777777" w:rsidR="00772AE9" w:rsidRPr="00772AE9" w:rsidRDefault="00772AE9" w:rsidP="00772AE9">
      <w:r w:rsidRPr="00772AE9">
        <w:t>Obecny model, określany mianem „gospodarki łowieckiej” i uzasadniany koniecznością regulowania populacji oraz ograniczania szkód rolniczych, w mojej ocenie wymaga fundamentalnego przewartościowania. Nie można bez końca rozwiązywać problemów wywołanych przez obecność dzikich zwierząt poprzez ich zabijanie, a następnie nazywać tego ochroną przyrody i racjonalnym gospodarowaniem populacją.</w:t>
      </w:r>
    </w:p>
    <w:p w14:paraId="52823E4E" w14:textId="77777777" w:rsidR="00772AE9" w:rsidRPr="00772AE9" w:rsidRDefault="00772AE9" w:rsidP="00772AE9">
      <w:r w:rsidRPr="00772AE9">
        <w:t>Państwo stworzyło system, w którym odpowiedzialność za szkody powodowane przez zwierzynę została w znacznym zakresie powiązana z gospodarką łowiecką, a legalnie pozyskana zwierzyna może następnie zostać zagospodarowana gospodarczo. Powstaje więc oczywiste pytanie: czy system mający chronić i racjonalnie kształtować populacje dzikich zwierząt nie został w praktyce skonstruowany tak, że samo pozyskanie zwierzyny stało się jednym z jego ekonomicznych elementów?</w:t>
      </w:r>
    </w:p>
    <w:p w14:paraId="699D12DF" w14:textId="77777777" w:rsidR="00772AE9" w:rsidRPr="00772AE9" w:rsidRDefault="00772AE9" w:rsidP="00772AE9">
      <w:r w:rsidRPr="00772AE9">
        <w:t>Tymczasem dzikie zwierzę nie jest produktem rolnym ani surowcem. Jest częścią ekosystemu, którego funkcjonowania człowiek nadal nie potrafi w pełni przewidzieć ani kontrolować.</w:t>
      </w:r>
    </w:p>
    <w:p w14:paraId="49E9DB5D" w14:textId="77777777" w:rsidR="00772AE9" w:rsidRPr="00772AE9" w:rsidRDefault="00772AE9" w:rsidP="00772AE9">
      <w:r w:rsidRPr="00772AE9">
        <w:t>Szczególnie niepokojące jest dalsze zwiększanie technologicznej przewagi człowieka nad zwierzęciem - poprzez noktowizję, termowizję i inne urządzenia zwiększające skuteczność odnajdywania oraz odstrzału. Rozwój technologiczny powinien zwiększać naszą odpowiedzialność, a nie tylko skuteczność zabijania. Wykorzystywanie coraz doskonalszych narzędzi do eliminowania zwierząt w ich naturalnym środowisku, zwłaszcza gdy istnieją metody nieśmiercionośne, można wręcz uznać za przejaw regresu ewolucyjnego i etycznego człowieka.</w:t>
      </w:r>
    </w:p>
    <w:p w14:paraId="2B915D45" w14:textId="77777777" w:rsidR="00772AE9" w:rsidRPr="00772AE9" w:rsidRDefault="00772AE9" w:rsidP="00772AE9">
      <w:r w:rsidRPr="00772AE9">
        <w:t>Nie jest również dla mnie przekonujące traktowanie zabijania zwierząt jako formy rekreacji czy rozrywki. Jeżeli człowiek posiada dziś wiedzę, technologię i możliwości ograniczania szkód bez zabijania, to właśnie z tych możliwości powinien korzystać.</w:t>
      </w:r>
    </w:p>
    <w:p w14:paraId="02B3FBC8" w14:textId="77777777" w:rsidR="00772AE9" w:rsidRPr="00772AE9" w:rsidRDefault="00772AE9" w:rsidP="00772AE9">
      <w:r w:rsidRPr="00772AE9">
        <w:t>Szczególnej oceny wymaga również prowadzenie odstrzałów w okresach rozrodu, wychowu młodych oraz w czasie szczególnej aktywności biologicznej zwierząt. Państwo powinno w takich przypadkach każdorazowo wykazywać, na podstawie niezależnych danych naukowych, dlaczego zabicie zwierząt jest konieczne i dlaczego tego samego celu nie można osiągnąć innymi metodami.</w:t>
      </w:r>
    </w:p>
    <w:p w14:paraId="4DCEE7B8" w14:textId="77777777" w:rsidR="00772AE9" w:rsidRPr="00772AE9" w:rsidRDefault="00772AE9" w:rsidP="00772AE9"/>
    <w:p w14:paraId="159C634D" w14:textId="77777777" w:rsidR="00772AE9" w:rsidRPr="00772AE9" w:rsidRDefault="00772AE9" w:rsidP="00772AE9">
      <w:r w:rsidRPr="00772AE9">
        <w:t>UZASADNIENIE PRAWNO-PRZYRODNICZE</w:t>
      </w:r>
    </w:p>
    <w:p w14:paraId="2B9A4935" w14:textId="77777777" w:rsidR="00772AE9" w:rsidRPr="00772AE9" w:rsidRDefault="00772AE9" w:rsidP="00772AE9">
      <w:r w:rsidRPr="00772AE9">
        <w:t>Obecny kalendarz polowań i zgoda na odstrzał jeleniowatych w okresie rykowiska oraz bezpośrednio po nim to rażący błąd przyrodniczy i systemowy. Zgoda na eliminację łań od 1 października prowadzi do absurdalnej sytuacji: eliminowane są samice świeżo zapłodnione przez najsilniejsze i najsprytniejsze, wyselekcjonowane w naturalnych walkach I warunkach byki. W ten sposób człowiek mechanicznie niszczy najlepszą pulę genetyczną ekosystemu, zanim te geny w ogóle dostaną szansę na przetrwanie. Całoroczna, naprzemienna presja (odstrzał byków, kóz, klinek, dzików) sprawia, że stada nie mają ani jednego miesiąca na regenerację i wyciszenie biochemicznego stresu.</w:t>
      </w:r>
    </w:p>
    <w:p w14:paraId="58F72DA0" w14:textId="77777777" w:rsidR="00772AE9" w:rsidRPr="00772AE9" w:rsidRDefault="00772AE9" w:rsidP="00772AE9">
      <w:r w:rsidRPr="00772AE9">
        <w:t>Z perspektywy ekologii populacyjnej masowy, chaotyczny odstrzał przynosi skutki odwrotne do deklarowanych. Gwałtowny spadek zagęszczenia osobników w rewirze pod wpływem presji łowieckiej uruchamia u zwierząt biologiczny mechanizm kompensacji. Likwidacja naturalnej struktury stada (np. przewodników chmary) oraz permanentny stres biochemiczny zdejmują naturalne blokady populacyjne. W efekcie dochodzi do zsynchronizowanej, przyspieszonej i wzmożonej rozrodczości samic (tzw. kompensacja reprodukcyjna). Myśliwi swoim działaniem sztucznie stymulują przyrost naturalny, generując problem, który rzekomo próbują zwalczyć, co obnaża całkowitą nieskuteczność obecnego modelu.</w:t>
      </w:r>
    </w:p>
    <w:p w14:paraId="1D9E35E2" w14:textId="77777777" w:rsidR="00772AE9" w:rsidRPr="00772AE9" w:rsidRDefault="00772AE9" w:rsidP="00772AE9">
      <w:r w:rsidRPr="00772AE9">
        <w:t xml:space="preserve">Naturalny system ekologiczny jest nieskończenie mądrzejszy i bardziej spójny niż sztuczne algorytmy kół łowieckich. Populacja roślinożerców posiada wbudowane mechanizmy samoregulacji, które idealnie współgrają z obecnością naturalnych drapieżników (wilk, ryś). Zwrócenie przyrodzie jej fabrycznych mechanizmów ochronnych automatycznie i </w:t>
      </w:r>
      <w:proofErr w:type="spellStart"/>
      <w:r w:rsidRPr="00772AE9">
        <w:t>bezkosztowo</w:t>
      </w:r>
      <w:proofErr w:type="spellEnd"/>
      <w:r w:rsidRPr="00772AE9">
        <w:t xml:space="preserve"> bilansuje liczebność zwierząt, eliminując wyłącznie jednostki słabe i chorobowo obciążone.</w:t>
      </w:r>
    </w:p>
    <w:p w14:paraId="5985E203" w14:textId="77777777" w:rsidR="00772AE9" w:rsidRPr="00772AE9" w:rsidRDefault="00772AE9" w:rsidP="00772AE9">
      <w:r w:rsidRPr="00772AE9">
        <w:t>Historia pokazuje wielokrotnie, że człowiek potrafił poważnie ingerować w populacje gatunków, środowisko i całe ekosystemy, nie przewidując długofalowych konsekwencji własnych działań. Dlatego nie powinniśmy ponownie popełniać tego samego błędu, uznając, że skoro mamy techniczną możliwość skuteczniejszego odstrzału, to automatycznie oznacza to, że powinniśmy z niej korzystać.</w:t>
      </w:r>
    </w:p>
    <w:p w14:paraId="003C6ECD" w14:textId="77777777" w:rsidR="00772AE9" w:rsidRPr="00772AE9" w:rsidRDefault="00772AE9" w:rsidP="00772AE9">
      <w:r w:rsidRPr="00772AE9">
        <w:t>W dobie powszechnej cyfryzacji utrzymywanie tego anachronizmu jest technologicznie nieuzasadnione. Współczesne systemy analityczne oraz algorytmy sztucznej inteligencji pozwalają na bezbłędne, dynamiczne symulowanie procesów w ekosystemie oraz precyzyjne wyliczanie optymalnych stref migracji i żerowania zwierzyny. Narzędzia te umożliwiają stworzenie w pełni zrównoważonego porządku przyrodniczego i bezkrwawe zabezpieczenie gospodarki rolnej. Ignorowanie tego potencjału dowodzi, że obecna polityka resortu nie opiera się na danych naukowych, lecz na ochronie partykularnych interesów struktur łowieckich.</w:t>
      </w:r>
    </w:p>
    <w:p w14:paraId="29735C8E" w14:textId="77777777" w:rsidR="00772AE9" w:rsidRPr="00772AE9" w:rsidRDefault="00772AE9" w:rsidP="00772AE9">
      <w:r w:rsidRPr="00772AE9">
        <w:lastRenderedPageBreak/>
        <w:t>Wnoszę zatem o wdrożenie następujących rozwiązań systemowych:</w:t>
      </w:r>
    </w:p>
    <w:p w14:paraId="49B28243" w14:textId="77777777" w:rsidR="00772AE9" w:rsidRPr="00772AE9" w:rsidRDefault="00772AE9" w:rsidP="00772AE9">
      <w:pPr>
        <w:numPr>
          <w:ilvl w:val="0"/>
          <w:numId w:val="1"/>
        </w:numPr>
      </w:pPr>
      <w:r w:rsidRPr="00772AE9">
        <w:t>OGRANICZENIE EKONOMICZNEGO MOTYWU ODSTRZAŁU</w:t>
      </w:r>
    </w:p>
    <w:p w14:paraId="603C21EC" w14:textId="77777777" w:rsidR="00772AE9" w:rsidRPr="00772AE9" w:rsidRDefault="00772AE9" w:rsidP="00772AE9">
      <w:r w:rsidRPr="00772AE9">
        <w:t>Wnoszę o analizę możliwości takiego ukształtowania systemu, aby realizacja celów ochrony przyrody i regulacji populacji zwierząt nie była powiązana z ekonomiczną opłacalnością pozyskania tusz.</w:t>
      </w:r>
    </w:p>
    <w:p w14:paraId="7DEE55EA" w14:textId="77777777" w:rsidR="00772AE9" w:rsidRPr="00772AE9" w:rsidRDefault="00772AE9" w:rsidP="00772AE9">
      <w:pPr>
        <w:numPr>
          <w:ilvl w:val="0"/>
          <w:numId w:val="2"/>
        </w:numPr>
      </w:pPr>
      <w:r w:rsidRPr="00772AE9">
        <w:t>OGRANICZENIE WYKORZYSTANIA TECHNOLOGII ZWIĘKSZAJĄCYCH SKUTECZNOŚĆ ODSTRZAŁU</w:t>
      </w:r>
    </w:p>
    <w:p w14:paraId="3B62E386" w14:textId="77777777" w:rsidR="00772AE9" w:rsidRPr="00772AE9" w:rsidRDefault="00772AE9" w:rsidP="00772AE9">
      <w:r w:rsidRPr="00772AE9">
        <w:t>Wnoszę o ponowną ocenę zasad stosowania noktowizji, termowizji oraz innych elektronicznych urządzeń wykorzystywanych podczas polowania oraz o rozważenie zaostrzenia ograniczeń ich używania.</w:t>
      </w:r>
    </w:p>
    <w:p w14:paraId="5BBF6CB6" w14:textId="77777777" w:rsidR="00772AE9" w:rsidRPr="00772AE9" w:rsidRDefault="00772AE9" w:rsidP="00772AE9">
      <w:pPr>
        <w:numPr>
          <w:ilvl w:val="0"/>
          <w:numId w:val="3"/>
        </w:numPr>
      </w:pPr>
      <w:r w:rsidRPr="00772AE9">
        <w:t>PIERWSZEŃSTWO METOD NIEŚMIERTELNYCH</w:t>
      </w:r>
    </w:p>
    <w:p w14:paraId="59BA6492" w14:textId="77777777" w:rsidR="00772AE9" w:rsidRPr="00772AE9" w:rsidRDefault="00772AE9" w:rsidP="00772AE9">
      <w:r w:rsidRPr="00772AE9">
        <w:t>Wnoszę o stworzenie państwowego programu ograniczania szkód powodowanych przez dzikie zwierzęta poprzez rozwój i finansowanie metod nieletalnych, w szczególności zabezpieczeń mechanicznych, ogrodzeń elektrycznych, metod zapachowych, urządzeń odstraszających oraz innych rozwiązań potwierdzonych badaniami.</w:t>
      </w:r>
    </w:p>
    <w:p w14:paraId="5EB128CD" w14:textId="77777777" w:rsidR="00772AE9" w:rsidRPr="00772AE9" w:rsidRDefault="00772AE9" w:rsidP="00772AE9">
      <w:r w:rsidRPr="00772AE9">
        <w:t>Odstrzał powinien być środkiem ostatecznym, a nie podstawowym narzędziem rozwiązywania konfliktu pomiędzy działalnością człowieka a dziką przyrodą.</w:t>
      </w:r>
    </w:p>
    <w:p w14:paraId="4D7732AA" w14:textId="77777777" w:rsidR="00772AE9" w:rsidRPr="00772AE9" w:rsidRDefault="00772AE9" w:rsidP="00772AE9">
      <w:pPr>
        <w:numPr>
          <w:ilvl w:val="0"/>
          <w:numId w:val="4"/>
        </w:numPr>
      </w:pPr>
      <w:r w:rsidRPr="00772AE9">
        <w:t>NIEZALEŻNY MONITORING POPULACJI</w:t>
      </w:r>
    </w:p>
    <w:p w14:paraId="70DF76B3" w14:textId="77777777" w:rsidR="00772AE9" w:rsidRPr="00772AE9" w:rsidRDefault="00772AE9" w:rsidP="00772AE9">
      <w:r w:rsidRPr="00772AE9">
        <w:t>Wnoszę o stworzenie niezależnego systemu monitorowania liczebności i struktury populacji zwierząt łownych, niezależnego od podmiotów bezpośrednio zainteresowanych wykonywaniem polowań.</w:t>
      </w:r>
    </w:p>
    <w:p w14:paraId="47D9B427" w14:textId="77777777" w:rsidR="00772AE9" w:rsidRPr="00772AE9" w:rsidRDefault="00772AE9" w:rsidP="00772AE9">
      <w:r w:rsidRPr="00772AE9">
        <w:t>Decyzje o wielkości odstrzału powinny wynikać z rzeczywistych danych przyrodniczych i naukowych.</w:t>
      </w:r>
    </w:p>
    <w:p w14:paraId="05E11137" w14:textId="77777777" w:rsidR="00772AE9" w:rsidRPr="00772AE9" w:rsidRDefault="00772AE9" w:rsidP="00772AE9">
      <w:pPr>
        <w:numPr>
          <w:ilvl w:val="0"/>
          <w:numId w:val="5"/>
        </w:numPr>
      </w:pPr>
      <w:r w:rsidRPr="00772AE9">
        <w:t>OCHRONA OKRESÓW ROZRODCZYCH I STRUKTURY POPULACJI</w:t>
      </w:r>
    </w:p>
    <w:p w14:paraId="265E24AD" w14:textId="77777777" w:rsidR="00772AE9" w:rsidRPr="00772AE9" w:rsidRDefault="00772AE9" w:rsidP="00772AE9">
      <w:r w:rsidRPr="00772AE9">
        <w:t>Wnoszę o ponowną analizę terminów polowań pod kątem ochrony okresów rozrodczych, wychowu młodych oraz zachowania naturalnej struktury społecznej populacji.</w:t>
      </w:r>
    </w:p>
    <w:p w14:paraId="04B1D572" w14:textId="77777777" w:rsidR="00772AE9" w:rsidRPr="00772AE9" w:rsidRDefault="00772AE9" w:rsidP="00772AE9">
      <w:pPr>
        <w:numPr>
          <w:ilvl w:val="0"/>
          <w:numId w:val="6"/>
        </w:numPr>
      </w:pPr>
      <w:r w:rsidRPr="00772AE9">
        <w:t>OKRESOWA WERYFIKACJA ZDOLNOŚCI DO BEZPIECZNEGO POSŁUGIWANIA SIĘ BRONIĄ</w:t>
      </w:r>
    </w:p>
    <w:p w14:paraId="35562CAA" w14:textId="77777777" w:rsidR="00772AE9" w:rsidRPr="00772AE9" w:rsidRDefault="00772AE9" w:rsidP="00772AE9">
      <w:r w:rsidRPr="00772AE9">
        <w:t>Wnoszę o analizę zasadności wprowadzenia okresowej, niezależnej weryfikacji psychologicznej osób posiadających uprawnienia do wykonywania polowania.</w:t>
      </w:r>
    </w:p>
    <w:p w14:paraId="45FC3CB7" w14:textId="77777777" w:rsidR="00772AE9" w:rsidRPr="00772AE9" w:rsidRDefault="00772AE9" w:rsidP="00772AE9">
      <w:pPr>
        <w:numPr>
          <w:ilvl w:val="0"/>
          <w:numId w:val="7"/>
        </w:numPr>
      </w:pPr>
      <w:r w:rsidRPr="00772AE9">
        <w:t>PUBLICZNA PRZEJRZYSTOŚĆ GOSPODARKI ŁOWIECKIEJ</w:t>
      </w:r>
    </w:p>
    <w:p w14:paraId="78B212D7" w14:textId="77777777" w:rsidR="00772AE9" w:rsidRPr="00772AE9" w:rsidRDefault="00772AE9" w:rsidP="00772AE9">
      <w:r w:rsidRPr="00772AE9">
        <w:lastRenderedPageBreak/>
        <w:t>Wnoszę o pełną transparentność danych dotyczących liczby odstrzelonych zwierząt, przyczyn odstrzałów, wielkości szkód rolniczych, kosztów i przychodów gospodarki łowieckiej oraz skuteczności metod nieletalnych.</w:t>
      </w:r>
    </w:p>
    <w:p w14:paraId="6289C48E" w14:textId="77777777" w:rsidR="00772AE9" w:rsidRPr="00772AE9" w:rsidRDefault="00772AE9" w:rsidP="00772AE9">
      <w:r w:rsidRPr="00772AE9">
        <w:t>Państwo powinno być w stanie wykazać obywatelowi, na podstawie niezależnych danych, dlaczego w konkretnym miejscu konieczny jest odstrzał i dlaczego tego samego celu nie można osiągnąć metodą nieśmiercionośną.</w:t>
      </w:r>
    </w:p>
    <w:p w14:paraId="5A465E91" w14:textId="77777777" w:rsidR="00772AE9" w:rsidRPr="00772AE9" w:rsidRDefault="00772AE9" w:rsidP="00772AE9">
      <w:r w:rsidRPr="00772AE9">
        <w:t>Nie kwestionuję sytuacji, w których rzeczywista konieczność ekologiczna, ochrona zdrowia ludzi lub bezpieczeństwo publiczne wymagają ingerencji w populację. Kwestionuję natomiast model, w którym zabijanie dzikich zwierząt pozostaje podstawowym i najłatwiejszym sposobem rozwiązywania problemów, które nowoczesne państwo powinno w pierwszej kolejności próbować rozwiązywać poprzez zapobieganie.</w:t>
      </w:r>
    </w:p>
    <w:p w14:paraId="58A6B87E" w14:textId="77777777" w:rsidR="00772AE9" w:rsidRPr="00772AE9" w:rsidRDefault="00772AE9" w:rsidP="00772AE9">
      <w:r w:rsidRPr="00772AE9">
        <w:t>Ochrona przyrody nie może oznaczać zarządzania życiem i śmiercią zwierząt wyłącznie według tego, ile człowiek może z nich pozyskać, ile szkód powodują albo jak skutecznie można je odnaleźć i zabić.</w:t>
      </w:r>
    </w:p>
    <w:p w14:paraId="0F008F1F" w14:textId="77777777" w:rsidR="00772AE9" w:rsidRPr="00772AE9" w:rsidRDefault="00772AE9" w:rsidP="00772AE9">
      <w:r w:rsidRPr="00772AE9">
        <w:t>Jeżeli nazywamy ten system „gospodarką łowiecką”, powinien on przede wszystkim gwarantować trwałość populacji, różnorodność biologiczną i zdrowie ekosystemów. Jeżeli tego nie gwarantuje, wymaga nie kosmetycznych zmian, lecz zasadniczej reformy.</w:t>
      </w:r>
    </w:p>
    <w:p w14:paraId="237F4778" w14:textId="77777777" w:rsidR="00772AE9" w:rsidRPr="00772AE9" w:rsidRDefault="00772AE9" w:rsidP="00772AE9">
      <w:r w:rsidRPr="00772AE9">
        <w:t>Mając na uwadze powyższe argumenty, zwracam się do Państwa nie tylko jako obywatel, ale przede wszystkim jako człowiek głęboko poruszony obecnym stanem otaczającej nas przyrody. Wierzę, że Ministerstwo Klimatu i Środowiska posiada nie tylko odpowiednie narzędzia technologiczne, ale również wrażliwość niezbędną do tego, by zainicjować tę historyczną i potrzebną zmianę.</w:t>
      </w:r>
    </w:p>
    <w:p w14:paraId="64E58AB4" w14:textId="77777777" w:rsidR="00772AE9" w:rsidRPr="00772AE9" w:rsidRDefault="00772AE9" w:rsidP="00772AE9">
      <w:r w:rsidRPr="00772AE9">
        <w:t>Wspólnie stoimy przed szansą wyznaczenia nowych, humanitarnych standardów i przejścia od strategii konfrontacji z naturą do jej inteligentnej ochrony. Deklaruję pełną gotowość do merytorycznego dialogu oraz wsparcia w wypracowywaniu bezinwazyjnych rozwiązań, które pogodzą interesy gospodarcze z szacunkiem dla każdej żywej istoty.</w:t>
      </w:r>
    </w:p>
    <w:p w14:paraId="5506F980" w14:textId="77777777" w:rsidR="00772AE9" w:rsidRPr="00772AE9" w:rsidRDefault="00772AE9" w:rsidP="00772AE9">
      <w:r w:rsidRPr="00772AE9">
        <w:t>Licząc na Państwa otwartość, mądrość oraz przychylne pochylenie się nad przedstawionymi postulatami, pozostaję z wyrazami głębokiego szacunku i nadzieją na konstruktywną odpowiedź.</w:t>
      </w:r>
    </w:p>
    <w:p w14:paraId="079E82BD" w14:textId="41DFB156" w:rsidR="00772AE9" w:rsidRPr="00772AE9" w:rsidRDefault="00772AE9" w:rsidP="00772AE9">
      <w:r w:rsidRPr="00772AE9">
        <w:t>Z poważaniem,</w:t>
      </w:r>
      <w:r w:rsidRPr="00772AE9">
        <w:br/>
      </w:r>
    </w:p>
    <w:p w14:paraId="4326ECC7" w14:textId="77777777" w:rsidR="00E6780E" w:rsidRDefault="00E6780E"/>
    <w:sectPr w:rsidR="00E67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569A"/>
    <w:multiLevelType w:val="multilevel"/>
    <w:tmpl w:val="1E7282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DA41B2"/>
    <w:multiLevelType w:val="multilevel"/>
    <w:tmpl w:val="19BCBF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8A2213"/>
    <w:multiLevelType w:val="multilevel"/>
    <w:tmpl w:val="F5043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DB08B3"/>
    <w:multiLevelType w:val="multilevel"/>
    <w:tmpl w:val="CC3C94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18328E"/>
    <w:multiLevelType w:val="multilevel"/>
    <w:tmpl w:val="79C62A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396397"/>
    <w:multiLevelType w:val="multilevel"/>
    <w:tmpl w:val="AF78FF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60630A"/>
    <w:multiLevelType w:val="multilevel"/>
    <w:tmpl w:val="A02C23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63254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8944440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931812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544930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0837305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8519922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8410822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877"/>
    <w:rsid w:val="00555877"/>
    <w:rsid w:val="00772AE9"/>
    <w:rsid w:val="00B54D16"/>
    <w:rsid w:val="00E6780E"/>
    <w:rsid w:val="00ED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62BEB"/>
  <w15:chartTrackingRefBased/>
  <w15:docId w15:val="{815C7E62-07D6-43A9-B02B-DDAB9EB2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5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5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5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5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5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5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5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5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5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5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58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58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58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58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58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58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5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5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5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5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5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58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58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58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5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58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58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1338</Words>
  <Characters>8034</Characters>
  <Application>Microsoft Office Word</Application>
  <DocSecurity>0</DocSecurity>
  <Lines>66</Lines>
  <Paragraphs>18</Paragraphs>
  <ScaleCrop>false</ScaleCrop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Zygadlewicz Małgorzata</dc:creator>
  <cp:keywords/>
  <dc:description/>
  <cp:lastModifiedBy>Zygadlewicz Małgorzata</cp:lastModifiedBy>
  <cp:revision>2</cp:revision>
  <dcterms:created xsi:type="dcterms:W3CDTF">2026-10-05T13:17:00Z</dcterms:created>
  <dcterms:modified xsi:type="dcterms:W3CDTF">2026-10-05T13:18:00Z</dcterms:modified>
</cp:coreProperties>
</file>