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475A79" w:rsidRDefault="009A3E8F" w:rsidP="00475A79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43E1247" wp14:editId="3D6513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91435" cy="623570"/>
            <wp:effectExtent l="0" t="0" r="0" b="508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B2EDF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54D69CA2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01525314" w14:textId="7C8374F3" w:rsidR="00475A79" w:rsidRPr="00475A79" w:rsidRDefault="00475A79" w:rsidP="00475A7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75A79">
        <w:rPr>
          <w:rFonts w:ascii="Arial" w:hAnsi="Arial" w:cs="Arial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4E5CC0" w14:textId="69B5DFA9" w:rsidR="00505C5C" w:rsidRPr="00475A79" w:rsidRDefault="00505C5C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Warszawa, </w:t>
      </w:r>
      <w:r w:rsidRPr="00475A79">
        <w:rPr>
          <w:rFonts w:ascii="Arial" w:eastAsia="Calibri" w:hAnsi="Arial" w:cs="Arial"/>
          <w:sz w:val="28"/>
          <w:szCs w:val="28"/>
          <w:lang w:eastAsia="pl-PL"/>
        </w:rPr>
        <w:t>27 października 2021 r.</w:t>
      </w:r>
    </w:p>
    <w:p w14:paraId="5A493027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44C9327E" w14:textId="7662F463" w:rsidR="00505C5C" w:rsidRPr="00475A79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 w:rsidRPr="00475A79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E6459F" w:rsidRPr="00475A79">
        <w:rPr>
          <w:rFonts w:ascii="Arial" w:hAnsi="Arial" w:cs="Arial"/>
          <w:sz w:val="28"/>
          <w:szCs w:val="28"/>
          <w:lang w:eastAsia="pl-PL"/>
        </w:rPr>
        <w:t>27/21</w:t>
      </w:r>
    </w:p>
    <w:p w14:paraId="58B3D561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060DD22B" w14:textId="77777777" w:rsidR="00505C5C" w:rsidRPr="00475A79" w:rsidRDefault="00505C5C" w:rsidP="00475A79">
      <w:pPr>
        <w:pStyle w:val="Nagwek1"/>
        <w:rPr>
          <w:color w:val="auto"/>
          <w:lang w:eastAsia="pl-PL"/>
        </w:rPr>
      </w:pPr>
      <w:r w:rsidRPr="00475A79">
        <w:rPr>
          <w:color w:val="auto"/>
          <w:lang w:eastAsia="pl-PL"/>
        </w:rPr>
        <w:t>ZAWIADOMIENIE</w:t>
      </w:r>
    </w:p>
    <w:p w14:paraId="5B446C9F" w14:textId="77777777" w:rsidR="00505C5C" w:rsidRPr="00475A79" w:rsidRDefault="00505C5C" w:rsidP="00475A79">
      <w:pPr>
        <w:pStyle w:val="Nagwek1"/>
        <w:rPr>
          <w:color w:val="auto"/>
          <w:lang w:eastAsia="pl-PL"/>
        </w:rPr>
      </w:pPr>
      <w:r w:rsidRPr="00475A79">
        <w:rPr>
          <w:color w:val="auto"/>
          <w:lang w:eastAsia="pl-PL"/>
        </w:rPr>
        <w:t>o wszczęciu postępowania rozpoznawczego</w:t>
      </w:r>
    </w:p>
    <w:p w14:paraId="6B080805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2E28961D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66139865" w14:textId="77777777" w:rsidR="00505C5C" w:rsidRPr="00475A79" w:rsidRDefault="00505C5C" w:rsidP="00475A79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475A79">
        <w:rPr>
          <w:rFonts w:ascii="Arial" w:hAnsi="Arial" w:cs="Arial"/>
          <w:sz w:val="28"/>
          <w:szCs w:val="28"/>
        </w:rPr>
        <w:t>Dz. U. z 2021 r. poz. 795)</w:t>
      </w:r>
      <w:bookmarkEnd w:id="0"/>
      <w:r w:rsidRPr="00475A79">
        <w:rPr>
          <w:rFonts w:ascii="Arial" w:hAnsi="Arial" w:cs="Arial"/>
          <w:sz w:val="28"/>
          <w:szCs w:val="28"/>
        </w:rPr>
        <w:t>,</w:t>
      </w:r>
    </w:p>
    <w:p w14:paraId="18CA4DEF" w14:textId="77777777" w:rsidR="00505C5C" w:rsidRPr="00475A79" w:rsidRDefault="00505C5C" w:rsidP="00475A79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14:paraId="241C8B3D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>zawiadamiam następujące strony:</w:t>
      </w:r>
    </w:p>
    <w:p w14:paraId="76166C96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Miasto Stołeczne Warszawa, </w:t>
      </w:r>
    </w:p>
    <w:p w14:paraId="5550B6FE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 xml:space="preserve">- Prokuratora Regionalnego we Wrocławiu, </w:t>
      </w:r>
    </w:p>
    <w:p w14:paraId="14891BE6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- Jolantę Alicję Pawlik,</w:t>
      </w:r>
    </w:p>
    <w:p w14:paraId="6AFFF010" w14:textId="0D3BB7BB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Lidię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Światopełk</w:t>
      </w:r>
      <w:proofErr w:type="spellEnd"/>
      <w:r w:rsidR="001D649F" w:rsidRPr="00475A79">
        <w:rPr>
          <w:rFonts w:ascii="Arial" w:eastAsia="Calibri" w:hAnsi="Arial" w:cs="Arial"/>
          <w:sz w:val="28"/>
          <w:szCs w:val="28"/>
          <w:lang w:eastAsia="en-US"/>
        </w:rPr>
        <w:t>-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Zawadzką,</w:t>
      </w:r>
    </w:p>
    <w:p w14:paraId="77A987C6" w14:textId="06DA17A4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Ewę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Światopełk</w:t>
      </w:r>
      <w:proofErr w:type="spellEnd"/>
      <w:r w:rsidR="001D649F" w:rsidRPr="00475A79">
        <w:rPr>
          <w:rFonts w:ascii="Arial" w:eastAsia="Calibri" w:hAnsi="Arial" w:cs="Arial"/>
          <w:sz w:val="28"/>
          <w:szCs w:val="28"/>
          <w:lang w:eastAsia="en-US"/>
        </w:rPr>
        <w:t>-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Paź,</w:t>
      </w:r>
    </w:p>
    <w:p w14:paraId="3DCAC1C6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- Piotra Andrzeja Fritz,</w:t>
      </w:r>
    </w:p>
    <w:p w14:paraId="267892BC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- Annę Fritz-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Rdzanek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7AA20CE9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>- Aleksandrę Ewę Fritz,</w:t>
      </w:r>
    </w:p>
    <w:p w14:paraId="35D645F3" w14:textId="3B337BE4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Marię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Niedźwiecką</w:t>
      </w:r>
      <w:r w:rsidR="001D649F" w:rsidRPr="00475A79">
        <w:rPr>
          <w:rFonts w:ascii="Arial" w:eastAsia="Calibri" w:hAnsi="Arial" w:cs="Arial"/>
          <w:sz w:val="28"/>
          <w:szCs w:val="28"/>
          <w:lang w:eastAsia="en-US"/>
        </w:rPr>
        <w:t>-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Tomczyk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78464621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- Joannę Izabellę Tomczyk,</w:t>
      </w:r>
    </w:p>
    <w:p w14:paraId="3AFD4B70" w14:textId="51B5C4ED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- Ewelinę Tomczyk</w:t>
      </w:r>
      <w:r w:rsidR="001D649F" w:rsidRPr="00475A79">
        <w:rPr>
          <w:rFonts w:ascii="Arial" w:eastAsia="Calibri" w:hAnsi="Arial" w:cs="Arial"/>
          <w:sz w:val="28"/>
          <w:szCs w:val="28"/>
          <w:lang w:eastAsia="en-US"/>
        </w:rPr>
        <w:t>-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Malec,</w:t>
      </w:r>
    </w:p>
    <w:p w14:paraId="2243CD73" w14:textId="6AC78ABD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Małgorzatę Charlottę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Niedźwiecką</w:t>
      </w:r>
      <w:r w:rsidR="001D649F" w:rsidRPr="00475A79">
        <w:rPr>
          <w:rFonts w:ascii="Arial" w:eastAsia="Calibri" w:hAnsi="Arial" w:cs="Arial"/>
          <w:sz w:val="28"/>
          <w:szCs w:val="28"/>
          <w:lang w:eastAsia="en-US"/>
        </w:rPr>
        <w:t>-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Małecką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,</w:t>
      </w:r>
    </w:p>
    <w:p w14:paraId="1E2D6C60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- Marka Sosińskiego,</w:t>
      </w:r>
    </w:p>
    <w:p w14:paraId="4FA3702C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hAnsi="Arial" w:cs="Arial"/>
          <w:sz w:val="28"/>
          <w:szCs w:val="28"/>
        </w:rPr>
        <w:t>o wszczęciu z urzędu postępowania rozpoznawczego w sprawie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decyzji Prezydenta m.st. Warszawy z  dnia </w:t>
      </w:r>
      <w:bookmarkStart w:id="1" w:name="_Hlk74923132"/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20 marca 2009 r. nr 106/GK/DW/2009, </w:t>
      </w:r>
      <w:bookmarkEnd w:id="1"/>
      <w:r w:rsidRPr="00475A79">
        <w:rPr>
          <w:rFonts w:ascii="Arial" w:eastAsia="Calibri" w:hAnsi="Arial" w:cs="Arial"/>
          <w:sz w:val="28"/>
          <w:szCs w:val="28"/>
          <w:lang w:eastAsia="en-US"/>
        </w:rPr>
        <w:t>ustanawiającej prawo użytkowania wieczystego do niezabudowanej nieruchomości o powierzchni 955 m</w:t>
      </w:r>
      <w:r w:rsidRPr="00475A79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oznaczonej jako działka ewidencyjna nr 72/5 w obrębie 2-02-04, położonej w Warszawie przy ulicy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Sękocińskiej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19,  dla której Sąd Rejonowy dla Warszawy - Mokotowa w Warszawie prowadzi księgę wieczystą nr WA1M/00483835/5 (poprzednio WA1M/00339155/0 część), dawne oznaczenie wykazem hipotecznym nr 13302.</w:t>
      </w:r>
    </w:p>
    <w:p w14:paraId="4C1324E5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</w:p>
    <w:p w14:paraId="157B4806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586D80F" w14:textId="7241559A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111B950A" w14:textId="46C8BB55" w:rsidR="00505C5C" w:rsidRPr="00475A79" w:rsidRDefault="00475A79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Sebastian </w:t>
      </w:r>
      <w:r w:rsidR="00505C5C" w:rsidRPr="00475A79">
        <w:rPr>
          <w:rFonts w:ascii="Arial" w:eastAsia="Calibri" w:hAnsi="Arial" w:cs="Arial"/>
          <w:sz w:val="28"/>
          <w:szCs w:val="28"/>
          <w:lang w:eastAsia="en-US"/>
        </w:rPr>
        <w:t>Kaleta</w:t>
      </w:r>
    </w:p>
    <w:p w14:paraId="6A314F16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0B3F083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121E8C30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8F4C290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20D8EB57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CC91C4E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A4FC2EB" w14:textId="77777777" w:rsidR="00505C5C" w:rsidRPr="00475A79" w:rsidRDefault="00505C5C" w:rsidP="00475A79">
      <w:pPr>
        <w:pStyle w:val="Nagwek1"/>
        <w:rPr>
          <w:rFonts w:eastAsia="Calibri"/>
          <w:color w:val="auto"/>
          <w:lang w:eastAsia="en-US"/>
        </w:rPr>
      </w:pPr>
      <w:r w:rsidRPr="00475A79">
        <w:rPr>
          <w:rFonts w:eastAsia="Calibri"/>
          <w:color w:val="auto"/>
          <w:lang w:eastAsia="en-US"/>
        </w:rPr>
        <w:t>POUCZENIE:</w:t>
      </w:r>
    </w:p>
    <w:p w14:paraId="30F55809" w14:textId="34857F90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16 ust. 2 ustawy z dnia 9 marca 2017 r. o szczególnych zasadach usuwania skutków prawnych decyzji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10C9BC39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33 ustawy z dnia 14 czerwca 1960 r. – Kodeks postępowania administracyjnego (Dz. U. z 2021 r. poz. 735):</w:t>
      </w:r>
    </w:p>
    <w:p w14:paraId="43D334F3" w14:textId="77777777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77777777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§ 3a. Jeżeli odpis pełnomocnictwa lub odpisy innych dokumentów wykazujących umocowanie zostały sporządzone w formie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>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77777777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313623AC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F15B536" w14:textId="0FB73699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ED598AF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34F30AB" w14:textId="6ACC9EED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Zgodnie z art. 25 ust. 3 ustawy z dnia 26 maja 1982 r. – Prawo o adwokaturze (Dz. U. z 2019 r. poz. 1513 z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późn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. zm.) w</w:t>
      </w:r>
      <w:r w:rsidR="001A252C" w:rsidRPr="00475A79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0042EA64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77 ust. 5 ustawy z dnia 26 maja 1982 r. – Prawo o adwokaturze (Dz. U. z 2019 r. poz. 1513 z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późn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475A79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wyłączeniem apelacji, skargi kasacyjnej i skargi konstytucyjnej.</w:t>
      </w:r>
    </w:p>
    <w:p w14:paraId="07A85A24" w14:textId="77777777" w:rsidR="00505C5C" w:rsidRPr="00475A79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p w14:paraId="6F107777" w14:textId="77777777" w:rsidR="00505C5C" w:rsidRPr="00475A79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05C5C" w:rsidRPr="00475A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1241" w14:textId="77777777" w:rsidR="005107BD" w:rsidRDefault="005107BD" w:rsidP="009A3E8F">
      <w:pPr>
        <w:spacing w:after="0" w:line="240" w:lineRule="auto"/>
      </w:pPr>
      <w:r>
        <w:separator/>
      </w:r>
    </w:p>
  </w:endnote>
  <w:endnote w:type="continuationSeparator" w:id="0">
    <w:p w14:paraId="5F4E2FC7" w14:textId="77777777" w:rsidR="005107BD" w:rsidRDefault="005107BD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7823AB4C" w:rsidR="009A3E8F" w:rsidRDefault="009A3E8F">
    <w:pPr>
      <w:pStyle w:val="Stopka"/>
    </w:pPr>
    <w:r>
      <w:rPr>
        <w:noProof/>
      </w:rPr>
      <w:drawing>
        <wp:anchor distT="0" distB="0" distL="0" distR="0" simplePos="0" relativeHeight="251659264" behindDoc="0" locked="0" layoutInCell="1" allowOverlap="1" wp14:anchorId="5B7531DD" wp14:editId="3A06C4AD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1963420" cy="373380"/>
          <wp:effectExtent l="0" t="0" r="0" b="762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73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1C49" w14:textId="77777777" w:rsidR="005107BD" w:rsidRDefault="005107BD" w:rsidP="009A3E8F">
      <w:pPr>
        <w:spacing w:after="0" w:line="240" w:lineRule="auto"/>
      </w:pPr>
      <w:r>
        <w:separator/>
      </w:r>
    </w:p>
  </w:footnote>
  <w:footnote w:type="continuationSeparator" w:id="0">
    <w:p w14:paraId="37468922" w14:textId="77777777" w:rsidR="005107BD" w:rsidRDefault="005107BD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C9"/>
    <w:multiLevelType w:val="hybridMultilevel"/>
    <w:tmpl w:val="3F2E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84D"/>
    <w:multiLevelType w:val="hybridMultilevel"/>
    <w:tmpl w:val="DA22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A6FF5"/>
    <w:rsid w:val="001906C3"/>
    <w:rsid w:val="001A252C"/>
    <w:rsid w:val="001A2D24"/>
    <w:rsid w:val="001D649F"/>
    <w:rsid w:val="001F430D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7100C"/>
    <w:rsid w:val="00475A79"/>
    <w:rsid w:val="004927CC"/>
    <w:rsid w:val="00505C5C"/>
    <w:rsid w:val="00506F94"/>
    <w:rsid w:val="005107BD"/>
    <w:rsid w:val="00521E27"/>
    <w:rsid w:val="00525241"/>
    <w:rsid w:val="00525411"/>
    <w:rsid w:val="0058521A"/>
    <w:rsid w:val="005C529B"/>
    <w:rsid w:val="005F1362"/>
    <w:rsid w:val="00637704"/>
    <w:rsid w:val="00643D61"/>
    <w:rsid w:val="006945D4"/>
    <w:rsid w:val="006A321F"/>
    <w:rsid w:val="006B0DC3"/>
    <w:rsid w:val="00754656"/>
    <w:rsid w:val="00780CC6"/>
    <w:rsid w:val="00783CAA"/>
    <w:rsid w:val="007954C5"/>
    <w:rsid w:val="007C044F"/>
    <w:rsid w:val="007D0A42"/>
    <w:rsid w:val="007F0655"/>
    <w:rsid w:val="0086238B"/>
    <w:rsid w:val="00920683"/>
    <w:rsid w:val="00994608"/>
    <w:rsid w:val="009A3E8F"/>
    <w:rsid w:val="009A55CB"/>
    <w:rsid w:val="009E7F64"/>
    <w:rsid w:val="00A276FA"/>
    <w:rsid w:val="00A4278B"/>
    <w:rsid w:val="00AC23F2"/>
    <w:rsid w:val="00BA0144"/>
    <w:rsid w:val="00C37AB2"/>
    <w:rsid w:val="00C40620"/>
    <w:rsid w:val="00DA70ED"/>
    <w:rsid w:val="00E31054"/>
    <w:rsid w:val="00E62E00"/>
    <w:rsid w:val="00E6459F"/>
    <w:rsid w:val="00E67032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75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wszczeciu postepowania w sprawie ul. Sekocińska 19, KR VI R 27/21</dc:title>
  <dc:subject/>
  <dc:creator>Warchoł Marcin  (DPA)</dc:creator>
  <cp:keywords/>
  <dc:description/>
  <cp:lastModifiedBy>Warchoł Marcin  (DPA)</cp:lastModifiedBy>
  <cp:revision>3</cp:revision>
  <dcterms:created xsi:type="dcterms:W3CDTF">2021-11-05T14:59:00Z</dcterms:created>
  <dcterms:modified xsi:type="dcterms:W3CDTF">2021-11-05T15:05:00Z</dcterms:modified>
</cp:coreProperties>
</file>