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10C8" w14:textId="77777777" w:rsidR="00FA466D" w:rsidRPr="000975C4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  <w:b/>
          <w:bCs/>
          <w:sz w:val="20"/>
          <w:szCs w:val="20"/>
        </w:rPr>
      </w:pPr>
      <w:r w:rsidRPr="000975C4">
        <w:rPr>
          <w:rFonts w:cstheme="minorHAnsi"/>
          <w:b/>
          <w:bCs/>
          <w:sz w:val="20"/>
          <w:szCs w:val="20"/>
        </w:rPr>
        <w:t>ZAPYTANIE OFERTOWE</w:t>
      </w:r>
    </w:p>
    <w:p w14:paraId="1805887F" w14:textId="10F90B0D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  <w:r w:rsidRPr="00701B28">
        <w:rPr>
          <w:rFonts w:cstheme="minorHAnsi"/>
        </w:rPr>
        <w:t>dotyczy zamówienia publicznego o wartości netto nie przekraczającej kwoty 1</w:t>
      </w:r>
      <w:r w:rsidR="00BD76E6">
        <w:rPr>
          <w:rFonts w:cstheme="minorHAnsi"/>
        </w:rPr>
        <w:t>7</w:t>
      </w:r>
      <w:r w:rsidRPr="00701B28">
        <w:rPr>
          <w:rFonts w:cstheme="minorHAnsi"/>
        </w:rPr>
        <w:t>0 000,00</w:t>
      </w:r>
      <w:r w:rsidR="00DC6DA7" w:rsidRPr="00701B28">
        <w:rPr>
          <w:rFonts w:cstheme="minorHAnsi"/>
        </w:rPr>
        <w:t xml:space="preserve"> zł</w:t>
      </w:r>
    </w:p>
    <w:p w14:paraId="21511C8F" w14:textId="77777777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</w:p>
    <w:p w14:paraId="5F4CC188" w14:textId="04AA3436" w:rsidR="00FA466D" w:rsidRPr="00701B28" w:rsidRDefault="00FA466D" w:rsidP="00FA466D">
      <w:pPr>
        <w:ind w:left="1276" w:hanging="1276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Zamawiający</w:t>
      </w:r>
      <w:r w:rsidRPr="00701B28">
        <w:rPr>
          <w:rFonts w:cstheme="minorHAnsi"/>
        </w:rPr>
        <w:t xml:space="preserve">: Ministerstwo Rodziny, Pracy i Polityki Społecznej, ul. Nowogrodzka 1/3/5, </w:t>
      </w:r>
      <w:r w:rsidRPr="00701B28">
        <w:rPr>
          <w:rFonts w:cstheme="minorHAnsi"/>
        </w:rPr>
        <w:br/>
        <w:t>00‐513 Warszawa.</w:t>
      </w:r>
    </w:p>
    <w:p w14:paraId="1EA96A01" w14:textId="41F9546D" w:rsidR="00FA466D" w:rsidRPr="00701B28" w:rsidRDefault="00FA466D" w:rsidP="00FA466D">
      <w:pPr>
        <w:jc w:val="both"/>
        <w:rPr>
          <w:rFonts w:cstheme="minorHAnsi"/>
        </w:rPr>
      </w:pPr>
      <w:r w:rsidRPr="00701B28">
        <w:rPr>
          <w:rFonts w:cstheme="minorHAnsi"/>
        </w:rPr>
        <w:t>Zamawiający zaprasza</w:t>
      </w:r>
      <w:r w:rsidRPr="00701B28">
        <w:rPr>
          <w:rFonts w:cstheme="minorHAnsi"/>
          <w:b/>
          <w:bCs/>
        </w:rPr>
        <w:t xml:space="preserve"> </w:t>
      </w:r>
      <w:r w:rsidRPr="00701B28">
        <w:rPr>
          <w:rFonts w:cstheme="minorHAnsi"/>
        </w:rPr>
        <w:t>– w ramach rozpoznania rynku bez stosowania ustawy Prawo zamówień publicznych – do złożenia oferty na</w:t>
      </w:r>
      <w:bookmarkStart w:id="0" w:name="_Hlk157172508"/>
      <w:r w:rsidR="00B32006">
        <w:rPr>
          <w:rFonts w:cstheme="minorHAnsi"/>
        </w:rPr>
        <w:t xml:space="preserve"> </w:t>
      </w:r>
      <w:bookmarkStart w:id="1" w:name="_Hlk221614574"/>
      <w:r w:rsidR="00BD76E6" w:rsidRPr="00BD76E6">
        <w:rPr>
          <w:rFonts w:cstheme="minorHAnsi"/>
          <w:b/>
          <w:bCs/>
        </w:rPr>
        <w:t>usługę</w:t>
      </w:r>
      <w:r w:rsidR="00BD76E6">
        <w:rPr>
          <w:rFonts w:cstheme="minorHAnsi"/>
        </w:rPr>
        <w:t xml:space="preserve"> </w:t>
      </w:r>
      <w:r w:rsidR="00BD76E6">
        <w:rPr>
          <w:rFonts w:cstheme="minorHAnsi"/>
          <w:b/>
          <w:bCs/>
        </w:rPr>
        <w:t>dostawy i montażu kurtyn powietrznych</w:t>
      </w:r>
      <w:bookmarkEnd w:id="1"/>
      <w:r w:rsidR="00BD76E6">
        <w:rPr>
          <w:rFonts w:cstheme="minorHAnsi"/>
          <w:b/>
          <w:bCs/>
        </w:rPr>
        <w:t xml:space="preserve"> przy wejściach głównych do budynków MRPiPS przy ul. Nowogrodzkiej 1/3/5</w:t>
      </w:r>
      <w:r w:rsidR="00EF23AB">
        <w:rPr>
          <w:rFonts w:cstheme="minorHAnsi"/>
          <w:b/>
          <w:bCs/>
        </w:rPr>
        <w:t xml:space="preserve"> (1 szt.)</w:t>
      </w:r>
      <w:r w:rsidR="00BD76E6">
        <w:rPr>
          <w:rFonts w:cstheme="minorHAnsi"/>
          <w:b/>
          <w:bCs/>
        </w:rPr>
        <w:t xml:space="preserve"> oraz ul. Żurawiej 4a</w:t>
      </w:r>
      <w:r w:rsidR="00EF23AB">
        <w:rPr>
          <w:rFonts w:cstheme="minorHAnsi"/>
          <w:b/>
          <w:bCs/>
        </w:rPr>
        <w:t xml:space="preserve"> (</w:t>
      </w:r>
      <w:r w:rsidR="00C431BE">
        <w:rPr>
          <w:rFonts w:cstheme="minorHAnsi"/>
          <w:b/>
          <w:bCs/>
        </w:rPr>
        <w:t>1</w:t>
      </w:r>
      <w:r w:rsidR="00EF23AB">
        <w:rPr>
          <w:rFonts w:cstheme="minorHAnsi"/>
          <w:b/>
          <w:bCs/>
        </w:rPr>
        <w:t xml:space="preserve"> szt.)</w:t>
      </w:r>
      <w:r w:rsidR="00BD76E6">
        <w:rPr>
          <w:rFonts w:cstheme="minorHAnsi"/>
          <w:b/>
          <w:bCs/>
        </w:rPr>
        <w:t xml:space="preserve"> </w:t>
      </w:r>
    </w:p>
    <w:bookmarkEnd w:id="0"/>
    <w:p w14:paraId="387C5F4E" w14:textId="77777777" w:rsidR="00FA466D" w:rsidRPr="00701B28" w:rsidRDefault="00FA466D" w:rsidP="00302C0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 xml:space="preserve">Przedmiot zamówienia: </w:t>
      </w:r>
    </w:p>
    <w:p w14:paraId="63DE0BC4" w14:textId="56FCAFE6" w:rsidR="00F62508" w:rsidRDefault="00704F99" w:rsidP="00704F99">
      <w:pPr>
        <w:jc w:val="both"/>
        <w:rPr>
          <w:rFonts w:cstheme="minorHAnsi"/>
        </w:rPr>
      </w:pPr>
      <w:r w:rsidRPr="00704F99">
        <w:rPr>
          <w:rFonts w:cstheme="minorHAnsi"/>
        </w:rPr>
        <w:t>Przedmiotem zamówienia jest</w:t>
      </w:r>
      <w:r w:rsidR="00BD76E6">
        <w:rPr>
          <w:rFonts w:cstheme="minorHAnsi"/>
        </w:rPr>
        <w:t xml:space="preserve"> </w:t>
      </w:r>
      <w:r w:rsidR="00BD76E6" w:rsidRPr="00BD76E6">
        <w:rPr>
          <w:rFonts w:cstheme="minorHAnsi"/>
          <w:b/>
          <w:bCs/>
        </w:rPr>
        <w:t>usługa dostawy i montażu kurtyn powietrznych</w:t>
      </w:r>
      <w:r w:rsidR="00F62508">
        <w:rPr>
          <w:rFonts w:cstheme="minorHAnsi"/>
          <w:b/>
          <w:bCs/>
        </w:rPr>
        <w:t xml:space="preserve"> – </w:t>
      </w:r>
      <w:r w:rsidR="00C431BE">
        <w:rPr>
          <w:rFonts w:cstheme="minorHAnsi"/>
          <w:b/>
          <w:bCs/>
        </w:rPr>
        <w:t>2</w:t>
      </w:r>
      <w:r w:rsidR="00F62508">
        <w:rPr>
          <w:rFonts w:cstheme="minorHAnsi"/>
          <w:b/>
          <w:bCs/>
        </w:rPr>
        <w:t xml:space="preserve"> sztuki</w:t>
      </w:r>
      <w:r w:rsidRPr="00704F99">
        <w:rPr>
          <w:rFonts w:cstheme="minorHAnsi"/>
        </w:rPr>
        <w:t xml:space="preserve">. </w:t>
      </w:r>
    </w:p>
    <w:p w14:paraId="1C207E91" w14:textId="36EE0261" w:rsidR="00704F99" w:rsidRPr="00704F99" w:rsidRDefault="00704F99" w:rsidP="00704F99">
      <w:pPr>
        <w:jc w:val="both"/>
        <w:rPr>
          <w:rFonts w:cstheme="minorHAnsi"/>
        </w:rPr>
      </w:pPr>
      <w:r w:rsidRPr="00704F99">
        <w:rPr>
          <w:rFonts w:cstheme="minorHAnsi"/>
        </w:rPr>
        <w:t xml:space="preserve">Materiały niezbędne do przeprowadzenia ww. prac zapewnia </w:t>
      </w:r>
      <w:r w:rsidR="004C55AD">
        <w:rPr>
          <w:rFonts w:cstheme="minorHAnsi"/>
        </w:rPr>
        <w:t>Wykonawca</w:t>
      </w:r>
      <w:r w:rsidRPr="00704F99">
        <w:rPr>
          <w:rFonts w:cstheme="minorHAnsi"/>
        </w:rPr>
        <w:t xml:space="preserve">. </w:t>
      </w:r>
    </w:p>
    <w:p w14:paraId="7F94350D" w14:textId="3B7BCEDF" w:rsidR="00BD76E6" w:rsidRPr="00BD76E6" w:rsidRDefault="00704F99" w:rsidP="00302C07">
      <w:pPr>
        <w:pStyle w:val="Akapitzlist"/>
        <w:numPr>
          <w:ilvl w:val="0"/>
          <w:numId w:val="6"/>
        </w:numPr>
        <w:jc w:val="both"/>
        <w:rPr>
          <w:rFonts w:cstheme="minorHAnsi"/>
          <w:b/>
          <w:bCs/>
        </w:rPr>
      </w:pPr>
      <w:r w:rsidRPr="00BD76E6">
        <w:rPr>
          <w:rFonts w:cstheme="minorHAnsi"/>
          <w:b/>
          <w:bCs/>
        </w:rPr>
        <w:t>Zakres czynności</w:t>
      </w:r>
      <w:r w:rsidR="00BD76E6" w:rsidRPr="00BD76E6">
        <w:rPr>
          <w:rFonts w:cstheme="minorHAnsi"/>
          <w:b/>
          <w:bCs/>
        </w:rPr>
        <w:t xml:space="preserve"> obejmuje w szczególności </w:t>
      </w:r>
      <w:r w:rsidRPr="00BD76E6">
        <w:rPr>
          <w:rFonts w:cstheme="minorHAnsi"/>
          <w:b/>
          <w:bCs/>
        </w:rPr>
        <w:t>:</w:t>
      </w:r>
    </w:p>
    <w:p w14:paraId="17BC21AC" w14:textId="77777777" w:rsidR="00BD76E6" w:rsidRDefault="00BD76E6" w:rsidP="00BD76E6">
      <w:pPr>
        <w:pStyle w:val="Akapitzlist"/>
        <w:ind w:left="1065"/>
        <w:jc w:val="both"/>
        <w:rPr>
          <w:rFonts w:cstheme="minorHAnsi"/>
        </w:rPr>
      </w:pPr>
    </w:p>
    <w:p w14:paraId="189789D1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Dostawę fabrycznie nowych, kompletnych kurtyn powietrznych, wolnych od wad technicznych i prawnych.</w:t>
      </w:r>
    </w:p>
    <w:p w14:paraId="659728DC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Montaż kurtyn powietrznych nad wejściami do budynków, zgodnie z zaleceniami producenta oraz obowiązującymi przepisami i normami.</w:t>
      </w:r>
    </w:p>
    <w:p w14:paraId="7DAD9A7F" w14:textId="262795A0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Podłączenie urządzeń do istniejącej instalacji elektrycznej</w:t>
      </w:r>
    </w:p>
    <w:p w14:paraId="675ABB30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Uruchomienie urządzeń oraz sprawdzenie poprawności ich działania.</w:t>
      </w:r>
    </w:p>
    <w:p w14:paraId="7929EC4B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Regulację parametrów pracy kurtyn w celu zapewnienia prawidłowej ochrony termicznej wejść.</w:t>
      </w:r>
    </w:p>
    <w:p w14:paraId="0E532CB4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Dostarczenie instrukcji obsługi, kart gwarancyjnych oraz dokumentacji technicznej w języku polskim.</w:t>
      </w:r>
    </w:p>
    <w:p w14:paraId="065EBE03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Przeszkolenie użytkownika w zakresie podstawowej obsługi urządzeń.</w:t>
      </w:r>
    </w:p>
    <w:p w14:paraId="4084A35C" w14:textId="77777777" w:rsidR="00BD76E6" w:rsidRP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Uporządkowanie miejsca montażu oraz usunięcie odpadów powstałych w trakcie realizacji prac.</w:t>
      </w:r>
    </w:p>
    <w:p w14:paraId="02B50685" w14:textId="4460867B" w:rsidR="00BD76E6" w:rsidRDefault="00BD76E6" w:rsidP="00CE3EEE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BD76E6">
        <w:rPr>
          <w:rFonts w:cstheme="minorHAnsi"/>
        </w:rPr>
        <w:t>Udzielenie gwarancji na dostarczone urządzenia oraz wykonane prace montażowe</w:t>
      </w:r>
      <w:r w:rsidR="003D79DE">
        <w:rPr>
          <w:rFonts w:cstheme="minorHAnsi"/>
        </w:rPr>
        <w:t xml:space="preserve"> przez minimum 24 miesiące. </w:t>
      </w:r>
    </w:p>
    <w:p w14:paraId="4613EAD5" w14:textId="77777777" w:rsidR="00AC0516" w:rsidRPr="003D79DE" w:rsidRDefault="00AC0516" w:rsidP="00AC0516">
      <w:pPr>
        <w:pStyle w:val="Akapitzlist"/>
        <w:ind w:left="1785"/>
        <w:jc w:val="both"/>
        <w:rPr>
          <w:rFonts w:cstheme="minorHAnsi"/>
        </w:rPr>
      </w:pPr>
    </w:p>
    <w:p w14:paraId="73FD46F4" w14:textId="38965F0F" w:rsidR="00FF34E9" w:rsidRDefault="00BD76E6" w:rsidP="00FF34E9">
      <w:pPr>
        <w:pStyle w:val="Akapitzlist"/>
        <w:numPr>
          <w:ilvl w:val="0"/>
          <w:numId w:val="6"/>
        </w:numPr>
        <w:jc w:val="both"/>
        <w:rPr>
          <w:rFonts w:cstheme="minorHAnsi"/>
          <w:b/>
          <w:bCs/>
        </w:rPr>
      </w:pPr>
      <w:r w:rsidRPr="00BD76E6">
        <w:rPr>
          <w:rFonts w:cstheme="minorHAnsi"/>
          <w:b/>
          <w:bCs/>
        </w:rPr>
        <w:t>Minimalne wymagania dotyczące urządzeń:</w:t>
      </w:r>
    </w:p>
    <w:p w14:paraId="401631ED" w14:textId="404AD8F9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Zasilanie i moc</w:t>
      </w:r>
    </w:p>
    <w:p w14:paraId="2E862159" w14:textId="2A41E65D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>zasilanie: 3 × 400 V / 50 Hz</w:t>
      </w:r>
    </w:p>
    <w:p w14:paraId="6ABA1B69" w14:textId="2C6169E9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 xml:space="preserve">moc grzewcza: min. </w:t>
      </w:r>
      <w:r w:rsidR="00C431BE">
        <w:rPr>
          <w:rFonts w:cstheme="minorHAnsi"/>
        </w:rPr>
        <w:t>20 kW</w:t>
      </w:r>
    </w:p>
    <w:p w14:paraId="00BA8150" w14:textId="77777777" w:rsidR="00FF34E9" w:rsidRPr="00FF34E9" w:rsidRDefault="00FF34E9" w:rsidP="00CE3EEE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pracy bez grzania (tryb letni)</w:t>
      </w:r>
    </w:p>
    <w:p w14:paraId="0DFF7856" w14:textId="33A6D3EC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1CB83D68" w14:textId="11FAF018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Wydajność powietrza</w:t>
      </w:r>
    </w:p>
    <w:p w14:paraId="63188CAB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wydajność: min. 1500–3000 m³/h</w:t>
      </w:r>
    </w:p>
    <w:p w14:paraId="3FD96210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prędkość powietrza przy wylocie: min. 8–10 m/s</w:t>
      </w:r>
    </w:p>
    <w:p w14:paraId="1193CB32" w14:textId="77777777" w:rsidR="00FF34E9" w:rsidRPr="00FF34E9" w:rsidRDefault="00FF34E9" w:rsidP="00CE3EEE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FF34E9">
        <w:rPr>
          <w:rFonts w:cstheme="minorHAnsi"/>
        </w:rPr>
        <w:t>skuteczny zasięg strumienia powietrza: min. 2,5–3 m wysokości</w:t>
      </w:r>
    </w:p>
    <w:p w14:paraId="46218BEC" w14:textId="77777777" w:rsidR="00FF34E9" w:rsidRDefault="00FF34E9" w:rsidP="00FF34E9">
      <w:pPr>
        <w:ind w:left="1425"/>
        <w:jc w:val="both"/>
        <w:rPr>
          <w:rFonts w:cstheme="minorHAnsi"/>
          <w:b/>
          <w:bCs/>
        </w:rPr>
      </w:pPr>
    </w:p>
    <w:p w14:paraId="4E1DE719" w14:textId="1607D921" w:rsidR="00FF34E9" w:rsidRPr="00FF34E9" w:rsidRDefault="00FF34E9" w:rsidP="00705927">
      <w:pPr>
        <w:jc w:val="both"/>
        <w:rPr>
          <w:rFonts w:cstheme="minorHAnsi"/>
          <w:i/>
          <w:iCs/>
        </w:rPr>
      </w:pPr>
      <w:r w:rsidRPr="00FF34E9">
        <w:rPr>
          <w:rFonts w:cstheme="minorHAnsi"/>
          <w:i/>
          <w:iCs/>
        </w:rPr>
        <w:lastRenderedPageBreak/>
        <w:t>Sterowanie</w:t>
      </w:r>
    </w:p>
    <w:p w14:paraId="6C377CBA" w14:textId="77777777" w:rsidR="00FF34E9" w:rsidRPr="00FF34E9" w:rsidRDefault="00FF34E9" w:rsidP="00CE3EEE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FF34E9">
        <w:rPr>
          <w:rFonts w:cstheme="minorHAnsi"/>
        </w:rPr>
        <w:t>sterowanie 3-stopniowe lub płynne</w:t>
      </w:r>
    </w:p>
    <w:p w14:paraId="5475EFA6" w14:textId="77777777" w:rsidR="00CE3EEE" w:rsidRDefault="00FF34E9" w:rsidP="00CE3EEE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podłączenia:</w:t>
      </w:r>
    </w:p>
    <w:p w14:paraId="614ADF85" w14:textId="77777777" w:rsid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czujnika otwarcia drzwi</w:t>
      </w:r>
    </w:p>
    <w:p w14:paraId="3BBEA2EF" w14:textId="77777777" w:rsid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termostatu pomieszczeniowego</w:t>
      </w:r>
    </w:p>
    <w:p w14:paraId="437706E1" w14:textId="3B3357DE" w:rsidR="00FF34E9" w:rsidRPr="00CE3EEE" w:rsidRDefault="00FF34E9" w:rsidP="00CE3EEE">
      <w:pPr>
        <w:pStyle w:val="Akapitzlist"/>
        <w:jc w:val="both"/>
        <w:rPr>
          <w:rFonts w:cstheme="minorHAnsi"/>
        </w:rPr>
      </w:pPr>
      <w:r w:rsidRPr="00CE3EEE">
        <w:rPr>
          <w:rFonts w:cstheme="minorHAnsi"/>
        </w:rPr>
        <w:t>systemu BMS (opcjonalnie)</w:t>
      </w:r>
    </w:p>
    <w:p w14:paraId="484FAF9E" w14:textId="1001BAC6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34111DFC" w14:textId="14B32FD4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Parametry akustyczne</w:t>
      </w:r>
    </w:p>
    <w:p w14:paraId="583110EE" w14:textId="1AE622F2" w:rsidR="00FF34E9" w:rsidRPr="00705927" w:rsidRDefault="00FF34E9" w:rsidP="00CE3EEE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FF34E9">
        <w:rPr>
          <w:rFonts w:cstheme="minorHAnsi"/>
        </w:rPr>
        <w:t>poziom hałasu: ma</w:t>
      </w:r>
      <w:r w:rsidR="00306A70">
        <w:rPr>
          <w:rFonts w:cstheme="minorHAnsi"/>
        </w:rPr>
        <w:t>x</w:t>
      </w:r>
      <w:r w:rsidRPr="00FF34E9">
        <w:rPr>
          <w:rFonts w:cstheme="minorHAnsi"/>
        </w:rPr>
        <w:t>. 55–60 dB</w:t>
      </w:r>
    </w:p>
    <w:p w14:paraId="6D6355F2" w14:textId="5D017D26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Konstrukcja i bezpieczeństwo</w:t>
      </w:r>
    </w:p>
    <w:p w14:paraId="16E51CCD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obudowa stalowa lakierowana proszkowo</w:t>
      </w:r>
    </w:p>
    <w:p w14:paraId="6E8EAFEC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kolor biały lub dopasowany do wnętrza</w:t>
      </w:r>
    </w:p>
    <w:p w14:paraId="72FFED90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stopień ochrony min. IP20</w:t>
      </w:r>
    </w:p>
    <w:p w14:paraId="5F499ED4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zabezpieczenie termiczne nagrzewnicy</w:t>
      </w:r>
    </w:p>
    <w:p w14:paraId="265F0C0D" w14:textId="77777777" w:rsidR="00FF34E9" w:rsidRPr="00FF34E9" w:rsidRDefault="00FF34E9" w:rsidP="00CE3EEE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FF34E9">
        <w:rPr>
          <w:rFonts w:cstheme="minorHAnsi"/>
        </w:rPr>
        <w:t>silnik EC lub energooszczędny</w:t>
      </w:r>
    </w:p>
    <w:p w14:paraId="275E0AD1" w14:textId="17D22342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5DD1C153" w14:textId="7974FC0B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Montaż</w:t>
      </w:r>
    </w:p>
    <w:p w14:paraId="52F27F58" w14:textId="77777777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montaż nad drzwiami wejściowymi</w:t>
      </w:r>
    </w:p>
    <w:p w14:paraId="3C0C25EA" w14:textId="77777777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możliwość montażu poziomego</w:t>
      </w:r>
    </w:p>
    <w:p w14:paraId="509B8076" w14:textId="2C91EF4C" w:rsidR="00FF34E9" w:rsidRPr="00FF34E9" w:rsidRDefault="00FF34E9" w:rsidP="00CE3EEE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FF34E9">
        <w:rPr>
          <w:rFonts w:cstheme="minorHAnsi"/>
        </w:rPr>
        <w:t>długość kurtyny dopasowana do szerokości drzwi</w:t>
      </w:r>
    </w:p>
    <w:p w14:paraId="7595F805" w14:textId="77777777" w:rsidR="00FF34E9" w:rsidRPr="00FF34E9" w:rsidRDefault="00FF34E9" w:rsidP="00FF34E9">
      <w:pPr>
        <w:pStyle w:val="Akapitzlist"/>
        <w:ind w:left="1785"/>
        <w:jc w:val="both"/>
        <w:rPr>
          <w:rFonts w:cstheme="minorHAnsi"/>
        </w:rPr>
      </w:pPr>
    </w:p>
    <w:p w14:paraId="789C00FC" w14:textId="1E9043BF" w:rsidR="00FF34E9" w:rsidRPr="00705927" w:rsidRDefault="00FF34E9" w:rsidP="00705927">
      <w:pPr>
        <w:jc w:val="both"/>
        <w:rPr>
          <w:rFonts w:cstheme="minorHAnsi"/>
          <w:i/>
          <w:iCs/>
        </w:rPr>
      </w:pPr>
      <w:r w:rsidRPr="00705927">
        <w:rPr>
          <w:rFonts w:cstheme="minorHAnsi"/>
          <w:i/>
          <w:iCs/>
        </w:rPr>
        <w:t>Wymagania formalne</w:t>
      </w:r>
    </w:p>
    <w:p w14:paraId="13DEC6C0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deklaracja zgodności CE</w:t>
      </w:r>
    </w:p>
    <w:p w14:paraId="647B6952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zgodność z dyrektywami LVD i EMC</w:t>
      </w:r>
    </w:p>
    <w:p w14:paraId="6D846A1E" w14:textId="77777777" w:rsidR="00FF34E9" w:rsidRPr="00FF34E9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gwarancja min. 24 miesiące</w:t>
      </w:r>
    </w:p>
    <w:p w14:paraId="3FDA9759" w14:textId="1334649E" w:rsidR="00BD76E6" w:rsidRDefault="00FF34E9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FF34E9">
        <w:rPr>
          <w:rFonts w:cstheme="minorHAnsi"/>
        </w:rPr>
        <w:t>dostępność serwisu</w:t>
      </w:r>
      <w:r w:rsidR="00AC0516">
        <w:rPr>
          <w:rFonts w:cstheme="minorHAnsi"/>
        </w:rPr>
        <w:t xml:space="preserve"> i części </w:t>
      </w:r>
      <w:r w:rsidRPr="00FF34E9">
        <w:rPr>
          <w:rFonts w:cstheme="minorHAnsi"/>
        </w:rPr>
        <w:t xml:space="preserve"> w Polsce</w:t>
      </w:r>
    </w:p>
    <w:p w14:paraId="5C04D026" w14:textId="73001F6B" w:rsidR="00AC0516" w:rsidRDefault="00AC0516" w:rsidP="00CE3EEE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>
        <w:rPr>
          <w:rFonts w:cstheme="minorHAnsi"/>
        </w:rPr>
        <w:t>urządzenia wyprodukowanie nie wcześniej niż</w:t>
      </w:r>
      <w:r w:rsidR="00C431BE">
        <w:rPr>
          <w:rFonts w:cstheme="minorHAnsi"/>
        </w:rPr>
        <w:t xml:space="preserve"> styczeń 2026 </w:t>
      </w:r>
    </w:p>
    <w:p w14:paraId="683F25A9" w14:textId="77777777" w:rsidR="00705927" w:rsidRPr="00705927" w:rsidRDefault="00705927" w:rsidP="00705927">
      <w:pPr>
        <w:jc w:val="both"/>
        <w:rPr>
          <w:rFonts w:cstheme="minorHAnsi"/>
        </w:rPr>
      </w:pPr>
    </w:p>
    <w:p w14:paraId="3EB29A27" w14:textId="5B16C6F2" w:rsidR="00624EA3" w:rsidRPr="00701B28" w:rsidRDefault="00624EA3" w:rsidP="00302C0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Sposób przygotowania i termin składania ofert:</w:t>
      </w:r>
    </w:p>
    <w:p w14:paraId="13DB1C9D" w14:textId="7CDDED61" w:rsidR="00624EA3" w:rsidRPr="00701B28" w:rsidRDefault="00624EA3" w:rsidP="00624EA3">
      <w:pPr>
        <w:jc w:val="both"/>
        <w:rPr>
          <w:rFonts w:cstheme="minorHAnsi"/>
        </w:rPr>
      </w:pPr>
      <w:r w:rsidRPr="00701B28">
        <w:rPr>
          <w:rFonts w:cstheme="minorHAnsi"/>
        </w:rPr>
        <w:t xml:space="preserve">Oferta powinna zawierać: </w:t>
      </w:r>
    </w:p>
    <w:p w14:paraId="64D0A727" w14:textId="6CEB0D94" w:rsidR="00624EA3" w:rsidRPr="00701B28" w:rsidRDefault="00624EA3" w:rsidP="00302C0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701B28">
        <w:rPr>
          <w:rFonts w:cstheme="minorHAnsi"/>
        </w:rPr>
        <w:t xml:space="preserve"> podpisane przez Wykonawcę </w:t>
      </w:r>
      <w:r w:rsidRPr="00701B28">
        <w:rPr>
          <w:rFonts w:cstheme="minorHAnsi"/>
          <w:i/>
          <w:iCs/>
        </w:rPr>
        <w:t>oświadczenie o niepodleganiu wykluczeniu</w:t>
      </w:r>
      <w:r w:rsidRPr="00701B28">
        <w:rPr>
          <w:rFonts w:cstheme="minorHAnsi"/>
        </w:rPr>
        <w:t xml:space="preserve"> na podstawie art. 7 ust. 1 ustawy z dnia 13 kwietnia 2022 r. o szczególnych rozwiązaniach w zakresie przeciwdziałania wspieraniu agresji na Ukrainę oraz służących ochronie bezpieczeństwa narodowego (załącznik nr </w:t>
      </w:r>
      <w:r w:rsidR="002D7EE1">
        <w:rPr>
          <w:rFonts w:cstheme="minorHAnsi"/>
        </w:rPr>
        <w:t>2</w:t>
      </w:r>
      <w:r w:rsidRPr="00701B28">
        <w:rPr>
          <w:rFonts w:cstheme="minorHAnsi"/>
        </w:rPr>
        <w:t xml:space="preserve">). </w:t>
      </w:r>
    </w:p>
    <w:p w14:paraId="33A96CF8" w14:textId="2ABB3C48" w:rsidR="00624EA3" w:rsidRPr="00701B28" w:rsidRDefault="00A20466" w:rsidP="00624EA3">
      <w:pPr>
        <w:pStyle w:val="Akapitzlist"/>
        <w:ind w:left="0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 xml:space="preserve">                     </w:t>
      </w:r>
      <w:r w:rsidR="00624EA3" w:rsidRPr="00701B28">
        <w:rPr>
          <w:rFonts w:cstheme="minorHAnsi"/>
          <w:b/>
          <w:bCs/>
        </w:rPr>
        <w:t>Oferty złożone bez oświadczenia nie zostaną rozpatrzone</w:t>
      </w:r>
      <w:r w:rsidR="00624EA3" w:rsidRPr="00701B28">
        <w:rPr>
          <w:rFonts w:cstheme="minorHAnsi"/>
        </w:rPr>
        <w:t>.</w:t>
      </w:r>
    </w:p>
    <w:p w14:paraId="1E8D2828" w14:textId="26F1CDB7" w:rsidR="00624EA3" w:rsidRPr="00701B28" w:rsidRDefault="00624EA3" w:rsidP="00302C0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701B28">
        <w:rPr>
          <w:rFonts w:cstheme="minorHAnsi"/>
        </w:rPr>
        <w:t xml:space="preserve">ceny za czynności przewidziane niniejszym zaproszeniem muszą zostać podane w złotych polskich i mają zawierać podatek od towarów i usług (VAT) obliczony wg ustalonych </w:t>
      </w:r>
      <w:r w:rsidR="00A20466" w:rsidRPr="00701B28">
        <w:rPr>
          <w:rFonts w:cstheme="minorHAnsi"/>
        </w:rPr>
        <w:t xml:space="preserve">           </w:t>
      </w:r>
      <w:r w:rsidRPr="00701B28">
        <w:rPr>
          <w:rFonts w:cstheme="minorHAnsi"/>
        </w:rPr>
        <w:t>ustawowo stawek i zasad</w:t>
      </w:r>
      <w:r w:rsidR="006460CA" w:rsidRPr="00701B28">
        <w:rPr>
          <w:rFonts w:cstheme="minorHAnsi"/>
        </w:rPr>
        <w:t>,</w:t>
      </w:r>
    </w:p>
    <w:p w14:paraId="284A57D5" w14:textId="262B1428" w:rsidR="00624EA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 xml:space="preserve">wypełniony Formularz ofertowy, stanowiący załącznik nr </w:t>
      </w:r>
      <w:r w:rsidR="002D7EE1">
        <w:rPr>
          <w:rFonts w:cstheme="minorHAnsi"/>
        </w:rPr>
        <w:t>1</w:t>
      </w:r>
      <w:r w:rsidR="006460CA" w:rsidRPr="00701B28">
        <w:rPr>
          <w:rFonts w:cstheme="minorHAnsi"/>
        </w:rPr>
        <w:t>,</w:t>
      </w:r>
    </w:p>
    <w:p w14:paraId="3B3BBF4C" w14:textId="7CE3193F" w:rsidR="002141E3" w:rsidRDefault="002141E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lastRenderedPageBreak/>
        <w:t>do oferty należy załączyć kserokopię wypisu z rejestru przedsiębiorców lub zaświadczenia z ewidencji działalności gospodarczej wystawione nie wcześniejszej niż jeden miesiąc przed datą złożenia oferty</w:t>
      </w:r>
      <w:r w:rsidR="006460CA" w:rsidRPr="00701B28">
        <w:rPr>
          <w:rFonts w:cstheme="minorHAnsi"/>
        </w:rPr>
        <w:t>,</w:t>
      </w:r>
    </w:p>
    <w:p w14:paraId="2F4C8617" w14:textId="5A5257AE" w:rsidR="004A559D" w:rsidRPr="00701B28" w:rsidRDefault="004A559D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do oferty należy dołączyć kopię polisy ubezpieczeniowej, </w:t>
      </w:r>
    </w:p>
    <w:p w14:paraId="7A9643EA" w14:textId="4CE8CDC9" w:rsidR="002141E3" w:rsidRPr="00701B28" w:rsidRDefault="001C1559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</w:t>
      </w:r>
      <w:r w:rsidR="00624EA3" w:rsidRPr="00701B28">
        <w:rPr>
          <w:rFonts w:cstheme="minorHAnsi"/>
        </w:rPr>
        <w:t>ferta musi określać cenę oraz termin realizacji zamówienia przeznaczony przez Wykonawcę na wykonanie przedmiotu zamówienia</w:t>
      </w:r>
      <w:r w:rsidR="002141E3" w:rsidRPr="00701B28">
        <w:rPr>
          <w:rFonts w:cstheme="minorHAnsi"/>
        </w:rPr>
        <w:t>,</w:t>
      </w:r>
    </w:p>
    <w:p w14:paraId="7243D261" w14:textId="4F86E8CD" w:rsidR="002141E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w przypadku, gdy oferta nie będzie zawierała ceny, oferta taka zostanie odrzucona;</w:t>
      </w:r>
    </w:p>
    <w:p w14:paraId="4D4FC0B2" w14:textId="05708D96" w:rsidR="002141E3" w:rsidRPr="00701B28" w:rsidRDefault="00624EA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w przypadku, gdy oferta nie będzie określała terminu realizacji przez Wykonawcę na wykonanie przedmiotu zamówienia, Zamawiający uzna, że wykonawca zaoferował maksymalny termin wykonania przedmiotu zamówienia</w:t>
      </w:r>
      <w:r w:rsidR="006460CA" w:rsidRPr="00701B28">
        <w:rPr>
          <w:rFonts w:cstheme="minorHAnsi"/>
        </w:rPr>
        <w:t xml:space="preserve"> czyli</w:t>
      </w:r>
      <w:r w:rsidRPr="00701B28">
        <w:rPr>
          <w:rFonts w:cstheme="minorHAnsi"/>
        </w:rPr>
        <w:t xml:space="preserve"> </w:t>
      </w:r>
      <w:r w:rsidR="00C431BE">
        <w:rPr>
          <w:rFonts w:cstheme="minorHAnsi"/>
        </w:rPr>
        <w:t>35</w:t>
      </w:r>
      <w:r w:rsidR="003D79DE">
        <w:rPr>
          <w:rFonts w:cstheme="minorHAnsi"/>
        </w:rPr>
        <w:t xml:space="preserve"> </w:t>
      </w:r>
      <w:r w:rsidR="00B32006">
        <w:rPr>
          <w:rFonts w:cstheme="minorHAnsi"/>
        </w:rPr>
        <w:t>d</w:t>
      </w:r>
      <w:r w:rsidRPr="00701B28">
        <w:rPr>
          <w:rFonts w:cstheme="minorHAnsi"/>
        </w:rPr>
        <w:t>ni</w:t>
      </w:r>
      <w:r w:rsidR="002141E3" w:rsidRPr="00701B28">
        <w:rPr>
          <w:rFonts w:cstheme="minorHAnsi"/>
        </w:rPr>
        <w:t>,</w:t>
      </w:r>
    </w:p>
    <w:p w14:paraId="4F151742" w14:textId="51ECA533" w:rsidR="00E3454E" w:rsidRPr="00701B28" w:rsidRDefault="002141E3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oferta powinna być podpisana przez osoby uprawnione do dokonania czynności prawnych i podejmowania zobowiązań w imieniu przedsiębiorstwa</w:t>
      </w:r>
      <w:r w:rsidR="00E3454E" w:rsidRPr="00701B28">
        <w:rPr>
          <w:rFonts w:cstheme="minorHAnsi"/>
        </w:rPr>
        <w:t>,</w:t>
      </w:r>
    </w:p>
    <w:p w14:paraId="454A79BA" w14:textId="4444423E" w:rsidR="00E3454E" w:rsidRDefault="00E3454E" w:rsidP="00302C0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oferty, które wpłyną po terminie, nie będą rozpatrywane.</w:t>
      </w:r>
    </w:p>
    <w:p w14:paraId="09AE1FB7" w14:textId="77777777" w:rsidR="00B32006" w:rsidRPr="00701B28" w:rsidRDefault="00B32006" w:rsidP="00B32006">
      <w:pPr>
        <w:pStyle w:val="Akapitzlist"/>
        <w:spacing w:line="240" w:lineRule="auto"/>
        <w:ind w:left="1068"/>
        <w:jc w:val="both"/>
        <w:rPr>
          <w:rFonts w:cstheme="minorHAnsi"/>
        </w:rPr>
      </w:pPr>
    </w:p>
    <w:p w14:paraId="07D08BE8" w14:textId="77777777" w:rsidR="00B04032" w:rsidRDefault="00B04032" w:rsidP="00705927">
      <w:pPr>
        <w:pStyle w:val="Akapitzlist"/>
        <w:ind w:left="0"/>
        <w:rPr>
          <w:rFonts w:cstheme="minorHAnsi"/>
          <w:b/>
          <w:bCs/>
        </w:rPr>
      </w:pPr>
    </w:p>
    <w:p w14:paraId="21934D31" w14:textId="587657D0" w:rsidR="00624EA3" w:rsidRPr="00A36688" w:rsidRDefault="00624EA3" w:rsidP="00E3454E">
      <w:pPr>
        <w:pStyle w:val="Akapitzlist"/>
        <w:ind w:left="0"/>
        <w:jc w:val="center"/>
        <w:rPr>
          <w:rFonts w:cstheme="minorHAnsi"/>
          <w:b/>
          <w:bCs/>
          <w:highlight w:val="yellow"/>
        </w:rPr>
      </w:pPr>
      <w:r w:rsidRPr="00A36688">
        <w:rPr>
          <w:rFonts w:cstheme="minorHAnsi"/>
          <w:b/>
          <w:bCs/>
          <w:highlight w:val="yellow"/>
        </w:rPr>
        <w:t>Ofertę należy złożyć drogą elektroniczną na adres e-mail: sekretariat.bom@mr</w:t>
      </w:r>
      <w:r w:rsidR="00F62508" w:rsidRPr="00A36688">
        <w:rPr>
          <w:rFonts w:cstheme="minorHAnsi"/>
          <w:b/>
          <w:bCs/>
          <w:highlight w:val="yellow"/>
        </w:rPr>
        <w:t>p</w:t>
      </w:r>
      <w:r w:rsidRPr="00A36688">
        <w:rPr>
          <w:rFonts w:cstheme="minorHAnsi"/>
          <w:b/>
          <w:bCs/>
          <w:highlight w:val="yellow"/>
        </w:rPr>
        <w:t>ips.gov.pl</w:t>
      </w:r>
    </w:p>
    <w:p w14:paraId="2B05259F" w14:textId="0F986BA4" w:rsidR="00624EA3" w:rsidRPr="00C80F90" w:rsidRDefault="00624EA3" w:rsidP="00E3454E">
      <w:pPr>
        <w:pStyle w:val="Akapitzlist"/>
        <w:ind w:left="0"/>
        <w:jc w:val="center"/>
        <w:rPr>
          <w:rFonts w:cstheme="minorHAnsi"/>
          <w:b/>
          <w:bCs/>
        </w:rPr>
      </w:pPr>
      <w:r w:rsidRPr="00A36688">
        <w:rPr>
          <w:rFonts w:cstheme="minorHAnsi"/>
          <w:b/>
          <w:bCs/>
          <w:highlight w:val="yellow"/>
        </w:rPr>
        <w:t>do dnia</w:t>
      </w:r>
      <w:r w:rsidR="003D79DE" w:rsidRPr="00A36688">
        <w:rPr>
          <w:rFonts w:cstheme="minorHAnsi"/>
          <w:b/>
          <w:bCs/>
          <w:highlight w:val="yellow"/>
        </w:rPr>
        <w:t xml:space="preserve"> </w:t>
      </w:r>
      <w:r w:rsidR="00A36688" w:rsidRPr="00A36688">
        <w:rPr>
          <w:rFonts w:cstheme="minorHAnsi"/>
          <w:b/>
          <w:bCs/>
          <w:highlight w:val="yellow"/>
        </w:rPr>
        <w:t>07</w:t>
      </w:r>
      <w:r w:rsidR="003D79DE" w:rsidRPr="00A36688">
        <w:rPr>
          <w:rFonts w:cstheme="minorHAnsi"/>
          <w:b/>
          <w:bCs/>
          <w:highlight w:val="yellow"/>
        </w:rPr>
        <w:t>.</w:t>
      </w:r>
      <w:r w:rsidR="00A36688" w:rsidRPr="00A36688">
        <w:rPr>
          <w:rFonts w:cstheme="minorHAnsi"/>
          <w:b/>
          <w:bCs/>
          <w:highlight w:val="yellow"/>
        </w:rPr>
        <w:t>10</w:t>
      </w:r>
      <w:r w:rsidR="003D79DE" w:rsidRPr="00A36688">
        <w:rPr>
          <w:rFonts w:cstheme="minorHAnsi"/>
          <w:b/>
          <w:bCs/>
          <w:highlight w:val="yellow"/>
        </w:rPr>
        <w:t xml:space="preserve">.2026 </w:t>
      </w:r>
      <w:r w:rsidRPr="00A36688">
        <w:rPr>
          <w:rFonts w:cstheme="minorHAnsi"/>
          <w:b/>
          <w:bCs/>
          <w:highlight w:val="yellow"/>
        </w:rPr>
        <w:t>r.</w:t>
      </w:r>
      <w:r w:rsidRPr="00C431BE">
        <w:rPr>
          <w:rFonts w:cstheme="minorHAnsi"/>
          <w:b/>
          <w:bCs/>
        </w:rPr>
        <w:t xml:space="preserve"> </w:t>
      </w:r>
    </w:p>
    <w:p w14:paraId="4BD58F12" w14:textId="77777777" w:rsidR="002141E3" w:rsidRPr="00701B28" w:rsidRDefault="002141E3" w:rsidP="00624EA3">
      <w:pPr>
        <w:pStyle w:val="Akapitzlist"/>
        <w:ind w:left="0"/>
        <w:jc w:val="both"/>
        <w:rPr>
          <w:rFonts w:cstheme="minorHAnsi"/>
        </w:rPr>
      </w:pPr>
    </w:p>
    <w:p w14:paraId="02AC6344" w14:textId="745BCEB7" w:rsidR="00FB093F" w:rsidRPr="00701B28" w:rsidRDefault="00FB093F" w:rsidP="00302C07">
      <w:pPr>
        <w:pStyle w:val="Akapitzlist"/>
        <w:numPr>
          <w:ilvl w:val="0"/>
          <w:numId w:val="4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t>Kryteria ceny ofert</w:t>
      </w:r>
      <w:r w:rsidR="001C1559" w:rsidRPr="00701B28">
        <w:rPr>
          <w:rFonts w:cstheme="minorHAnsi"/>
          <w:b/>
        </w:rPr>
        <w:t>:</w:t>
      </w:r>
    </w:p>
    <w:p w14:paraId="15D16A20" w14:textId="145CBE69" w:rsidR="00251A9A" w:rsidRPr="00701B28" w:rsidRDefault="00631BAB" w:rsidP="007D15BB">
      <w:pPr>
        <w:pStyle w:val="pkt"/>
        <w:widowControl w:val="0"/>
        <w:autoSpaceDE w:val="0"/>
        <w:autoSpaceDN w:val="0"/>
        <w:spacing w:before="0" w:after="0" w:line="240" w:lineRule="auto"/>
        <w:ind w:left="708"/>
        <w:rPr>
          <w:rFonts w:asciiTheme="minorHAnsi" w:hAnsiTheme="minorHAnsi" w:cstheme="minorHAnsi"/>
          <w:sz w:val="22"/>
          <w:szCs w:val="22"/>
        </w:rPr>
      </w:pPr>
      <w:r w:rsidRPr="00701B28">
        <w:rPr>
          <w:rFonts w:asciiTheme="minorHAnsi" w:hAnsiTheme="minorHAnsi" w:cstheme="minorHAnsi"/>
          <w:sz w:val="22"/>
          <w:szCs w:val="22"/>
        </w:rPr>
        <w:t xml:space="preserve">Najkorzystniejszą ofertą będzie </w:t>
      </w:r>
      <w:r w:rsidR="00BA6F6D" w:rsidRPr="00701B28">
        <w:rPr>
          <w:rFonts w:asciiTheme="minorHAnsi" w:hAnsiTheme="minorHAnsi" w:cstheme="minorHAnsi"/>
          <w:sz w:val="22"/>
          <w:szCs w:val="22"/>
        </w:rPr>
        <w:t>oferta, która przedstawia</w:t>
      </w:r>
      <w:r w:rsidR="00907292" w:rsidRPr="00701B28">
        <w:rPr>
          <w:rFonts w:asciiTheme="minorHAnsi" w:hAnsiTheme="minorHAnsi" w:cstheme="minorHAnsi"/>
          <w:sz w:val="22"/>
          <w:szCs w:val="22"/>
        </w:rPr>
        <w:t xml:space="preserve"> najkorzystniejszy bilans ceny</w:t>
      </w:r>
      <w:r w:rsidR="008216E0" w:rsidRPr="00701B28">
        <w:rPr>
          <w:rFonts w:asciiTheme="minorHAnsi" w:hAnsiTheme="minorHAnsi" w:cstheme="minorHAnsi"/>
          <w:sz w:val="22"/>
          <w:szCs w:val="22"/>
        </w:rPr>
        <w:t xml:space="preserve"> oraz terminu realizacji zamówienia.</w:t>
      </w:r>
      <w:r w:rsidR="00251A9A" w:rsidRPr="00701B28">
        <w:rPr>
          <w:rFonts w:asciiTheme="minorHAnsi" w:hAnsiTheme="minorHAnsi" w:cstheme="minorHAnsi"/>
          <w:sz w:val="22"/>
          <w:szCs w:val="22"/>
        </w:rPr>
        <w:t xml:space="preserve"> </w:t>
      </w:r>
      <w:r w:rsidR="00BA6F6D" w:rsidRPr="00701B28">
        <w:rPr>
          <w:rFonts w:asciiTheme="minorHAnsi" w:hAnsiTheme="minorHAnsi" w:cstheme="minorHAnsi"/>
          <w:sz w:val="22"/>
          <w:szCs w:val="22"/>
        </w:rPr>
        <w:t>Ocenie ofert podlegają tylko oferty niepodlegające odrzuceniu.</w:t>
      </w:r>
    </w:p>
    <w:p w14:paraId="2CA896C5" w14:textId="77777777" w:rsidR="00251A9A" w:rsidRPr="00701B28" w:rsidRDefault="00251A9A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7764CCED" w14:textId="45AD83DD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Przy wyborze oferty zamawiający będzie się kierował następującymi kryteriami:</w:t>
      </w:r>
    </w:p>
    <w:p w14:paraId="7116A47E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tbl>
      <w:tblPr>
        <w:tblW w:w="722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5102"/>
        <w:gridCol w:w="1373"/>
      </w:tblGrid>
      <w:tr w:rsidR="00BA6F6D" w:rsidRPr="00701B28" w14:paraId="5B2DFF5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747B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Nr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4C28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Kryterium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5A39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Waga</w:t>
            </w:r>
          </w:p>
        </w:tc>
      </w:tr>
      <w:tr w:rsidR="00BA6F6D" w:rsidRPr="00701B28" w14:paraId="4CC23EC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B2A0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62B0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Cena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ED7A" w14:textId="1FAEDBF8" w:rsidR="00BA6F6D" w:rsidRPr="00701B28" w:rsidRDefault="00704F99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7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BA6F6D" w:rsidRPr="00701B28">
              <w:rPr>
                <w:rFonts w:eastAsia="ヒラギノ角ゴ Pro W3" w:cstheme="minorHAnsi"/>
              </w:rPr>
              <w:t>%</w:t>
            </w:r>
          </w:p>
        </w:tc>
      </w:tr>
      <w:tr w:rsidR="008216E0" w:rsidRPr="00701B28" w14:paraId="37DB835E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06E9" w14:textId="26780953" w:rsidR="008216E0" w:rsidRPr="00701B28" w:rsidRDefault="008216E0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 xml:space="preserve">2.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C47A" w14:textId="1B825CBC" w:rsidR="008216E0" w:rsidRPr="00701B28" w:rsidRDefault="008216E0">
            <w:pPr>
              <w:spacing w:line="240" w:lineRule="auto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 xml:space="preserve">Czas realizacji zamówienia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020" w14:textId="41F55878" w:rsidR="008216E0" w:rsidRPr="00701B28" w:rsidRDefault="00704F99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3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8216E0" w:rsidRPr="00701B28">
              <w:rPr>
                <w:rFonts w:eastAsia="ヒラギノ角ゴ Pro W3" w:cstheme="minorHAnsi"/>
              </w:rPr>
              <w:t>%</w:t>
            </w:r>
          </w:p>
        </w:tc>
      </w:tr>
      <w:tr w:rsidR="00BA6F6D" w:rsidRPr="00701B28" w14:paraId="4E91268B" w14:textId="77777777" w:rsidTr="00B32006">
        <w:trPr>
          <w:trHeight w:val="288"/>
        </w:trPr>
        <w:tc>
          <w:tcPr>
            <w:tcW w:w="5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6179" w14:textId="77777777" w:rsidR="00BA6F6D" w:rsidRPr="00701B28" w:rsidRDefault="00BA6F6D">
            <w:pPr>
              <w:spacing w:line="240" w:lineRule="auto"/>
              <w:jc w:val="right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RAZEM: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26A9" w14:textId="71214BE4" w:rsidR="00BA6F6D" w:rsidRPr="00701B28" w:rsidRDefault="00E84093" w:rsidP="00E84093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 xml:space="preserve">       </w:t>
            </w:r>
            <w:r w:rsidR="00BA6F6D" w:rsidRPr="00701B28">
              <w:rPr>
                <w:rFonts w:eastAsia="ヒラギノ角ゴ Pro W3" w:cstheme="minorHAnsi"/>
                <w:b/>
              </w:rPr>
              <w:t>100%</w:t>
            </w:r>
          </w:p>
        </w:tc>
      </w:tr>
    </w:tbl>
    <w:p w14:paraId="318073CB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27E70FA9" w14:textId="68EFE08A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t>Kryterium nr 1</w:t>
      </w:r>
      <w:r w:rsidR="00631BAB" w:rsidRPr="00701B28">
        <w:rPr>
          <w:rFonts w:cstheme="minorHAnsi"/>
          <w:b/>
        </w:rPr>
        <w:t>.</w:t>
      </w:r>
      <w:r w:rsidRPr="00701B28">
        <w:rPr>
          <w:rFonts w:cstheme="minorHAnsi"/>
          <w:b/>
        </w:rPr>
        <w:t xml:space="preserve"> - cena</w:t>
      </w:r>
      <w:r w:rsidRPr="00701B28">
        <w:rPr>
          <w:rFonts w:cstheme="minorHAnsi"/>
        </w:rPr>
        <w:t xml:space="preserve"> </w:t>
      </w:r>
      <w:r w:rsidRPr="00701B28">
        <w:rPr>
          <w:rFonts w:cstheme="minorHAnsi"/>
          <w:b/>
        </w:rPr>
        <w:t>(C)</w:t>
      </w:r>
      <w:r w:rsidRPr="00701B28">
        <w:rPr>
          <w:rFonts w:cstheme="minorHAnsi"/>
        </w:rPr>
        <w:t xml:space="preserve"> obliczane jest wg wzoru:</w:t>
      </w:r>
    </w:p>
    <w:p w14:paraId="665082DC" w14:textId="77777777" w:rsidR="00093B39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</w:t>
      </w:r>
    </w:p>
    <w:p w14:paraId="39B9222A" w14:textId="16322EE3" w:rsidR="00BA6F6D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           </w:t>
      </w:r>
      <w:r w:rsidR="00BA6F6D" w:rsidRPr="00701B28">
        <w:rPr>
          <w:rFonts w:cstheme="minorHAnsi"/>
          <w:i/>
        </w:rPr>
        <w:t>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 w:rsidR="00BA6F6D" w:rsidRPr="00701B28">
        <w:rPr>
          <w:rFonts w:cstheme="minorHAnsi"/>
          <w:i/>
        </w:rPr>
        <w:t xml:space="preserve">  x </w:t>
      </w:r>
      <w:r w:rsidR="005546C0">
        <w:rPr>
          <w:rFonts w:cstheme="minorHAnsi"/>
          <w:i/>
        </w:rPr>
        <w:t>7</w:t>
      </w:r>
      <w:r w:rsidR="008216E0" w:rsidRPr="00701B28">
        <w:rPr>
          <w:rFonts w:cstheme="minorHAnsi"/>
          <w:i/>
        </w:rPr>
        <w:t>0</w:t>
      </w:r>
      <w:r w:rsidR="00BA6F6D" w:rsidRPr="00701B28">
        <w:rPr>
          <w:rFonts w:cstheme="minorHAnsi"/>
          <w:i/>
        </w:rPr>
        <w:t xml:space="preserve"> </w:t>
      </w:r>
      <w:r w:rsidR="00345BF1" w:rsidRPr="00701B28">
        <w:rPr>
          <w:rFonts w:cstheme="minorHAnsi"/>
          <w:i/>
        </w:rPr>
        <w:t>%</w:t>
      </w:r>
      <w:r w:rsidR="00BA6F6D" w:rsidRPr="00701B28">
        <w:rPr>
          <w:rFonts w:cstheme="minorHAnsi"/>
          <w:i/>
        </w:rPr>
        <w:t xml:space="preserve"> </w:t>
      </w:r>
    </w:p>
    <w:p w14:paraId="0E6082D9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gdzie:</w:t>
      </w:r>
    </w:p>
    <w:p w14:paraId="2DA892B4" w14:textId="2AAC5F19" w:rsidR="00DF3711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Cmin – cena najniższa za </w:t>
      </w:r>
      <w:r w:rsidR="00345BF1" w:rsidRPr="00701B28">
        <w:rPr>
          <w:rFonts w:cstheme="minorHAnsi"/>
        </w:rPr>
        <w:t>czynności wskazane w przedmiocie zamówienia.</w:t>
      </w:r>
    </w:p>
    <w:p w14:paraId="27886D4A" w14:textId="77505379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C</w:t>
      </w:r>
      <w:r w:rsidR="00093B39" w:rsidRPr="00701B28">
        <w:rPr>
          <w:rFonts w:cstheme="minorHAnsi"/>
        </w:rPr>
        <w:t>bad</w:t>
      </w:r>
      <w:r w:rsidRPr="00701B28">
        <w:rPr>
          <w:rFonts w:cstheme="minorHAnsi"/>
        </w:rPr>
        <w:t xml:space="preserve"> - cena </w:t>
      </w:r>
      <w:r w:rsidR="00345BF1" w:rsidRPr="00701B28">
        <w:rPr>
          <w:rFonts w:cstheme="minorHAnsi"/>
        </w:rPr>
        <w:t>badana za czynności wskazane w przedmiocie zamówienia</w:t>
      </w:r>
      <w:r w:rsidR="00B06CDD" w:rsidRPr="00701B28">
        <w:rPr>
          <w:rFonts w:cstheme="minorHAnsi"/>
        </w:rPr>
        <w:t>.</w:t>
      </w:r>
    </w:p>
    <w:p w14:paraId="2CBAE4C0" w14:textId="59F6CD93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Cena w formularzu ofertowym powinna być wyrażona w postaci ceny netto i ceny brutto za </w:t>
      </w:r>
      <w:r w:rsidR="002C273D" w:rsidRPr="00701B28">
        <w:rPr>
          <w:rFonts w:cstheme="minorHAnsi"/>
        </w:rPr>
        <w:t>wykonanie przedmiotu zamówienia</w:t>
      </w:r>
      <w:r w:rsidR="00B06CDD" w:rsidRPr="00701B28">
        <w:rPr>
          <w:rFonts w:cstheme="minorHAnsi"/>
        </w:rPr>
        <w:t>.</w:t>
      </w:r>
    </w:p>
    <w:p w14:paraId="767E5D28" w14:textId="66B73061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Do oceny w kryterium nr 1. – cena, Zamawiający weźmie pod uwagę cenę wyrażoną w kwocie brutto</w:t>
      </w:r>
      <w:r w:rsidR="002C273D" w:rsidRPr="00701B28">
        <w:rPr>
          <w:rFonts w:cstheme="minorHAnsi"/>
        </w:rPr>
        <w:t xml:space="preserve">. </w:t>
      </w:r>
    </w:p>
    <w:p w14:paraId="2D56BE8E" w14:textId="73D92A6B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6D3D4D18" w14:textId="6DE05669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>Kryterium nr 2. – czas realizacji zamówienia</w:t>
      </w:r>
      <w:r w:rsidR="00CC2E54" w:rsidRPr="00701B28">
        <w:rPr>
          <w:rFonts w:cstheme="minorHAnsi"/>
          <w:b/>
        </w:rPr>
        <w:t xml:space="preserve"> (T)</w:t>
      </w:r>
    </w:p>
    <w:p w14:paraId="3F642F33" w14:textId="3829D374" w:rsidR="00B32006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14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</w:t>
      </w:r>
      <w:r w:rsidR="00005593" w:rsidRPr="00653C84">
        <w:rPr>
          <w:rFonts w:cstheme="minorHAnsi"/>
          <w:bCs/>
        </w:rPr>
        <w:t xml:space="preserve"> – </w:t>
      </w:r>
      <w:r w:rsidR="00704F99" w:rsidRPr="00653C84">
        <w:rPr>
          <w:rFonts w:cstheme="minorHAnsi"/>
          <w:bCs/>
        </w:rPr>
        <w:t>3</w:t>
      </w:r>
      <w:r w:rsidR="00E3454E" w:rsidRPr="00653C84">
        <w:rPr>
          <w:rFonts w:cstheme="minorHAnsi"/>
          <w:bCs/>
        </w:rPr>
        <w:t>0</w:t>
      </w:r>
      <w:r w:rsidR="00005593" w:rsidRPr="00653C84">
        <w:rPr>
          <w:rFonts w:cstheme="minorHAnsi"/>
          <w:bCs/>
        </w:rPr>
        <w:t xml:space="preserve"> pkt</w:t>
      </w:r>
    </w:p>
    <w:p w14:paraId="3AF9C1BA" w14:textId="340699FD" w:rsidR="00005593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21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– </w:t>
      </w:r>
      <w:r w:rsidR="00E3454E" w:rsidRPr="00653C84">
        <w:rPr>
          <w:rFonts w:cstheme="minorHAnsi"/>
          <w:bCs/>
        </w:rPr>
        <w:t>2</w:t>
      </w:r>
      <w:r w:rsidR="00B2309D" w:rsidRPr="00653C84">
        <w:rPr>
          <w:rFonts w:cstheme="minorHAnsi"/>
          <w:bCs/>
        </w:rPr>
        <w:t>0 pkt</w:t>
      </w:r>
    </w:p>
    <w:p w14:paraId="261F9D72" w14:textId="61BE714E" w:rsidR="00B2309D" w:rsidRPr="00653C84" w:rsidRDefault="00AE57FF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 w:rsidRPr="00653C84">
        <w:rPr>
          <w:rFonts w:cstheme="minorHAnsi"/>
          <w:bCs/>
        </w:rPr>
        <w:t>2</w:t>
      </w:r>
      <w:r w:rsidR="00C431BE">
        <w:rPr>
          <w:rFonts w:cstheme="minorHAnsi"/>
          <w:bCs/>
        </w:rPr>
        <w:t>8</w:t>
      </w:r>
      <w:r w:rsidR="003D79DE">
        <w:rPr>
          <w:rFonts w:cstheme="minorHAnsi"/>
          <w:bCs/>
        </w:rPr>
        <w:t xml:space="preserve"> </w:t>
      </w:r>
      <w:r w:rsidR="00B2309D" w:rsidRPr="00653C84">
        <w:rPr>
          <w:rFonts w:cstheme="minorHAnsi"/>
          <w:bCs/>
        </w:rPr>
        <w:t xml:space="preserve">dni kalendarzowych – </w:t>
      </w:r>
      <w:r w:rsidR="00E3454E" w:rsidRPr="00653C84">
        <w:rPr>
          <w:rFonts w:cstheme="minorHAnsi"/>
          <w:bCs/>
        </w:rPr>
        <w:t>10</w:t>
      </w:r>
      <w:r w:rsidR="00B2309D" w:rsidRPr="00653C84">
        <w:rPr>
          <w:rFonts w:cstheme="minorHAnsi"/>
          <w:bCs/>
        </w:rPr>
        <w:t xml:space="preserve"> pkt. </w:t>
      </w:r>
    </w:p>
    <w:p w14:paraId="1A2029D9" w14:textId="74E8A544" w:rsidR="00653C84" w:rsidRPr="00653C84" w:rsidRDefault="00C431BE" w:rsidP="00302C07">
      <w:pPr>
        <w:pStyle w:val="Akapitzlist"/>
        <w:numPr>
          <w:ilvl w:val="0"/>
          <w:numId w:val="3"/>
        </w:num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Cs/>
        </w:rPr>
      </w:pPr>
      <w:r>
        <w:rPr>
          <w:rFonts w:cstheme="minorHAnsi"/>
          <w:bCs/>
        </w:rPr>
        <w:t>35</w:t>
      </w:r>
      <w:r w:rsidR="003D79DE">
        <w:rPr>
          <w:rFonts w:cstheme="minorHAnsi"/>
          <w:bCs/>
        </w:rPr>
        <w:t xml:space="preserve"> </w:t>
      </w:r>
      <w:r w:rsidR="00653C84" w:rsidRPr="00653C84">
        <w:rPr>
          <w:rFonts w:cstheme="minorHAnsi"/>
          <w:bCs/>
        </w:rPr>
        <w:t xml:space="preserve">dni kalendarzowych – 0 pkt. </w:t>
      </w:r>
    </w:p>
    <w:p w14:paraId="42577DDA" w14:textId="77777777" w:rsidR="00CC2E54" w:rsidRPr="00701B28" w:rsidRDefault="00CC2E54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5D3EC681" w14:textId="40A4CFC2" w:rsidR="008216E0" w:rsidRPr="00701B28" w:rsidRDefault="00005593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Jeżeli Wykonawca nie wskaże w ofercie terminu realizacji zamówienia</w:t>
      </w:r>
      <w:r w:rsidR="00305ECF" w:rsidRPr="00701B28">
        <w:rPr>
          <w:rFonts w:cstheme="minorHAnsi"/>
        </w:rPr>
        <w:t xml:space="preserve">, Zamawiający przyzna w tym kryterium 0 pkt. i przyjmie za oferowany termin realizacji </w:t>
      </w:r>
      <w:r w:rsidR="00C431BE">
        <w:rPr>
          <w:rFonts w:cstheme="minorHAnsi"/>
        </w:rPr>
        <w:t>35</w:t>
      </w:r>
      <w:r w:rsidR="00B2309D" w:rsidRPr="00701B28">
        <w:rPr>
          <w:rFonts w:cstheme="minorHAnsi"/>
        </w:rPr>
        <w:t xml:space="preserve"> dni kalendarzowych</w:t>
      </w:r>
      <w:r w:rsidR="00305ECF" w:rsidRPr="00701B28">
        <w:rPr>
          <w:rFonts w:cstheme="minorHAnsi"/>
        </w:rPr>
        <w:t>.</w:t>
      </w:r>
    </w:p>
    <w:p w14:paraId="788E4968" w14:textId="68E8AFBF" w:rsidR="00CE48B5" w:rsidRPr="00701B28" w:rsidRDefault="001F67ED" w:rsidP="0090729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</w:r>
    </w:p>
    <w:p w14:paraId="7EC01ED9" w14:textId="77777777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lastRenderedPageBreak/>
        <w:t xml:space="preserve">Ostateczna liczba punktów uzyskanych przez Wykonawcę (L) obliczana jest jako suma punktów poszczególnych kryteriów: </w:t>
      </w:r>
      <w:r w:rsidRPr="00701B28">
        <w:rPr>
          <w:rFonts w:cstheme="minorHAnsi"/>
          <w:b/>
        </w:rPr>
        <w:t>L= C+T</w:t>
      </w:r>
    </w:p>
    <w:p w14:paraId="2B6C5ADA" w14:textId="77777777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>Przez najkorzystniejszą ofertę należy rozumieć ofertę, która przedstawia najkorzystniejszy bilans punktów w kryteriach ceny i terminu.</w:t>
      </w:r>
    </w:p>
    <w:p w14:paraId="7815FE0D" w14:textId="77777777" w:rsidR="00CC2E54" w:rsidRPr="00701B28" w:rsidRDefault="00CC2E54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01C029B9" w14:textId="77777777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>Punktacja przyznawana ofertom w kryterium – cena – będzie liczona z dokładnością do dwóch miejsc po przecinku. Najwyższa liczba punktów wyznaczy najkorzystniejszą ofertę.</w:t>
      </w:r>
    </w:p>
    <w:p w14:paraId="440D42D9" w14:textId="0001D58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 xml:space="preserve">Zamawiający udzieli zamówienia </w:t>
      </w:r>
      <w:r w:rsidR="008F6E27" w:rsidRPr="00701B28">
        <w:rPr>
          <w:rFonts w:cstheme="minorHAnsi"/>
        </w:rPr>
        <w:t>W</w:t>
      </w:r>
      <w:r w:rsidRPr="00701B28">
        <w:rPr>
          <w:rFonts w:cstheme="minorHAnsi"/>
        </w:rPr>
        <w:t>ykonawcy, którego oferta odpowiadać będzie wszystkim</w:t>
      </w:r>
      <w:r w:rsidR="00CC2E54" w:rsidRPr="00701B28">
        <w:rPr>
          <w:rFonts w:cstheme="minorHAnsi"/>
        </w:rPr>
        <w:t xml:space="preserve"> wymaganiom przedstawionym w Zaproszeniu do złożenia oferty</w:t>
      </w:r>
      <w:r w:rsidRPr="00701B28">
        <w:rPr>
          <w:rFonts w:cstheme="minorHAnsi"/>
        </w:rPr>
        <w:t xml:space="preserve"> i zostanie oceniona jako najkorzystniejsza w oparciu o podane kryteria wyboru.</w:t>
      </w:r>
    </w:p>
    <w:p w14:paraId="4BCA51DB" w14:textId="55ABAD4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 xml:space="preserve">amawiający wzywa Wykonawców, którzy złożyli te oferty, do złożenia w terminie określonym przez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>amawiającego ofert dodatkowych.</w:t>
      </w:r>
    </w:p>
    <w:p w14:paraId="2BB312EE" w14:textId="77777777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Zamawiający nie przewiduje przeprowadzenia dogrywki w formie aukcji elektronicznej.</w:t>
      </w:r>
    </w:p>
    <w:p w14:paraId="4CD7527B" w14:textId="77777777" w:rsidR="008216E0" w:rsidRPr="00701B28" w:rsidRDefault="008216E0" w:rsidP="00B7530F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</w:p>
    <w:p w14:paraId="546E5ED8" w14:textId="65C0BD86" w:rsidR="00CF7B8B" w:rsidRPr="00701B28" w:rsidRDefault="005B048F" w:rsidP="00302C07">
      <w:pPr>
        <w:pStyle w:val="Akapitzlist"/>
        <w:numPr>
          <w:ilvl w:val="0"/>
          <w:numId w:val="4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>Warunki udziału</w:t>
      </w:r>
      <w:r w:rsidR="001C1559" w:rsidRPr="00701B28">
        <w:rPr>
          <w:rFonts w:cstheme="minorHAnsi"/>
          <w:b/>
        </w:rPr>
        <w:t>:</w:t>
      </w:r>
    </w:p>
    <w:p w14:paraId="16A7FEDB" w14:textId="6201BD9A" w:rsidR="0032526E" w:rsidRPr="00701B28" w:rsidRDefault="000411EB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o</w:t>
      </w:r>
      <w:r w:rsidR="005B048F" w:rsidRPr="00701B28">
        <w:rPr>
          <w:rFonts w:cstheme="minorHAnsi"/>
        </w:rPr>
        <w:t xml:space="preserve"> </w:t>
      </w:r>
      <w:r w:rsidR="00CF7B8B" w:rsidRPr="00701B28">
        <w:rPr>
          <w:rFonts w:cstheme="minorHAnsi"/>
        </w:rPr>
        <w:t>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</w:t>
      </w:r>
    </w:p>
    <w:p w14:paraId="3CC4C23F" w14:textId="706CDC57" w:rsidR="00DB6D28" w:rsidRDefault="00E3454E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Zamawiający zastrzega sobie prawo odstąpienia od udzielnie zamówienia bez podawania przyczyny</w:t>
      </w:r>
      <w:r w:rsidR="000411EB" w:rsidRPr="00701B28">
        <w:rPr>
          <w:rFonts w:cstheme="minorHAnsi"/>
        </w:rPr>
        <w:t xml:space="preserve">, </w:t>
      </w:r>
    </w:p>
    <w:p w14:paraId="1B4DEB9F" w14:textId="1E91AD70" w:rsidR="004A559D" w:rsidRPr="00701B28" w:rsidRDefault="004A559D" w:rsidP="00302C07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Zamawiający wymaga, aby Wykonawca posiadał polisę ubezpieczenia odpowiedzialności cywilnej (OC) na sumę gwarancyjną nie niższą niż </w:t>
      </w:r>
      <w:r w:rsidR="00A36688">
        <w:rPr>
          <w:rFonts w:cstheme="minorHAnsi"/>
        </w:rPr>
        <w:t>5</w:t>
      </w:r>
      <w:r>
        <w:rPr>
          <w:rFonts w:cstheme="minorHAnsi"/>
        </w:rPr>
        <w:t xml:space="preserve">00 000,00 zł </w:t>
      </w:r>
    </w:p>
    <w:p w14:paraId="7236EC97" w14:textId="0C1FBB94" w:rsidR="003D79DE" w:rsidRPr="00C431BE" w:rsidRDefault="006D15E9" w:rsidP="003D79DE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  <w:bCs/>
        </w:rPr>
      </w:pPr>
      <w:r w:rsidRPr="00C431BE">
        <w:rPr>
          <w:rFonts w:cstheme="minorHAnsi"/>
          <w:b/>
          <w:bCs/>
        </w:rPr>
        <w:t>Zamawiający</w:t>
      </w:r>
      <w:r w:rsidR="00264F94">
        <w:rPr>
          <w:rFonts w:cstheme="minorHAnsi"/>
          <w:b/>
          <w:bCs/>
        </w:rPr>
        <w:t xml:space="preserve"> wymaga </w:t>
      </w:r>
      <w:r w:rsidR="003D79DE" w:rsidRPr="00C431BE">
        <w:rPr>
          <w:rFonts w:cstheme="minorHAnsi"/>
          <w:b/>
          <w:bCs/>
        </w:rPr>
        <w:t>udział</w:t>
      </w:r>
      <w:r w:rsidR="00264F94">
        <w:rPr>
          <w:rFonts w:cstheme="minorHAnsi"/>
          <w:b/>
          <w:bCs/>
        </w:rPr>
        <w:t>u</w:t>
      </w:r>
      <w:r w:rsidR="00AE57FF" w:rsidRPr="00C431BE">
        <w:rPr>
          <w:rFonts w:cstheme="minorHAnsi"/>
          <w:b/>
          <w:bCs/>
        </w:rPr>
        <w:t xml:space="preserve"> w</w:t>
      </w:r>
      <w:r w:rsidR="007D15BB" w:rsidRPr="00C431BE">
        <w:rPr>
          <w:rFonts w:cstheme="minorHAnsi"/>
          <w:b/>
          <w:bCs/>
        </w:rPr>
        <w:t xml:space="preserve"> wizji lokalnej w dni</w:t>
      </w:r>
      <w:r w:rsidR="00ED0A94" w:rsidRPr="00C431BE">
        <w:rPr>
          <w:rFonts w:cstheme="minorHAnsi"/>
          <w:b/>
          <w:bCs/>
        </w:rPr>
        <w:t>u</w:t>
      </w:r>
      <w:r w:rsidR="003D79DE" w:rsidRPr="00C431BE">
        <w:rPr>
          <w:rFonts w:cstheme="minorHAnsi"/>
          <w:b/>
          <w:bCs/>
        </w:rPr>
        <w:t xml:space="preserve"> </w:t>
      </w:r>
      <w:r w:rsidR="00A36688">
        <w:rPr>
          <w:rFonts w:cstheme="minorHAnsi"/>
          <w:b/>
          <w:bCs/>
        </w:rPr>
        <w:t>30</w:t>
      </w:r>
      <w:r w:rsidR="00C431BE" w:rsidRPr="00C431BE">
        <w:rPr>
          <w:rFonts w:cstheme="minorHAnsi"/>
          <w:b/>
          <w:bCs/>
        </w:rPr>
        <w:t>.09</w:t>
      </w:r>
      <w:r w:rsidR="003D79DE" w:rsidRPr="00C431BE">
        <w:rPr>
          <w:rFonts w:cstheme="minorHAnsi"/>
          <w:b/>
          <w:bCs/>
        </w:rPr>
        <w:t xml:space="preserve">.2026 </w:t>
      </w:r>
      <w:r w:rsidR="00CA4304" w:rsidRPr="00C431BE">
        <w:rPr>
          <w:rFonts w:cstheme="minorHAnsi"/>
          <w:b/>
          <w:bCs/>
        </w:rPr>
        <w:t>r. o godzinie 1</w:t>
      </w:r>
      <w:r w:rsidR="001E7423" w:rsidRPr="00C431BE">
        <w:rPr>
          <w:rFonts w:cstheme="minorHAnsi"/>
          <w:b/>
          <w:bCs/>
        </w:rPr>
        <w:t>0</w:t>
      </w:r>
      <w:r w:rsidR="00CA4304" w:rsidRPr="00C431BE">
        <w:rPr>
          <w:rFonts w:cstheme="minorHAnsi"/>
          <w:b/>
          <w:bCs/>
        </w:rPr>
        <w:t xml:space="preserve">:00. Spotkanie Oferentów z przedstawicielem Zamawiającego odbędzie się w </w:t>
      </w:r>
      <w:r w:rsidR="00AE57FF" w:rsidRPr="00C431BE">
        <w:rPr>
          <w:rFonts w:cstheme="minorHAnsi"/>
          <w:b/>
          <w:bCs/>
        </w:rPr>
        <w:t xml:space="preserve">budynku </w:t>
      </w:r>
      <w:r w:rsidR="00CA4304" w:rsidRPr="00C431BE">
        <w:rPr>
          <w:rFonts w:cstheme="minorHAnsi"/>
          <w:b/>
          <w:bCs/>
        </w:rPr>
        <w:t xml:space="preserve"> Ministerstwa Rodziny, Pracy </w:t>
      </w:r>
      <w:r w:rsidR="00222741" w:rsidRPr="00C431BE">
        <w:rPr>
          <w:rFonts w:cstheme="minorHAnsi"/>
          <w:b/>
          <w:bCs/>
        </w:rPr>
        <w:t xml:space="preserve">i Polityki Społecznej przy ul. </w:t>
      </w:r>
      <w:r w:rsidR="00B32006" w:rsidRPr="00C431BE">
        <w:rPr>
          <w:rFonts w:cstheme="minorHAnsi"/>
          <w:b/>
          <w:bCs/>
        </w:rPr>
        <w:t>Nowogrodzkiej 1/3/5</w:t>
      </w:r>
      <w:r w:rsidR="00704F99" w:rsidRPr="00C431BE">
        <w:rPr>
          <w:rFonts w:cstheme="minorHAnsi"/>
          <w:b/>
          <w:bCs/>
        </w:rPr>
        <w:t xml:space="preserve"> </w:t>
      </w:r>
      <w:r w:rsidR="00222741" w:rsidRPr="00C431BE">
        <w:rPr>
          <w:rFonts w:cstheme="minorHAnsi"/>
          <w:b/>
          <w:bCs/>
        </w:rPr>
        <w:t>(recepcja)</w:t>
      </w:r>
      <w:r w:rsidR="007D15BB" w:rsidRPr="00C431BE">
        <w:rPr>
          <w:rFonts w:cstheme="minorHAnsi"/>
          <w:b/>
          <w:bCs/>
        </w:rPr>
        <w:t xml:space="preserve">. </w:t>
      </w:r>
    </w:p>
    <w:p w14:paraId="60745DEF" w14:textId="77777777" w:rsidR="00264F94" w:rsidRDefault="007D15BB" w:rsidP="00264F94">
      <w:pPr>
        <w:pStyle w:val="Akapitzlist"/>
        <w:numPr>
          <w:ilvl w:val="0"/>
          <w:numId w:val="2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3D79DE">
        <w:rPr>
          <w:rFonts w:cstheme="minorHAnsi"/>
        </w:rPr>
        <w:t>Chęć</w:t>
      </w:r>
      <w:r w:rsidR="00264F94">
        <w:rPr>
          <w:rFonts w:cstheme="minorHAnsi"/>
        </w:rPr>
        <w:t xml:space="preserve"> </w:t>
      </w:r>
      <w:r w:rsidRPr="003D79DE">
        <w:rPr>
          <w:rFonts w:cstheme="minorHAnsi"/>
        </w:rPr>
        <w:t>udziału w wizji lokalnej należy zgłosić mailowo na adres:</w:t>
      </w:r>
    </w:p>
    <w:p w14:paraId="35C31F27" w14:textId="5F8726F7" w:rsidR="006D15E9" w:rsidRPr="00264F94" w:rsidRDefault="00EA3F53" w:rsidP="00264F94">
      <w:pPr>
        <w:pStyle w:val="Akapitzlist"/>
        <w:tabs>
          <w:tab w:val="center" w:pos="4590"/>
        </w:tabs>
        <w:spacing w:after="200" w:line="240" w:lineRule="auto"/>
        <w:ind w:left="1080" w:right="-289"/>
        <w:jc w:val="both"/>
        <w:rPr>
          <w:rFonts w:cstheme="minorHAnsi"/>
        </w:rPr>
      </w:pPr>
      <w:hyperlink r:id="rId7" w:history="1">
        <w:r w:rsidR="004A559D" w:rsidRPr="00346AC8">
          <w:rPr>
            <w:rStyle w:val="Hipercze"/>
            <w:rFonts w:cstheme="minorHAnsi"/>
            <w:b/>
            <w:bCs/>
          </w:rPr>
          <w:t>sekretariat.bom@mrpips.gov.pl</w:t>
        </w:r>
      </w:hyperlink>
      <w:r w:rsidR="00C62A3C" w:rsidRPr="00264F94">
        <w:rPr>
          <w:rFonts w:cstheme="minorHAnsi"/>
          <w:b/>
          <w:bCs/>
        </w:rPr>
        <w:t xml:space="preserve"> </w:t>
      </w:r>
      <w:r w:rsidR="007D15BB" w:rsidRPr="00264F94">
        <w:rPr>
          <w:rFonts w:cstheme="minorHAnsi"/>
        </w:rPr>
        <w:t xml:space="preserve"> najpóźniej do </w:t>
      </w:r>
      <w:r w:rsidR="00A36688">
        <w:rPr>
          <w:rFonts w:cstheme="minorHAnsi"/>
        </w:rPr>
        <w:t>29</w:t>
      </w:r>
      <w:r w:rsidR="00264F94" w:rsidRPr="00264F94">
        <w:rPr>
          <w:rFonts w:cstheme="minorHAnsi"/>
        </w:rPr>
        <w:t xml:space="preserve">.09.2026 r. </w:t>
      </w:r>
    </w:p>
    <w:p w14:paraId="30427FC7" w14:textId="5C536BE7" w:rsidR="002E04CD" w:rsidRPr="00701B28" w:rsidRDefault="00645672" w:rsidP="002E04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Załączniki do </w:t>
      </w:r>
      <w:r w:rsidR="00970CF9" w:rsidRPr="00701B28">
        <w:rPr>
          <w:rFonts w:cstheme="minorHAnsi"/>
        </w:rPr>
        <w:t>zaproszenia</w:t>
      </w:r>
      <w:r w:rsidR="009B7E44" w:rsidRPr="00701B28">
        <w:rPr>
          <w:rFonts w:cstheme="minorHAnsi"/>
        </w:rPr>
        <w:t>:</w:t>
      </w:r>
    </w:p>
    <w:p w14:paraId="79FB6A95" w14:textId="5FAFD3C7" w:rsidR="007A3DCF" w:rsidRPr="00701B28" w:rsidRDefault="002E04CD" w:rsidP="00302C07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 nr 1 – </w:t>
      </w:r>
      <w:r w:rsidR="005B048F" w:rsidRPr="00701B28">
        <w:rPr>
          <w:rFonts w:cstheme="minorHAnsi"/>
        </w:rPr>
        <w:t>Formularz ofertowy.</w:t>
      </w:r>
    </w:p>
    <w:p w14:paraId="7FE06D8B" w14:textId="4612329C" w:rsidR="00BF3488" w:rsidRPr="003D79DE" w:rsidRDefault="00260450" w:rsidP="003D79DE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Załącznik</w:t>
      </w:r>
      <w:r w:rsidR="003D1782" w:rsidRPr="00701B28">
        <w:rPr>
          <w:rFonts w:cstheme="minorHAnsi"/>
        </w:rPr>
        <w:t xml:space="preserve"> nr 2</w:t>
      </w:r>
      <w:r w:rsidR="003649A4" w:rsidRPr="00701B28">
        <w:rPr>
          <w:rFonts w:cstheme="minorHAnsi"/>
        </w:rPr>
        <w:t xml:space="preserve"> – Oświadczenie Wykonawcy</w:t>
      </w:r>
      <w:r w:rsidR="00BF3488">
        <w:rPr>
          <w:rFonts w:cstheme="minorHAnsi"/>
        </w:rPr>
        <w:t xml:space="preserve"> o niepodleganiu wykluczeniu </w:t>
      </w:r>
    </w:p>
    <w:sectPr w:rsidR="00BF3488" w:rsidRPr="003D79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F0F36" w14:textId="77777777" w:rsidR="00EA3F53" w:rsidRDefault="00EA3F53" w:rsidP="007C6700">
      <w:pPr>
        <w:spacing w:after="0" w:line="240" w:lineRule="auto"/>
      </w:pPr>
      <w:r>
        <w:separator/>
      </w:r>
    </w:p>
  </w:endnote>
  <w:endnote w:type="continuationSeparator" w:id="0">
    <w:p w14:paraId="3E6D35D3" w14:textId="77777777" w:rsidR="00EA3F53" w:rsidRDefault="00EA3F53" w:rsidP="007C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394392130"/>
      <w:docPartObj>
        <w:docPartGallery w:val="Page Numbers (Bottom of Page)"/>
        <w:docPartUnique/>
      </w:docPartObj>
    </w:sdtPr>
    <w:sdtEndPr/>
    <w:sdtContent>
      <w:p w14:paraId="1200E49D" w14:textId="2953AE04" w:rsidR="006D2A26" w:rsidRDefault="006D2A2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32526E" w:rsidRPr="0032526E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0BC0599" w14:textId="77777777" w:rsidR="006D2A26" w:rsidRDefault="006D2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6810" w14:textId="77777777" w:rsidR="00EA3F53" w:rsidRDefault="00EA3F53" w:rsidP="007C6700">
      <w:pPr>
        <w:spacing w:after="0" w:line="240" w:lineRule="auto"/>
      </w:pPr>
      <w:r>
        <w:separator/>
      </w:r>
    </w:p>
  </w:footnote>
  <w:footnote w:type="continuationSeparator" w:id="0">
    <w:p w14:paraId="61A1675D" w14:textId="77777777" w:rsidR="00EA3F53" w:rsidRDefault="00EA3F53" w:rsidP="007C6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B94"/>
    <w:multiLevelType w:val="hybridMultilevel"/>
    <w:tmpl w:val="718A2C4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054939"/>
    <w:multiLevelType w:val="hybridMultilevel"/>
    <w:tmpl w:val="BD366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6035"/>
    <w:multiLevelType w:val="hybridMultilevel"/>
    <w:tmpl w:val="2DFC9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80F0A"/>
    <w:multiLevelType w:val="hybridMultilevel"/>
    <w:tmpl w:val="259EA84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44C6941"/>
    <w:multiLevelType w:val="hybridMultilevel"/>
    <w:tmpl w:val="0FFC8134"/>
    <w:lvl w:ilvl="0" w:tplc="EE9A18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12987"/>
    <w:multiLevelType w:val="hybridMultilevel"/>
    <w:tmpl w:val="D8AE20E8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7D39FD"/>
    <w:multiLevelType w:val="hybridMultilevel"/>
    <w:tmpl w:val="BE38FD58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7" w15:restartNumberingAfterBreak="0">
    <w:nsid w:val="232B736F"/>
    <w:multiLevelType w:val="hybridMultilevel"/>
    <w:tmpl w:val="99F4B04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 w15:restartNumberingAfterBreak="0">
    <w:nsid w:val="26CA51A9"/>
    <w:multiLevelType w:val="hybridMultilevel"/>
    <w:tmpl w:val="071E7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44868"/>
    <w:multiLevelType w:val="hybridMultilevel"/>
    <w:tmpl w:val="E4401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93FA2"/>
    <w:multiLevelType w:val="hybridMultilevel"/>
    <w:tmpl w:val="F0A23B68"/>
    <w:lvl w:ilvl="0" w:tplc="69ECFC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6C35"/>
    <w:multiLevelType w:val="hybridMultilevel"/>
    <w:tmpl w:val="B3C40C64"/>
    <w:lvl w:ilvl="0" w:tplc="A6823FE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923473"/>
    <w:multiLevelType w:val="hybridMultilevel"/>
    <w:tmpl w:val="B5C6FB90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4F3A2911"/>
    <w:multiLevelType w:val="hybridMultilevel"/>
    <w:tmpl w:val="405C5A8E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541977FA"/>
    <w:multiLevelType w:val="hybridMultilevel"/>
    <w:tmpl w:val="268ACFCE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5D572028"/>
    <w:multiLevelType w:val="hybridMultilevel"/>
    <w:tmpl w:val="A01CF6BE"/>
    <w:lvl w:ilvl="0" w:tplc="965849E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341E44"/>
    <w:multiLevelType w:val="hybridMultilevel"/>
    <w:tmpl w:val="D4CE7602"/>
    <w:lvl w:ilvl="0" w:tplc="9D7E74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DD06A6"/>
    <w:multiLevelType w:val="hybridMultilevel"/>
    <w:tmpl w:val="5C267290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 w15:restartNumberingAfterBreak="0">
    <w:nsid w:val="7FEC62F7"/>
    <w:multiLevelType w:val="hybridMultilevel"/>
    <w:tmpl w:val="CE98414E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6"/>
  </w:num>
  <w:num w:numId="5">
    <w:abstractNumId w:val="15"/>
  </w:num>
  <w:num w:numId="6">
    <w:abstractNumId w:val="4"/>
  </w:num>
  <w:num w:numId="7">
    <w:abstractNumId w:val="17"/>
  </w:num>
  <w:num w:numId="8">
    <w:abstractNumId w:val="3"/>
  </w:num>
  <w:num w:numId="9">
    <w:abstractNumId w:val="2"/>
  </w:num>
  <w:num w:numId="10">
    <w:abstractNumId w:val="1"/>
  </w:num>
  <w:num w:numId="11">
    <w:abstractNumId w:val="18"/>
  </w:num>
  <w:num w:numId="12">
    <w:abstractNumId w:val="7"/>
  </w:num>
  <w:num w:numId="13">
    <w:abstractNumId w:val="13"/>
  </w:num>
  <w:num w:numId="14">
    <w:abstractNumId w:val="12"/>
  </w:num>
  <w:num w:numId="15">
    <w:abstractNumId w:val="8"/>
  </w:num>
  <w:num w:numId="16">
    <w:abstractNumId w:val="6"/>
  </w:num>
  <w:num w:numId="17">
    <w:abstractNumId w:val="14"/>
  </w:num>
  <w:num w:numId="18">
    <w:abstractNumId w:val="0"/>
  </w:num>
  <w:num w:numId="1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28"/>
    <w:rsid w:val="00005593"/>
    <w:rsid w:val="00013F7F"/>
    <w:rsid w:val="00030F3E"/>
    <w:rsid w:val="000411EB"/>
    <w:rsid w:val="0005599C"/>
    <w:rsid w:val="000724B2"/>
    <w:rsid w:val="00093B39"/>
    <w:rsid w:val="000975C4"/>
    <w:rsid w:val="000C39AF"/>
    <w:rsid w:val="000D3400"/>
    <w:rsid w:val="000F65D0"/>
    <w:rsid w:val="001054B3"/>
    <w:rsid w:val="001224B9"/>
    <w:rsid w:val="001316B0"/>
    <w:rsid w:val="00136723"/>
    <w:rsid w:val="001460D6"/>
    <w:rsid w:val="001533B6"/>
    <w:rsid w:val="00154B7A"/>
    <w:rsid w:val="001557A0"/>
    <w:rsid w:val="001C1559"/>
    <w:rsid w:val="001D2D47"/>
    <w:rsid w:val="001E7423"/>
    <w:rsid w:val="001F67ED"/>
    <w:rsid w:val="002004F0"/>
    <w:rsid w:val="00207A00"/>
    <w:rsid w:val="00210166"/>
    <w:rsid w:val="002141E3"/>
    <w:rsid w:val="00222741"/>
    <w:rsid w:val="002262F7"/>
    <w:rsid w:val="00230B83"/>
    <w:rsid w:val="00232C3A"/>
    <w:rsid w:val="00234CA4"/>
    <w:rsid w:val="00236A1F"/>
    <w:rsid w:val="00251A9A"/>
    <w:rsid w:val="00260450"/>
    <w:rsid w:val="00264F94"/>
    <w:rsid w:val="002651C2"/>
    <w:rsid w:val="00266514"/>
    <w:rsid w:val="0027194E"/>
    <w:rsid w:val="002A26DD"/>
    <w:rsid w:val="002A2EC0"/>
    <w:rsid w:val="002C273D"/>
    <w:rsid w:val="002C6E7A"/>
    <w:rsid w:val="002D7121"/>
    <w:rsid w:val="002D7EE1"/>
    <w:rsid w:val="002E04CD"/>
    <w:rsid w:val="002E218A"/>
    <w:rsid w:val="002F3435"/>
    <w:rsid w:val="002F60B2"/>
    <w:rsid w:val="00302C07"/>
    <w:rsid w:val="00305ECF"/>
    <w:rsid w:val="00306A70"/>
    <w:rsid w:val="00324873"/>
    <w:rsid w:val="0032526E"/>
    <w:rsid w:val="0032656D"/>
    <w:rsid w:val="003440A9"/>
    <w:rsid w:val="00345BF1"/>
    <w:rsid w:val="00361E08"/>
    <w:rsid w:val="0036313C"/>
    <w:rsid w:val="003649A4"/>
    <w:rsid w:val="003775AD"/>
    <w:rsid w:val="003A6814"/>
    <w:rsid w:val="003B1F6C"/>
    <w:rsid w:val="003B3046"/>
    <w:rsid w:val="003C32F2"/>
    <w:rsid w:val="003D1782"/>
    <w:rsid w:val="003D44FE"/>
    <w:rsid w:val="003D5725"/>
    <w:rsid w:val="003D79DE"/>
    <w:rsid w:val="003E166E"/>
    <w:rsid w:val="003E6C35"/>
    <w:rsid w:val="003F01C2"/>
    <w:rsid w:val="003F1867"/>
    <w:rsid w:val="004252D3"/>
    <w:rsid w:val="00430C51"/>
    <w:rsid w:val="004432AB"/>
    <w:rsid w:val="0044512C"/>
    <w:rsid w:val="004465D0"/>
    <w:rsid w:val="004756C8"/>
    <w:rsid w:val="00492993"/>
    <w:rsid w:val="0049347A"/>
    <w:rsid w:val="004A559D"/>
    <w:rsid w:val="004A6A40"/>
    <w:rsid w:val="004B4E13"/>
    <w:rsid w:val="004B6878"/>
    <w:rsid w:val="004B7990"/>
    <w:rsid w:val="004C55AD"/>
    <w:rsid w:val="004D771D"/>
    <w:rsid w:val="004E416E"/>
    <w:rsid w:val="004E7C3B"/>
    <w:rsid w:val="00515745"/>
    <w:rsid w:val="00525D9B"/>
    <w:rsid w:val="005347F4"/>
    <w:rsid w:val="005421BC"/>
    <w:rsid w:val="00543778"/>
    <w:rsid w:val="005546C0"/>
    <w:rsid w:val="005A5205"/>
    <w:rsid w:val="005A7EC1"/>
    <w:rsid w:val="005B048F"/>
    <w:rsid w:val="005C0DDF"/>
    <w:rsid w:val="005C46D0"/>
    <w:rsid w:val="006033CA"/>
    <w:rsid w:val="006110E0"/>
    <w:rsid w:val="00616EA0"/>
    <w:rsid w:val="00624EA3"/>
    <w:rsid w:val="0063184F"/>
    <w:rsid w:val="00631BAB"/>
    <w:rsid w:val="006421A0"/>
    <w:rsid w:val="00645672"/>
    <w:rsid w:val="006460CA"/>
    <w:rsid w:val="00647E84"/>
    <w:rsid w:val="00653C84"/>
    <w:rsid w:val="00664832"/>
    <w:rsid w:val="00677251"/>
    <w:rsid w:val="00685544"/>
    <w:rsid w:val="0069011E"/>
    <w:rsid w:val="006A07C3"/>
    <w:rsid w:val="006B5D47"/>
    <w:rsid w:val="006C0F7A"/>
    <w:rsid w:val="006D15E9"/>
    <w:rsid w:val="006D2A26"/>
    <w:rsid w:val="006D71C9"/>
    <w:rsid w:val="006D793B"/>
    <w:rsid w:val="006E1764"/>
    <w:rsid w:val="00701B28"/>
    <w:rsid w:val="00703AF4"/>
    <w:rsid w:val="00704F99"/>
    <w:rsid w:val="00705927"/>
    <w:rsid w:val="00756C23"/>
    <w:rsid w:val="007804E8"/>
    <w:rsid w:val="00787573"/>
    <w:rsid w:val="0079513A"/>
    <w:rsid w:val="007A163D"/>
    <w:rsid w:val="007A3DCF"/>
    <w:rsid w:val="007B39D2"/>
    <w:rsid w:val="007C4511"/>
    <w:rsid w:val="007C6700"/>
    <w:rsid w:val="007D15BB"/>
    <w:rsid w:val="0080755B"/>
    <w:rsid w:val="00807892"/>
    <w:rsid w:val="008216E0"/>
    <w:rsid w:val="00826017"/>
    <w:rsid w:val="0085654E"/>
    <w:rsid w:val="008757E7"/>
    <w:rsid w:val="008773E7"/>
    <w:rsid w:val="00890D3D"/>
    <w:rsid w:val="008A5EDF"/>
    <w:rsid w:val="008C4120"/>
    <w:rsid w:val="008F6E27"/>
    <w:rsid w:val="00904B8E"/>
    <w:rsid w:val="00905B84"/>
    <w:rsid w:val="00907292"/>
    <w:rsid w:val="00924117"/>
    <w:rsid w:val="00930E08"/>
    <w:rsid w:val="00933844"/>
    <w:rsid w:val="00942A3E"/>
    <w:rsid w:val="00950A60"/>
    <w:rsid w:val="009543E4"/>
    <w:rsid w:val="00960779"/>
    <w:rsid w:val="00970CF9"/>
    <w:rsid w:val="009732B0"/>
    <w:rsid w:val="00985F5C"/>
    <w:rsid w:val="00993824"/>
    <w:rsid w:val="00996A52"/>
    <w:rsid w:val="009A254B"/>
    <w:rsid w:val="009B4E3D"/>
    <w:rsid w:val="009B7E44"/>
    <w:rsid w:val="009C1528"/>
    <w:rsid w:val="009E49B5"/>
    <w:rsid w:val="00A20466"/>
    <w:rsid w:val="00A21CBB"/>
    <w:rsid w:val="00A26336"/>
    <w:rsid w:val="00A36688"/>
    <w:rsid w:val="00A51D0C"/>
    <w:rsid w:val="00A65BC0"/>
    <w:rsid w:val="00A9083F"/>
    <w:rsid w:val="00A93564"/>
    <w:rsid w:val="00AA752B"/>
    <w:rsid w:val="00AB05B2"/>
    <w:rsid w:val="00AB268A"/>
    <w:rsid w:val="00AB3843"/>
    <w:rsid w:val="00AB6662"/>
    <w:rsid w:val="00AC0516"/>
    <w:rsid w:val="00AC652B"/>
    <w:rsid w:val="00AD14C4"/>
    <w:rsid w:val="00AD6750"/>
    <w:rsid w:val="00AE492E"/>
    <w:rsid w:val="00AE57FF"/>
    <w:rsid w:val="00AF7519"/>
    <w:rsid w:val="00B00484"/>
    <w:rsid w:val="00B04032"/>
    <w:rsid w:val="00B06CDD"/>
    <w:rsid w:val="00B136E9"/>
    <w:rsid w:val="00B15D27"/>
    <w:rsid w:val="00B2309D"/>
    <w:rsid w:val="00B32006"/>
    <w:rsid w:val="00B41F3D"/>
    <w:rsid w:val="00B44C18"/>
    <w:rsid w:val="00B6271E"/>
    <w:rsid w:val="00B6284A"/>
    <w:rsid w:val="00B629E0"/>
    <w:rsid w:val="00B65ADF"/>
    <w:rsid w:val="00B7530F"/>
    <w:rsid w:val="00B8179C"/>
    <w:rsid w:val="00B91643"/>
    <w:rsid w:val="00BA52E9"/>
    <w:rsid w:val="00BA6F6D"/>
    <w:rsid w:val="00BC7C0D"/>
    <w:rsid w:val="00BD76E6"/>
    <w:rsid w:val="00BE5722"/>
    <w:rsid w:val="00BF3488"/>
    <w:rsid w:val="00C138DA"/>
    <w:rsid w:val="00C2112B"/>
    <w:rsid w:val="00C36BDA"/>
    <w:rsid w:val="00C431BE"/>
    <w:rsid w:val="00C550E7"/>
    <w:rsid w:val="00C61EE0"/>
    <w:rsid w:val="00C62A3C"/>
    <w:rsid w:val="00C71023"/>
    <w:rsid w:val="00C7562C"/>
    <w:rsid w:val="00C80F90"/>
    <w:rsid w:val="00C973ED"/>
    <w:rsid w:val="00CA33B3"/>
    <w:rsid w:val="00CA4304"/>
    <w:rsid w:val="00CA479F"/>
    <w:rsid w:val="00CC2E54"/>
    <w:rsid w:val="00CC4B20"/>
    <w:rsid w:val="00CC79D4"/>
    <w:rsid w:val="00CE3EEE"/>
    <w:rsid w:val="00CE48B5"/>
    <w:rsid w:val="00CE5859"/>
    <w:rsid w:val="00CE5A64"/>
    <w:rsid w:val="00CF7B8B"/>
    <w:rsid w:val="00D200D3"/>
    <w:rsid w:val="00D35B63"/>
    <w:rsid w:val="00D86EFA"/>
    <w:rsid w:val="00DA1F42"/>
    <w:rsid w:val="00DB6D28"/>
    <w:rsid w:val="00DC6DA7"/>
    <w:rsid w:val="00DC76FB"/>
    <w:rsid w:val="00DD0F6F"/>
    <w:rsid w:val="00DD2A7B"/>
    <w:rsid w:val="00DF3711"/>
    <w:rsid w:val="00E30EC5"/>
    <w:rsid w:val="00E3454E"/>
    <w:rsid w:val="00E60511"/>
    <w:rsid w:val="00E73451"/>
    <w:rsid w:val="00E84093"/>
    <w:rsid w:val="00EA3F53"/>
    <w:rsid w:val="00EA6DE0"/>
    <w:rsid w:val="00EB13E6"/>
    <w:rsid w:val="00EC4879"/>
    <w:rsid w:val="00ED0962"/>
    <w:rsid w:val="00ED0A94"/>
    <w:rsid w:val="00EE39F7"/>
    <w:rsid w:val="00EF1192"/>
    <w:rsid w:val="00EF23AB"/>
    <w:rsid w:val="00F01C21"/>
    <w:rsid w:val="00F221A0"/>
    <w:rsid w:val="00F27147"/>
    <w:rsid w:val="00F5086E"/>
    <w:rsid w:val="00F54E48"/>
    <w:rsid w:val="00F62508"/>
    <w:rsid w:val="00F77508"/>
    <w:rsid w:val="00F8136F"/>
    <w:rsid w:val="00F85198"/>
    <w:rsid w:val="00F86CF4"/>
    <w:rsid w:val="00FA466D"/>
    <w:rsid w:val="00FB093F"/>
    <w:rsid w:val="00FB5A6A"/>
    <w:rsid w:val="00FD6A7F"/>
    <w:rsid w:val="00FE3D4D"/>
    <w:rsid w:val="00FE4F3C"/>
    <w:rsid w:val="00FF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C00E"/>
  <w15:chartTrackingRefBased/>
  <w15:docId w15:val="{42821B45-8AA7-41AE-9B6B-A103AE9E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519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C4879"/>
    <w:rPr>
      <w:i/>
      <w:iCs/>
    </w:rPr>
  </w:style>
  <w:style w:type="character" w:customStyle="1" w:styleId="apple-converted-space">
    <w:name w:val="apple-converted-space"/>
    <w:basedOn w:val="Domylnaczcionkaakapitu"/>
    <w:rsid w:val="00EC4879"/>
  </w:style>
  <w:style w:type="paragraph" w:customStyle="1" w:styleId="pkt">
    <w:name w:val="pkt"/>
    <w:basedOn w:val="Normalny"/>
    <w:rsid w:val="00BA6F6D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65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A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7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0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11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93B39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A26"/>
  </w:style>
  <w:style w:type="paragraph" w:styleId="Stopka">
    <w:name w:val="footer"/>
    <w:basedOn w:val="Normalny"/>
    <w:link w:val="Stopka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A26"/>
  </w:style>
  <w:style w:type="character" w:styleId="Nierozpoznanawzmianka">
    <w:name w:val="Unresolved Mention"/>
    <w:basedOn w:val="Domylnaczcionkaakapitu"/>
    <w:uiPriority w:val="99"/>
    <w:semiHidden/>
    <w:unhideWhenUsed/>
    <w:rsid w:val="002141E3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BD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BD76E6"/>
  </w:style>
  <w:style w:type="paragraph" w:styleId="NormalnyWeb">
    <w:name w:val="Normal (Web)"/>
    <w:basedOn w:val="Normalny"/>
    <w:uiPriority w:val="99"/>
    <w:semiHidden/>
    <w:unhideWhenUsed/>
    <w:rsid w:val="00BD7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bom@mrpip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1112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Radkiewicz Maksymilian</cp:lastModifiedBy>
  <cp:revision>29</cp:revision>
  <cp:lastPrinted>2024-01-15T07:50:00Z</cp:lastPrinted>
  <dcterms:created xsi:type="dcterms:W3CDTF">2025-06-13T10:41:00Z</dcterms:created>
  <dcterms:modified xsi:type="dcterms:W3CDTF">2026-09-24T20:42:00Z</dcterms:modified>
</cp:coreProperties>
</file>