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0CB1" w14:textId="77777777" w:rsidR="00025546" w:rsidRPr="00025546" w:rsidRDefault="00025546" w:rsidP="00025546">
      <w:pPr>
        <w:jc w:val="right"/>
        <w:rPr>
          <w:sz w:val="24"/>
        </w:rPr>
      </w:pPr>
      <w:r w:rsidRPr="00025546">
        <w:rPr>
          <w:sz w:val="24"/>
        </w:rPr>
        <w:t>Chełm, 22.11.2022 r.</w:t>
      </w:r>
    </w:p>
    <w:p w14:paraId="04F07F86" w14:textId="77777777" w:rsidR="000734A8" w:rsidRDefault="000734A8" w:rsidP="00025546">
      <w:pPr>
        <w:ind w:left="5245"/>
        <w:rPr>
          <w:sz w:val="24"/>
        </w:rPr>
      </w:pPr>
    </w:p>
    <w:p w14:paraId="05F9CFE9" w14:textId="77777777" w:rsidR="000734A8" w:rsidRDefault="000734A8" w:rsidP="00025546">
      <w:pPr>
        <w:ind w:left="5245"/>
        <w:rPr>
          <w:sz w:val="24"/>
        </w:rPr>
      </w:pPr>
    </w:p>
    <w:p w14:paraId="2843373C" w14:textId="1958FD4A" w:rsidR="00025546" w:rsidRPr="00025546" w:rsidRDefault="00025546" w:rsidP="00025546">
      <w:pPr>
        <w:ind w:left="5245"/>
        <w:rPr>
          <w:sz w:val="24"/>
        </w:rPr>
      </w:pPr>
      <w:r w:rsidRPr="00025546">
        <w:rPr>
          <w:sz w:val="24"/>
        </w:rPr>
        <w:t>Pan</w:t>
      </w:r>
    </w:p>
    <w:p w14:paraId="35AACCCB" w14:textId="77777777" w:rsidR="00025546" w:rsidRPr="00025546" w:rsidRDefault="00025546" w:rsidP="00025546">
      <w:pPr>
        <w:ind w:left="5245"/>
        <w:rPr>
          <w:sz w:val="24"/>
        </w:rPr>
      </w:pPr>
      <w:r w:rsidRPr="00025546">
        <w:rPr>
          <w:sz w:val="24"/>
        </w:rPr>
        <w:t>Zbigniew Ziobro</w:t>
      </w:r>
    </w:p>
    <w:p w14:paraId="747F52F9" w14:textId="77777777" w:rsidR="00025546" w:rsidRPr="00025546" w:rsidRDefault="00025546" w:rsidP="00025546">
      <w:pPr>
        <w:ind w:left="5245"/>
        <w:rPr>
          <w:sz w:val="24"/>
        </w:rPr>
      </w:pPr>
      <w:r w:rsidRPr="00025546">
        <w:rPr>
          <w:sz w:val="24"/>
        </w:rPr>
        <w:t>Minister Sprawiedliwości</w:t>
      </w:r>
    </w:p>
    <w:p w14:paraId="539F0262" w14:textId="77777777" w:rsidR="00025546" w:rsidRPr="00025546" w:rsidRDefault="00025546" w:rsidP="00025546">
      <w:pPr>
        <w:ind w:left="5245"/>
        <w:rPr>
          <w:sz w:val="24"/>
        </w:rPr>
      </w:pPr>
    </w:p>
    <w:p w14:paraId="162B410C" w14:textId="77777777" w:rsidR="00025546" w:rsidRPr="00025546" w:rsidRDefault="00025546" w:rsidP="003F4A85">
      <w:pPr>
        <w:ind w:left="5245"/>
        <w:jc w:val="both"/>
        <w:rPr>
          <w:sz w:val="24"/>
        </w:rPr>
      </w:pPr>
    </w:p>
    <w:p w14:paraId="146B1BDD" w14:textId="77777777" w:rsidR="00000000" w:rsidRPr="00025546" w:rsidRDefault="00F43F19" w:rsidP="003F4A85">
      <w:pPr>
        <w:jc w:val="both"/>
        <w:rPr>
          <w:sz w:val="24"/>
        </w:rPr>
      </w:pPr>
      <w:r w:rsidRPr="00025546">
        <w:rPr>
          <w:sz w:val="24"/>
        </w:rPr>
        <w:t xml:space="preserve">wniosek o zmianę ustawy dot. </w:t>
      </w:r>
      <w:r w:rsidRPr="00025546">
        <w:rPr>
          <w:rStyle w:val="Pogrubienie"/>
          <w:b w:val="0"/>
          <w:sz w:val="24"/>
        </w:rPr>
        <w:t xml:space="preserve">artykułu 23 Kodeksu Cywilnego i </w:t>
      </w:r>
      <w:r w:rsidRPr="00025546">
        <w:rPr>
          <w:sz w:val="24"/>
        </w:rPr>
        <w:t>artykułu 13 ustęp 2 Prawa Prasowego.</w:t>
      </w:r>
    </w:p>
    <w:p w14:paraId="6C18B118" w14:textId="77777777" w:rsidR="00F43F19" w:rsidRPr="00025546" w:rsidRDefault="00F43F19" w:rsidP="003F4A85">
      <w:pPr>
        <w:jc w:val="both"/>
        <w:rPr>
          <w:sz w:val="24"/>
        </w:rPr>
      </w:pPr>
    </w:p>
    <w:p w14:paraId="0A4ECE52" w14:textId="77777777" w:rsidR="002D6A38" w:rsidRPr="00025546" w:rsidRDefault="002D6A38" w:rsidP="003F4A85">
      <w:pPr>
        <w:jc w:val="both"/>
        <w:rPr>
          <w:sz w:val="24"/>
        </w:rPr>
      </w:pPr>
      <w:r w:rsidRPr="00025546">
        <w:rPr>
          <w:sz w:val="24"/>
        </w:rPr>
        <w:t xml:space="preserve">Zwracam się z wnioskiem o zmiany w prawie dot. ochrony danych osób popełniających przestępstwo na terenie Polski, zawartych w art. 23 KC i art. 13 ustawy Prawo prasowe. </w:t>
      </w:r>
    </w:p>
    <w:p w14:paraId="0C4DE926" w14:textId="77777777" w:rsidR="002D6A38" w:rsidRPr="00025546" w:rsidRDefault="002D6A38" w:rsidP="003F4A85">
      <w:pPr>
        <w:jc w:val="both"/>
        <w:rPr>
          <w:sz w:val="24"/>
        </w:rPr>
      </w:pPr>
      <w:r w:rsidRPr="00025546">
        <w:rPr>
          <w:sz w:val="24"/>
        </w:rPr>
        <w:t xml:space="preserve">Obecnie przepisy w odczuciu społecznym bardziej chronią przestępców niż osoby poszkodowane. </w:t>
      </w:r>
    </w:p>
    <w:p w14:paraId="23F6039D" w14:textId="5190E07B" w:rsidR="00BA34C7" w:rsidRPr="00025546" w:rsidRDefault="00BA34C7" w:rsidP="003F4A85">
      <w:pPr>
        <w:jc w:val="both"/>
        <w:rPr>
          <w:sz w:val="24"/>
        </w:rPr>
      </w:pPr>
      <w:r w:rsidRPr="00025546">
        <w:rPr>
          <w:sz w:val="24"/>
        </w:rPr>
        <w:t>Podam tutaj chociażby przykład z Anglii, gdzie doszło do morderstwa 15 latka. W polskich mediach mamy informacje o 35-letniej A</w:t>
      </w:r>
      <w:r w:rsidR="003F4A85">
        <w:rPr>
          <w:sz w:val="24"/>
        </w:rPr>
        <w:t>.</w:t>
      </w:r>
      <w:r w:rsidRPr="00025546">
        <w:rPr>
          <w:sz w:val="24"/>
        </w:rPr>
        <w:t xml:space="preserve"> K. i 38-letnim A</w:t>
      </w:r>
      <w:r w:rsidR="003F4A85">
        <w:rPr>
          <w:sz w:val="24"/>
        </w:rPr>
        <w:t>.</w:t>
      </w:r>
      <w:r w:rsidRPr="00025546">
        <w:rPr>
          <w:sz w:val="24"/>
        </w:rPr>
        <w:t xml:space="preserve"> L., natomiast prasa angielska podaje pełne dane: A</w:t>
      </w:r>
      <w:r w:rsidR="003F4A85">
        <w:rPr>
          <w:sz w:val="24"/>
        </w:rPr>
        <w:t>.</w:t>
      </w:r>
      <w:r w:rsidRPr="00025546">
        <w:rPr>
          <w:sz w:val="24"/>
        </w:rPr>
        <w:t xml:space="preserve"> K</w:t>
      </w:r>
      <w:r w:rsidR="003F4A85">
        <w:rPr>
          <w:sz w:val="24"/>
        </w:rPr>
        <w:t>.</w:t>
      </w:r>
      <w:r w:rsidRPr="00025546">
        <w:rPr>
          <w:sz w:val="24"/>
        </w:rPr>
        <w:t>, A</w:t>
      </w:r>
      <w:r w:rsidR="003F4A85">
        <w:rPr>
          <w:sz w:val="24"/>
        </w:rPr>
        <w:t>.</w:t>
      </w:r>
      <w:r w:rsidRPr="00025546">
        <w:rPr>
          <w:sz w:val="24"/>
        </w:rPr>
        <w:t xml:space="preserve"> L</w:t>
      </w:r>
      <w:r w:rsidR="003F4A85">
        <w:rPr>
          <w:sz w:val="24"/>
        </w:rPr>
        <w:t>.</w:t>
      </w:r>
      <w:r w:rsidRPr="00025546">
        <w:rPr>
          <w:sz w:val="24"/>
        </w:rPr>
        <w:t>.</w:t>
      </w:r>
      <w:r w:rsidR="00A7706B" w:rsidRPr="00025546">
        <w:rPr>
          <w:sz w:val="24"/>
        </w:rPr>
        <w:t xml:space="preserve"> Nie wspomnę tutaj o USA, gdzie można obejrzeć zdjęcia</w:t>
      </w:r>
      <w:r w:rsidR="00E10F7A" w:rsidRPr="00025546">
        <w:rPr>
          <w:sz w:val="24"/>
        </w:rPr>
        <w:t xml:space="preserve"> osób zatrzymanych przez policję.</w:t>
      </w:r>
    </w:p>
    <w:p w14:paraId="2FF56957" w14:textId="24FB4BE6" w:rsidR="00D05C4B" w:rsidRPr="00025546" w:rsidRDefault="00E10F7A" w:rsidP="003F4A85">
      <w:pPr>
        <w:jc w:val="both"/>
        <w:rPr>
          <w:sz w:val="24"/>
        </w:rPr>
      </w:pPr>
      <w:r w:rsidRPr="00025546">
        <w:rPr>
          <w:sz w:val="24"/>
        </w:rPr>
        <w:t xml:space="preserve">Ponieważ jestem rodzicem </w:t>
      </w:r>
      <w:r w:rsidR="00BE7297" w:rsidRPr="00025546">
        <w:rPr>
          <w:sz w:val="24"/>
        </w:rPr>
        <w:t>śledzę</w:t>
      </w:r>
      <w:r w:rsidRPr="00025546">
        <w:rPr>
          <w:sz w:val="24"/>
        </w:rPr>
        <w:t xml:space="preserve"> informację o </w:t>
      </w:r>
      <w:r w:rsidR="00BE7297" w:rsidRPr="00025546">
        <w:rPr>
          <w:sz w:val="24"/>
        </w:rPr>
        <w:t>przestępstwach</w:t>
      </w:r>
      <w:r w:rsidRPr="00025546">
        <w:rPr>
          <w:sz w:val="24"/>
        </w:rPr>
        <w:t xml:space="preserve"> na małych dzieciach ja</w:t>
      </w:r>
      <w:r w:rsidR="00D05C4B" w:rsidRPr="00025546">
        <w:rPr>
          <w:sz w:val="24"/>
        </w:rPr>
        <w:t xml:space="preserve">k i na tle seksualnym. Tutaj niestety prócz niskich wyroków odstraszających </w:t>
      </w:r>
      <w:r w:rsidR="00BE7297" w:rsidRPr="00025546">
        <w:rPr>
          <w:sz w:val="24"/>
        </w:rPr>
        <w:t>przestępców</w:t>
      </w:r>
      <w:r w:rsidR="00D05C4B" w:rsidRPr="00025546">
        <w:rPr>
          <w:sz w:val="24"/>
        </w:rPr>
        <w:t xml:space="preserve"> nie są publikowane ich informacje (mimo iż istnieje Rejestr Sprawców Przestępstw na Tle Seksualnym</w:t>
      </w:r>
      <w:r w:rsidR="00025546">
        <w:rPr>
          <w:sz w:val="24"/>
        </w:rPr>
        <w:t xml:space="preserve"> i</w:t>
      </w:r>
      <w:r w:rsidR="00D05C4B" w:rsidRPr="00025546">
        <w:rPr>
          <w:sz w:val="24"/>
        </w:rPr>
        <w:t xml:space="preserve"> można na min znaleźć ludzi, którzy dożywocie odsiadują, </w:t>
      </w:r>
      <w:r w:rsidR="0043317E">
        <w:rPr>
          <w:sz w:val="24"/>
        </w:rPr>
        <w:t>p</w:t>
      </w:r>
      <w:r w:rsidR="00D05C4B" w:rsidRPr="00025546">
        <w:rPr>
          <w:sz w:val="24"/>
        </w:rPr>
        <w:t xml:space="preserve">o parę z każdego województwa, a chociażby w sąsiedztwie mojego powiatu z </w:t>
      </w:r>
      <w:r w:rsidR="0043317E" w:rsidRPr="00025546">
        <w:rPr>
          <w:sz w:val="24"/>
        </w:rPr>
        <w:t>więzienia</w:t>
      </w:r>
      <w:r w:rsidR="00D05C4B" w:rsidRPr="00025546">
        <w:rPr>
          <w:sz w:val="24"/>
        </w:rPr>
        <w:t xml:space="preserve"> wychodzi chłopak, który zgwałcił kolegę, a brat go zabił</w:t>
      </w:r>
      <w:r w:rsidR="00BE7297" w:rsidRPr="00025546">
        <w:rPr>
          <w:sz w:val="24"/>
        </w:rPr>
        <w:t xml:space="preserve"> (sprawa P</w:t>
      </w:r>
      <w:r w:rsidR="003F4A85">
        <w:rPr>
          <w:sz w:val="24"/>
        </w:rPr>
        <w:t>.</w:t>
      </w:r>
      <w:r w:rsidR="00BE7297" w:rsidRPr="00025546">
        <w:rPr>
          <w:sz w:val="24"/>
        </w:rPr>
        <w:t xml:space="preserve"> O. i P</w:t>
      </w:r>
      <w:r w:rsidR="003F4A85">
        <w:rPr>
          <w:sz w:val="24"/>
        </w:rPr>
        <w:t xml:space="preserve">. </w:t>
      </w:r>
      <w:r w:rsidR="00BE7297" w:rsidRPr="00025546">
        <w:rPr>
          <w:sz w:val="24"/>
        </w:rPr>
        <w:t>O. z Białopola)</w:t>
      </w:r>
      <w:r w:rsidR="00D05C4B" w:rsidRPr="00025546">
        <w:rPr>
          <w:sz w:val="24"/>
        </w:rPr>
        <w:t>. Dane tych osób niejawne – gdzie wieś pewnie ich zna z imienia i nazwiska.  Teraz się przeprowadzą</w:t>
      </w:r>
      <w:r w:rsidR="00205C24" w:rsidRPr="00025546">
        <w:rPr>
          <w:sz w:val="24"/>
        </w:rPr>
        <w:t xml:space="preserve"> (jak ten drugi wyjdzie za 10 lat)</w:t>
      </w:r>
      <w:r w:rsidR="00D05C4B" w:rsidRPr="00025546">
        <w:rPr>
          <w:sz w:val="24"/>
        </w:rPr>
        <w:t xml:space="preserve"> i do kolejnej libacji będzie spokój</w:t>
      </w:r>
      <w:r w:rsidR="00BE7297" w:rsidRPr="00025546">
        <w:rPr>
          <w:sz w:val="24"/>
        </w:rPr>
        <w:t>, bo scenariusz może się powtórzyć i kolejna niewinna osoba może zginąć</w:t>
      </w:r>
      <w:r w:rsidR="00D05C4B" w:rsidRPr="00025546">
        <w:rPr>
          <w:sz w:val="24"/>
        </w:rPr>
        <w:t xml:space="preserve">. Więc dlaczego obywatele </w:t>
      </w:r>
      <w:r w:rsidR="00205C24" w:rsidRPr="00025546">
        <w:rPr>
          <w:sz w:val="24"/>
        </w:rPr>
        <w:t>ni</w:t>
      </w:r>
      <w:r w:rsidR="00BE7297" w:rsidRPr="00025546">
        <w:rPr>
          <w:sz w:val="24"/>
        </w:rPr>
        <w:t>e</w:t>
      </w:r>
      <w:r w:rsidR="00205C24" w:rsidRPr="00025546">
        <w:rPr>
          <w:sz w:val="24"/>
        </w:rPr>
        <w:t xml:space="preserve"> mogą znać wizerunku takiego delikwenta jak i jego danych. Dlaczego odpowiedzialność za jego czyn zamyka się na sali sądowej i w więzieniu, gdzie taka osoba po opuszczeniu murów nigdy nie zwróci życia, zdrowia itp. ofiary. </w:t>
      </w:r>
    </w:p>
    <w:p w14:paraId="74D6F722" w14:textId="77777777" w:rsidR="007B694C" w:rsidRPr="00025546" w:rsidRDefault="007B694C" w:rsidP="003F4A85">
      <w:pPr>
        <w:jc w:val="both"/>
        <w:rPr>
          <w:sz w:val="24"/>
        </w:rPr>
      </w:pPr>
      <w:r w:rsidRPr="00025546">
        <w:rPr>
          <w:sz w:val="24"/>
        </w:rPr>
        <w:t>Dodam, że co to za rejestr , gdzie można wyszukać na postawie 3 typów przestępstw</w:t>
      </w:r>
      <w:r w:rsidR="00B2692F" w:rsidRPr="00025546">
        <w:rPr>
          <w:sz w:val="24"/>
        </w:rPr>
        <w:t xml:space="preserve"> (Rejestr Publiczny)</w:t>
      </w:r>
      <w:r w:rsidRPr="00025546">
        <w:rPr>
          <w:sz w:val="24"/>
        </w:rPr>
        <w:t>:</w:t>
      </w:r>
    </w:p>
    <w:p w14:paraId="75D3CCF5" w14:textId="77777777" w:rsidR="007B694C" w:rsidRPr="00025546" w:rsidRDefault="007B694C" w:rsidP="003F4A85">
      <w:pPr>
        <w:jc w:val="both"/>
        <w:rPr>
          <w:sz w:val="24"/>
        </w:rPr>
      </w:pPr>
      <w:r w:rsidRPr="00025546">
        <w:rPr>
          <w:sz w:val="24"/>
        </w:rPr>
        <w:t>- zgwałcenie małoletniego</w:t>
      </w:r>
    </w:p>
    <w:p w14:paraId="596ACBB6" w14:textId="77777777" w:rsidR="007B694C" w:rsidRPr="00025546" w:rsidRDefault="007B694C" w:rsidP="003F4A85">
      <w:pPr>
        <w:jc w:val="both"/>
        <w:rPr>
          <w:sz w:val="24"/>
        </w:rPr>
      </w:pPr>
      <w:r w:rsidRPr="00025546">
        <w:rPr>
          <w:sz w:val="24"/>
        </w:rPr>
        <w:t>- zgwałcenie ze szczególnym okrucieństwem</w:t>
      </w:r>
    </w:p>
    <w:p w14:paraId="7115F6EE" w14:textId="77777777" w:rsidR="007B694C" w:rsidRPr="00025546" w:rsidRDefault="007B694C" w:rsidP="003F4A85">
      <w:pPr>
        <w:jc w:val="both"/>
        <w:rPr>
          <w:sz w:val="24"/>
        </w:rPr>
      </w:pPr>
      <w:r w:rsidRPr="00025546">
        <w:rPr>
          <w:sz w:val="24"/>
        </w:rPr>
        <w:lastRenderedPageBreak/>
        <w:t>- przestępstwo popełnione w recydywie</w:t>
      </w:r>
    </w:p>
    <w:p w14:paraId="72AF054A" w14:textId="77777777" w:rsidR="004C00B5" w:rsidRPr="00025546" w:rsidRDefault="007B694C" w:rsidP="003F4A85">
      <w:pPr>
        <w:jc w:val="both"/>
        <w:rPr>
          <w:sz w:val="24"/>
        </w:rPr>
      </w:pPr>
      <w:r w:rsidRPr="00025546">
        <w:rPr>
          <w:sz w:val="24"/>
        </w:rPr>
        <w:t>Ponadto wyszukiwanie jest bardzo ograniczone</w:t>
      </w:r>
      <w:r w:rsidR="001D5002" w:rsidRPr="00025546">
        <w:rPr>
          <w:sz w:val="24"/>
        </w:rPr>
        <w:t>.</w:t>
      </w:r>
    </w:p>
    <w:p w14:paraId="670B6507" w14:textId="77777777" w:rsidR="003F4A85" w:rsidRDefault="00025546" w:rsidP="003F4A85">
      <w:pPr>
        <w:jc w:val="both"/>
        <w:rPr>
          <w:sz w:val="24"/>
        </w:rPr>
      </w:pPr>
      <w:r>
        <w:rPr>
          <w:sz w:val="24"/>
        </w:rPr>
        <w:t>Ponadto j</w:t>
      </w:r>
      <w:r w:rsidR="00B2692F" w:rsidRPr="00025546">
        <w:rPr>
          <w:sz w:val="24"/>
        </w:rPr>
        <w:t xml:space="preserve">est Rejestr Państwowej Komisji w </w:t>
      </w:r>
      <w:r w:rsidR="00B724C7" w:rsidRPr="00025546">
        <w:rPr>
          <w:sz w:val="24"/>
        </w:rPr>
        <w:t>której</w:t>
      </w:r>
      <w:r w:rsidR="00B2692F" w:rsidRPr="00025546">
        <w:rPr>
          <w:sz w:val="24"/>
        </w:rPr>
        <w:t xml:space="preserve"> chyba nikogo </w:t>
      </w:r>
      <w:r w:rsidR="00B724C7" w:rsidRPr="00025546">
        <w:rPr>
          <w:sz w:val="24"/>
        </w:rPr>
        <w:t>nie</w:t>
      </w:r>
      <w:r>
        <w:rPr>
          <w:sz w:val="24"/>
        </w:rPr>
        <w:t xml:space="preserve"> ma wpisanego oraz </w:t>
      </w:r>
      <w:r w:rsidR="00B2692F" w:rsidRPr="00025546">
        <w:rPr>
          <w:sz w:val="24"/>
        </w:rPr>
        <w:t xml:space="preserve">Rejestr z dostępem ograniczonym </w:t>
      </w:r>
      <w:r w:rsidR="004C00B5" w:rsidRPr="00025546">
        <w:rPr>
          <w:sz w:val="24"/>
        </w:rPr>
        <w:t>dostępny dla pracowników oświaty</w:t>
      </w:r>
      <w:r w:rsidR="00B2692F" w:rsidRPr="00025546">
        <w:rPr>
          <w:sz w:val="24"/>
        </w:rPr>
        <w:t>. Mam wiec pytanie dlaczego każda osoba skazana prawomocnym wyrokiem nie może być publikowana w takim rejestrze</w:t>
      </w:r>
      <w:r w:rsidR="00B724C7" w:rsidRPr="00025546">
        <w:rPr>
          <w:sz w:val="24"/>
        </w:rPr>
        <w:t xml:space="preserve"> ogólnodostępnym</w:t>
      </w:r>
      <w:r w:rsidR="00B2692F" w:rsidRPr="00025546">
        <w:rPr>
          <w:sz w:val="24"/>
        </w:rPr>
        <w:t>?</w:t>
      </w:r>
      <w:r w:rsidR="00B724C7" w:rsidRPr="00025546">
        <w:rPr>
          <w:sz w:val="24"/>
        </w:rPr>
        <w:t xml:space="preserve"> Dlaczego gwałcicieli osób dorosłych traktuje się ulgowo, a dzieci można już publikować? </w:t>
      </w:r>
      <w:r w:rsidR="00B2692F" w:rsidRPr="00025546">
        <w:rPr>
          <w:sz w:val="24"/>
        </w:rPr>
        <w:t>Niestety nie można odnaleźć wspomnianego P</w:t>
      </w:r>
      <w:r w:rsidR="003F4A85">
        <w:rPr>
          <w:sz w:val="24"/>
        </w:rPr>
        <w:t xml:space="preserve">. </w:t>
      </w:r>
      <w:r w:rsidR="00B2692F" w:rsidRPr="00025546">
        <w:rPr>
          <w:sz w:val="24"/>
        </w:rPr>
        <w:t xml:space="preserve">O. sprawcy gwałtu oraz </w:t>
      </w:r>
      <w:r w:rsidR="00B724C7" w:rsidRPr="00025546">
        <w:rPr>
          <w:sz w:val="24"/>
        </w:rPr>
        <w:t>współudział w morderstwie kolegi.</w:t>
      </w:r>
      <w:r w:rsidR="00486ADF" w:rsidRPr="00025546">
        <w:rPr>
          <w:sz w:val="24"/>
        </w:rPr>
        <w:t xml:space="preserve"> Chyba że można to proszę o wskazanie linku do dostępu publicznego dla takich danych.</w:t>
      </w:r>
    </w:p>
    <w:p w14:paraId="3F6AD966" w14:textId="3B2FAC10" w:rsidR="007B694C" w:rsidRPr="00025546" w:rsidRDefault="007B694C" w:rsidP="003F4A85">
      <w:pPr>
        <w:jc w:val="both"/>
        <w:rPr>
          <w:sz w:val="24"/>
        </w:rPr>
      </w:pPr>
    </w:p>
    <w:p w14:paraId="0122FF17" w14:textId="77777777" w:rsidR="00486ADF" w:rsidRPr="00025546" w:rsidRDefault="00486ADF" w:rsidP="003F4A85">
      <w:pPr>
        <w:jc w:val="both"/>
        <w:rPr>
          <w:sz w:val="24"/>
        </w:rPr>
      </w:pPr>
      <w:r w:rsidRPr="00025546">
        <w:rPr>
          <w:sz w:val="24"/>
        </w:rPr>
        <w:t>Dodam, że niestety</w:t>
      </w:r>
      <w:r w:rsidR="00205C24" w:rsidRPr="00025546">
        <w:rPr>
          <w:sz w:val="24"/>
        </w:rPr>
        <w:t xml:space="preserve"> Polska Policja prowadzi nieefektywną prewencję, co widać w przypadku osób którym odebrano prawo jazdy, więc pytam dlaczego obywatele nie mogą wiedzieć o przestępstwach sąsiadów? Dlaczego nie mogą jak szeryf zwracać szczególną uwagę na te osoby?</w:t>
      </w:r>
      <w:r w:rsidRPr="00025546">
        <w:rPr>
          <w:sz w:val="24"/>
        </w:rPr>
        <w:t xml:space="preserve"> Przecież w aplikacji </w:t>
      </w:r>
      <w:proofErr w:type="spellStart"/>
      <w:r w:rsidRPr="00025546">
        <w:rPr>
          <w:sz w:val="24"/>
        </w:rPr>
        <w:t>mObywatel</w:t>
      </w:r>
      <w:proofErr w:type="spellEnd"/>
      <w:r w:rsidRPr="00025546">
        <w:rPr>
          <w:sz w:val="24"/>
        </w:rPr>
        <w:t xml:space="preserve"> dodano zakładkę zgłaszania przestępstw środowiskowych, ale gdy sąsiad będzie miał wyrok za jazdę po pijanemu, to sąsiedzi nie mogą o tym wiedzieć?</w:t>
      </w:r>
    </w:p>
    <w:p w14:paraId="36A0D173" w14:textId="77777777" w:rsidR="00F45E65" w:rsidRPr="00025546" w:rsidRDefault="00F45E65" w:rsidP="003F4A85">
      <w:pPr>
        <w:jc w:val="both"/>
        <w:rPr>
          <w:sz w:val="24"/>
        </w:rPr>
      </w:pPr>
      <w:r w:rsidRPr="00025546">
        <w:rPr>
          <w:sz w:val="24"/>
        </w:rPr>
        <w:t>W USA szeryf ma za zadanie dbanie o swoją społeczność. W Polsce taka funkcja przypada „Dzielnicowemu”, którego znają tylko osoby z kuratorem...  Prócz tego w USA każdy zatrzymany jest odnotowany na publicznej stronie i obywatel może zobaczyć na podstawie jakiego artykułu dokonano zatrzymania. Jest to</w:t>
      </w:r>
      <w:r w:rsidR="00BE7297" w:rsidRPr="00025546">
        <w:rPr>
          <w:sz w:val="24"/>
        </w:rPr>
        <w:t xml:space="preserve"> realna forma wsparcia bezpieczeństwa </w:t>
      </w:r>
      <w:r w:rsidRPr="00025546">
        <w:rPr>
          <w:sz w:val="24"/>
        </w:rPr>
        <w:t xml:space="preserve">społeczeństwa </w:t>
      </w:r>
      <w:r w:rsidR="00BE7297" w:rsidRPr="00025546">
        <w:rPr>
          <w:sz w:val="24"/>
        </w:rPr>
        <w:t xml:space="preserve">i nadzoru </w:t>
      </w:r>
      <w:r w:rsidRPr="00025546">
        <w:rPr>
          <w:sz w:val="24"/>
        </w:rPr>
        <w:t xml:space="preserve">obywatelskiego. W Polsce jako kraju z demokracją odmawia się tego prawa do ochrony swego mienia i zdrowia. Bo mieszkając po sąsiedzku np. ze złodziejem i mając taką wiedzę, ta osoba będzie bała się ponownie popełnić takie przestępstwo wiedząc, że nie jest anonimowa. A ochrona </w:t>
      </w:r>
      <w:r w:rsidR="00BE7297" w:rsidRPr="00025546">
        <w:rPr>
          <w:sz w:val="24"/>
        </w:rPr>
        <w:t>wynikająca z art. 23 KC i art. 13 ustawy Prawo prasowe daje kartę bezkarności.</w:t>
      </w:r>
    </w:p>
    <w:p w14:paraId="528FF62E" w14:textId="77777777" w:rsidR="00486ADF" w:rsidRPr="00025546" w:rsidRDefault="00486ADF" w:rsidP="003F4A85">
      <w:pPr>
        <w:jc w:val="both"/>
        <w:rPr>
          <w:sz w:val="24"/>
        </w:rPr>
      </w:pPr>
    </w:p>
    <w:p w14:paraId="77E41A00" w14:textId="77777777" w:rsidR="00F43F19" w:rsidRPr="00025546" w:rsidRDefault="00F43F19" w:rsidP="003F4A85">
      <w:pPr>
        <w:jc w:val="both"/>
        <w:rPr>
          <w:sz w:val="24"/>
        </w:rPr>
      </w:pPr>
      <w:r w:rsidRPr="00025546">
        <w:rPr>
          <w:sz w:val="24"/>
        </w:rPr>
        <w:t xml:space="preserve">Mając na celu bardzo ważną </w:t>
      </w:r>
      <w:r w:rsidRPr="00025546">
        <w:rPr>
          <w:rStyle w:val="Pogrubienie"/>
          <w:b w:val="0"/>
          <w:sz w:val="24"/>
        </w:rPr>
        <w:t>ochronę społecznego interesu, jaką jest zapobieganie ponownemu</w:t>
      </w:r>
      <w:r w:rsidR="002D6A38" w:rsidRPr="00025546">
        <w:rPr>
          <w:rStyle w:val="Pogrubienie"/>
          <w:b w:val="0"/>
          <w:sz w:val="24"/>
        </w:rPr>
        <w:t xml:space="preserve"> popełnieniu przestępstwa przez osobę popełniająca przestępstwo</w:t>
      </w:r>
      <w:r w:rsidR="00AD005E" w:rsidRPr="00025546">
        <w:rPr>
          <w:rStyle w:val="Pogrubienie"/>
          <w:b w:val="0"/>
          <w:sz w:val="24"/>
        </w:rPr>
        <w:t xml:space="preserve"> wnoszę o zmianę ww. przepisów.</w:t>
      </w:r>
    </w:p>
    <w:sectPr w:rsidR="00F43F19" w:rsidRPr="0002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19"/>
    <w:rsid w:val="00025546"/>
    <w:rsid w:val="000734A8"/>
    <w:rsid w:val="001D5002"/>
    <w:rsid w:val="00205C24"/>
    <w:rsid w:val="00227206"/>
    <w:rsid w:val="002D6A38"/>
    <w:rsid w:val="003F4A85"/>
    <w:rsid w:val="0043317E"/>
    <w:rsid w:val="00486ADF"/>
    <w:rsid w:val="004C00B5"/>
    <w:rsid w:val="00612E28"/>
    <w:rsid w:val="006C0ABF"/>
    <w:rsid w:val="007B694C"/>
    <w:rsid w:val="00A7706B"/>
    <w:rsid w:val="00AD005E"/>
    <w:rsid w:val="00B2692F"/>
    <w:rsid w:val="00B40DFE"/>
    <w:rsid w:val="00B724C7"/>
    <w:rsid w:val="00BA34C7"/>
    <w:rsid w:val="00BE7297"/>
    <w:rsid w:val="00D05C4B"/>
    <w:rsid w:val="00E10F7A"/>
    <w:rsid w:val="00F43F19"/>
    <w:rsid w:val="00F45E65"/>
    <w:rsid w:val="00FA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004C"/>
  <w15:chartTrackingRefBased/>
  <w15:docId w15:val="{E11CCA2B-16DA-4B37-BA7B-04273E2B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3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KS. Sztembis</dc:creator>
  <cp:keywords/>
  <dc:description/>
  <cp:lastModifiedBy>Rosiak Łukasz  (DLPK)</cp:lastModifiedBy>
  <cp:revision>2</cp:revision>
  <dcterms:created xsi:type="dcterms:W3CDTF">2023-10-06T07:39:00Z</dcterms:created>
  <dcterms:modified xsi:type="dcterms:W3CDTF">2023-10-06T07:39:00Z</dcterms:modified>
</cp:coreProperties>
</file>