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17B6" w14:textId="77777777" w:rsidR="00CF22FB" w:rsidRPr="00A1499B" w:rsidRDefault="00CF22FB" w:rsidP="00CF22FB">
      <w:pPr>
        <w:spacing w:after="0" w:line="240" w:lineRule="auto"/>
        <w:contextualSpacing/>
        <w:jc w:val="center"/>
        <w:rPr>
          <w:rFonts w:ascii="Calibri" w:hAnsi="Calibri" w:cs="Calibri"/>
        </w:rPr>
      </w:pPr>
    </w:p>
    <w:p w14:paraId="21D87557" w14:textId="78BB2135" w:rsidR="00CF22FB" w:rsidRPr="00A1499B" w:rsidRDefault="00CF22FB" w:rsidP="00CF22FB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A1499B">
        <w:rPr>
          <w:rFonts w:ascii="Calibri" w:eastAsia="Times New Roman" w:hAnsi="Calibri" w:cs="Calibri"/>
          <w:b/>
          <w:bCs/>
          <w:lang w:eastAsia="pl-PL"/>
        </w:rPr>
        <w:t xml:space="preserve">UMOWA </w:t>
      </w:r>
      <w:r w:rsidR="00E62C7E">
        <w:rPr>
          <w:rFonts w:ascii="Calibri" w:eastAsia="Times New Roman" w:hAnsi="Calibri" w:cs="Calibri"/>
          <w:b/>
          <w:bCs/>
          <w:lang w:eastAsia="pl-PL"/>
        </w:rPr>
        <w:t xml:space="preserve">SPRZEDAŻY </w:t>
      </w:r>
      <w:r w:rsidRPr="00A1499B">
        <w:rPr>
          <w:rFonts w:ascii="Calibri" w:eastAsia="Times New Roman" w:hAnsi="Calibri" w:cs="Calibri"/>
          <w:b/>
          <w:bCs/>
          <w:lang w:eastAsia="pl-PL"/>
        </w:rPr>
        <w:t xml:space="preserve">nr </w:t>
      </w:r>
      <w:r w:rsidR="00824DFC">
        <w:rPr>
          <w:rFonts w:ascii="Calibri" w:eastAsia="Times New Roman" w:hAnsi="Calibri" w:cs="Calibri"/>
          <w:b/>
          <w:bCs/>
          <w:lang w:eastAsia="pl-PL"/>
        </w:rPr>
        <w:t>…………….</w:t>
      </w:r>
    </w:p>
    <w:p w14:paraId="081A4461" w14:textId="77777777" w:rsidR="00CF22FB" w:rsidRPr="00A1499B" w:rsidRDefault="00CF22FB" w:rsidP="00CF22FB">
      <w:pPr>
        <w:spacing w:after="0" w:line="240" w:lineRule="auto"/>
        <w:contextualSpacing/>
        <w:jc w:val="center"/>
        <w:rPr>
          <w:rFonts w:ascii="Calibri" w:eastAsia="Times New Roman" w:hAnsi="Calibri" w:cs="Calibri"/>
          <w:bCs/>
          <w:lang w:eastAsia="pl-PL"/>
        </w:rPr>
      </w:pPr>
      <w:r w:rsidRPr="00A1499B">
        <w:rPr>
          <w:rFonts w:ascii="Calibri" w:eastAsia="Times New Roman" w:hAnsi="Calibri" w:cs="Calibri"/>
          <w:bCs/>
          <w:lang w:eastAsia="pl-PL"/>
        </w:rPr>
        <w:t>(zwana dalej: „</w:t>
      </w:r>
      <w:r w:rsidRPr="00A1499B">
        <w:rPr>
          <w:rFonts w:ascii="Calibri" w:eastAsia="Times New Roman" w:hAnsi="Calibri" w:cs="Calibri"/>
          <w:b/>
          <w:bCs/>
          <w:lang w:eastAsia="pl-PL"/>
        </w:rPr>
        <w:t>Umową</w:t>
      </w:r>
      <w:r w:rsidRPr="00A1499B">
        <w:rPr>
          <w:rFonts w:ascii="Calibri" w:eastAsia="Times New Roman" w:hAnsi="Calibri" w:cs="Calibri"/>
          <w:bCs/>
          <w:lang w:eastAsia="pl-PL"/>
        </w:rPr>
        <w:t>”)</w:t>
      </w:r>
    </w:p>
    <w:p w14:paraId="72BDF26F" w14:textId="77777777" w:rsidR="00CF22FB" w:rsidRPr="00A1499B" w:rsidRDefault="00CF22FB" w:rsidP="00CF22FB">
      <w:pPr>
        <w:spacing w:after="0" w:line="240" w:lineRule="auto"/>
        <w:contextualSpacing/>
        <w:jc w:val="center"/>
        <w:rPr>
          <w:rFonts w:ascii="Calibri" w:eastAsia="Times New Roman" w:hAnsi="Calibri" w:cs="Calibri"/>
          <w:bCs/>
          <w:lang w:eastAsia="pl-PL"/>
        </w:rPr>
      </w:pPr>
    </w:p>
    <w:p w14:paraId="7C0A8B2D" w14:textId="58897689" w:rsidR="00CF22FB" w:rsidRPr="00A1499B" w:rsidRDefault="00CF22FB" w:rsidP="00CF22FB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A1499B">
        <w:rPr>
          <w:rFonts w:ascii="Calibri" w:eastAsia="Times New Roman" w:hAnsi="Calibri" w:cs="Calibri"/>
        </w:rPr>
        <w:t xml:space="preserve">zawarta w </w:t>
      </w:r>
      <w:r w:rsidR="00AE0010">
        <w:rPr>
          <w:rFonts w:ascii="Calibri" w:eastAsia="Times New Roman" w:hAnsi="Calibri" w:cs="Calibri"/>
        </w:rPr>
        <w:t>Warszawie</w:t>
      </w:r>
      <w:r w:rsidRPr="00A1499B">
        <w:rPr>
          <w:rFonts w:ascii="Calibri" w:eastAsia="Times New Roman" w:hAnsi="Calibri" w:cs="Calibri"/>
        </w:rPr>
        <w:t xml:space="preserve"> w dniu</w:t>
      </w:r>
      <w:r w:rsidR="001F0746">
        <w:rPr>
          <w:rFonts w:ascii="Calibri" w:eastAsia="Times New Roman" w:hAnsi="Calibri" w:cs="Calibri"/>
        </w:rPr>
        <w:t>………………</w:t>
      </w:r>
      <w:r w:rsidR="00DA612B">
        <w:rPr>
          <w:rFonts w:ascii="Calibri" w:eastAsia="Times New Roman" w:hAnsi="Calibri" w:cs="Calibri"/>
        </w:rPr>
        <w:t>……</w:t>
      </w:r>
      <w:r w:rsidR="001F0746">
        <w:rPr>
          <w:rFonts w:ascii="Calibri" w:eastAsia="Times New Roman" w:hAnsi="Calibri" w:cs="Calibri"/>
        </w:rPr>
        <w:t>….</w:t>
      </w:r>
      <w:r w:rsidRPr="00A1499B">
        <w:rPr>
          <w:rFonts w:ascii="Calibri" w:eastAsia="Times New Roman" w:hAnsi="Calibri" w:cs="Calibri"/>
        </w:rPr>
        <w:t xml:space="preserve"> pomiędzy: </w:t>
      </w:r>
    </w:p>
    <w:p w14:paraId="3B8A2B1E" w14:textId="77777777" w:rsidR="00CF22FB" w:rsidRPr="00A1499B" w:rsidRDefault="00CF22FB" w:rsidP="00CF22FB">
      <w:pPr>
        <w:suppressAutoHyphens/>
        <w:spacing w:after="0" w:line="240" w:lineRule="auto"/>
        <w:contextualSpacing/>
        <w:rPr>
          <w:rFonts w:ascii="Calibri" w:eastAsia="Times New Roman" w:hAnsi="Calibri" w:cs="Calibri"/>
        </w:rPr>
      </w:pPr>
    </w:p>
    <w:p w14:paraId="439EDD38" w14:textId="32A63FD7" w:rsidR="001F0746" w:rsidRDefault="00CF22FB" w:rsidP="00CF22FB">
      <w:pPr>
        <w:spacing w:after="0" w:line="240" w:lineRule="auto"/>
        <w:contextualSpacing/>
        <w:jc w:val="both"/>
        <w:rPr>
          <w:rFonts w:ascii="Calibri" w:hAnsi="Calibri" w:cs="Calibri"/>
          <w:spacing w:val="-3"/>
        </w:rPr>
      </w:pPr>
      <w:r w:rsidRPr="00E32494">
        <w:rPr>
          <w:rFonts w:ascii="Calibri" w:hAnsi="Calibri" w:cs="Calibri"/>
          <w:b/>
          <w:bCs/>
          <w:spacing w:val="-3"/>
        </w:rPr>
        <w:t>Skarbem Państwa – Ministerstwem Cyfryzacji,</w:t>
      </w:r>
      <w:r w:rsidRPr="00A1499B">
        <w:rPr>
          <w:rFonts w:ascii="Calibri" w:hAnsi="Calibri" w:cs="Calibri"/>
          <w:b/>
          <w:bCs/>
          <w:spacing w:val="-3"/>
        </w:rPr>
        <w:t xml:space="preserve"> </w:t>
      </w:r>
      <w:r w:rsidRPr="00A1499B">
        <w:rPr>
          <w:rFonts w:ascii="Calibri" w:hAnsi="Calibri" w:cs="Calibri"/>
          <w:bCs/>
          <w:spacing w:val="-3"/>
        </w:rPr>
        <w:t xml:space="preserve">adres: </w:t>
      </w:r>
      <w:bookmarkStart w:id="0" w:name="_Hlk157074724"/>
      <w:r w:rsidRPr="00A1499B">
        <w:rPr>
          <w:rFonts w:ascii="Calibri" w:hAnsi="Calibri" w:cs="Calibri"/>
          <w:bCs/>
          <w:spacing w:val="-3"/>
        </w:rPr>
        <w:t>Ministerstwo Cyfryzacji</w:t>
      </w:r>
      <w:r w:rsidRPr="00A1499B">
        <w:rPr>
          <w:rFonts w:ascii="Calibri" w:hAnsi="Calibri" w:cs="Calibri"/>
          <w:spacing w:val="-3"/>
        </w:rPr>
        <w:t xml:space="preserve"> (00-060) Warszawa, </w:t>
      </w:r>
    </w:p>
    <w:p w14:paraId="3EA4FBC9" w14:textId="7FB45146" w:rsidR="00CF22FB" w:rsidRPr="00A1499B" w:rsidRDefault="00CF22FB" w:rsidP="00CF22FB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A1499B">
        <w:rPr>
          <w:rFonts w:ascii="Calibri" w:hAnsi="Calibri" w:cs="Calibri"/>
          <w:spacing w:val="-3"/>
        </w:rPr>
        <w:t>ul. Królewska 27, NIP 5252955037, REGON 525189465</w:t>
      </w:r>
      <w:bookmarkEnd w:id="0"/>
      <w:r w:rsidRPr="00A1499B">
        <w:rPr>
          <w:rFonts w:ascii="Calibri" w:eastAsia="Times New Roman" w:hAnsi="Calibri" w:cs="Calibri"/>
          <w:lang w:eastAsia="pl-PL"/>
        </w:rPr>
        <w:t xml:space="preserve">, </w:t>
      </w:r>
      <w:r w:rsidRPr="00A1499B">
        <w:rPr>
          <w:rFonts w:ascii="Calibri" w:eastAsia="Times New Roman" w:hAnsi="Calibri" w:cs="Calibri"/>
          <w:bCs/>
          <w:lang w:eastAsia="pl-PL"/>
        </w:rPr>
        <w:t>zwanym dalej:</w:t>
      </w:r>
      <w:r w:rsidRPr="00A1499B">
        <w:rPr>
          <w:rFonts w:ascii="Calibri" w:eastAsia="Times New Roman" w:hAnsi="Calibri" w:cs="Calibri"/>
          <w:lang w:eastAsia="pl-PL"/>
        </w:rPr>
        <w:t xml:space="preserve"> „</w:t>
      </w:r>
      <w:r w:rsidRPr="00A1499B">
        <w:rPr>
          <w:rFonts w:ascii="Calibri" w:eastAsia="Times New Roman" w:hAnsi="Calibri" w:cs="Calibri"/>
          <w:b/>
          <w:bCs/>
          <w:lang w:eastAsia="pl-PL"/>
        </w:rPr>
        <w:t>Sprzedającym</w:t>
      </w:r>
      <w:r w:rsidRPr="00A1499B">
        <w:rPr>
          <w:rFonts w:ascii="Calibri" w:eastAsia="Times New Roman" w:hAnsi="Calibri" w:cs="Calibri"/>
          <w:bCs/>
          <w:lang w:eastAsia="pl-PL"/>
        </w:rPr>
        <w:t>”</w:t>
      </w:r>
      <w:r w:rsidRPr="00A1499B">
        <w:rPr>
          <w:rFonts w:ascii="Calibri" w:eastAsia="Times New Roman" w:hAnsi="Calibri" w:cs="Calibri"/>
          <w:lang w:eastAsia="pl-PL"/>
        </w:rPr>
        <w:t xml:space="preserve">, </w:t>
      </w:r>
    </w:p>
    <w:p w14:paraId="5A5C1859" w14:textId="303D3D78" w:rsidR="00CF22FB" w:rsidRPr="00A1499B" w:rsidRDefault="00CF22FB" w:rsidP="00CF22FB">
      <w:pPr>
        <w:spacing w:after="0" w:line="240" w:lineRule="auto"/>
        <w:contextualSpacing/>
        <w:jc w:val="both"/>
        <w:rPr>
          <w:rFonts w:ascii="Calibri" w:eastAsia="Times New Roman" w:hAnsi="Calibri" w:cs="Calibri"/>
          <w:bCs/>
        </w:rPr>
      </w:pPr>
      <w:r w:rsidRPr="00A1499B">
        <w:rPr>
          <w:rFonts w:ascii="Calibri" w:eastAsia="Times New Roman" w:hAnsi="Calibri" w:cs="Calibri"/>
          <w:lang w:eastAsia="pl-PL"/>
        </w:rPr>
        <w:t>reprezentowanym przez:</w:t>
      </w:r>
      <w:r w:rsidR="001F0746">
        <w:rPr>
          <w:rFonts w:ascii="Calibri" w:eastAsia="Times New Roman" w:hAnsi="Calibri" w:cs="Calibri"/>
          <w:lang w:eastAsia="pl-PL"/>
        </w:rPr>
        <w:t xml:space="preserve"> </w:t>
      </w:r>
      <w:r w:rsidR="006458CB">
        <w:rPr>
          <w:rFonts w:ascii="Calibri" w:eastAsia="Times New Roman" w:hAnsi="Calibri" w:cs="Calibri"/>
          <w:lang w:eastAsia="pl-PL"/>
        </w:rPr>
        <w:t xml:space="preserve">Wojciecha Miąsko </w:t>
      </w:r>
      <w:r w:rsidR="006665B6" w:rsidRPr="00A1499B">
        <w:rPr>
          <w:rFonts w:ascii="Calibri" w:eastAsia="Times New Roman" w:hAnsi="Calibri" w:cs="Calibri"/>
          <w:lang w:eastAsia="pl-PL"/>
        </w:rPr>
        <w:t>Dyrektora Biura Administracyjnego</w:t>
      </w:r>
      <w:r w:rsidRPr="00A1499B">
        <w:rPr>
          <w:rFonts w:ascii="Calibri" w:eastAsia="Times New Roman" w:hAnsi="Calibri" w:cs="Calibri"/>
          <w:lang w:eastAsia="pl-PL"/>
        </w:rPr>
        <w:t xml:space="preserve">, na podstawie upoważnienia </w:t>
      </w:r>
      <w:r w:rsidR="004A2B06">
        <w:rPr>
          <w:rFonts w:ascii="Calibri" w:eastAsia="Times New Roman" w:hAnsi="Calibri" w:cs="Calibri"/>
          <w:lang w:eastAsia="pl-PL"/>
        </w:rPr>
        <w:t xml:space="preserve">nr WOP.0103.13.2024 z dnia 22 marca 2024 r., </w:t>
      </w:r>
      <w:r w:rsidRPr="00A1499B">
        <w:rPr>
          <w:rFonts w:ascii="Calibri" w:eastAsia="Times New Roman" w:hAnsi="Calibri" w:cs="Calibri"/>
          <w:lang w:eastAsia="pl-PL"/>
        </w:rPr>
        <w:t xml:space="preserve">które stanowi </w:t>
      </w:r>
      <w:r w:rsidRPr="00A1499B">
        <w:rPr>
          <w:rFonts w:ascii="Calibri" w:eastAsia="Times New Roman" w:hAnsi="Calibri" w:cs="Calibri"/>
          <w:bCs/>
          <w:lang w:eastAsia="pl-PL"/>
        </w:rPr>
        <w:t>Załącznik nr</w:t>
      </w:r>
      <w:r w:rsidRPr="00A1499B">
        <w:rPr>
          <w:rFonts w:ascii="Calibri" w:eastAsia="Times New Roman" w:hAnsi="Calibri" w:cs="Calibri"/>
          <w:b/>
          <w:lang w:eastAsia="pl-PL"/>
        </w:rPr>
        <w:t xml:space="preserve"> </w:t>
      </w:r>
      <w:r w:rsidR="001F0746">
        <w:rPr>
          <w:rFonts w:ascii="Calibri" w:eastAsia="Times New Roman" w:hAnsi="Calibri" w:cs="Calibri"/>
          <w:bCs/>
          <w:lang w:eastAsia="pl-PL"/>
        </w:rPr>
        <w:t>1</w:t>
      </w:r>
      <w:r w:rsidRPr="00A1499B">
        <w:rPr>
          <w:rFonts w:ascii="Calibri" w:eastAsia="Times New Roman" w:hAnsi="Calibri" w:cs="Calibri"/>
          <w:bCs/>
          <w:lang w:eastAsia="pl-PL"/>
        </w:rPr>
        <w:t xml:space="preserve"> </w:t>
      </w:r>
      <w:r w:rsidRPr="00A1499B">
        <w:rPr>
          <w:rFonts w:ascii="Calibri" w:eastAsia="Times New Roman" w:hAnsi="Calibri" w:cs="Calibri"/>
          <w:lang w:eastAsia="pl-PL"/>
        </w:rPr>
        <w:t>do Umowy</w:t>
      </w:r>
      <w:r w:rsidRPr="00A1499B">
        <w:rPr>
          <w:rFonts w:ascii="Calibri" w:eastAsia="Times New Roman" w:hAnsi="Calibri" w:cs="Calibri"/>
          <w:bCs/>
        </w:rPr>
        <w:t>,</w:t>
      </w:r>
    </w:p>
    <w:p w14:paraId="1A1EEF5E" w14:textId="77777777" w:rsidR="00CF22FB" w:rsidRPr="00A1499B" w:rsidRDefault="00CF22FB" w:rsidP="00CF22FB">
      <w:pPr>
        <w:spacing w:after="0" w:line="240" w:lineRule="auto"/>
        <w:contextualSpacing/>
        <w:jc w:val="both"/>
        <w:rPr>
          <w:rFonts w:ascii="Calibri" w:eastAsia="Times New Roman" w:hAnsi="Calibri" w:cs="Calibri"/>
          <w:lang w:eastAsia="pl-PL"/>
        </w:rPr>
      </w:pPr>
    </w:p>
    <w:p w14:paraId="2FD1A53E" w14:textId="77777777" w:rsidR="00CF22FB" w:rsidRDefault="00CF22FB" w:rsidP="00CF22FB">
      <w:p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bCs/>
        </w:rPr>
      </w:pPr>
      <w:r w:rsidRPr="00A1499B">
        <w:rPr>
          <w:rFonts w:ascii="Calibri" w:eastAsia="Times New Roman" w:hAnsi="Calibri" w:cs="Calibri"/>
          <w:bCs/>
        </w:rPr>
        <w:t>a</w:t>
      </w:r>
    </w:p>
    <w:p w14:paraId="388F6B89" w14:textId="77777777" w:rsidR="00E32494" w:rsidRPr="00A1499B" w:rsidRDefault="00E32494" w:rsidP="00CF22FB">
      <w:p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bCs/>
        </w:rPr>
      </w:pPr>
    </w:p>
    <w:p w14:paraId="34263E9D" w14:textId="78B40BCE" w:rsidR="006458CB" w:rsidRDefault="00CF22FB" w:rsidP="004A2B06">
      <w:pPr>
        <w:spacing w:after="0" w:line="360" w:lineRule="auto"/>
        <w:contextualSpacing/>
        <w:jc w:val="both"/>
        <w:rPr>
          <w:rFonts w:ascii="Calibri" w:hAnsi="Calibri" w:cs="Calibri"/>
        </w:rPr>
      </w:pPr>
      <w:r w:rsidRPr="00DA612B">
        <w:rPr>
          <w:rFonts w:ascii="Calibri" w:hAnsi="Calibri" w:cs="Calibri"/>
        </w:rPr>
        <w:t>Pan</w:t>
      </w:r>
      <w:r w:rsidR="00824DFC">
        <w:rPr>
          <w:rFonts w:ascii="Calibri" w:hAnsi="Calibri" w:cs="Calibri"/>
        </w:rPr>
        <w:t>em/Panią</w:t>
      </w:r>
      <w:r w:rsidR="006458CB">
        <w:rPr>
          <w:rFonts w:ascii="Calibri" w:hAnsi="Calibri" w:cs="Calibri"/>
        </w:rPr>
        <w:t xml:space="preserve">, </w:t>
      </w:r>
      <w:r w:rsidRPr="00DA612B">
        <w:rPr>
          <w:rFonts w:ascii="Calibri" w:hAnsi="Calibri" w:cs="Calibri"/>
        </w:rPr>
        <w:t>numer</w:t>
      </w:r>
      <w:r w:rsidR="006458CB">
        <w:rPr>
          <w:rFonts w:ascii="Calibri" w:hAnsi="Calibri" w:cs="Calibri"/>
          <w:i/>
          <w:iCs/>
        </w:rPr>
        <w:t xml:space="preserve"> </w:t>
      </w:r>
      <w:r w:rsidRPr="00DA612B">
        <w:rPr>
          <w:rFonts w:ascii="Calibri" w:hAnsi="Calibri" w:cs="Calibri"/>
        </w:rPr>
        <w:t>PESEL</w:t>
      </w:r>
      <w:r w:rsidR="00E62C7E">
        <w:rPr>
          <w:rFonts w:ascii="Calibri" w:hAnsi="Calibri" w:cs="Calibri"/>
        </w:rPr>
        <w:t xml:space="preserve"> </w:t>
      </w:r>
      <w:r w:rsidR="00DA612B" w:rsidRPr="00DA612B">
        <w:rPr>
          <w:rFonts w:ascii="Calibri" w:hAnsi="Calibri" w:cs="Calibri"/>
          <w:i/>
          <w:iCs/>
        </w:rPr>
        <w:t>……………………………………</w:t>
      </w:r>
      <w:r w:rsidR="00DA612B">
        <w:rPr>
          <w:rFonts w:ascii="Calibri" w:hAnsi="Calibri" w:cs="Calibri"/>
          <w:i/>
          <w:iCs/>
        </w:rPr>
        <w:t>……</w:t>
      </w:r>
      <w:r w:rsidR="00DA612B" w:rsidRPr="00DA612B">
        <w:rPr>
          <w:rFonts w:ascii="Calibri" w:hAnsi="Calibri" w:cs="Calibri"/>
          <w:i/>
          <w:iCs/>
        </w:rPr>
        <w:t>.</w:t>
      </w:r>
      <w:r w:rsidR="002D212C">
        <w:rPr>
          <w:rFonts w:ascii="Calibri" w:hAnsi="Calibri" w:cs="Calibri"/>
          <w:i/>
          <w:iCs/>
        </w:rPr>
        <w:t xml:space="preserve"> </w:t>
      </w:r>
      <w:r w:rsidRPr="0038361B">
        <w:rPr>
          <w:rFonts w:ascii="Calibri" w:hAnsi="Calibri" w:cs="Calibri"/>
        </w:rPr>
        <w:t>zamieszkał</w:t>
      </w:r>
      <w:r w:rsidR="006631F9">
        <w:rPr>
          <w:rFonts w:ascii="Calibri" w:hAnsi="Calibri" w:cs="Calibri"/>
        </w:rPr>
        <w:t>ym</w:t>
      </w:r>
      <w:r w:rsidR="006458CB">
        <w:rPr>
          <w:rFonts w:ascii="Calibri" w:hAnsi="Calibri" w:cs="Calibri"/>
        </w:rPr>
        <w:t xml:space="preserve"> </w:t>
      </w:r>
      <w:r w:rsidR="004A2B06" w:rsidRPr="0038361B">
        <w:rPr>
          <w:rFonts w:ascii="Calibri" w:hAnsi="Calibri" w:cs="Calibri"/>
        </w:rPr>
        <w:t>pod</w:t>
      </w:r>
      <w:r w:rsidR="006458CB">
        <w:rPr>
          <w:rFonts w:ascii="Calibri" w:hAnsi="Calibri" w:cs="Calibri"/>
        </w:rPr>
        <w:t xml:space="preserve"> </w:t>
      </w:r>
      <w:r w:rsidRPr="0038361B">
        <w:rPr>
          <w:rFonts w:ascii="Calibri" w:hAnsi="Calibri" w:cs="Calibri"/>
        </w:rPr>
        <w:t>adresem</w:t>
      </w:r>
      <w:r w:rsidR="00DA612B">
        <w:rPr>
          <w:rFonts w:ascii="Calibri" w:hAnsi="Calibri" w:cs="Calibri"/>
        </w:rPr>
        <w:t xml:space="preserve"> </w:t>
      </w:r>
      <w:r w:rsidR="004A2B06" w:rsidRPr="0038361B">
        <w:rPr>
          <w:rFonts w:ascii="Calibri" w:hAnsi="Calibri" w:cs="Calibri"/>
        </w:rPr>
        <w:t>……………………………………………………………………………………………………………</w:t>
      </w:r>
      <w:r w:rsidR="004560E3">
        <w:rPr>
          <w:rFonts w:ascii="Calibri" w:hAnsi="Calibri" w:cs="Calibri"/>
        </w:rPr>
        <w:t>……………………………………………….</w:t>
      </w:r>
    </w:p>
    <w:p w14:paraId="4C24800C" w14:textId="49010E86" w:rsidR="006458CB" w:rsidRDefault="006458CB" w:rsidP="004A2B06">
      <w:pPr>
        <w:spacing w:after="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…………………………………………………………………………………………………………………………………………………………….</w:t>
      </w:r>
    </w:p>
    <w:p w14:paraId="1ACA520C" w14:textId="29457471" w:rsidR="00CF22FB" w:rsidRPr="0038361B" w:rsidRDefault="002D212C" w:rsidP="004A2B06">
      <w:pPr>
        <w:spacing w:after="0"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CF22FB" w:rsidRPr="0038361B">
        <w:rPr>
          <w:rFonts w:ascii="Calibri" w:hAnsi="Calibri" w:cs="Calibri"/>
        </w:rPr>
        <w:t>wan</w:t>
      </w:r>
      <w:r w:rsidR="006631F9">
        <w:rPr>
          <w:rFonts w:ascii="Calibri" w:hAnsi="Calibri" w:cs="Calibri"/>
        </w:rPr>
        <w:t>ym</w:t>
      </w:r>
      <w:r w:rsidR="00CF22FB" w:rsidRPr="0038361B">
        <w:rPr>
          <w:rFonts w:ascii="Calibri" w:hAnsi="Calibri" w:cs="Calibri"/>
        </w:rPr>
        <w:t xml:space="preserve"> dalej </w:t>
      </w:r>
      <w:r w:rsidR="00CF22FB" w:rsidRPr="0038361B">
        <w:rPr>
          <w:rFonts w:ascii="Calibri" w:hAnsi="Calibri" w:cs="Calibri"/>
          <w:b/>
          <w:bCs/>
        </w:rPr>
        <w:t>„Kupującym”</w:t>
      </w:r>
      <w:r w:rsidR="00CF22FB" w:rsidRPr="0038361B">
        <w:rPr>
          <w:rFonts w:ascii="Calibri" w:hAnsi="Calibri" w:cs="Calibri"/>
        </w:rPr>
        <w:t xml:space="preserve">, </w:t>
      </w:r>
    </w:p>
    <w:p w14:paraId="5EBA4CC1" w14:textId="77777777" w:rsidR="00CF22FB" w:rsidRPr="00A1499B" w:rsidRDefault="00CF22FB" w:rsidP="00CF22FB">
      <w:pPr>
        <w:keepNext/>
        <w:suppressAutoHyphens/>
        <w:spacing w:after="0" w:line="240" w:lineRule="auto"/>
        <w:contextualSpacing/>
        <w:outlineLvl w:val="4"/>
        <w:rPr>
          <w:rFonts w:ascii="Calibri" w:eastAsia="Times New Roman" w:hAnsi="Calibri" w:cs="Calibri"/>
          <w:b/>
          <w:bCs/>
          <w:lang w:eastAsia="ar-SA"/>
        </w:rPr>
      </w:pPr>
      <w:r w:rsidRPr="00A1499B">
        <w:rPr>
          <w:rFonts w:ascii="Calibri" w:eastAsia="Times New Roman" w:hAnsi="Calibri" w:cs="Calibri"/>
          <w:lang w:eastAsia="ar-SA"/>
        </w:rPr>
        <w:t xml:space="preserve">zwanymi dalej również każdy z osobna: </w:t>
      </w:r>
      <w:r w:rsidRPr="00A1499B">
        <w:rPr>
          <w:rFonts w:ascii="Calibri" w:eastAsia="Times New Roman" w:hAnsi="Calibri" w:cs="Calibri"/>
          <w:b/>
          <w:bCs/>
          <w:lang w:eastAsia="ar-SA"/>
        </w:rPr>
        <w:t>„Stroną”</w:t>
      </w:r>
      <w:r w:rsidRPr="00A1499B">
        <w:rPr>
          <w:rFonts w:ascii="Calibri" w:eastAsia="Times New Roman" w:hAnsi="Calibri" w:cs="Calibri"/>
          <w:lang w:eastAsia="ar-SA"/>
        </w:rPr>
        <w:t xml:space="preserve"> lub łącznie: </w:t>
      </w:r>
      <w:r w:rsidRPr="00A1499B">
        <w:rPr>
          <w:rFonts w:ascii="Calibri" w:eastAsia="Times New Roman" w:hAnsi="Calibri" w:cs="Calibri"/>
          <w:b/>
          <w:bCs/>
          <w:lang w:eastAsia="ar-SA"/>
        </w:rPr>
        <w:t>„Stronami”,</w:t>
      </w:r>
    </w:p>
    <w:p w14:paraId="2C1F835F" w14:textId="77777777" w:rsidR="00CF22FB" w:rsidRDefault="00CF22FB" w:rsidP="00CF22FB">
      <w:pPr>
        <w:keepNext/>
        <w:suppressAutoHyphens/>
        <w:spacing w:after="0" w:line="240" w:lineRule="auto"/>
        <w:contextualSpacing/>
        <w:outlineLvl w:val="4"/>
        <w:rPr>
          <w:rFonts w:ascii="Calibri" w:eastAsia="Times New Roman" w:hAnsi="Calibri" w:cs="Calibri"/>
          <w:lang w:eastAsia="ar-SA"/>
        </w:rPr>
      </w:pPr>
      <w:r w:rsidRPr="00A1499B">
        <w:rPr>
          <w:rFonts w:ascii="Calibri" w:eastAsia="Times New Roman" w:hAnsi="Calibri" w:cs="Calibri"/>
          <w:lang w:eastAsia="ar-SA"/>
        </w:rPr>
        <w:t>o następującej treści:</w:t>
      </w:r>
    </w:p>
    <w:p w14:paraId="60BC87A0" w14:textId="77777777" w:rsidR="00E32494" w:rsidRPr="00E32494" w:rsidRDefault="00E32494" w:rsidP="00CF22FB">
      <w:pPr>
        <w:keepNext/>
        <w:suppressAutoHyphens/>
        <w:spacing w:after="0" w:line="240" w:lineRule="auto"/>
        <w:contextualSpacing/>
        <w:outlineLvl w:val="4"/>
        <w:rPr>
          <w:rFonts w:ascii="Calibri" w:eastAsia="Times New Roman" w:hAnsi="Calibri" w:cs="Calibri"/>
          <w:color w:val="000000" w:themeColor="text1"/>
          <w:lang w:eastAsia="ar-SA"/>
        </w:rPr>
      </w:pPr>
    </w:p>
    <w:p w14:paraId="467FC11B" w14:textId="2573EADB" w:rsidR="00E32494" w:rsidRPr="00E32494" w:rsidRDefault="00E32494" w:rsidP="00E32494">
      <w:pPr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Umowa zostaje zawarta </w:t>
      </w:r>
      <w:r w:rsidRPr="00E32494">
        <w:rPr>
          <w:rFonts w:ascii="Calibri" w:hAnsi="Calibri" w:cs="Calibri"/>
          <w:color w:val="000000" w:themeColor="text1"/>
        </w:rPr>
        <w:t xml:space="preserve">na podstawie § 8 rozporządzenia </w:t>
      </w:r>
      <w:r>
        <w:rPr>
          <w:rFonts w:ascii="Calibri" w:hAnsi="Calibri" w:cs="Calibri"/>
          <w:color w:val="000000" w:themeColor="text1"/>
        </w:rPr>
        <w:t xml:space="preserve">z dnia 21 października 2019 r. </w:t>
      </w:r>
      <w:r w:rsidRPr="00E32494">
        <w:rPr>
          <w:rFonts w:ascii="Calibri" w:hAnsi="Calibri" w:cs="Calibri"/>
          <w:color w:val="000000" w:themeColor="text1"/>
        </w:rPr>
        <w:t>w sprawie szczegółowego gospodarowania składnikami rzeczowymi majątku ruchomego Skarbu Państwa (Dz. U. z 2025 r. poz. 228)</w:t>
      </w:r>
      <w:r>
        <w:rPr>
          <w:rFonts w:ascii="Calibri" w:hAnsi="Calibri" w:cs="Calibri"/>
          <w:color w:val="000000" w:themeColor="text1"/>
        </w:rPr>
        <w:t>.</w:t>
      </w:r>
    </w:p>
    <w:p w14:paraId="4C1115D7" w14:textId="77777777" w:rsidR="00E32494" w:rsidRPr="00A1499B" w:rsidRDefault="00E32494" w:rsidP="00CF22FB">
      <w:pPr>
        <w:keepNext/>
        <w:suppressAutoHyphens/>
        <w:spacing w:after="0" w:line="240" w:lineRule="auto"/>
        <w:contextualSpacing/>
        <w:outlineLvl w:val="4"/>
        <w:rPr>
          <w:rFonts w:ascii="Calibri" w:eastAsia="Times New Roman" w:hAnsi="Calibri" w:cs="Calibri"/>
          <w:lang w:eastAsia="ar-SA"/>
        </w:rPr>
      </w:pPr>
    </w:p>
    <w:p w14:paraId="4FFFA5A2" w14:textId="77777777" w:rsidR="00CF22FB" w:rsidRPr="00A1499B" w:rsidRDefault="00CF22FB" w:rsidP="00CF22FB">
      <w:pPr>
        <w:widowControl w:val="0"/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>§ 1.</w:t>
      </w:r>
    </w:p>
    <w:p w14:paraId="1D8214B1" w14:textId="44DC6BB9" w:rsidR="00CF22FB" w:rsidRPr="00A1499B" w:rsidRDefault="00CF22FB" w:rsidP="00CF22FB">
      <w:pPr>
        <w:widowControl w:val="0"/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>Przedmiot Umowy</w:t>
      </w:r>
    </w:p>
    <w:p w14:paraId="72211C7E" w14:textId="74E6B964" w:rsidR="00CF22FB" w:rsidRPr="001F0746" w:rsidRDefault="00B17BF6" w:rsidP="00B17BF6">
      <w:pPr>
        <w:widowControl w:val="0"/>
        <w:suppressAutoHyphens/>
        <w:adjustRightInd w:val="0"/>
        <w:spacing w:after="0" w:line="240" w:lineRule="auto"/>
        <w:jc w:val="both"/>
        <w:rPr>
          <w:rFonts w:ascii="Calibri" w:hAnsi="Calibri" w:cs="Calibri"/>
          <w:color w:val="000000"/>
          <w:lang w:eastAsia="ar-SA"/>
        </w:rPr>
      </w:pPr>
      <w:r>
        <w:rPr>
          <w:rFonts w:ascii="Calibri" w:hAnsi="Calibri" w:cs="Calibri"/>
          <w:color w:val="000000"/>
          <w:lang w:eastAsia="ar-SA"/>
        </w:rPr>
        <w:t xml:space="preserve"> </w:t>
      </w:r>
      <w:r w:rsidR="00CF22FB" w:rsidRPr="00B17BF6">
        <w:rPr>
          <w:rFonts w:ascii="Calibri" w:hAnsi="Calibri" w:cs="Calibri"/>
          <w:color w:val="000000"/>
          <w:lang w:eastAsia="ar-SA"/>
        </w:rPr>
        <w:t>Przedmiotem Umowy jest sprzedaż</w:t>
      </w:r>
      <w:r w:rsidR="002D212C">
        <w:rPr>
          <w:rFonts w:ascii="Calibri" w:hAnsi="Calibri" w:cs="Calibri"/>
          <w:color w:val="000000"/>
          <w:lang w:eastAsia="ar-SA"/>
        </w:rPr>
        <w:t xml:space="preserve">: </w:t>
      </w:r>
      <w:r w:rsidR="00824DFC">
        <w:rPr>
          <w:rFonts w:ascii="Calibri" w:hAnsi="Calibri" w:cs="Calibri"/>
          <w:color w:val="000000"/>
          <w:lang w:eastAsia="ar-SA"/>
        </w:rPr>
        <w:t xml:space="preserve">……………………. Nr. </w:t>
      </w:r>
      <w:proofErr w:type="spellStart"/>
      <w:r w:rsidR="00824DFC">
        <w:rPr>
          <w:rFonts w:ascii="Calibri" w:hAnsi="Calibri" w:cs="Calibri"/>
          <w:color w:val="000000"/>
          <w:lang w:eastAsia="ar-SA"/>
        </w:rPr>
        <w:t>i</w:t>
      </w:r>
      <w:r w:rsidR="006631F9">
        <w:rPr>
          <w:rFonts w:ascii="Calibri" w:hAnsi="Calibri" w:cs="Calibri"/>
          <w:color w:val="000000"/>
          <w:lang w:eastAsia="ar-SA"/>
        </w:rPr>
        <w:t>nw</w:t>
      </w:r>
      <w:proofErr w:type="spellEnd"/>
      <w:r w:rsidR="006631F9">
        <w:rPr>
          <w:rFonts w:ascii="Calibri" w:hAnsi="Calibri" w:cs="Calibri"/>
          <w:color w:val="000000"/>
          <w:lang w:eastAsia="ar-SA"/>
        </w:rPr>
        <w:t xml:space="preserve">. </w:t>
      </w:r>
      <w:r w:rsidR="00824DFC">
        <w:rPr>
          <w:rFonts w:ascii="Calibri" w:hAnsi="Calibri" w:cs="Calibri"/>
          <w:color w:val="000000"/>
          <w:lang w:eastAsia="ar-SA"/>
        </w:rPr>
        <w:t>………………………………………………………</w:t>
      </w:r>
      <w:proofErr w:type="gramStart"/>
      <w:r w:rsidR="00824DFC">
        <w:rPr>
          <w:rFonts w:ascii="Calibri" w:hAnsi="Calibri" w:cs="Calibri"/>
          <w:color w:val="000000"/>
          <w:lang w:eastAsia="ar-SA"/>
        </w:rPr>
        <w:t>…….</w:t>
      </w:r>
      <w:proofErr w:type="gramEnd"/>
      <w:r w:rsidR="00824DFC">
        <w:rPr>
          <w:rFonts w:ascii="Calibri" w:hAnsi="Calibri" w:cs="Calibri"/>
          <w:color w:val="000000"/>
          <w:lang w:eastAsia="ar-SA"/>
        </w:rPr>
        <w:t>.</w:t>
      </w:r>
      <w:r w:rsidR="00CF22FB" w:rsidRPr="001F0746">
        <w:rPr>
          <w:rFonts w:ascii="Calibri" w:hAnsi="Calibri" w:cs="Calibri"/>
          <w:color w:val="000000"/>
          <w:lang w:eastAsia="ar-SA"/>
        </w:rPr>
        <w:t xml:space="preserve"> (dalej „</w:t>
      </w:r>
      <w:r w:rsidR="00CF22FB" w:rsidRPr="001F0746">
        <w:rPr>
          <w:rFonts w:ascii="Calibri" w:hAnsi="Calibri" w:cs="Calibri"/>
          <w:b/>
          <w:bCs/>
          <w:color w:val="000000"/>
          <w:lang w:eastAsia="ar-SA"/>
        </w:rPr>
        <w:t>Przedmiot Umowy</w:t>
      </w:r>
      <w:r w:rsidR="00CF22FB" w:rsidRPr="001F0746">
        <w:rPr>
          <w:rFonts w:ascii="Calibri" w:hAnsi="Calibri" w:cs="Calibri"/>
          <w:color w:val="000000"/>
          <w:lang w:eastAsia="ar-SA"/>
        </w:rPr>
        <w:t>”).</w:t>
      </w:r>
      <w:bookmarkStart w:id="1" w:name="_Hlk188278014"/>
    </w:p>
    <w:bookmarkEnd w:id="1"/>
    <w:p w14:paraId="0A16746B" w14:textId="77777777" w:rsidR="00E32494" w:rsidRPr="001F0746" w:rsidRDefault="00E32494" w:rsidP="00CF22FB">
      <w:pPr>
        <w:pStyle w:val="Tekstpodstawowy2"/>
        <w:keepNext/>
        <w:autoSpaceDE w:val="0"/>
        <w:autoSpaceDN w:val="0"/>
        <w:adjustRightInd w:val="0"/>
        <w:spacing w:before="0" w:after="0" w:line="240" w:lineRule="auto"/>
        <w:ind w:firstLine="0"/>
        <w:contextualSpacing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41C7895" w14:textId="711D3F68" w:rsidR="00CF22FB" w:rsidRPr="00A1499B" w:rsidRDefault="00CF22FB" w:rsidP="00CF22FB">
      <w:pPr>
        <w:pStyle w:val="Tekstpodstawowy2"/>
        <w:keepNext/>
        <w:autoSpaceDE w:val="0"/>
        <w:autoSpaceDN w:val="0"/>
        <w:adjustRightInd w:val="0"/>
        <w:spacing w:before="0" w:after="0" w:line="240" w:lineRule="auto"/>
        <w:ind w:firstLine="0"/>
        <w:contextualSpacing/>
        <w:jc w:val="center"/>
        <w:rPr>
          <w:rFonts w:ascii="Calibri" w:hAnsi="Calibri" w:cs="Calibri"/>
          <w:b/>
          <w:bCs/>
          <w:sz w:val="22"/>
          <w:szCs w:val="22"/>
        </w:rPr>
      </w:pPr>
      <w:r w:rsidRPr="00A1499B">
        <w:rPr>
          <w:rFonts w:ascii="Calibri" w:hAnsi="Calibri" w:cs="Calibri"/>
          <w:b/>
          <w:bCs/>
          <w:sz w:val="22"/>
          <w:szCs w:val="22"/>
        </w:rPr>
        <w:t>§ 2.</w:t>
      </w:r>
    </w:p>
    <w:p w14:paraId="434AAEE4" w14:textId="77777777" w:rsidR="00CF22FB" w:rsidRPr="00A1499B" w:rsidRDefault="00CF22FB" w:rsidP="00CF22FB">
      <w:pPr>
        <w:pStyle w:val="Tekstpodstawowy2"/>
        <w:keepNext/>
        <w:autoSpaceDE w:val="0"/>
        <w:autoSpaceDN w:val="0"/>
        <w:adjustRightInd w:val="0"/>
        <w:spacing w:before="0" w:after="0" w:line="240" w:lineRule="auto"/>
        <w:ind w:hanging="1"/>
        <w:contextualSpacing/>
        <w:jc w:val="center"/>
        <w:rPr>
          <w:rFonts w:ascii="Calibri" w:hAnsi="Calibri" w:cs="Calibri"/>
          <w:b/>
          <w:bCs/>
          <w:sz w:val="22"/>
          <w:szCs w:val="22"/>
        </w:rPr>
      </w:pPr>
      <w:r w:rsidRPr="00A1499B">
        <w:rPr>
          <w:rFonts w:ascii="Calibri" w:hAnsi="Calibri" w:cs="Calibri"/>
          <w:b/>
          <w:bCs/>
          <w:sz w:val="22"/>
          <w:szCs w:val="22"/>
        </w:rPr>
        <w:t>Oświadczenia Stron</w:t>
      </w:r>
    </w:p>
    <w:p w14:paraId="60C0004A" w14:textId="4A1E91AA" w:rsidR="00384BA7" w:rsidRPr="00A1499B" w:rsidRDefault="00384BA7" w:rsidP="00384B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Aptos" w:hAnsi="Calibri" w:cs="Calibri"/>
        </w:rPr>
      </w:pPr>
      <w:r w:rsidRPr="00A1499B">
        <w:rPr>
          <w:rFonts w:ascii="Calibri" w:hAnsi="Calibri" w:cs="Calibri"/>
        </w:rPr>
        <w:t xml:space="preserve">Strony zgodnie potwierdzają, że </w:t>
      </w:r>
      <w:r w:rsidR="00E62C7E">
        <w:rPr>
          <w:rFonts w:ascii="Calibri" w:hAnsi="Calibri" w:cs="Calibri"/>
        </w:rPr>
        <w:t>Przedmiot umowy</w:t>
      </w:r>
      <w:r w:rsidRPr="00A1499B">
        <w:rPr>
          <w:rFonts w:ascii="Calibri" w:hAnsi="Calibri" w:cs="Calibri"/>
        </w:rPr>
        <w:t xml:space="preserve"> jest używan</w:t>
      </w:r>
      <w:r w:rsidR="00E62C7E">
        <w:rPr>
          <w:rFonts w:ascii="Calibri" w:hAnsi="Calibri" w:cs="Calibri"/>
        </w:rPr>
        <w:t>y</w:t>
      </w:r>
      <w:r w:rsidRPr="00A1499B">
        <w:rPr>
          <w:rFonts w:ascii="Calibri" w:hAnsi="Calibri" w:cs="Calibri"/>
        </w:rPr>
        <w:t>.</w:t>
      </w:r>
    </w:p>
    <w:p w14:paraId="240C070D" w14:textId="0E558901" w:rsidR="00384BA7" w:rsidRPr="00A1499B" w:rsidRDefault="00CF22FB" w:rsidP="00384B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Aptos" w:hAnsi="Calibri" w:cs="Calibri"/>
        </w:rPr>
      </w:pPr>
      <w:r w:rsidRPr="00A1499B">
        <w:rPr>
          <w:rFonts w:ascii="Calibri" w:hAnsi="Calibri" w:cs="Calibri"/>
        </w:rPr>
        <w:t xml:space="preserve">Sprzedający oświadcza, że </w:t>
      </w:r>
      <w:r w:rsidR="00E62C7E">
        <w:rPr>
          <w:rFonts w:ascii="Calibri" w:hAnsi="Calibri" w:cs="Calibri"/>
        </w:rPr>
        <w:t>Przedmiot umowy</w:t>
      </w:r>
      <w:r w:rsidRPr="00A1499B">
        <w:rPr>
          <w:rFonts w:ascii="Calibri" w:hAnsi="Calibri" w:cs="Calibri"/>
        </w:rPr>
        <w:t xml:space="preserve"> </w:t>
      </w:r>
      <w:r w:rsidRPr="00A1499B">
        <w:rPr>
          <w:rFonts w:ascii="Calibri" w:eastAsia="Aptos" w:hAnsi="Calibri" w:cs="Calibri"/>
        </w:rPr>
        <w:t>stanowi własność Sprzedającego, jest woln</w:t>
      </w:r>
      <w:r w:rsidR="00E62C7E">
        <w:rPr>
          <w:rFonts w:ascii="Calibri" w:eastAsia="Aptos" w:hAnsi="Calibri" w:cs="Calibri"/>
        </w:rPr>
        <w:t>y</w:t>
      </w:r>
      <w:r w:rsidRPr="00A1499B">
        <w:rPr>
          <w:rFonts w:ascii="Calibri" w:eastAsia="Aptos" w:hAnsi="Calibri" w:cs="Calibri"/>
        </w:rPr>
        <w:t xml:space="preserve"> od wad prawnych, nie jest obciążon</w:t>
      </w:r>
      <w:r w:rsidR="00E62C7E">
        <w:rPr>
          <w:rFonts w:ascii="Calibri" w:eastAsia="Aptos" w:hAnsi="Calibri" w:cs="Calibri"/>
        </w:rPr>
        <w:t>y</w:t>
      </w:r>
      <w:r w:rsidRPr="00A1499B">
        <w:rPr>
          <w:rFonts w:ascii="Calibri" w:eastAsia="Aptos" w:hAnsi="Calibri" w:cs="Calibri"/>
        </w:rPr>
        <w:t xml:space="preserve"> prawami na rzecz osób trzecich oraz w stosunku do niego nie toczą się żadne postępowania, nie stanowi również przedmiotu zabezpieczenia.</w:t>
      </w:r>
    </w:p>
    <w:p w14:paraId="305962DD" w14:textId="2FB4E579" w:rsidR="00384BA7" w:rsidRPr="00A1499B" w:rsidRDefault="00384BA7" w:rsidP="00384B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Aptos" w:hAnsi="Calibri" w:cs="Calibri"/>
        </w:rPr>
      </w:pPr>
      <w:r w:rsidRPr="00A1499B">
        <w:rPr>
          <w:rFonts w:ascii="Calibri" w:hAnsi="Calibri" w:cs="Calibri"/>
        </w:rPr>
        <w:t xml:space="preserve">Kupujący oświadcza, że zapoznał się ze stanem technicznym </w:t>
      </w:r>
      <w:r w:rsidR="00E62C7E">
        <w:rPr>
          <w:rFonts w:ascii="Calibri" w:hAnsi="Calibri" w:cs="Calibri"/>
        </w:rPr>
        <w:t>Przedmiotu Umowy</w:t>
      </w:r>
      <w:r w:rsidR="00D32A9D">
        <w:rPr>
          <w:rFonts w:ascii="Calibri" w:hAnsi="Calibri" w:cs="Calibri"/>
        </w:rPr>
        <w:t xml:space="preserve"> przed zawarciem Umowy</w:t>
      </w:r>
      <w:r w:rsidRPr="00A1499B">
        <w:rPr>
          <w:rFonts w:ascii="Calibri" w:hAnsi="Calibri" w:cs="Calibri"/>
        </w:rPr>
        <w:t xml:space="preserve"> i nie wnosi </w:t>
      </w:r>
      <w:r w:rsidR="00E32494">
        <w:rPr>
          <w:rFonts w:ascii="Calibri" w:hAnsi="Calibri" w:cs="Calibri"/>
        </w:rPr>
        <w:t xml:space="preserve">żadnych </w:t>
      </w:r>
      <w:r w:rsidRPr="00A1499B">
        <w:rPr>
          <w:rFonts w:ascii="Calibri" w:hAnsi="Calibri" w:cs="Calibri"/>
        </w:rPr>
        <w:t xml:space="preserve">zastrzeżeń. </w:t>
      </w:r>
    </w:p>
    <w:p w14:paraId="7C7D03F3" w14:textId="75880E56" w:rsidR="00CF22FB" w:rsidRPr="00A1499B" w:rsidRDefault="00CF22FB" w:rsidP="00A1499B">
      <w:pPr>
        <w:pStyle w:val="Default"/>
        <w:ind w:left="851"/>
        <w:contextualSpacing/>
        <w:jc w:val="both"/>
        <w:rPr>
          <w:rFonts w:ascii="Calibri" w:hAnsi="Calibri" w:cs="Calibri"/>
          <w:sz w:val="22"/>
          <w:szCs w:val="22"/>
        </w:rPr>
      </w:pPr>
      <w:r w:rsidRPr="00A1499B">
        <w:rPr>
          <w:rFonts w:ascii="Calibri" w:hAnsi="Calibri" w:cs="Calibri"/>
          <w:sz w:val="22"/>
          <w:szCs w:val="22"/>
        </w:rPr>
        <w:t xml:space="preserve">  </w:t>
      </w:r>
    </w:p>
    <w:p w14:paraId="630D76C3" w14:textId="77777777" w:rsidR="00CF22FB" w:rsidRPr="00A1499B" w:rsidRDefault="00CF22FB" w:rsidP="00CF22FB">
      <w:pPr>
        <w:widowControl w:val="0"/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>§ 3.</w:t>
      </w:r>
    </w:p>
    <w:p w14:paraId="4770A833" w14:textId="3C7C41DB" w:rsidR="00CF22FB" w:rsidRPr="00B17BF6" w:rsidRDefault="00CF22FB" w:rsidP="00B17BF6">
      <w:pPr>
        <w:widowControl w:val="0"/>
        <w:tabs>
          <w:tab w:val="left" w:pos="360"/>
        </w:tabs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 xml:space="preserve">Realizacja Umowy i </w:t>
      </w:r>
      <w:r w:rsidR="00B17BF6">
        <w:rPr>
          <w:rFonts w:ascii="Calibri" w:hAnsi="Calibri" w:cs="Calibri"/>
          <w:b/>
          <w:bCs/>
          <w:color w:val="000000"/>
          <w:lang w:eastAsia="ar-SA"/>
        </w:rPr>
        <w:t xml:space="preserve">termin wykonania </w:t>
      </w:r>
      <w:r w:rsidRPr="00A1499B">
        <w:rPr>
          <w:rFonts w:ascii="Calibri" w:hAnsi="Calibri" w:cs="Calibri"/>
          <w:b/>
          <w:bCs/>
          <w:color w:val="000000"/>
          <w:lang w:eastAsia="ar-SA"/>
        </w:rPr>
        <w:t>Umowy</w:t>
      </w:r>
    </w:p>
    <w:p w14:paraId="1951E397" w14:textId="07175504" w:rsidR="00CF22FB" w:rsidRPr="00A1499B" w:rsidRDefault="006665B6" w:rsidP="00A1499B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  <w:color w:val="000000"/>
          <w:lang w:eastAsia="ar-SA"/>
        </w:rPr>
        <w:t xml:space="preserve">Kupujący </w:t>
      </w:r>
      <w:r w:rsidR="00CF22FB" w:rsidRPr="00A1499B">
        <w:rPr>
          <w:rFonts w:ascii="Calibri" w:hAnsi="Calibri" w:cs="Calibri"/>
          <w:color w:val="000000"/>
          <w:lang w:eastAsia="ar-SA"/>
        </w:rPr>
        <w:t>dokona odbioru Przedmiotu Umowy w terminie</w:t>
      </w:r>
      <w:r w:rsidRPr="00A1499B">
        <w:rPr>
          <w:rFonts w:ascii="Calibri" w:hAnsi="Calibri" w:cs="Calibri"/>
          <w:color w:val="000000"/>
          <w:lang w:eastAsia="ar-SA"/>
        </w:rPr>
        <w:t xml:space="preserve"> </w:t>
      </w:r>
      <w:r w:rsidR="00824DFC">
        <w:rPr>
          <w:rFonts w:ascii="Calibri" w:hAnsi="Calibri" w:cs="Calibri"/>
          <w:color w:val="000000"/>
          <w:lang w:eastAsia="ar-SA"/>
        </w:rPr>
        <w:t>5</w:t>
      </w:r>
      <w:r w:rsidR="00E32494" w:rsidRPr="00A1499B">
        <w:rPr>
          <w:rFonts w:ascii="Calibri" w:hAnsi="Calibri" w:cs="Calibri"/>
          <w:color w:val="000000"/>
          <w:lang w:eastAsia="ar-SA"/>
        </w:rPr>
        <w:t xml:space="preserve"> </w:t>
      </w:r>
      <w:r w:rsidR="00CF22FB" w:rsidRPr="00A1499B">
        <w:rPr>
          <w:rFonts w:ascii="Calibri" w:hAnsi="Calibri" w:cs="Calibri"/>
          <w:color w:val="000000"/>
          <w:lang w:eastAsia="ar-SA"/>
        </w:rPr>
        <w:t xml:space="preserve">dni roboczych od dnia </w:t>
      </w:r>
      <w:r w:rsidRPr="00A1499B">
        <w:rPr>
          <w:rFonts w:ascii="Calibri" w:hAnsi="Calibri" w:cs="Calibri"/>
          <w:color w:val="000000"/>
          <w:lang w:eastAsia="ar-SA"/>
        </w:rPr>
        <w:t>zapłaty ceny</w:t>
      </w:r>
      <w:r w:rsidR="002D212C">
        <w:rPr>
          <w:rFonts w:ascii="Calibri" w:hAnsi="Calibri" w:cs="Calibri"/>
          <w:color w:val="000000"/>
          <w:lang w:eastAsia="ar-SA"/>
        </w:rPr>
        <w:t>,</w:t>
      </w:r>
      <w:r w:rsidR="00A1499B">
        <w:rPr>
          <w:rFonts w:ascii="Calibri" w:hAnsi="Calibri" w:cs="Calibri"/>
          <w:color w:val="000000"/>
          <w:lang w:eastAsia="ar-SA"/>
        </w:rPr>
        <w:t xml:space="preserve"> o której mowa w § 5 Umowy.</w:t>
      </w:r>
      <w:r w:rsidR="00CF22FB" w:rsidRPr="00A1499B">
        <w:rPr>
          <w:rFonts w:ascii="Calibri" w:hAnsi="Calibri" w:cs="Calibri"/>
          <w:color w:val="000000"/>
          <w:lang w:eastAsia="ar-SA"/>
        </w:rPr>
        <w:t xml:space="preserve"> </w:t>
      </w:r>
    </w:p>
    <w:p w14:paraId="7594C542" w14:textId="71972036" w:rsidR="00CF22FB" w:rsidRPr="00A1499B" w:rsidRDefault="00CF22FB" w:rsidP="00A1499B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  <w:color w:val="000000"/>
          <w:lang w:eastAsia="ar-SA"/>
        </w:rPr>
        <w:t xml:space="preserve">Rozliczenie wykonania Umowy między Stronami nastąpi na podstawie Protokołu odbioru (dalej: „Protokół”), zatwierdzonego przez osoby wskazane w § </w:t>
      </w:r>
      <w:r w:rsidR="00DA612B">
        <w:rPr>
          <w:rFonts w:ascii="Calibri" w:hAnsi="Calibri" w:cs="Calibri"/>
          <w:color w:val="000000"/>
          <w:lang w:eastAsia="ar-SA"/>
        </w:rPr>
        <w:t>9</w:t>
      </w:r>
      <w:r w:rsidRPr="00A1499B">
        <w:rPr>
          <w:rFonts w:ascii="Calibri" w:hAnsi="Calibri" w:cs="Calibri"/>
          <w:color w:val="000000"/>
          <w:lang w:eastAsia="ar-SA"/>
        </w:rPr>
        <w:t xml:space="preserve"> Umowy. </w:t>
      </w:r>
    </w:p>
    <w:p w14:paraId="68DC1BB4" w14:textId="68DB6153" w:rsidR="00CF22FB" w:rsidRPr="00A1499B" w:rsidRDefault="00CF22FB" w:rsidP="00A1499B">
      <w:pPr>
        <w:widowControl w:val="0"/>
        <w:numPr>
          <w:ilvl w:val="0"/>
          <w:numId w:val="5"/>
        </w:numPr>
        <w:suppressAutoHyphens/>
        <w:adjustRightInd w:val="0"/>
        <w:spacing w:after="0" w:line="240" w:lineRule="auto"/>
        <w:ind w:left="567" w:hanging="567"/>
        <w:contextualSpacing/>
        <w:jc w:val="both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  <w:color w:val="000000"/>
          <w:lang w:eastAsia="ar-SA"/>
        </w:rPr>
        <w:t xml:space="preserve">Za termin wykonania Umowy przyjmuje się datę podpisania przez ostatnią ze Stron bez zastrzeżeń, Protokołu potwierdzającego sprzedaż Przedmiotu Umowy, którego wzór stanowi Załącznik nr </w:t>
      </w:r>
      <w:r w:rsidR="00DA612B">
        <w:rPr>
          <w:rFonts w:ascii="Calibri" w:hAnsi="Calibri" w:cs="Calibri"/>
          <w:color w:val="000000"/>
          <w:lang w:eastAsia="ar-SA"/>
        </w:rPr>
        <w:t>2</w:t>
      </w:r>
      <w:r w:rsidRPr="00A1499B">
        <w:rPr>
          <w:rFonts w:ascii="Calibri" w:hAnsi="Calibri" w:cs="Calibri"/>
          <w:color w:val="000000"/>
          <w:lang w:eastAsia="ar-SA"/>
        </w:rPr>
        <w:t xml:space="preserve"> do Umowy, bądź datę wskazaną w treści Protokołu.</w:t>
      </w:r>
    </w:p>
    <w:p w14:paraId="5F1FC718" w14:textId="0A7C0F0D" w:rsidR="00CF22FB" w:rsidRPr="00A1499B" w:rsidRDefault="00CF22FB" w:rsidP="00CF22FB">
      <w:pPr>
        <w:widowControl w:val="0"/>
        <w:suppressAutoHyphens/>
        <w:adjustRightInd w:val="0"/>
        <w:spacing w:after="0" w:line="240" w:lineRule="auto"/>
        <w:ind w:left="567"/>
        <w:contextualSpacing/>
        <w:jc w:val="both"/>
        <w:rPr>
          <w:rFonts w:ascii="Calibri" w:hAnsi="Calibri" w:cs="Calibri"/>
          <w:color w:val="000000"/>
          <w:lang w:eastAsia="ar-SA"/>
        </w:rPr>
      </w:pPr>
    </w:p>
    <w:p w14:paraId="3A2CC0B7" w14:textId="56D03E4C" w:rsidR="00CF22FB" w:rsidRPr="00A1499B" w:rsidRDefault="00CF22FB" w:rsidP="00CF22FB">
      <w:pPr>
        <w:spacing w:after="0" w:line="240" w:lineRule="auto"/>
        <w:ind w:left="567" w:hanging="567"/>
        <w:contextualSpacing/>
        <w:jc w:val="both"/>
        <w:rPr>
          <w:rFonts w:ascii="Calibri" w:eastAsia="Calibri" w:hAnsi="Calibri" w:cs="Calibri"/>
          <w:i/>
          <w:iCs/>
        </w:rPr>
      </w:pPr>
    </w:p>
    <w:p w14:paraId="61EA051E" w14:textId="7DCD4A3B" w:rsidR="00CF22FB" w:rsidRPr="00A1499B" w:rsidRDefault="00CF22FB" w:rsidP="00CF22FB">
      <w:pPr>
        <w:widowControl w:val="0"/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 xml:space="preserve">§ </w:t>
      </w:r>
      <w:r w:rsidR="00B17BF6">
        <w:rPr>
          <w:rFonts w:ascii="Calibri" w:hAnsi="Calibri" w:cs="Calibri"/>
          <w:b/>
          <w:bCs/>
          <w:color w:val="000000"/>
          <w:lang w:eastAsia="ar-SA"/>
        </w:rPr>
        <w:t>4</w:t>
      </w:r>
      <w:r w:rsidRPr="00A1499B">
        <w:rPr>
          <w:rFonts w:ascii="Calibri" w:hAnsi="Calibri" w:cs="Calibri"/>
          <w:b/>
          <w:bCs/>
          <w:color w:val="000000"/>
          <w:lang w:eastAsia="ar-SA"/>
        </w:rPr>
        <w:t>.</w:t>
      </w:r>
    </w:p>
    <w:p w14:paraId="69D34B87" w14:textId="5D0D7C77" w:rsidR="00CF22FB" w:rsidRPr="00A1499B" w:rsidRDefault="00A1499B" w:rsidP="00CF22FB">
      <w:pPr>
        <w:widowControl w:val="0"/>
        <w:tabs>
          <w:tab w:val="left" w:pos="360"/>
        </w:tabs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>Cena</w:t>
      </w:r>
    </w:p>
    <w:p w14:paraId="69767529" w14:textId="19F3A473" w:rsidR="00A1499B" w:rsidRPr="00A1499B" w:rsidRDefault="00A1499B" w:rsidP="00A1499B">
      <w:pPr>
        <w:numPr>
          <w:ilvl w:val="0"/>
          <w:numId w:val="26"/>
        </w:numPr>
        <w:spacing w:after="160" w:line="240" w:lineRule="auto"/>
        <w:contextualSpacing/>
        <w:jc w:val="both"/>
        <w:rPr>
          <w:rFonts w:ascii="Calibri" w:eastAsia="Aptos" w:hAnsi="Calibri" w:cs="Calibri"/>
        </w:rPr>
      </w:pPr>
      <w:r w:rsidRPr="00A1499B">
        <w:rPr>
          <w:rFonts w:ascii="Calibri" w:eastAsia="Aptos" w:hAnsi="Calibri" w:cs="Calibri"/>
        </w:rPr>
        <w:t xml:space="preserve">Kupujący, tytułem nabycia Przedmiotu Umowy, zapłaci Sprzedającemu cenę </w:t>
      </w:r>
      <w:r w:rsidR="00824DFC">
        <w:rPr>
          <w:rFonts w:ascii="Calibri" w:eastAsia="Aptos" w:hAnsi="Calibri" w:cs="Calibri"/>
        </w:rPr>
        <w:t>………………</w:t>
      </w:r>
      <w:r w:rsidR="002D212C">
        <w:rPr>
          <w:rFonts w:ascii="Calibri" w:hAnsi="Calibri" w:cs="Calibri"/>
          <w:b/>
          <w:bCs/>
          <w:color w:val="000000"/>
          <w:lang w:eastAsia="ar-SA"/>
        </w:rPr>
        <w:t xml:space="preserve"> </w:t>
      </w:r>
      <w:r w:rsidRPr="00A01B90">
        <w:rPr>
          <w:rFonts w:ascii="Calibri" w:eastAsia="Aptos" w:hAnsi="Calibri" w:cs="Calibri"/>
          <w:b/>
          <w:bCs/>
        </w:rPr>
        <w:t>zł brutto</w:t>
      </w:r>
      <w:r w:rsidRPr="00A1499B">
        <w:rPr>
          <w:rFonts w:ascii="Calibri" w:eastAsia="Aptos" w:hAnsi="Calibri" w:cs="Calibri"/>
        </w:rPr>
        <w:t xml:space="preserve"> (słownie: </w:t>
      </w:r>
      <w:r w:rsidR="00824DFC">
        <w:rPr>
          <w:rFonts w:ascii="Calibri" w:hAnsi="Calibri" w:cs="Calibri"/>
          <w:color w:val="000000"/>
          <w:lang w:eastAsia="ar-SA"/>
        </w:rPr>
        <w:t>……………………………</w:t>
      </w:r>
      <w:r w:rsidRPr="00A1499B">
        <w:rPr>
          <w:rFonts w:ascii="Calibri" w:eastAsia="Aptos" w:hAnsi="Calibri" w:cs="Calibri"/>
        </w:rPr>
        <w:t>00/100) płatną Sprzedającemu przelewem na rachunek bankowy Sprzedającego NBP 92 1010 1010 0034 9222 3100 0000, w terminie nie dłuższym niż 7 dni od dnia zawarcia niniejszej Umowy.</w:t>
      </w:r>
    </w:p>
    <w:p w14:paraId="0079A115" w14:textId="77777777" w:rsidR="00A1499B" w:rsidRPr="00A1499B" w:rsidRDefault="00A1499B" w:rsidP="00A1499B">
      <w:pPr>
        <w:numPr>
          <w:ilvl w:val="0"/>
          <w:numId w:val="26"/>
        </w:numPr>
        <w:spacing w:after="160" w:line="240" w:lineRule="auto"/>
        <w:contextualSpacing/>
        <w:jc w:val="both"/>
        <w:rPr>
          <w:rFonts w:ascii="Calibri" w:eastAsia="Aptos" w:hAnsi="Calibri" w:cs="Calibri"/>
        </w:rPr>
      </w:pPr>
      <w:r w:rsidRPr="00A1499B">
        <w:rPr>
          <w:rFonts w:ascii="Calibri" w:eastAsia="Aptos" w:hAnsi="Calibri" w:cs="Calibri"/>
        </w:rPr>
        <w:t>Za dzień zapłaty ceny rozumie się dzień wpływu środków pieniężnych na rachunek Sprzedającego.</w:t>
      </w:r>
    </w:p>
    <w:p w14:paraId="1A345E77" w14:textId="77777777" w:rsidR="00CF22FB" w:rsidRPr="00A1499B" w:rsidRDefault="00CF22FB" w:rsidP="00CF22FB">
      <w:pPr>
        <w:pStyle w:val="Akapitzlist"/>
        <w:widowControl w:val="0"/>
        <w:suppressAutoHyphens/>
        <w:adjustRightInd w:val="0"/>
        <w:spacing w:after="0" w:line="240" w:lineRule="auto"/>
        <w:ind w:left="360"/>
        <w:jc w:val="both"/>
        <w:rPr>
          <w:rFonts w:ascii="Calibri" w:hAnsi="Calibri" w:cs="Calibri"/>
          <w:color w:val="000000"/>
          <w:lang w:eastAsia="ar-SA"/>
        </w:rPr>
      </w:pPr>
    </w:p>
    <w:p w14:paraId="6618AC28" w14:textId="32342FF0" w:rsidR="00CF22FB" w:rsidRPr="00A1499B" w:rsidRDefault="00CF22FB" w:rsidP="00CF22FB">
      <w:pPr>
        <w:widowControl w:val="0"/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 xml:space="preserve">§ </w:t>
      </w:r>
      <w:r w:rsidR="00E32494">
        <w:rPr>
          <w:rFonts w:ascii="Calibri" w:hAnsi="Calibri" w:cs="Calibri"/>
          <w:b/>
          <w:bCs/>
          <w:color w:val="000000"/>
          <w:lang w:eastAsia="ar-SA"/>
        </w:rPr>
        <w:t>5</w:t>
      </w:r>
      <w:r w:rsidRPr="00A1499B">
        <w:rPr>
          <w:rFonts w:ascii="Calibri" w:hAnsi="Calibri" w:cs="Calibri"/>
          <w:b/>
          <w:bCs/>
          <w:color w:val="000000"/>
          <w:lang w:eastAsia="ar-SA"/>
        </w:rPr>
        <w:t>.</w:t>
      </w:r>
    </w:p>
    <w:p w14:paraId="13B1B74D" w14:textId="77777777" w:rsidR="00A1499B" w:rsidRDefault="00CF22FB" w:rsidP="00A1499B">
      <w:pPr>
        <w:widowControl w:val="0"/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>Gwarancja i rękojmia</w:t>
      </w:r>
    </w:p>
    <w:p w14:paraId="1D2FE4C9" w14:textId="28E4734C" w:rsidR="00384BA7" w:rsidRPr="00A1499B" w:rsidRDefault="00384BA7" w:rsidP="00A1499B">
      <w:pPr>
        <w:pStyle w:val="Akapitzlist"/>
        <w:widowControl w:val="0"/>
        <w:numPr>
          <w:ilvl w:val="0"/>
          <w:numId w:val="25"/>
        </w:numPr>
        <w:suppressAutoHyphens/>
        <w:adjustRightInd w:val="0"/>
        <w:spacing w:after="0" w:line="240" w:lineRule="auto"/>
        <w:ind w:left="357" w:hanging="357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</w:rPr>
        <w:t>Sprzedający oświadcza, że nie udziela gwarancji na sprzedawan</w:t>
      </w:r>
      <w:r w:rsidR="00E62C7E">
        <w:rPr>
          <w:rFonts w:ascii="Calibri" w:hAnsi="Calibri" w:cs="Calibri"/>
        </w:rPr>
        <w:t>y Przedmiot Umowy</w:t>
      </w:r>
      <w:r w:rsidRPr="00A1499B">
        <w:rPr>
          <w:rFonts w:ascii="Calibri" w:hAnsi="Calibri" w:cs="Calibri"/>
        </w:rPr>
        <w:t>.</w:t>
      </w:r>
    </w:p>
    <w:p w14:paraId="724F7BA8" w14:textId="62878A3A" w:rsidR="00CF22FB" w:rsidRPr="00A1499B" w:rsidRDefault="00384BA7" w:rsidP="00A1499B">
      <w:pPr>
        <w:pStyle w:val="Akapitzlist"/>
        <w:widowControl w:val="0"/>
        <w:numPr>
          <w:ilvl w:val="0"/>
          <w:numId w:val="25"/>
        </w:numPr>
        <w:suppressAutoHyphens/>
        <w:adjustRightInd w:val="0"/>
        <w:spacing w:after="0" w:line="240" w:lineRule="auto"/>
        <w:ind w:left="357" w:hanging="357"/>
        <w:jc w:val="both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</w:rPr>
        <w:t>Strony zgodnie ustalają, że odpowiedzialność Sprzedającego z tytułu rękojmi za wady fizyczne i prawne rzeczy zostaje wyłączona, zgodnie z art. 558 §</w:t>
      </w:r>
      <w:r w:rsidR="002D212C">
        <w:rPr>
          <w:rFonts w:ascii="Calibri" w:hAnsi="Calibri" w:cs="Calibri"/>
        </w:rPr>
        <w:t xml:space="preserve"> </w:t>
      </w:r>
      <w:r w:rsidRPr="00A1499B">
        <w:rPr>
          <w:rFonts w:ascii="Calibri" w:hAnsi="Calibri" w:cs="Calibri"/>
        </w:rPr>
        <w:t xml:space="preserve">1 Kodeksu cywilnego. </w:t>
      </w:r>
    </w:p>
    <w:p w14:paraId="6E47DCC1" w14:textId="77777777" w:rsidR="00CF22FB" w:rsidRPr="00A1499B" w:rsidRDefault="00CF22FB" w:rsidP="00CF22FB">
      <w:pPr>
        <w:suppressAutoHyphens/>
        <w:spacing w:after="0" w:line="240" w:lineRule="auto"/>
        <w:contextualSpacing/>
        <w:jc w:val="center"/>
        <w:rPr>
          <w:rFonts w:ascii="Calibri" w:hAnsi="Calibri" w:cs="Calibri"/>
          <w:b/>
          <w:bCs/>
        </w:rPr>
      </w:pPr>
    </w:p>
    <w:p w14:paraId="55ECDAB6" w14:textId="392EC3BF" w:rsidR="00CF22FB" w:rsidRPr="00A1499B" w:rsidRDefault="00CF22FB" w:rsidP="00CF22FB">
      <w:pPr>
        <w:suppressAutoHyphens/>
        <w:spacing w:after="0" w:line="240" w:lineRule="auto"/>
        <w:contextualSpacing/>
        <w:jc w:val="center"/>
        <w:rPr>
          <w:rFonts w:ascii="Calibri" w:hAnsi="Calibri" w:cs="Calibri"/>
          <w:b/>
          <w:bCs/>
        </w:rPr>
      </w:pPr>
      <w:r w:rsidRPr="00A1499B">
        <w:rPr>
          <w:rFonts w:ascii="Calibri" w:hAnsi="Calibri" w:cs="Calibri"/>
          <w:b/>
          <w:bCs/>
        </w:rPr>
        <w:t xml:space="preserve">§ </w:t>
      </w:r>
      <w:r w:rsidR="00E32494">
        <w:rPr>
          <w:rFonts w:ascii="Calibri" w:hAnsi="Calibri" w:cs="Calibri"/>
          <w:b/>
          <w:bCs/>
        </w:rPr>
        <w:t>6</w:t>
      </w:r>
      <w:r w:rsidRPr="00A1499B">
        <w:rPr>
          <w:rFonts w:ascii="Calibri" w:hAnsi="Calibri" w:cs="Calibri"/>
          <w:b/>
          <w:bCs/>
        </w:rPr>
        <w:t>.</w:t>
      </w:r>
    </w:p>
    <w:p w14:paraId="7A8F6908" w14:textId="77777777" w:rsidR="00CF22FB" w:rsidRPr="00A1499B" w:rsidRDefault="00CF22FB" w:rsidP="00CF22FB">
      <w:pPr>
        <w:suppressAutoHyphens/>
        <w:spacing w:after="0" w:line="240" w:lineRule="auto"/>
        <w:contextualSpacing/>
        <w:jc w:val="center"/>
        <w:rPr>
          <w:rFonts w:ascii="Calibri" w:hAnsi="Calibri" w:cs="Calibri"/>
          <w:b/>
          <w:bCs/>
        </w:rPr>
      </w:pPr>
      <w:r w:rsidRPr="00A1499B">
        <w:rPr>
          <w:rFonts w:ascii="Calibri" w:hAnsi="Calibri" w:cs="Calibri"/>
          <w:b/>
          <w:bCs/>
        </w:rPr>
        <w:t>Przetwarzanie danych osobowych</w:t>
      </w:r>
    </w:p>
    <w:p w14:paraId="6ABD4DD7" w14:textId="2B427AE4" w:rsidR="00CF22FB" w:rsidRPr="00A1499B" w:rsidRDefault="00CF22FB" w:rsidP="00CF22FB">
      <w:pPr>
        <w:pStyle w:val="Akapitzlist"/>
        <w:numPr>
          <w:ilvl w:val="0"/>
          <w:numId w:val="4"/>
        </w:numPr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>Strony zobowiązane są przetwarzać dane osobowe w ramach realizacji Umowy zgodnie</w:t>
      </w:r>
      <w:r w:rsidRPr="00A1499B">
        <w:rPr>
          <w:rFonts w:ascii="Calibri" w:hAnsi="Calibri" w:cs="Calibri"/>
        </w:rPr>
        <w:br/>
        <w:t xml:space="preserve">z przepisami Rozporządzenia Parlamentu Europejskiego i Rady (UE) 2016/679 z dnia 27 kwietnia 2016 r. </w:t>
      </w:r>
      <w:r w:rsidRPr="00A1499B">
        <w:rPr>
          <w:rFonts w:ascii="Calibri" w:hAnsi="Calibri" w:cs="Calibri"/>
          <w:i/>
        </w:rPr>
        <w:t>w sprawie ochrony osób fizycznych w związku z przetwarzaniem danych osobowych</w:t>
      </w:r>
      <w:r w:rsidR="00B164D7">
        <w:rPr>
          <w:rFonts w:ascii="Calibri" w:hAnsi="Calibri" w:cs="Calibri"/>
          <w:i/>
        </w:rPr>
        <w:t xml:space="preserve"> </w:t>
      </w:r>
      <w:r w:rsidRPr="00A1499B">
        <w:rPr>
          <w:rFonts w:ascii="Calibri" w:hAnsi="Calibri" w:cs="Calibri"/>
          <w:i/>
        </w:rPr>
        <w:t>i w sprawie swobodnego przepływu takich danych oraz uchylenia dyrektywy 95/46/WE (ogólne rozporządzenie o ochronie danych)</w:t>
      </w:r>
      <w:r w:rsidRPr="00A1499B">
        <w:rPr>
          <w:rFonts w:ascii="Calibri" w:hAnsi="Calibri" w:cs="Calibri"/>
        </w:rPr>
        <w:t xml:space="preserve"> (Dz. U. UE. L. z 2016 r. Nr 119, str. 1</w:t>
      </w:r>
      <w:r w:rsidRPr="00A1499B">
        <w:rPr>
          <w:rFonts w:ascii="Calibri" w:hAnsi="Calibri" w:cs="Calibri"/>
        </w:rPr>
        <w:br/>
        <w:t xml:space="preserve">z </w:t>
      </w:r>
      <w:proofErr w:type="spellStart"/>
      <w:r w:rsidRPr="00A1499B">
        <w:rPr>
          <w:rFonts w:ascii="Calibri" w:hAnsi="Calibri" w:cs="Calibri"/>
        </w:rPr>
        <w:t>późn</w:t>
      </w:r>
      <w:proofErr w:type="spellEnd"/>
      <w:r w:rsidRPr="00A1499B">
        <w:rPr>
          <w:rFonts w:ascii="Calibri" w:hAnsi="Calibri" w:cs="Calibri"/>
        </w:rPr>
        <w:t>. zm.), zwanego dalej: „</w:t>
      </w:r>
      <w:r w:rsidRPr="00A1499B">
        <w:rPr>
          <w:rFonts w:ascii="Calibri" w:hAnsi="Calibri" w:cs="Calibri"/>
          <w:b/>
        </w:rPr>
        <w:t>RODO</w:t>
      </w:r>
      <w:r w:rsidRPr="00A1499B">
        <w:rPr>
          <w:rFonts w:ascii="Calibri" w:hAnsi="Calibri" w:cs="Calibri"/>
        </w:rPr>
        <w:t xml:space="preserve">” oraz ustawy z dnia 10 maja 2018 r. </w:t>
      </w:r>
      <w:r w:rsidRPr="00A1499B">
        <w:rPr>
          <w:rFonts w:ascii="Calibri" w:hAnsi="Calibri" w:cs="Calibri"/>
          <w:iCs/>
        </w:rPr>
        <w:t>o ochronie danych osobowych</w:t>
      </w:r>
      <w:r w:rsidRPr="00A1499B">
        <w:rPr>
          <w:rFonts w:ascii="Calibri" w:hAnsi="Calibri" w:cs="Calibri"/>
        </w:rPr>
        <w:t>.</w:t>
      </w:r>
    </w:p>
    <w:p w14:paraId="7B602DB5" w14:textId="0B0A273B" w:rsidR="00CF22FB" w:rsidRPr="00A1499B" w:rsidRDefault="005D6FC6" w:rsidP="00CF22FB">
      <w:pPr>
        <w:pStyle w:val="Akapitzlist"/>
        <w:numPr>
          <w:ilvl w:val="0"/>
          <w:numId w:val="4"/>
        </w:numPr>
        <w:suppressAutoHyphens/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 xml:space="preserve">Kupujący </w:t>
      </w:r>
      <w:r w:rsidR="00CF22FB" w:rsidRPr="00A1499B">
        <w:rPr>
          <w:rFonts w:ascii="Calibri" w:hAnsi="Calibri" w:cs="Calibri"/>
        </w:rPr>
        <w:t>oświadcza, że uzyskał od</w:t>
      </w:r>
      <w:r w:rsidRPr="00A1499B">
        <w:rPr>
          <w:rFonts w:ascii="Calibri" w:hAnsi="Calibri" w:cs="Calibri"/>
        </w:rPr>
        <w:t xml:space="preserve"> Sprzedającego</w:t>
      </w:r>
      <w:r w:rsidR="00CF22FB" w:rsidRPr="00A1499B">
        <w:rPr>
          <w:rFonts w:ascii="Calibri" w:hAnsi="Calibri" w:cs="Calibri"/>
        </w:rPr>
        <w:t xml:space="preserve"> </w:t>
      </w:r>
      <w:bookmarkStart w:id="2" w:name="_Hlk61875628"/>
      <w:r w:rsidR="00CF22FB" w:rsidRPr="00A1499B">
        <w:rPr>
          <w:rFonts w:ascii="Calibri" w:hAnsi="Calibri" w:cs="Calibri"/>
        </w:rPr>
        <w:t>informacje</w:t>
      </w:r>
      <w:bookmarkEnd w:id="2"/>
      <w:r w:rsidR="00CF22FB" w:rsidRPr="00A1499B">
        <w:rPr>
          <w:rFonts w:ascii="Calibri" w:hAnsi="Calibri" w:cs="Calibri"/>
        </w:rPr>
        <w:t xml:space="preserve"> dotyczące przetwarzania danych osobowych w związku z realizacją Umowy, o których mowa w art. 13 RODO. </w:t>
      </w:r>
    </w:p>
    <w:p w14:paraId="607FBC4C" w14:textId="77777777" w:rsidR="00CF22FB" w:rsidRPr="00A1499B" w:rsidRDefault="00CF22FB" w:rsidP="00CF22FB">
      <w:pPr>
        <w:pStyle w:val="Akapitzlist"/>
        <w:suppressAutoHyphens/>
        <w:spacing w:after="0" w:line="240" w:lineRule="auto"/>
        <w:ind w:left="426"/>
        <w:jc w:val="both"/>
        <w:rPr>
          <w:rFonts w:ascii="Calibri" w:hAnsi="Calibri" w:cs="Calibri"/>
          <w:bCs/>
          <w:lang w:eastAsia="ar-SA"/>
        </w:rPr>
      </w:pPr>
    </w:p>
    <w:p w14:paraId="1F67A027" w14:textId="0A8B2A15" w:rsidR="00CF22FB" w:rsidRPr="00A1499B" w:rsidRDefault="00CF22FB" w:rsidP="00CF22FB">
      <w:pPr>
        <w:spacing w:after="0" w:line="240" w:lineRule="auto"/>
        <w:ind w:left="357" w:hanging="357"/>
        <w:contextualSpacing/>
        <w:jc w:val="center"/>
        <w:rPr>
          <w:rFonts w:ascii="Calibri" w:hAnsi="Calibri" w:cs="Calibri"/>
          <w:b/>
          <w:bCs/>
        </w:rPr>
      </w:pPr>
      <w:r w:rsidRPr="00A1499B">
        <w:rPr>
          <w:rFonts w:ascii="Calibri" w:hAnsi="Calibri" w:cs="Calibri"/>
          <w:b/>
          <w:bCs/>
        </w:rPr>
        <w:t xml:space="preserve">§ </w:t>
      </w:r>
      <w:r w:rsidR="00E32494">
        <w:rPr>
          <w:rFonts w:ascii="Calibri" w:hAnsi="Calibri" w:cs="Calibri"/>
          <w:b/>
          <w:bCs/>
        </w:rPr>
        <w:t>7</w:t>
      </w:r>
      <w:r w:rsidRPr="00A1499B">
        <w:rPr>
          <w:rFonts w:ascii="Calibri" w:hAnsi="Calibri" w:cs="Calibri"/>
          <w:b/>
          <w:bCs/>
        </w:rPr>
        <w:t>.</w:t>
      </w:r>
    </w:p>
    <w:p w14:paraId="6577CB43" w14:textId="77777777" w:rsidR="00CF22FB" w:rsidRPr="00A1499B" w:rsidRDefault="00CF22FB" w:rsidP="00CF22FB">
      <w:pPr>
        <w:spacing w:after="0" w:line="240" w:lineRule="auto"/>
        <w:ind w:left="357" w:hanging="357"/>
        <w:contextualSpacing/>
        <w:jc w:val="center"/>
        <w:rPr>
          <w:rFonts w:ascii="Calibri" w:hAnsi="Calibri" w:cs="Calibri"/>
          <w:b/>
          <w:bCs/>
        </w:rPr>
      </w:pPr>
      <w:r w:rsidRPr="00A1499B">
        <w:rPr>
          <w:rFonts w:ascii="Calibri" w:hAnsi="Calibri" w:cs="Calibri"/>
          <w:b/>
          <w:bCs/>
        </w:rPr>
        <w:t>Poufność informacji</w:t>
      </w:r>
    </w:p>
    <w:p w14:paraId="3FBDB40A" w14:textId="772C5FBD" w:rsidR="00CF22FB" w:rsidRPr="00A1499B" w:rsidRDefault="00A1499B" w:rsidP="00CF22FB">
      <w:pPr>
        <w:pStyle w:val="Akapitzlist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 xml:space="preserve">Kupujący </w:t>
      </w:r>
      <w:r w:rsidR="00CF22FB" w:rsidRPr="00A1499B">
        <w:rPr>
          <w:rFonts w:ascii="Calibri" w:hAnsi="Calibri" w:cs="Calibri"/>
        </w:rPr>
        <w:t xml:space="preserve">zobowiązuje się, że wszelkie informacje podlegające ochronie u </w:t>
      </w:r>
      <w:r>
        <w:rPr>
          <w:rFonts w:ascii="Calibri" w:hAnsi="Calibri" w:cs="Calibri"/>
        </w:rPr>
        <w:t>Sprzedającego</w:t>
      </w:r>
      <w:r w:rsidR="00CF22FB" w:rsidRPr="00A1499B">
        <w:rPr>
          <w:rFonts w:ascii="Calibri" w:hAnsi="Calibri" w:cs="Calibri"/>
        </w:rPr>
        <w:t>, co do których powziął wiadomość w związku z wykonaniem podpisanej Umowy, które nie są ujęte w rejestrach publicznych, systemach państwowych ani nie są powszechnie znane, a fakt ich publicznej znajomości nie jest następstwem naruszenia zasady poufności</w:t>
      </w:r>
      <w:r w:rsidR="00CF22FB" w:rsidRPr="00A1499B">
        <w:rPr>
          <w:rStyle w:val="Odwoanieprzypisudolnego"/>
          <w:rFonts w:ascii="Calibri" w:hAnsi="Calibri" w:cs="Calibri"/>
        </w:rPr>
        <w:footnoteReference w:id="1"/>
      </w:r>
      <w:r w:rsidR="00CF22FB" w:rsidRPr="00A1499B">
        <w:rPr>
          <w:rFonts w:ascii="Calibri" w:hAnsi="Calibri" w:cs="Calibri"/>
        </w:rPr>
        <w:t xml:space="preserve"> lub przepisów prawa, objęte są klauzulą poufności w czasie trwania Umowy, jak również po jej ustaniu, w zakresie nienaruszającym przepisów ustawy z dnia 6 września 2001 r. o dostępie do informacji publicznej oraz ustawy z dnia 3 października 2008 r.  o udostępnianiu informacji o środowisku i jego ochronie, udziale społeczeństwa w ochronie środowiska oraz o ocenach oddziaływania na środowisko.</w:t>
      </w:r>
    </w:p>
    <w:p w14:paraId="534F23E7" w14:textId="3D7D54ED" w:rsidR="00CF22FB" w:rsidRPr="00A1499B" w:rsidRDefault="00A1499B" w:rsidP="006665B6">
      <w:pPr>
        <w:pStyle w:val="Akapitzlist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 xml:space="preserve">Kupujący </w:t>
      </w:r>
      <w:r w:rsidR="00CF22FB" w:rsidRPr="00A1499B">
        <w:rPr>
          <w:rFonts w:ascii="Calibri" w:hAnsi="Calibri" w:cs="Calibri"/>
        </w:rPr>
        <w:t>zobowiązuje się do nieograniczonego w czasie zachowania w tajemnicy wszelkich informacji związanych z wykonywaniem Umowy.</w:t>
      </w:r>
    </w:p>
    <w:p w14:paraId="1E2137C0" w14:textId="61CF0AB4" w:rsidR="00CF22FB" w:rsidRPr="00A1499B" w:rsidRDefault="00CF22FB" w:rsidP="00CF22FB">
      <w:pPr>
        <w:pStyle w:val="Akapitzlist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 xml:space="preserve"> Obowiązek zachowania poufności nie dotyczy informacji żądanych przez uprawnione organy, w zakresie w jakim te organy są uprawnione do ich żądania, zgodnie z obowiązującymi przepisami prawa. W takim przypadku </w:t>
      </w:r>
      <w:r w:rsidR="00B17BF6">
        <w:rPr>
          <w:rFonts w:ascii="Calibri" w:hAnsi="Calibri" w:cs="Calibri"/>
        </w:rPr>
        <w:t>Kupujący</w:t>
      </w:r>
      <w:r w:rsidRPr="00A1499B">
        <w:rPr>
          <w:rFonts w:ascii="Calibri" w:hAnsi="Calibri" w:cs="Calibri"/>
        </w:rPr>
        <w:t xml:space="preserve"> zobowiązuje się poinformować osobę sprawującą nadzór nad realizacją Umowy ze strony </w:t>
      </w:r>
      <w:r w:rsidR="00B17BF6">
        <w:rPr>
          <w:rFonts w:ascii="Calibri" w:hAnsi="Calibri" w:cs="Calibri"/>
        </w:rPr>
        <w:t xml:space="preserve">Sprzedającego </w:t>
      </w:r>
      <w:r w:rsidRPr="00A1499B">
        <w:rPr>
          <w:rFonts w:ascii="Calibri" w:hAnsi="Calibri" w:cs="Calibri"/>
        </w:rPr>
        <w:t>o żądaniu takiego organu, przed ujawnieniem informacji.</w:t>
      </w:r>
    </w:p>
    <w:p w14:paraId="4357CBCB" w14:textId="241B1A52" w:rsidR="00CF22FB" w:rsidRPr="00A1499B" w:rsidRDefault="00CF22FB" w:rsidP="00CF22FB">
      <w:pPr>
        <w:widowControl w:val="0"/>
        <w:tabs>
          <w:tab w:val="left" w:pos="142"/>
          <w:tab w:val="left" w:pos="360"/>
        </w:tabs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 xml:space="preserve">§ </w:t>
      </w:r>
      <w:r w:rsidR="00E32494">
        <w:rPr>
          <w:rFonts w:ascii="Calibri" w:hAnsi="Calibri" w:cs="Calibri"/>
          <w:b/>
          <w:bCs/>
          <w:color w:val="000000"/>
          <w:lang w:eastAsia="ar-SA"/>
        </w:rPr>
        <w:t>8</w:t>
      </w:r>
      <w:r w:rsidRPr="00A1499B">
        <w:rPr>
          <w:rFonts w:ascii="Calibri" w:hAnsi="Calibri" w:cs="Calibri"/>
          <w:b/>
          <w:bCs/>
          <w:color w:val="000000"/>
          <w:lang w:eastAsia="ar-SA"/>
        </w:rPr>
        <w:t>.</w:t>
      </w:r>
    </w:p>
    <w:p w14:paraId="1A320629" w14:textId="77777777" w:rsidR="00CF22FB" w:rsidRPr="00A1499B" w:rsidRDefault="00CF22FB" w:rsidP="00CF22FB">
      <w:pPr>
        <w:spacing w:after="0" w:line="240" w:lineRule="auto"/>
        <w:contextualSpacing/>
        <w:jc w:val="center"/>
        <w:rPr>
          <w:rFonts w:ascii="Calibri" w:eastAsia="Calibri" w:hAnsi="Calibri" w:cs="Calibri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>Odstąpienie od Umowy</w:t>
      </w:r>
    </w:p>
    <w:p w14:paraId="0C231D74" w14:textId="0C6258BE" w:rsidR="00CF22FB" w:rsidRPr="00A1499B" w:rsidRDefault="006665B6" w:rsidP="00CF22FB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567" w:hanging="567"/>
        <w:contextualSpacing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 xml:space="preserve">Sprzedający </w:t>
      </w:r>
      <w:r w:rsidR="00CF22FB" w:rsidRPr="00A1499B">
        <w:rPr>
          <w:rFonts w:ascii="Calibri" w:hAnsi="Calibri" w:cs="Calibri"/>
        </w:rPr>
        <w:t>może odstąpić od Umowy w całości lub w części:</w:t>
      </w:r>
    </w:p>
    <w:p w14:paraId="01A116CB" w14:textId="424B9DCD" w:rsidR="00CF22FB" w:rsidRPr="00A1499B" w:rsidRDefault="00CF22FB" w:rsidP="00CF22FB">
      <w:pPr>
        <w:numPr>
          <w:ilvl w:val="1"/>
          <w:numId w:val="8"/>
        </w:numPr>
        <w:tabs>
          <w:tab w:val="clear" w:pos="1260"/>
        </w:tabs>
        <w:spacing w:after="0" w:line="240" w:lineRule="auto"/>
        <w:ind w:left="1134" w:hanging="567"/>
        <w:contextualSpacing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lastRenderedPageBreak/>
        <w:t>w przypadku zwłoki w wykonaniu Przedmiotu Umowy względem termin</w:t>
      </w:r>
      <w:r w:rsidR="00B17BF6">
        <w:rPr>
          <w:rFonts w:ascii="Calibri" w:hAnsi="Calibri" w:cs="Calibri"/>
        </w:rPr>
        <w:t>ów</w:t>
      </w:r>
      <w:r w:rsidRPr="00A1499B">
        <w:rPr>
          <w:rFonts w:ascii="Calibri" w:hAnsi="Calibri" w:cs="Calibri"/>
        </w:rPr>
        <w:t xml:space="preserve"> określon</w:t>
      </w:r>
      <w:r w:rsidR="00B17BF6">
        <w:rPr>
          <w:rFonts w:ascii="Calibri" w:hAnsi="Calibri" w:cs="Calibri"/>
        </w:rPr>
        <w:t>ych</w:t>
      </w:r>
      <w:r w:rsidRPr="00A1499B">
        <w:rPr>
          <w:rFonts w:ascii="Calibri" w:hAnsi="Calibri" w:cs="Calibri"/>
        </w:rPr>
        <w:t xml:space="preserve"> w § </w:t>
      </w:r>
      <w:r w:rsidR="00B17BF6">
        <w:rPr>
          <w:rFonts w:ascii="Calibri" w:hAnsi="Calibri" w:cs="Calibri"/>
        </w:rPr>
        <w:t>3</w:t>
      </w:r>
      <w:r w:rsidR="00B164D7">
        <w:rPr>
          <w:rFonts w:ascii="Calibri" w:hAnsi="Calibri" w:cs="Calibri"/>
        </w:rPr>
        <w:t xml:space="preserve"> ust. 3</w:t>
      </w:r>
      <w:r w:rsidR="00B17BF6">
        <w:rPr>
          <w:rFonts w:ascii="Calibri" w:hAnsi="Calibri" w:cs="Calibri"/>
        </w:rPr>
        <w:t xml:space="preserve"> i 4</w:t>
      </w:r>
      <w:r w:rsidR="00B164D7">
        <w:rPr>
          <w:rFonts w:ascii="Calibri" w:hAnsi="Calibri" w:cs="Calibri"/>
        </w:rPr>
        <w:t xml:space="preserve"> ust. 1</w:t>
      </w:r>
      <w:r w:rsidR="00B17BF6">
        <w:rPr>
          <w:rFonts w:ascii="Calibri" w:hAnsi="Calibri" w:cs="Calibri"/>
        </w:rPr>
        <w:t xml:space="preserve"> </w:t>
      </w:r>
      <w:r w:rsidRPr="00A1499B">
        <w:rPr>
          <w:rFonts w:ascii="Calibri" w:hAnsi="Calibri" w:cs="Calibri"/>
          <w:lang w:bidi="pl-PL"/>
        </w:rPr>
        <w:t>Umowy</w:t>
      </w:r>
      <w:r w:rsidRPr="00A1499B">
        <w:rPr>
          <w:rFonts w:ascii="Calibri" w:hAnsi="Calibri" w:cs="Calibri"/>
        </w:rPr>
        <w:t xml:space="preserve"> - także bez wyznaczenie terminu dodatkowego; uprawnienie do odstąpienia wygasa z chwilą odbioru Przedmiotu Umowy;</w:t>
      </w:r>
    </w:p>
    <w:p w14:paraId="6A774348" w14:textId="47AD4DA7" w:rsidR="00CF22FB" w:rsidRPr="00A1499B" w:rsidRDefault="00CF22FB" w:rsidP="00CF22FB">
      <w:pPr>
        <w:numPr>
          <w:ilvl w:val="1"/>
          <w:numId w:val="8"/>
        </w:numPr>
        <w:tabs>
          <w:tab w:val="clear" w:pos="1260"/>
        </w:tabs>
        <w:spacing w:after="0" w:line="240" w:lineRule="auto"/>
        <w:ind w:left="1134" w:hanging="567"/>
        <w:contextualSpacing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 xml:space="preserve">w przypadku zaistnienia okoliczności powodującej, że wykonanie Umowy nie leży </w:t>
      </w:r>
      <w:r w:rsidRPr="00A1499B">
        <w:rPr>
          <w:rFonts w:ascii="Calibri" w:hAnsi="Calibri" w:cs="Calibri"/>
        </w:rPr>
        <w:br/>
        <w:t>w interesie publicznym</w:t>
      </w:r>
      <w:r w:rsidR="00B17BF6">
        <w:rPr>
          <w:rFonts w:ascii="Calibri" w:hAnsi="Calibri" w:cs="Calibri"/>
        </w:rPr>
        <w:t>.</w:t>
      </w:r>
    </w:p>
    <w:p w14:paraId="16A2B3F9" w14:textId="3BB61AC2" w:rsidR="00CF22FB" w:rsidRPr="00A1499B" w:rsidRDefault="00CF22FB" w:rsidP="00CF22FB">
      <w:pPr>
        <w:numPr>
          <w:ilvl w:val="0"/>
          <w:numId w:val="8"/>
        </w:numPr>
        <w:tabs>
          <w:tab w:val="clear" w:pos="360"/>
        </w:tabs>
        <w:autoSpaceDN w:val="0"/>
        <w:spacing w:after="0" w:line="240" w:lineRule="auto"/>
        <w:ind w:left="567" w:hanging="567"/>
        <w:contextualSpacing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 xml:space="preserve">Prawo odstąpienia, o którym mowa w ust. 1, </w:t>
      </w:r>
      <w:r w:rsidR="00E32494">
        <w:rPr>
          <w:rFonts w:ascii="Calibri" w:hAnsi="Calibri" w:cs="Calibri"/>
        </w:rPr>
        <w:t xml:space="preserve">Sprzedający </w:t>
      </w:r>
      <w:r w:rsidRPr="00A1499B">
        <w:rPr>
          <w:rFonts w:ascii="Calibri" w:hAnsi="Calibri" w:cs="Calibri"/>
        </w:rPr>
        <w:t xml:space="preserve">może wykonać w terminie </w:t>
      </w:r>
      <w:r w:rsidR="00DA612B" w:rsidRPr="00DA612B">
        <w:rPr>
          <w:rFonts w:ascii="Calibri" w:hAnsi="Calibri" w:cs="Calibri"/>
        </w:rPr>
        <w:t>14</w:t>
      </w:r>
      <w:r w:rsidRPr="00DA612B">
        <w:rPr>
          <w:rFonts w:ascii="Calibri" w:hAnsi="Calibri" w:cs="Calibri"/>
        </w:rPr>
        <w:t xml:space="preserve"> dni</w:t>
      </w:r>
      <w:r w:rsidRPr="00A1499B">
        <w:rPr>
          <w:rFonts w:ascii="Calibri" w:hAnsi="Calibri" w:cs="Calibri"/>
        </w:rPr>
        <w:t xml:space="preserve"> od dnia powzięcia informacji o zaistnienia ku temu podstawy. </w:t>
      </w:r>
    </w:p>
    <w:p w14:paraId="7ADF26CE" w14:textId="77777777" w:rsidR="00CF22FB" w:rsidRPr="00A1499B" w:rsidRDefault="00CF22FB" w:rsidP="00CF22FB">
      <w:pPr>
        <w:numPr>
          <w:ilvl w:val="0"/>
          <w:numId w:val="8"/>
        </w:numPr>
        <w:tabs>
          <w:tab w:val="clear" w:pos="360"/>
        </w:tabs>
        <w:autoSpaceDN w:val="0"/>
        <w:spacing w:after="0" w:line="240" w:lineRule="auto"/>
        <w:ind w:left="567" w:hanging="567"/>
        <w:contextualSpacing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>Oświadczenie o odstąpieniu od Umowy wymaga formy pisemnej lub elektronicznej pod rygorem nieważności.</w:t>
      </w:r>
    </w:p>
    <w:p w14:paraId="67968A60" w14:textId="77777777" w:rsidR="00CF22FB" w:rsidRPr="00A1499B" w:rsidRDefault="00CF22FB" w:rsidP="00A1499B">
      <w:pPr>
        <w:widowControl w:val="0"/>
        <w:tabs>
          <w:tab w:val="left" w:pos="142"/>
          <w:tab w:val="left" w:pos="360"/>
        </w:tabs>
        <w:suppressAutoHyphens/>
        <w:adjustRightInd w:val="0"/>
        <w:spacing w:after="0" w:line="240" w:lineRule="auto"/>
        <w:contextualSpacing/>
        <w:rPr>
          <w:rFonts w:ascii="Calibri" w:hAnsi="Calibri" w:cs="Calibri"/>
          <w:b/>
          <w:bCs/>
          <w:color w:val="000000"/>
          <w:lang w:eastAsia="ar-SA"/>
        </w:rPr>
      </w:pPr>
    </w:p>
    <w:p w14:paraId="1547745F" w14:textId="0DF24843" w:rsidR="00CF22FB" w:rsidRPr="00A1499B" w:rsidRDefault="00CF22FB" w:rsidP="00CF22FB">
      <w:pPr>
        <w:widowControl w:val="0"/>
        <w:tabs>
          <w:tab w:val="left" w:pos="142"/>
          <w:tab w:val="left" w:pos="360"/>
        </w:tabs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 xml:space="preserve">§ </w:t>
      </w:r>
      <w:r w:rsidR="00E32494">
        <w:rPr>
          <w:rFonts w:ascii="Calibri" w:hAnsi="Calibri" w:cs="Calibri"/>
          <w:b/>
          <w:bCs/>
          <w:color w:val="000000"/>
          <w:lang w:eastAsia="ar-SA"/>
        </w:rPr>
        <w:t>9</w:t>
      </w:r>
      <w:r w:rsidRPr="00A1499B">
        <w:rPr>
          <w:rFonts w:ascii="Calibri" w:hAnsi="Calibri" w:cs="Calibri"/>
          <w:b/>
          <w:bCs/>
          <w:color w:val="000000"/>
          <w:lang w:eastAsia="ar-SA"/>
        </w:rPr>
        <w:t>.</w:t>
      </w:r>
    </w:p>
    <w:p w14:paraId="71481EC6" w14:textId="77777777" w:rsidR="00CF22FB" w:rsidRPr="00A1499B" w:rsidRDefault="00CF22FB" w:rsidP="00CF22FB">
      <w:pPr>
        <w:widowControl w:val="0"/>
        <w:tabs>
          <w:tab w:val="left" w:pos="142"/>
          <w:tab w:val="left" w:pos="360"/>
        </w:tabs>
        <w:suppressAutoHyphens/>
        <w:adjustRightInd w:val="0"/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>Postanowienia końcowe</w:t>
      </w:r>
    </w:p>
    <w:p w14:paraId="16C5A123" w14:textId="77777777" w:rsidR="00CF22FB" w:rsidRPr="00A1499B" w:rsidRDefault="00CF22FB" w:rsidP="00CF22FB">
      <w:pPr>
        <w:pStyle w:val="Akapitzlist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>Strony upoważniają do podpisania Protokołu następujące osoby:</w:t>
      </w:r>
    </w:p>
    <w:p w14:paraId="36C38645" w14:textId="5FDC0759" w:rsidR="00CF22FB" w:rsidRPr="00A1499B" w:rsidRDefault="00CF22FB" w:rsidP="00CF22FB">
      <w:pPr>
        <w:pStyle w:val="Akapitzlist"/>
        <w:numPr>
          <w:ilvl w:val="0"/>
          <w:numId w:val="22"/>
        </w:numPr>
        <w:spacing w:after="0" w:line="240" w:lineRule="auto"/>
        <w:ind w:left="1134" w:hanging="567"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 xml:space="preserve">ze strony </w:t>
      </w:r>
      <w:r w:rsidR="00A1499B" w:rsidRPr="00A1499B">
        <w:rPr>
          <w:rFonts w:ascii="Calibri" w:hAnsi="Calibri" w:cs="Calibri"/>
        </w:rPr>
        <w:t>Sprzedającego</w:t>
      </w:r>
      <w:r w:rsidRPr="00A1499B">
        <w:rPr>
          <w:rFonts w:ascii="Calibri" w:hAnsi="Calibri" w:cs="Calibri"/>
        </w:rPr>
        <w:t>:</w:t>
      </w:r>
    </w:p>
    <w:p w14:paraId="7C56CA4A" w14:textId="4713E4AD" w:rsidR="00824DFC" w:rsidRDefault="00824DFC" w:rsidP="00824DF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…………………………………………………………..</w:t>
      </w:r>
      <w:r w:rsidR="00CF22FB" w:rsidRPr="00DA612B">
        <w:rPr>
          <w:rFonts w:ascii="Calibri" w:hAnsi="Calibri" w:cs="Calibri"/>
        </w:rPr>
        <w:t xml:space="preserve">, </w:t>
      </w:r>
    </w:p>
    <w:p w14:paraId="35A46DAC" w14:textId="11EE4196" w:rsidR="00CF22FB" w:rsidRDefault="00CF22FB" w:rsidP="00824DF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 xml:space="preserve">ze strony </w:t>
      </w:r>
      <w:r w:rsidR="00A1499B" w:rsidRPr="00A1499B">
        <w:rPr>
          <w:rFonts w:ascii="Calibri" w:hAnsi="Calibri" w:cs="Calibri"/>
        </w:rPr>
        <w:t>Kupującego</w:t>
      </w:r>
      <w:r w:rsidRPr="00A1499B">
        <w:rPr>
          <w:rFonts w:ascii="Calibri" w:hAnsi="Calibri" w:cs="Calibri"/>
        </w:rPr>
        <w:t xml:space="preserve">: </w:t>
      </w:r>
      <w:r w:rsidR="00824DFC">
        <w:rPr>
          <w:rFonts w:ascii="Calibri" w:hAnsi="Calibri" w:cs="Calibri"/>
        </w:rPr>
        <w:t>………………………………………………</w:t>
      </w:r>
      <w:proofErr w:type="gramStart"/>
      <w:r w:rsidR="00824DFC">
        <w:rPr>
          <w:rFonts w:ascii="Calibri" w:hAnsi="Calibri" w:cs="Calibri"/>
        </w:rPr>
        <w:t>…….</w:t>
      </w:r>
      <w:proofErr w:type="gramEnd"/>
      <w:r w:rsidR="00824DFC">
        <w:rPr>
          <w:rFonts w:ascii="Calibri" w:hAnsi="Calibri" w:cs="Calibri"/>
        </w:rPr>
        <w:t>.</w:t>
      </w:r>
    </w:p>
    <w:p w14:paraId="00102E03" w14:textId="683B532B" w:rsidR="00CF22FB" w:rsidRPr="00A1499B" w:rsidRDefault="00CF22FB" w:rsidP="00E62C7E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p w14:paraId="07C1EA5B" w14:textId="77777777" w:rsidR="00CF22FB" w:rsidRPr="00A1499B" w:rsidRDefault="00CF22FB" w:rsidP="00B164D7">
      <w:pPr>
        <w:pStyle w:val="Akapitzlist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  <w:color w:val="000000"/>
          <w:lang w:eastAsia="ar-SA"/>
        </w:rPr>
        <w:t>Zmiana osób i danych wskazanych w ust. 1 i 2 nie wymaga zmiany Umowy i następuje w drodze pisemnego poinformowania drugiej Strony.</w:t>
      </w:r>
    </w:p>
    <w:p w14:paraId="3548608E" w14:textId="7C6A28C9" w:rsidR="00CF22FB" w:rsidRDefault="00CF22FB" w:rsidP="00CF22FB">
      <w:pPr>
        <w:numPr>
          <w:ilvl w:val="0"/>
          <w:numId w:val="23"/>
        </w:numPr>
        <w:spacing w:after="0" w:line="240" w:lineRule="auto"/>
        <w:ind w:left="567" w:hanging="567"/>
        <w:contextualSpacing/>
        <w:jc w:val="both"/>
        <w:rPr>
          <w:rFonts w:ascii="Calibri" w:hAnsi="Calibri" w:cs="Calibri"/>
          <w:color w:val="000000"/>
          <w:lang w:eastAsia="ar-SA"/>
        </w:rPr>
      </w:pPr>
      <w:bookmarkStart w:id="3" w:name="_Hlk188275839"/>
      <w:r w:rsidRPr="00A1499B">
        <w:rPr>
          <w:rFonts w:ascii="Calibri" w:hAnsi="Calibri" w:cs="Calibri"/>
          <w:color w:val="000000"/>
          <w:lang w:eastAsia="ar-SA"/>
        </w:rPr>
        <w:t>W sprawach nieuregulowanych Umową zastosowanie mają w szczególności przepisy ustawy — Kodeksu cywilnego</w:t>
      </w:r>
      <w:r w:rsidR="00B164D7" w:rsidRPr="00B164D7">
        <w:rPr>
          <w:rFonts w:ascii="Calibri" w:hAnsi="Calibri" w:cs="Calibri"/>
          <w:color w:val="000000" w:themeColor="text1"/>
        </w:rPr>
        <w:t xml:space="preserve"> </w:t>
      </w:r>
      <w:r w:rsidR="00B164D7">
        <w:rPr>
          <w:rFonts w:ascii="Calibri" w:hAnsi="Calibri" w:cs="Calibri"/>
          <w:color w:val="000000" w:themeColor="text1"/>
        </w:rPr>
        <w:t xml:space="preserve">i </w:t>
      </w:r>
      <w:r w:rsidR="00B164D7" w:rsidRPr="00E32494">
        <w:rPr>
          <w:rFonts w:ascii="Calibri" w:hAnsi="Calibri" w:cs="Calibri"/>
          <w:color w:val="000000" w:themeColor="text1"/>
        </w:rPr>
        <w:t xml:space="preserve">rozporządzenia </w:t>
      </w:r>
      <w:r w:rsidR="00B164D7">
        <w:rPr>
          <w:rFonts w:ascii="Calibri" w:hAnsi="Calibri" w:cs="Calibri"/>
          <w:color w:val="000000" w:themeColor="text1"/>
        </w:rPr>
        <w:t xml:space="preserve">z dnia 21 października 2019 r. </w:t>
      </w:r>
      <w:r w:rsidR="00B164D7" w:rsidRPr="00E32494">
        <w:rPr>
          <w:rFonts w:ascii="Calibri" w:hAnsi="Calibri" w:cs="Calibri"/>
          <w:color w:val="000000" w:themeColor="text1"/>
        </w:rPr>
        <w:t>w sprawie szczegółowego gospodarowania składnikami rzeczowymi majątku ruchomego Skarbu Państwa</w:t>
      </w:r>
      <w:r w:rsidRPr="00A1499B">
        <w:rPr>
          <w:rFonts w:ascii="Calibri" w:hAnsi="Calibri" w:cs="Calibri"/>
          <w:color w:val="000000"/>
          <w:lang w:eastAsia="ar-SA"/>
        </w:rPr>
        <w:t>.</w:t>
      </w:r>
    </w:p>
    <w:p w14:paraId="121FA574" w14:textId="4D448E96" w:rsidR="00F44F65" w:rsidRPr="00F44F65" w:rsidRDefault="00F44F65" w:rsidP="00F44F65">
      <w:pPr>
        <w:numPr>
          <w:ilvl w:val="0"/>
          <w:numId w:val="23"/>
        </w:numPr>
        <w:spacing w:after="0" w:line="240" w:lineRule="auto"/>
        <w:ind w:left="567" w:hanging="567"/>
        <w:contextualSpacing/>
        <w:jc w:val="both"/>
        <w:rPr>
          <w:rFonts w:ascii="Calibri" w:hAnsi="Calibri" w:cs="Calibri"/>
          <w:color w:val="000000"/>
          <w:lang w:eastAsia="ar-SA"/>
        </w:rPr>
      </w:pPr>
      <w:r w:rsidRPr="004524E0">
        <w:rPr>
          <w:rFonts w:ascii="Calibri" w:hAnsi="Calibri" w:cs="Calibri"/>
          <w:color w:val="000000"/>
          <w:lang w:eastAsia="ar-SA"/>
        </w:rPr>
        <w:t>Ilekroć w Umowie jest mowa o „dniach roboczych”, należy przez to rozumieć dni od poniedziałku do piątku, z wyłączeniem dni ustawowo wolnych od pracy.</w:t>
      </w:r>
    </w:p>
    <w:p w14:paraId="69B05827" w14:textId="4AF385F7" w:rsidR="00CF22FB" w:rsidRPr="00A1499B" w:rsidRDefault="00A1499B" w:rsidP="00CF22FB">
      <w:pPr>
        <w:numPr>
          <w:ilvl w:val="0"/>
          <w:numId w:val="23"/>
        </w:numPr>
        <w:suppressAutoHyphens/>
        <w:autoSpaceDE w:val="0"/>
        <w:spacing w:after="0" w:line="240" w:lineRule="auto"/>
        <w:ind w:left="567" w:hanging="567"/>
        <w:contextualSpacing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>Kupujący</w:t>
      </w:r>
      <w:r w:rsidR="00CF22FB" w:rsidRPr="00A1499B">
        <w:rPr>
          <w:rFonts w:ascii="Calibri" w:hAnsi="Calibri" w:cs="Calibri"/>
        </w:rPr>
        <w:t xml:space="preserve"> nie jest uprawniony do przeniesienia praw, obowiązków ani wierzytelności wynikających z Umowy na osobę trzecią bez uprzedniej zgody </w:t>
      </w:r>
      <w:r w:rsidR="00E32494">
        <w:rPr>
          <w:rFonts w:ascii="Calibri" w:hAnsi="Calibri" w:cs="Calibri"/>
        </w:rPr>
        <w:t>Sprzedającego</w:t>
      </w:r>
      <w:r w:rsidR="00CF22FB" w:rsidRPr="00A1499B">
        <w:rPr>
          <w:rFonts w:ascii="Calibri" w:hAnsi="Calibri" w:cs="Calibri"/>
        </w:rPr>
        <w:t xml:space="preserve"> </w:t>
      </w:r>
      <w:bookmarkStart w:id="4" w:name="_Hlk187611276"/>
      <w:r w:rsidR="00CF22FB" w:rsidRPr="00A1499B">
        <w:rPr>
          <w:rFonts w:ascii="Calibri" w:hAnsi="Calibri" w:cs="Calibri"/>
        </w:rPr>
        <w:t>wyrażonej w formie pisemnej lub elektronicznej</w:t>
      </w:r>
      <w:bookmarkEnd w:id="4"/>
      <w:r w:rsidR="00CF22FB" w:rsidRPr="00A1499B">
        <w:rPr>
          <w:rFonts w:ascii="Calibri" w:hAnsi="Calibri" w:cs="Calibri"/>
        </w:rPr>
        <w:t>.</w:t>
      </w:r>
    </w:p>
    <w:p w14:paraId="2D32AE94" w14:textId="77777777" w:rsidR="00CF22FB" w:rsidRPr="00A1499B" w:rsidRDefault="00CF22FB" w:rsidP="00CF22F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Calibri" w:hAnsi="Calibri" w:cs="Calibri"/>
        </w:rPr>
      </w:pPr>
      <w:r w:rsidRPr="00A1499B">
        <w:rPr>
          <w:rFonts w:ascii="Calibri" w:hAnsi="Calibri" w:cs="Calibri"/>
        </w:rPr>
        <w:t>Korespondencję przesłaną na adresy Stron określone w komparycji Umowy uważa się za skutecznie doręczoną, chyba że Strony poinformują się pisemnie o zmianie adresów.</w:t>
      </w:r>
    </w:p>
    <w:p w14:paraId="6264BDC6" w14:textId="77777777" w:rsidR="00CF22FB" w:rsidRPr="00A1499B" w:rsidRDefault="00CF22FB" w:rsidP="00CF22FB">
      <w:pPr>
        <w:numPr>
          <w:ilvl w:val="0"/>
          <w:numId w:val="23"/>
        </w:numPr>
        <w:spacing w:after="0" w:line="240" w:lineRule="auto"/>
        <w:ind w:left="567" w:hanging="567"/>
        <w:contextualSpacing/>
        <w:jc w:val="both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  <w:color w:val="000000"/>
          <w:lang w:eastAsia="ar-SA"/>
        </w:rPr>
        <w:t>Wszelkie zmiany i uzupełnienia w niniejszej Umowie muszą być dokonywane w formie pisemnej pod rygorem nieważności.</w:t>
      </w:r>
    </w:p>
    <w:p w14:paraId="4DD13A02" w14:textId="77777777" w:rsidR="00CF22FB" w:rsidRPr="00A1499B" w:rsidRDefault="00CF22FB" w:rsidP="00CF22FB">
      <w:pPr>
        <w:numPr>
          <w:ilvl w:val="0"/>
          <w:numId w:val="23"/>
        </w:numPr>
        <w:spacing w:after="0" w:line="240" w:lineRule="auto"/>
        <w:ind w:left="567" w:hanging="567"/>
        <w:contextualSpacing/>
        <w:jc w:val="both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</w:rPr>
        <w:t>W każdym przypadku zastrzeżenia formy pisemnej w Umowie Strony są uprawnione do stosowania formy elektronicznej w rozumieniu art. 78¹ ust. 1 Kodeksu cywilnego jako formy równoważnej formie pisemnej.</w:t>
      </w:r>
    </w:p>
    <w:bookmarkEnd w:id="3"/>
    <w:p w14:paraId="39D6C226" w14:textId="6C349356" w:rsidR="00CF22FB" w:rsidRPr="0038361B" w:rsidRDefault="00CF22FB" w:rsidP="00CF22FB">
      <w:pPr>
        <w:pStyle w:val="Akapitzlist"/>
        <w:numPr>
          <w:ilvl w:val="0"/>
          <w:numId w:val="23"/>
        </w:numPr>
        <w:spacing w:after="0" w:line="240" w:lineRule="auto"/>
        <w:ind w:left="567" w:hanging="567"/>
        <w:rPr>
          <w:rFonts w:ascii="Calibri" w:hAnsi="Calibri" w:cs="Calibri"/>
          <w:color w:val="000000"/>
          <w:lang w:eastAsia="ar-SA"/>
        </w:rPr>
      </w:pPr>
      <w:r w:rsidRPr="0038361B">
        <w:rPr>
          <w:rFonts w:ascii="Calibri" w:hAnsi="Calibri" w:cs="Calibri"/>
          <w:color w:val="000000"/>
          <w:lang w:eastAsia="ar-SA"/>
        </w:rPr>
        <w:t>Umowa została sporządzona w dwóch jednobrzmiących egzemplarzach, po jednym dla każdej ze stron</w:t>
      </w:r>
      <w:r w:rsidR="0038361B" w:rsidRPr="0038361B">
        <w:rPr>
          <w:rFonts w:ascii="Calibri" w:hAnsi="Calibri" w:cs="Calibri"/>
          <w:color w:val="000000"/>
          <w:lang w:eastAsia="ar-SA"/>
        </w:rPr>
        <w:t>.</w:t>
      </w:r>
    </w:p>
    <w:p w14:paraId="7EE30BEF" w14:textId="77777777" w:rsidR="00CF22FB" w:rsidRPr="00A1499B" w:rsidRDefault="00CF22FB" w:rsidP="00CF22FB">
      <w:pPr>
        <w:numPr>
          <w:ilvl w:val="0"/>
          <w:numId w:val="23"/>
        </w:numPr>
        <w:spacing w:after="0" w:line="240" w:lineRule="auto"/>
        <w:ind w:left="567" w:hanging="567"/>
        <w:contextualSpacing/>
        <w:jc w:val="both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  <w:color w:val="000000"/>
          <w:lang w:eastAsia="ar-SA"/>
        </w:rPr>
        <w:t>Załączniki stanowią integralną część Umowy:</w:t>
      </w:r>
    </w:p>
    <w:p w14:paraId="674DD1BF" w14:textId="1A8BC180" w:rsidR="00CF22FB" w:rsidRPr="00A1499B" w:rsidRDefault="00CF22FB" w:rsidP="00CF22FB">
      <w:pPr>
        <w:widowControl w:val="0"/>
        <w:numPr>
          <w:ilvl w:val="0"/>
          <w:numId w:val="1"/>
        </w:numPr>
        <w:tabs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1134" w:hanging="567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  <w:color w:val="000000"/>
          <w:lang w:eastAsia="ar-SA"/>
        </w:rPr>
        <w:t xml:space="preserve">Załącznik nr </w:t>
      </w:r>
      <w:r w:rsidR="00DA612B">
        <w:rPr>
          <w:rFonts w:ascii="Calibri" w:hAnsi="Calibri" w:cs="Calibri"/>
          <w:color w:val="000000"/>
          <w:lang w:eastAsia="ar-SA"/>
        </w:rPr>
        <w:t>1</w:t>
      </w:r>
      <w:r w:rsidRPr="00A1499B">
        <w:rPr>
          <w:rFonts w:ascii="Calibri" w:hAnsi="Calibri" w:cs="Calibri"/>
          <w:color w:val="000000"/>
          <w:lang w:eastAsia="ar-SA"/>
        </w:rPr>
        <w:t xml:space="preserve">     - Upoważnienie do działania w imieniu Dyrektora Generalnego;</w:t>
      </w:r>
    </w:p>
    <w:p w14:paraId="673AA345" w14:textId="77777777" w:rsidR="005F71C4" w:rsidRDefault="00CF22FB" w:rsidP="005F71C4">
      <w:pPr>
        <w:widowControl w:val="0"/>
        <w:numPr>
          <w:ilvl w:val="0"/>
          <w:numId w:val="1"/>
        </w:numPr>
        <w:tabs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1134" w:hanging="567"/>
        <w:contextualSpacing/>
        <w:jc w:val="both"/>
        <w:rPr>
          <w:rFonts w:ascii="Calibri" w:hAnsi="Calibri" w:cs="Calibri"/>
          <w:color w:val="000000"/>
          <w:lang w:eastAsia="ar-SA"/>
        </w:rPr>
      </w:pPr>
      <w:r w:rsidRPr="00A1499B">
        <w:rPr>
          <w:rFonts w:ascii="Calibri" w:hAnsi="Calibri" w:cs="Calibri"/>
          <w:color w:val="000000"/>
          <w:lang w:eastAsia="ar-SA"/>
        </w:rPr>
        <w:t xml:space="preserve">Załącznik nr </w:t>
      </w:r>
      <w:r w:rsidR="00DA612B">
        <w:rPr>
          <w:rFonts w:ascii="Calibri" w:hAnsi="Calibri" w:cs="Calibri"/>
          <w:color w:val="000000"/>
          <w:lang w:eastAsia="ar-SA"/>
        </w:rPr>
        <w:t>2</w:t>
      </w:r>
      <w:r w:rsidRPr="00A1499B">
        <w:rPr>
          <w:rFonts w:ascii="Calibri" w:hAnsi="Calibri" w:cs="Calibri"/>
          <w:color w:val="000000"/>
          <w:lang w:eastAsia="ar-SA"/>
        </w:rPr>
        <w:t xml:space="preserve"> -</w:t>
      </w:r>
      <w:r w:rsidR="006458CB">
        <w:rPr>
          <w:rFonts w:ascii="Calibri" w:hAnsi="Calibri" w:cs="Calibri"/>
          <w:color w:val="000000"/>
          <w:lang w:eastAsia="ar-SA"/>
        </w:rPr>
        <w:t xml:space="preserve"> P</w:t>
      </w:r>
      <w:r w:rsidR="006458CB" w:rsidRPr="00A1499B">
        <w:rPr>
          <w:rFonts w:ascii="Calibri" w:hAnsi="Calibri" w:cs="Calibri"/>
          <w:color w:val="000000"/>
          <w:lang w:eastAsia="ar-SA"/>
        </w:rPr>
        <w:t>rotokół</w:t>
      </w:r>
      <w:r w:rsidR="005D6FC6" w:rsidRPr="00A1499B">
        <w:rPr>
          <w:rFonts w:ascii="Calibri" w:hAnsi="Calibri" w:cs="Calibri"/>
          <w:color w:val="000000"/>
          <w:lang w:eastAsia="ar-SA"/>
        </w:rPr>
        <w:t xml:space="preserve"> odbioru</w:t>
      </w:r>
      <w:r w:rsidRPr="00A1499B">
        <w:rPr>
          <w:rFonts w:ascii="Calibri" w:hAnsi="Calibri" w:cs="Calibri"/>
          <w:color w:val="000000"/>
          <w:lang w:eastAsia="ar-SA"/>
        </w:rPr>
        <w:t>.</w:t>
      </w:r>
    </w:p>
    <w:p w14:paraId="3E4B8C68" w14:textId="77777777" w:rsidR="005F71C4" w:rsidRDefault="005F71C4" w:rsidP="005F71C4">
      <w:pPr>
        <w:widowControl w:val="0"/>
        <w:numPr>
          <w:ilvl w:val="0"/>
          <w:numId w:val="1"/>
        </w:numPr>
        <w:tabs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1134" w:hanging="567"/>
        <w:contextualSpacing/>
        <w:jc w:val="both"/>
        <w:rPr>
          <w:rFonts w:ascii="Calibri" w:hAnsi="Calibri" w:cs="Calibri"/>
          <w:color w:val="000000"/>
          <w:lang w:eastAsia="ar-SA"/>
        </w:rPr>
      </w:pPr>
      <w:r w:rsidRPr="005F71C4">
        <w:rPr>
          <w:rFonts w:ascii="Calibri" w:hAnsi="Calibri" w:cs="Calibri"/>
          <w:color w:val="000000"/>
          <w:lang w:eastAsia="ar-SA"/>
        </w:rPr>
        <w:t>Załącznik nr 3: Oświadczenie o zachowaniu poufności</w:t>
      </w:r>
    </w:p>
    <w:p w14:paraId="1196849D" w14:textId="0F0E9A8B" w:rsidR="005F71C4" w:rsidRPr="005F71C4" w:rsidRDefault="005F71C4" w:rsidP="005F71C4">
      <w:pPr>
        <w:widowControl w:val="0"/>
        <w:numPr>
          <w:ilvl w:val="0"/>
          <w:numId w:val="1"/>
        </w:numPr>
        <w:tabs>
          <w:tab w:val="left" w:pos="2552"/>
        </w:tabs>
        <w:suppressAutoHyphens/>
        <w:autoSpaceDE w:val="0"/>
        <w:autoSpaceDN w:val="0"/>
        <w:adjustRightInd w:val="0"/>
        <w:spacing w:after="0" w:line="240" w:lineRule="auto"/>
        <w:ind w:left="1134" w:hanging="567"/>
        <w:contextualSpacing/>
        <w:jc w:val="both"/>
        <w:rPr>
          <w:rFonts w:ascii="Calibri" w:hAnsi="Calibri" w:cs="Calibri"/>
          <w:color w:val="000000"/>
          <w:lang w:eastAsia="ar-SA"/>
        </w:rPr>
      </w:pPr>
      <w:r w:rsidRPr="005F71C4">
        <w:rPr>
          <w:rFonts w:ascii="Calibri" w:hAnsi="Calibri" w:cs="Calibri"/>
          <w:color w:val="000000"/>
          <w:lang w:eastAsia="ar-SA"/>
        </w:rPr>
        <w:t>Załącznik nr 4: Oferta Kupującego.</w:t>
      </w:r>
    </w:p>
    <w:p w14:paraId="6A80DADF" w14:textId="77777777" w:rsidR="00CF22FB" w:rsidRPr="00A1499B" w:rsidRDefault="00CF22FB" w:rsidP="00CF22FB">
      <w:pPr>
        <w:widowControl w:val="0"/>
        <w:suppressAutoHyphens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lang w:eastAsia="ar-SA"/>
        </w:rPr>
      </w:pPr>
    </w:p>
    <w:p w14:paraId="6C59998A" w14:textId="77777777" w:rsidR="00CF22FB" w:rsidRPr="00A1499B" w:rsidRDefault="00CF22FB" w:rsidP="00CF22FB">
      <w:pPr>
        <w:widowControl w:val="0"/>
        <w:suppressAutoHyphens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lang w:eastAsia="ar-SA"/>
        </w:rPr>
      </w:pPr>
    </w:p>
    <w:p w14:paraId="44643EFD" w14:textId="438690B3" w:rsidR="00CF22FB" w:rsidRPr="00A1499B" w:rsidRDefault="005D6FC6" w:rsidP="00CF22FB">
      <w:pPr>
        <w:widowControl w:val="0"/>
        <w:suppressAutoHyphens/>
        <w:adjustRightInd w:val="0"/>
        <w:spacing w:after="0" w:line="240" w:lineRule="auto"/>
        <w:ind w:firstLine="708"/>
        <w:contextualSpacing/>
        <w:jc w:val="both"/>
        <w:rPr>
          <w:rFonts w:ascii="Calibri" w:hAnsi="Calibri" w:cs="Calibri"/>
          <w:b/>
          <w:bCs/>
          <w:color w:val="000000"/>
          <w:lang w:eastAsia="ar-SA"/>
        </w:rPr>
      </w:pPr>
      <w:r w:rsidRPr="00A1499B">
        <w:rPr>
          <w:rFonts w:ascii="Calibri" w:hAnsi="Calibri" w:cs="Calibri"/>
          <w:b/>
          <w:bCs/>
          <w:color w:val="000000"/>
          <w:lang w:eastAsia="ar-SA"/>
        </w:rPr>
        <w:t>SPRZEDAJĄCY</w:t>
      </w:r>
      <w:r w:rsidR="00CF22FB" w:rsidRPr="00A1499B">
        <w:rPr>
          <w:rFonts w:ascii="Calibri" w:hAnsi="Calibri" w:cs="Calibri"/>
          <w:b/>
          <w:bCs/>
          <w:color w:val="000000"/>
          <w:lang w:eastAsia="ar-SA"/>
        </w:rPr>
        <w:tab/>
      </w:r>
      <w:r w:rsidR="00CF22FB" w:rsidRPr="00A1499B">
        <w:rPr>
          <w:rFonts w:ascii="Calibri" w:hAnsi="Calibri" w:cs="Calibri"/>
          <w:b/>
          <w:bCs/>
          <w:color w:val="000000"/>
          <w:lang w:eastAsia="ar-SA"/>
        </w:rPr>
        <w:tab/>
      </w:r>
      <w:r w:rsidR="00CF22FB" w:rsidRPr="00A1499B">
        <w:rPr>
          <w:rFonts w:ascii="Calibri" w:hAnsi="Calibri" w:cs="Calibri"/>
          <w:b/>
          <w:bCs/>
          <w:color w:val="000000"/>
          <w:lang w:eastAsia="ar-SA"/>
        </w:rPr>
        <w:tab/>
      </w:r>
      <w:r w:rsidR="00CF22FB" w:rsidRPr="00A1499B">
        <w:rPr>
          <w:rFonts w:ascii="Calibri" w:hAnsi="Calibri" w:cs="Calibri"/>
          <w:b/>
          <w:bCs/>
          <w:color w:val="000000"/>
          <w:lang w:eastAsia="ar-SA"/>
        </w:rPr>
        <w:tab/>
      </w:r>
      <w:r w:rsidR="00CF22FB" w:rsidRPr="00A1499B">
        <w:rPr>
          <w:rFonts w:ascii="Calibri" w:hAnsi="Calibri" w:cs="Calibri"/>
          <w:b/>
          <w:bCs/>
          <w:color w:val="000000"/>
          <w:lang w:eastAsia="ar-SA"/>
        </w:rPr>
        <w:tab/>
      </w:r>
      <w:r w:rsidR="00CF22FB" w:rsidRPr="00A1499B">
        <w:rPr>
          <w:rFonts w:ascii="Calibri" w:hAnsi="Calibri" w:cs="Calibri"/>
          <w:b/>
          <w:bCs/>
          <w:color w:val="000000"/>
          <w:lang w:eastAsia="ar-SA"/>
        </w:rPr>
        <w:tab/>
      </w:r>
      <w:r w:rsidRPr="00A1499B">
        <w:rPr>
          <w:rFonts w:ascii="Calibri" w:hAnsi="Calibri" w:cs="Calibri"/>
          <w:b/>
          <w:bCs/>
          <w:color w:val="000000"/>
          <w:lang w:eastAsia="ar-SA"/>
        </w:rPr>
        <w:t>KUPUJĄCY</w:t>
      </w:r>
    </w:p>
    <w:p w14:paraId="73C3D056" w14:textId="0C4BEC19" w:rsidR="0085594D" w:rsidRPr="00346A8C" w:rsidRDefault="0085594D" w:rsidP="00346A8C">
      <w:pPr>
        <w:spacing w:after="0" w:line="240" w:lineRule="auto"/>
        <w:contextualSpacing/>
        <w:rPr>
          <w:rFonts w:ascii="Calibri" w:hAnsi="Calibri" w:cs="Calibri"/>
          <w:b/>
          <w:bCs/>
          <w:lang w:eastAsia="ar-SA"/>
        </w:rPr>
      </w:pPr>
    </w:p>
    <w:sectPr w:rsidR="0085594D" w:rsidRPr="00346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9653B" w14:textId="77777777" w:rsidR="00C44793" w:rsidRDefault="00C44793" w:rsidP="00CF22FB">
      <w:pPr>
        <w:spacing w:after="0" w:line="240" w:lineRule="auto"/>
      </w:pPr>
      <w:r>
        <w:separator/>
      </w:r>
    </w:p>
  </w:endnote>
  <w:endnote w:type="continuationSeparator" w:id="0">
    <w:p w14:paraId="3AB1FBBA" w14:textId="77777777" w:rsidR="00C44793" w:rsidRDefault="00C44793" w:rsidP="00CF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71C09" w14:textId="77777777" w:rsidR="00C44793" w:rsidRDefault="00C44793" w:rsidP="00CF22FB">
      <w:pPr>
        <w:spacing w:after="0" w:line="240" w:lineRule="auto"/>
      </w:pPr>
      <w:r>
        <w:separator/>
      </w:r>
    </w:p>
  </w:footnote>
  <w:footnote w:type="continuationSeparator" w:id="0">
    <w:p w14:paraId="53133B17" w14:textId="77777777" w:rsidR="00C44793" w:rsidRDefault="00C44793" w:rsidP="00CF22FB">
      <w:pPr>
        <w:spacing w:after="0" w:line="240" w:lineRule="auto"/>
      </w:pPr>
      <w:r>
        <w:continuationSeparator/>
      </w:r>
    </w:p>
  </w:footnote>
  <w:footnote w:id="1">
    <w:p w14:paraId="1D96B54E" w14:textId="77777777" w:rsidR="00CF22FB" w:rsidRPr="008E06F8" w:rsidRDefault="00CF22FB" w:rsidP="00CF22FB">
      <w:pPr>
        <w:pStyle w:val="Tekstprzypisudolnego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E06F8">
        <w:rPr>
          <w:rFonts w:ascii="Calibri" w:hAnsi="Calibri" w:cs="Calibri"/>
          <w:sz w:val="18"/>
          <w:szCs w:val="18"/>
        </w:rPr>
        <w:t>Rozumianej jako zapewnienie, że informacja nie jest udostępniana lub wyjawiana nieupoważnionym osobom fizycznym;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AF7"/>
    <w:multiLevelType w:val="hybridMultilevel"/>
    <w:tmpl w:val="F1922EB2"/>
    <w:lvl w:ilvl="0" w:tplc="C892165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cs="Times New Roman"/>
        <w:i w:val="0"/>
        <w:iCs w:val="0"/>
      </w:rPr>
    </w:lvl>
    <w:lvl w:ilvl="1" w:tplc="C19E5A0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2" w:tplc="2AFC6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DA95020"/>
    <w:multiLevelType w:val="hybridMultilevel"/>
    <w:tmpl w:val="1862E0FA"/>
    <w:lvl w:ilvl="0" w:tplc="8EFCF0CA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B5A14"/>
    <w:multiLevelType w:val="hybridMultilevel"/>
    <w:tmpl w:val="57E6676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F019BA"/>
    <w:multiLevelType w:val="hybridMultilevel"/>
    <w:tmpl w:val="048E3E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6D597A"/>
    <w:multiLevelType w:val="hybridMultilevel"/>
    <w:tmpl w:val="EEE2F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405C6"/>
    <w:multiLevelType w:val="hybridMultilevel"/>
    <w:tmpl w:val="7C5C3F1C"/>
    <w:lvl w:ilvl="0" w:tplc="6F021DB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61BA1"/>
    <w:multiLevelType w:val="multilevel"/>
    <w:tmpl w:val="12EADD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Calibri" w:eastAsia="MS Mincho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AD16FB"/>
    <w:multiLevelType w:val="multilevel"/>
    <w:tmpl w:val="158291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Calibri" w:eastAsia="MS Mincho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CC4D09"/>
    <w:multiLevelType w:val="hybridMultilevel"/>
    <w:tmpl w:val="2640D58A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3CD87A36"/>
    <w:multiLevelType w:val="hybridMultilevel"/>
    <w:tmpl w:val="875089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42A7535E"/>
    <w:multiLevelType w:val="multilevel"/>
    <w:tmpl w:val="11846F1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4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1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680" w:hanging="1800"/>
      </w:pPr>
      <w:rPr>
        <w:rFonts w:cs="Times New Roman" w:hint="default"/>
      </w:rPr>
    </w:lvl>
  </w:abstractNum>
  <w:abstractNum w:abstractNumId="11" w15:restartNumberingAfterBreak="0">
    <w:nsid w:val="49F92520"/>
    <w:multiLevelType w:val="hybridMultilevel"/>
    <w:tmpl w:val="72C8C070"/>
    <w:lvl w:ilvl="0" w:tplc="17FEE6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  <w:vertAlign w:val="baseline"/>
      </w:rPr>
    </w:lvl>
    <w:lvl w:ilvl="1" w:tplc="FFFFFFFF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FFFFFFFF">
      <w:start w:val="1"/>
      <w:numFmt w:val="lowerLetter"/>
      <w:lvlText w:val="%3)"/>
      <w:lvlJc w:val="right"/>
      <w:pPr>
        <w:tabs>
          <w:tab w:val="num" w:pos="1980"/>
        </w:tabs>
        <w:ind w:left="1980" w:hanging="180"/>
      </w:pPr>
      <w:rPr>
        <w:rFonts w:ascii="Times New Roman" w:eastAsia="Calibri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4D027AD4"/>
    <w:multiLevelType w:val="hybridMultilevel"/>
    <w:tmpl w:val="D4066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E1670"/>
    <w:multiLevelType w:val="hybridMultilevel"/>
    <w:tmpl w:val="A52E6D60"/>
    <w:lvl w:ilvl="0" w:tplc="C19E5A0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952EC6"/>
    <w:multiLevelType w:val="hybridMultilevel"/>
    <w:tmpl w:val="0C047304"/>
    <w:lvl w:ilvl="0" w:tplc="BFF6E01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855" w:hanging="13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515441"/>
    <w:multiLevelType w:val="multilevel"/>
    <w:tmpl w:val="1D1A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Calibri" w:eastAsia="MS Mincho" w:hAnsi="Calibri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CED30B1"/>
    <w:multiLevelType w:val="hybridMultilevel"/>
    <w:tmpl w:val="BB6C9C0A"/>
    <w:lvl w:ilvl="0" w:tplc="9BEE689C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336619"/>
    <w:multiLevelType w:val="hybridMultilevel"/>
    <w:tmpl w:val="EF14878E"/>
    <w:lvl w:ilvl="0" w:tplc="3ABA70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853FB"/>
    <w:multiLevelType w:val="hybridMultilevel"/>
    <w:tmpl w:val="986E5986"/>
    <w:lvl w:ilvl="0" w:tplc="7BD639D8">
      <w:start w:val="1"/>
      <w:numFmt w:val="lowerLetter"/>
      <w:lvlText w:val="%1)"/>
      <w:lvlJc w:val="left"/>
      <w:pPr>
        <w:ind w:left="11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7" w:hanging="360"/>
      </w:pPr>
    </w:lvl>
    <w:lvl w:ilvl="2" w:tplc="0415001B" w:tentative="1">
      <w:start w:val="1"/>
      <w:numFmt w:val="lowerRoman"/>
      <w:lvlText w:val="%3."/>
      <w:lvlJc w:val="right"/>
      <w:pPr>
        <w:ind w:left="2617" w:hanging="180"/>
      </w:pPr>
    </w:lvl>
    <w:lvl w:ilvl="3" w:tplc="0415000F" w:tentative="1">
      <w:start w:val="1"/>
      <w:numFmt w:val="decimal"/>
      <w:lvlText w:val="%4."/>
      <w:lvlJc w:val="left"/>
      <w:pPr>
        <w:ind w:left="3337" w:hanging="360"/>
      </w:pPr>
    </w:lvl>
    <w:lvl w:ilvl="4" w:tplc="04150019" w:tentative="1">
      <w:start w:val="1"/>
      <w:numFmt w:val="lowerLetter"/>
      <w:lvlText w:val="%5."/>
      <w:lvlJc w:val="left"/>
      <w:pPr>
        <w:ind w:left="4057" w:hanging="360"/>
      </w:pPr>
    </w:lvl>
    <w:lvl w:ilvl="5" w:tplc="0415001B" w:tentative="1">
      <w:start w:val="1"/>
      <w:numFmt w:val="lowerRoman"/>
      <w:lvlText w:val="%6."/>
      <w:lvlJc w:val="right"/>
      <w:pPr>
        <w:ind w:left="4777" w:hanging="180"/>
      </w:pPr>
    </w:lvl>
    <w:lvl w:ilvl="6" w:tplc="0415000F" w:tentative="1">
      <w:start w:val="1"/>
      <w:numFmt w:val="decimal"/>
      <w:lvlText w:val="%7."/>
      <w:lvlJc w:val="left"/>
      <w:pPr>
        <w:ind w:left="5497" w:hanging="360"/>
      </w:pPr>
    </w:lvl>
    <w:lvl w:ilvl="7" w:tplc="04150019" w:tentative="1">
      <w:start w:val="1"/>
      <w:numFmt w:val="lowerLetter"/>
      <w:lvlText w:val="%8."/>
      <w:lvlJc w:val="left"/>
      <w:pPr>
        <w:ind w:left="6217" w:hanging="360"/>
      </w:pPr>
    </w:lvl>
    <w:lvl w:ilvl="8" w:tplc="0415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20" w15:restartNumberingAfterBreak="0">
    <w:nsid w:val="68084ED7"/>
    <w:multiLevelType w:val="hybridMultilevel"/>
    <w:tmpl w:val="875089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6A0E5EDF"/>
    <w:multiLevelType w:val="hybridMultilevel"/>
    <w:tmpl w:val="D45A21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7B3966"/>
    <w:multiLevelType w:val="hybridMultilevel"/>
    <w:tmpl w:val="57C45D9E"/>
    <w:lvl w:ilvl="0" w:tplc="E5A2253A">
      <w:start w:val="1"/>
      <w:numFmt w:val="decimal"/>
      <w:lvlText w:val="%1)"/>
      <w:lvlJc w:val="left"/>
      <w:pPr>
        <w:ind w:left="107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906FC5"/>
    <w:multiLevelType w:val="hybridMultilevel"/>
    <w:tmpl w:val="34D06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681B4F"/>
    <w:multiLevelType w:val="hybridMultilevel"/>
    <w:tmpl w:val="CB36725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D9C2577"/>
    <w:multiLevelType w:val="hybridMultilevel"/>
    <w:tmpl w:val="D45A21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77099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4691768">
    <w:abstractNumId w:val="10"/>
  </w:num>
  <w:num w:numId="3" w16cid:durableId="1698659336">
    <w:abstractNumId w:val="24"/>
  </w:num>
  <w:num w:numId="4" w16cid:durableId="871695302">
    <w:abstractNumId w:val="8"/>
  </w:num>
  <w:num w:numId="5" w16cid:durableId="787627772">
    <w:abstractNumId w:val="23"/>
  </w:num>
  <w:num w:numId="6" w16cid:durableId="405153349">
    <w:abstractNumId w:val="21"/>
  </w:num>
  <w:num w:numId="7" w16cid:durableId="250312776">
    <w:abstractNumId w:val="25"/>
  </w:num>
  <w:num w:numId="8" w16cid:durableId="1953128791">
    <w:abstractNumId w:val="11"/>
  </w:num>
  <w:num w:numId="9" w16cid:durableId="1343821619">
    <w:abstractNumId w:val="18"/>
  </w:num>
  <w:num w:numId="10" w16cid:durableId="127940022">
    <w:abstractNumId w:val="6"/>
  </w:num>
  <w:num w:numId="11" w16cid:durableId="1232153745">
    <w:abstractNumId w:val="3"/>
  </w:num>
  <w:num w:numId="12" w16cid:durableId="556553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5957511">
    <w:abstractNumId w:val="16"/>
  </w:num>
  <w:num w:numId="14" w16cid:durableId="405762775">
    <w:abstractNumId w:val="15"/>
  </w:num>
  <w:num w:numId="15" w16cid:durableId="1226993929">
    <w:abstractNumId w:val="4"/>
  </w:num>
  <w:num w:numId="16" w16cid:durableId="277839261">
    <w:abstractNumId w:val="5"/>
  </w:num>
  <w:num w:numId="17" w16cid:durableId="1420297981">
    <w:abstractNumId w:val="7"/>
  </w:num>
  <w:num w:numId="18" w16cid:durableId="858009100">
    <w:abstractNumId w:val="12"/>
  </w:num>
  <w:num w:numId="19" w16cid:durableId="534002423">
    <w:abstractNumId w:val="13"/>
  </w:num>
  <w:num w:numId="20" w16cid:durableId="1925187047">
    <w:abstractNumId w:val="2"/>
  </w:num>
  <w:num w:numId="21" w16cid:durableId="604727291">
    <w:abstractNumId w:val="20"/>
  </w:num>
  <w:num w:numId="22" w16cid:durableId="1689484367">
    <w:abstractNumId w:val="9"/>
  </w:num>
  <w:num w:numId="23" w16cid:durableId="825165463">
    <w:abstractNumId w:val="14"/>
  </w:num>
  <w:num w:numId="24" w16cid:durableId="1651983822">
    <w:abstractNumId w:val="0"/>
  </w:num>
  <w:num w:numId="25" w16cid:durableId="1992562900">
    <w:abstractNumId w:val="1"/>
  </w:num>
  <w:num w:numId="26" w16cid:durableId="2051297646">
    <w:abstractNumId w:val="17"/>
  </w:num>
  <w:num w:numId="27" w16cid:durableId="17436756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FB"/>
    <w:rsid w:val="000D2349"/>
    <w:rsid w:val="00126D6E"/>
    <w:rsid w:val="001B6CFB"/>
    <w:rsid w:val="001C2403"/>
    <w:rsid w:val="001C34BB"/>
    <w:rsid w:val="001C51BF"/>
    <w:rsid w:val="001F0746"/>
    <w:rsid w:val="00272898"/>
    <w:rsid w:val="002D212C"/>
    <w:rsid w:val="00346A8C"/>
    <w:rsid w:val="0038361B"/>
    <w:rsid w:val="00384BA7"/>
    <w:rsid w:val="003970EB"/>
    <w:rsid w:val="00444C03"/>
    <w:rsid w:val="004560E3"/>
    <w:rsid w:val="004A2B06"/>
    <w:rsid w:val="00502766"/>
    <w:rsid w:val="005D6FC6"/>
    <w:rsid w:val="005F71C4"/>
    <w:rsid w:val="00642EFE"/>
    <w:rsid w:val="006457DB"/>
    <w:rsid w:val="006458CB"/>
    <w:rsid w:val="006631F9"/>
    <w:rsid w:val="006665B6"/>
    <w:rsid w:val="00824DFC"/>
    <w:rsid w:val="0085594D"/>
    <w:rsid w:val="008E1937"/>
    <w:rsid w:val="00975812"/>
    <w:rsid w:val="00A01B90"/>
    <w:rsid w:val="00A1499B"/>
    <w:rsid w:val="00AE0010"/>
    <w:rsid w:val="00B13AFE"/>
    <w:rsid w:val="00B164D7"/>
    <w:rsid w:val="00B17BF6"/>
    <w:rsid w:val="00B3307B"/>
    <w:rsid w:val="00C44793"/>
    <w:rsid w:val="00CA5BB7"/>
    <w:rsid w:val="00CC5A11"/>
    <w:rsid w:val="00CD7557"/>
    <w:rsid w:val="00CF22FB"/>
    <w:rsid w:val="00D32A9D"/>
    <w:rsid w:val="00D47D10"/>
    <w:rsid w:val="00D54564"/>
    <w:rsid w:val="00DA612B"/>
    <w:rsid w:val="00E32494"/>
    <w:rsid w:val="00E6050D"/>
    <w:rsid w:val="00E62C7E"/>
    <w:rsid w:val="00F44F65"/>
    <w:rsid w:val="00FC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364F"/>
  <w15:chartTrackingRefBased/>
  <w15:docId w15:val="{B803BEF2-70D4-4814-B4F2-91270349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2F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6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6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6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6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6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6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6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6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6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6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6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6C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6C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6C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6C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C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6C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6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6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6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6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6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6CFB"/>
    <w:rPr>
      <w:i/>
      <w:iCs/>
      <w:color w:val="404040" w:themeColor="text1" w:themeTint="BF"/>
    </w:rPr>
  </w:style>
  <w:style w:type="paragraph" w:styleId="Akapitzlist">
    <w:name w:val="List Paragraph"/>
    <w:aliases w:val="L1,Numerowanie,maz_wyliczenie,opis dzialania,K-P_odwolanie,A_wyliczenie,Akapit z listą 1,Nagłowek 3,Akapit z listą BS,Kolorowa lista — akcent 11,Dot pt,F5 List Paragraph,Recommendation,List Paragraph11,lp1,Preambuła,Akapit z listą5,CP-UC"/>
    <w:basedOn w:val="Normalny"/>
    <w:link w:val="AkapitzlistZnak"/>
    <w:uiPriority w:val="34"/>
    <w:qFormat/>
    <w:rsid w:val="001B6C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6C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6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6C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6CF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"/>
    <w:basedOn w:val="Normalny"/>
    <w:link w:val="TekstprzypisudolnegoZnak"/>
    <w:uiPriority w:val="99"/>
    <w:unhideWhenUsed/>
    <w:rsid w:val="00CF22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CF22FB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CF22FB"/>
    <w:rPr>
      <w:vertAlign w:val="superscript"/>
    </w:rPr>
  </w:style>
  <w:style w:type="character" w:customStyle="1" w:styleId="AkapitzlistZnak">
    <w:name w:val="Akapit z listą Znak"/>
    <w:aliases w:val="L1 Znak,Numerowanie Znak,maz_wyliczenie Znak,opis dzialania Znak,K-P_odwolanie Znak,A_wyliczenie Znak,Akapit z listą 1 Znak,Nagłowek 3 Znak,Akapit z listą BS Znak,Kolorowa lista — akcent 11 Znak,Dot pt Znak,F5 List Paragraph Znak"/>
    <w:link w:val="Akapitzlist"/>
    <w:uiPriority w:val="34"/>
    <w:qFormat/>
    <w:locked/>
    <w:rsid w:val="00CF22FB"/>
  </w:style>
  <w:style w:type="paragraph" w:customStyle="1" w:styleId="Default">
    <w:name w:val="Default"/>
    <w:rsid w:val="00CF22FB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kern w:val="0"/>
      <w:sz w:val="24"/>
      <w:szCs w:val="24"/>
      <w:lang w:eastAsia="pl-PL"/>
      <w14:ligatures w14:val="none"/>
    </w:rPr>
  </w:style>
  <w:style w:type="character" w:customStyle="1" w:styleId="Bodytext">
    <w:name w:val="Body text_"/>
    <w:link w:val="Tekstpodstawowy2"/>
    <w:rsid w:val="00CF22F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CF22FB"/>
    <w:pPr>
      <w:shd w:val="clear" w:color="auto" w:fill="FFFFFF"/>
      <w:spacing w:before="480" w:after="240" w:line="0" w:lineRule="atLeast"/>
      <w:ind w:hanging="380"/>
      <w:jc w:val="both"/>
    </w:pPr>
    <w:rPr>
      <w:rFonts w:ascii="Arial" w:eastAsia="Arial" w:hAnsi="Arial" w:cs="Arial"/>
      <w:kern w:val="2"/>
      <w:sz w:val="19"/>
      <w:szCs w:val="19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CF2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A612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6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Zielińska Alicja</dc:creator>
  <cp:keywords/>
  <dc:description/>
  <cp:lastModifiedBy>Kruk-Celińska Urszula</cp:lastModifiedBy>
  <cp:revision>2</cp:revision>
  <dcterms:created xsi:type="dcterms:W3CDTF">2026-08-12T10:53:00Z</dcterms:created>
  <dcterms:modified xsi:type="dcterms:W3CDTF">2026-08-12T10:53:00Z</dcterms:modified>
</cp:coreProperties>
</file>