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FB1D" w14:textId="77777777" w:rsidR="005955BB" w:rsidRDefault="005955BB" w:rsidP="005955BB">
      <w:pPr>
        <w:spacing w:line="276" w:lineRule="auto"/>
        <w:jc w:val="center"/>
        <w:rPr>
          <w:b/>
          <w:bCs/>
        </w:rPr>
      </w:pPr>
      <w:r w:rsidRPr="005955BB">
        <w:rPr>
          <w:b/>
          <w:bCs/>
        </w:rPr>
        <w:t>CERTIFICAAT</w:t>
      </w:r>
    </w:p>
    <w:p w14:paraId="4C818E01" w14:textId="77777777" w:rsidR="00E567AD" w:rsidRPr="0046577F" w:rsidRDefault="00E567AD" w:rsidP="005955BB">
      <w:pPr>
        <w:spacing w:line="276" w:lineRule="auto"/>
        <w:jc w:val="center"/>
        <w:rPr>
          <w:b/>
          <w:bCs/>
          <w:sz w:val="10"/>
          <w:szCs w:val="10"/>
        </w:rPr>
      </w:pPr>
    </w:p>
    <w:p w14:paraId="350C2728" w14:textId="77777777" w:rsidR="005955BB" w:rsidRPr="005955BB" w:rsidRDefault="005955BB" w:rsidP="005955BB">
      <w:pPr>
        <w:spacing w:line="276" w:lineRule="auto"/>
        <w:jc w:val="center"/>
      </w:pPr>
      <w:r w:rsidRPr="005955BB">
        <w:t>bedoeld in artikel 4 van Kaderbesluit 2005/214/JBZ van de Raad inzake de toepassing van het beginsel van wederzijdse erkenning op geldelijke sancties</w:t>
      </w:r>
    </w:p>
    <w:p w14:paraId="2318998D" w14:textId="77777777" w:rsidR="005955BB" w:rsidRPr="005955BB" w:rsidRDefault="005955BB" w:rsidP="005955BB">
      <w:pPr>
        <w:spacing w:line="276" w:lineRule="auto"/>
      </w:pPr>
    </w:p>
    <w:tbl>
      <w:tblPr>
        <w:tblW w:w="5000" w:type="pct"/>
        <w:tblCellMar>
          <w:left w:w="0" w:type="dxa"/>
          <w:right w:w="0" w:type="dxa"/>
        </w:tblCellMar>
        <w:tblLook w:val="04A0" w:firstRow="1" w:lastRow="0" w:firstColumn="1" w:lastColumn="0" w:noHBand="0" w:noVBand="1"/>
      </w:tblPr>
      <w:tblGrid>
        <w:gridCol w:w="6"/>
        <w:gridCol w:w="8498"/>
      </w:tblGrid>
      <w:tr w:rsidR="005955BB" w:rsidRPr="005955BB" w14:paraId="5060F598" w14:textId="77777777">
        <w:tc>
          <w:tcPr>
            <w:tcW w:w="0" w:type="auto"/>
            <w:hideMark/>
          </w:tcPr>
          <w:p w14:paraId="2E46F609" w14:textId="3BFD932E" w:rsidR="005955BB" w:rsidRPr="005955BB" w:rsidRDefault="005955BB" w:rsidP="005955BB">
            <w:pPr>
              <w:spacing w:line="276" w:lineRule="auto"/>
            </w:pPr>
          </w:p>
        </w:tc>
        <w:tc>
          <w:tcPr>
            <w:tcW w:w="0" w:type="auto"/>
            <w:hideMark/>
          </w:tcPr>
          <w:tbl>
            <w:tblPr>
              <w:tblW w:w="8369" w:type="dxa"/>
              <w:tblInd w:w="13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8"/>
              <w:gridCol w:w="440"/>
              <w:gridCol w:w="7671"/>
            </w:tblGrid>
            <w:tr w:rsidR="00DA62BA" w:rsidRPr="005955BB" w14:paraId="286FC071" w14:textId="77777777" w:rsidTr="00067F91">
              <w:tc>
                <w:tcPr>
                  <w:tcW w:w="154" w:type="pct"/>
                  <w:tcBorders>
                    <w:top w:val="single" w:sz="4" w:space="0" w:color="auto"/>
                    <w:left w:val="single" w:sz="4" w:space="0" w:color="auto"/>
                    <w:bottom w:val="nil"/>
                  </w:tcBorders>
                </w:tcPr>
                <w:p w14:paraId="05D0E5AA" w14:textId="470106A5" w:rsidR="005955BB" w:rsidRPr="005955BB" w:rsidRDefault="005955BB" w:rsidP="005955BB">
                  <w:pPr>
                    <w:spacing w:line="276" w:lineRule="auto"/>
                    <w:ind w:left="-11"/>
                  </w:pPr>
                  <w:r>
                    <w:t xml:space="preserve"> </w:t>
                  </w:r>
                  <w:r w:rsidRPr="005955BB">
                    <w:t>a)</w:t>
                  </w:r>
                </w:p>
              </w:tc>
              <w:tc>
                <w:tcPr>
                  <w:tcW w:w="263" w:type="pct"/>
                  <w:hideMark/>
                </w:tcPr>
                <w:p w14:paraId="09391997" w14:textId="77777777" w:rsidR="00E567AD" w:rsidRDefault="00E567AD" w:rsidP="005955BB">
                  <w:pPr>
                    <w:spacing w:line="276" w:lineRule="auto"/>
                  </w:pPr>
                </w:p>
                <w:p w14:paraId="73597C33" w14:textId="2131A950" w:rsidR="005955BB" w:rsidRPr="005955BB" w:rsidRDefault="005955BB" w:rsidP="005955BB">
                  <w:pPr>
                    <w:spacing w:line="276" w:lineRule="auto"/>
                  </w:pPr>
                  <w:r w:rsidRPr="005955BB">
                    <w:t>*</w:t>
                  </w:r>
                </w:p>
              </w:tc>
              <w:tc>
                <w:tcPr>
                  <w:tcW w:w="4584" w:type="pct"/>
                  <w:tcBorders>
                    <w:top w:val="single" w:sz="4" w:space="0" w:color="auto"/>
                    <w:bottom w:val="nil"/>
                  </w:tcBorders>
                  <w:hideMark/>
                </w:tcPr>
                <w:p w14:paraId="3F5DAE52" w14:textId="77777777" w:rsidR="00E567AD" w:rsidRDefault="00E567AD" w:rsidP="005955BB">
                  <w:pPr>
                    <w:spacing w:line="276" w:lineRule="auto"/>
                  </w:pPr>
                </w:p>
                <w:p w14:paraId="4AFEB4ED" w14:textId="6E9759D2" w:rsidR="005955BB" w:rsidRPr="005955BB" w:rsidRDefault="005955BB" w:rsidP="005955BB">
                  <w:pPr>
                    <w:spacing w:line="276" w:lineRule="auto"/>
                  </w:pPr>
                  <w:r w:rsidRPr="005955BB">
                    <w:t>Beslissingsstaat:</w:t>
                  </w:r>
                </w:p>
              </w:tc>
            </w:tr>
            <w:tr w:rsidR="005955BB" w:rsidRPr="005955BB" w14:paraId="4C086041" w14:textId="77777777" w:rsidTr="00067F91">
              <w:tc>
                <w:tcPr>
                  <w:tcW w:w="154" w:type="pct"/>
                  <w:tcBorders>
                    <w:top w:val="nil"/>
                  </w:tcBorders>
                </w:tcPr>
                <w:p w14:paraId="47BCB536" w14:textId="77777777" w:rsidR="005955BB" w:rsidRPr="005955BB" w:rsidRDefault="005955BB" w:rsidP="005955BB">
                  <w:pPr>
                    <w:spacing w:line="276" w:lineRule="auto"/>
                  </w:pPr>
                </w:p>
              </w:tc>
              <w:tc>
                <w:tcPr>
                  <w:tcW w:w="263" w:type="pct"/>
                  <w:hideMark/>
                </w:tcPr>
                <w:p w14:paraId="5C51BC7F" w14:textId="3A075E62" w:rsidR="005955BB" w:rsidRPr="005955BB" w:rsidRDefault="005955BB" w:rsidP="005955BB">
                  <w:pPr>
                    <w:spacing w:line="276" w:lineRule="auto"/>
                  </w:pPr>
                  <w:r w:rsidRPr="005955BB">
                    <w:t>*</w:t>
                  </w:r>
                </w:p>
              </w:tc>
              <w:tc>
                <w:tcPr>
                  <w:tcW w:w="4584" w:type="pct"/>
                  <w:tcBorders>
                    <w:top w:val="nil"/>
                    <w:bottom w:val="single" w:sz="4" w:space="0" w:color="auto"/>
                    <w:right w:val="single" w:sz="4" w:space="0" w:color="auto"/>
                  </w:tcBorders>
                  <w:hideMark/>
                </w:tcPr>
                <w:p w14:paraId="7AD76DB1" w14:textId="77777777" w:rsidR="005955BB" w:rsidRPr="005955BB" w:rsidRDefault="005955BB" w:rsidP="005955BB">
                  <w:pPr>
                    <w:spacing w:line="276" w:lineRule="auto"/>
                  </w:pPr>
                  <w:r w:rsidRPr="005955BB">
                    <w:t>Tenuitvoerleggingsstaat:</w:t>
                  </w:r>
                </w:p>
                <w:p w14:paraId="26C42EB6" w14:textId="77777777" w:rsidR="005955BB" w:rsidRPr="005955BB" w:rsidRDefault="005955BB" w:rsidP="005955BB">
                  <w:pPr>
                    <w:spacing w:line="276" w:lineRule="auto"/>
                  </w:pPr>
                </w:p>
                <w:p w14:paraId="46B9413B" w14:textId="77777777" w:rsidR="005955BB" w:rsidRPr="005955BB" w:rsidRDefault="005955BB" w:rsidP="005955BB">
                  <w:pPr>
                    <w:spacing w:line="276" w:lineRule="auto"/>
                  </w:pPr>
                </w:p>
              </w:tc>
            </w:tr>
          </w:tbl>
          <w:p w14:paraId="7861860F" w14:textId="77777777" w:rsidR="005955BB" w:rsidRPr="005955BB" w:rsidRDefault="005955BB" w:rsidP="005955BB">
            <w:pPr>
              <w:spacing w:line="276" w:lineRule="auto"/>
            </w:pPr>
          </w:p>
        </w:tc>
      </w:tr>
    </w:tbl>
    <w:p w14:paraId="32BAA3B5" w14:textId="77777777" w:rsidR="005955BB" w:rsidRPr="005955BB" w:rsidRDefault="005955BB" w:rsidP="005955BB">
      <w:pPr>
        <w:spacing w:line="276" w:lineRule="auto"/>
      </w:pPr>
    </w:p>
    <w:tbl>
      <w:tblPr>
        <w:tblW w:w="47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8165"/>
      </w:tblGrid>
      <w:tr w:rsidR="00DA62BA" w:rsidRPr="005955BB" w14:paraId="4D085D81" w14:textId="77777777" w:rsidTr="00DA62BA">
        <w:tc>
          <w:tcPr>
            <w:tcW w:w="145" w:type="pct"/>
            <w:tcBorders>
              <w:right w:val="nil"/>
            </w:tcBorders>
            <w:hideMark/>
          </w:tcPr>
          <w:p w14:paraId="3D272847" w14:textId="25DCA2DF" w:rsidR="005955BB" w:rsidRPr="005955BB" w:rsidRDefault="005955BB" w:rsidP="005955BB">
            <w:pPr>
              <w:spacing w:line="276" w:lineRule="auto"/>
            </w:pPr>
            <w:r w:rsidRPr="005955BB">
              <w:t>b</w:t>
            </w:r>
            <w:r>
              <w:t xml:space="preserve">) </w:t>
            </w:r>
          </w:p>
        </w:tc>
        <w:tc>
          <w:tcPr>
            <w:tcW w:w="4855" w:type="pct"/>
            <w:tcBorders>
              <w:left w:val="nil"/>
            </w:tcBorders>
            <w:hideMark/>
          </w:tcPr>
          <w:p w14:paraId="2240F73F" w14:textId="7002C3F5" w:rsidR="005955BB" w:rsidRDefault="00DA62BA" w:rsidP="005955BB">
            <w:pPr>
              <w:spacing w:line="276" w:lineRule="auto"/>
            </w:pPr>
            <w:r>
              <w:t xml:space="preserve"> </w:t>
            </w:r>
            <w:r w:rsidR="005955BB" w:rsidRPr="005955BB">
              <w:t>Autoriteit die de beslissing tot het opleggen van de geldelijke sanctie heeft gegeven:</w:t>
            </w:r>
          </w:p>
          <w:p w14:paraId="7B4BEF69" w14:textId="77777777" w:rsidR="00DA62BA" w:rsidRPr="005955BB" w:rsidRDefault="00DA62BA" w:rsidP="005955BB">
            <w:pPr>
              <w:spacing w:line="276" w:lineRule="auto"/>
            </w:pPr>
          </w:p>
          <w:tbl>
            <w:tblPr>
              <w:tblW w:w="8450" w:type="dxa"/>
              <w:tblCellMar>
                <w:left w:w="0" w:type="dxa"/>
                <w:right w:w="0" w:type="dxa"/>
              </w:tblCellMar>
              <w:tblLook w:val="04A0" w:firstRow="1" w:lastRow="0" w:firstColumn="1" w:lastColumn="0" w:noHBand="0" w:noVBand="1"/>
            </w:tblPr>
            <w:tblGrid>
              <w:gridCol w:w="50"/>
              <w:gridCol w:w="8400"/>
            </w:tblGrid>
            <w:tr w:rsidR="005955BB" w:rsidRPr="005955BB" w14:paraId="1122C0D6" w14:textId="77777777" w:rsidTr="00067F91">
              <w:tc>
                <w:tcPr>
                  <w:tcW w:w="50" w:type="dxa"/>
                  <w:hideMark/>
                </w:tcPr>
                <w:p w14:paraId="315A025B" w14:textId="77777777" w:rsidR="005955BB" w:rsidRPr="005955BB" w:rsidRDefault="005955BB" w:rsidP="005955BB">
                  <w:pPr>
                    <w:spacing w:line="276" w:lineRule="auto"/>
                  </w:pPr>
                  <w:r w:rsidRPr="005955BB">
                    <w:t> </w:t>
                  </w:r>
                </w:p>
              </w:tc>
              <w:tc>
                <w:tcPr>
                  <w:tcW w:w="8400" w:type="dxa"/>
                  <w:hideMark/>
                </w:tcPr>
                <w:p w14:paraId="6519280F" w14:textId="77777777" w:rsidR="005955BB" w:rsidRPr="005955BB" w:rsidRDefault="005955BB" w:rsidP="005955BB">
                  <w:pPr>
                    <w:spacing w:line="276" w:lineRule="auto"/>
                  </w:pPr>
                  <w:r w:rsidRPr="005955BB">
                    <w:t>Officiële naam:</w:t>
                  </w:r>
                </w:p>
              </w:tc>
            </w:tr>
            <w:tr w:rsidR="005955BB" w:rsidRPr="005955BB" w14:paraId="7FE559C6" w14:textId="77777777" w:rsidTr="00067F91">
              <w:tc>
                <w:tcPr>
                  <w:tcW w:w="50" w:type="dxa"/>
                  <w:hideMark/>
                </w:tcPr>
                <w:p w14:paraId="7D1AF5F1" w14:textId="6ABA42C0" w:rsidR="005955BB" w:rsidRPr="005955BB" w:rsidRDefault="005955BB" w:rsidP="005955BB">
                  <w:pPr>
                    <w:spacing w:line="276" w:lineRule="auto"/>
                  </w:pPr>
                </w:p>
              </w:tc>
              <w:tc>
                <w:tcPr>
                  <w:tcW w:w="8400" w:type="dxa"/>
                  <w:hideMark/>
                </w:tcPr>
                <w:p w14:paraId="0E5A1790" w14:textId="77777777" w:rsidR="005955BB" w:rsidRPr="005955BB" w:rsidRDefault="005955BB" w:rsidP="005955BB">
                  <w:pPr>
                    <w:spacing w:line="276" w:lineRule="auto"/>
                  </w:pPr>
                  <w:r w:rsidRPr="005955BB">
                    <w:t>Adres:</w:t>
                  </w:r>
                </w:p>
                <w:p w14:paraId="3146B047" w14:textId="369167F9" w:rsidR="005955BB" w:rsidRPr="005955BB" w:rsidRDefault="005955BB" w:rsidP="005955BB">
                  <w:pPr>
                    <w:spacing w:line="276" w:lineRule="auto"/>
                  </w:pPr>
                </w:p>
              </w:tc>
            </w:tr>
            <w:tr w:rsidR="005955BB" w:rsidRPr="005955BB" w14:paraId="20C67711" w14:textId="77777777" w:rsidTr="00067F91">
              <w:tc>
                <w:tcPr>
                  <w:tcW w:w="50" w:type="dxa"/>
                  <w:hideMark/>
                </w:tcPr>
                <w:p w14:paraId="71E29E1E" w14:textId="069FABE0" w:rsidR="005955BB" w:rsidRPr="005955BB" w:rsidRDefault="005955BB" w:rsidP="005955BB">
                  <w:pPr>
                    <w:spacing w:line="276" w:lineRule="auto"/>
                  </w:pPr>
                </w:p>
              </w:tc>
              <w:tc>
                <w:tcPr>
                  <w:tcW w:w="8400" w:type="dxa"/>
                  <w:hideMark/>
                </w:tcPr>
                <w:p w14:paraId="1DD8C9E7" w14:textId="77777777" w:rsidR="005955BB" w:rsidRPr="005955BB" w:rsidRDefault="005955BB" w:rsidP="005955BB">
                  <w:pPr>
                    <w:spacing w:line="276" w:lineRule="auto"/>
                  </w:pPr>
                  <w:r w:rsidRPr="005955BB">
                    <w:t>Dossiernummer […]:</w:t>
                  </w:r>
                </w:p>
              </w:tc>
            </w:tr>
            <w:tr w:rsidR="005955BB" w:rsidRPr="005955BB" w14:paraId="701526E8" w14:textId="77777777" w:rsidTr="00067F91">
              <w:tc>
                <w:tcPr>
                  <w:tcW w:w="50" w:type="dxa"/>
                  <w:hideMark/>
                </w:tcPr>
                <w:p w14:paraId="3D9E4B81" w14:textId="77777777" w:rsidR="005955BB" w:rsidRPr="005955BB" w:rsidRDefault="005955BB" w:rsidP="005955BB">
                  <w:pPr>
                    <w:spacing w:line="276" w:lineRule="auto"/>
                  </w:pPr>
                  <w:r w:rsidRPr="005955BB">
                    <w:t> </w:t>
                  </w:r>
                </w:p>
              </w:tc>
              <w:tc>
                <w:tcPr>
                  <w:tcW w:w="8400" w:type="dxa"/>
                  <w:hideMark/>
                </w:tcPr>
                <w:p w14:paraId="7CC36C0D" w14:textId="77777777" w:rsidR="005955BB" w:rsidRPr="005955BB" w:rsidRDefault="005955BB" w:rsidP="005955BB">
                  <w:pPr>
                    <w:spacing w:line="276" w:lineRule="auto"/>
                  </w:pPr>
                  <w:r w:rsidRPr="005955BB">
                    <w:t>Tel. (landnummer) (netnummer):</w:t>
                  </w:r>
                </w:p>
              </w:tc>
            </w:tr>
            <w:tr w:rsidR="005955BB" w:rsidRPr="005955BB" w14:paraId="5CB03E77" w14:textId="77777777" w:rsidTr="00067F91">
              <w:tc>
                <w:tcPr>
                  <w:tcW w:w="50" w:type="dxa"/>
                  <w:hideMark/>
                </w:tcPr>
                <w:p w14:paraId="06801BBC" w14:textId="77777777" w:rsidR="005955BB" w:rsidRPr="005955BB" w:rsidRDefault="005955BB" w:rsidP="005955BB">
                  <w:pPr>
                    <w:spacing w:line="276" w:lineRule="auto"/>
                  </w:pPr>
                  <w:r w:rsidRPr="005955BB">
                    <w:t> </w:t>
                  </w:r>
                </w:p>
              </w:tc>
              <w:tc>
                <w:tcPr>
                  <w:tcW w:w="8400" w:type="dxa"/>
                  <w:hideMark/>
                </w:tcPr>
                <w:p w14:paraId="7BB4A87A" w14:textId="77777777" w:rsidR="005955BB" w:rsidRPr="005955BB" w:rsidRDefault="005955BB" w:rsidP="005955BB">
                  <w:pPr>
                    <w:spacing w:line="276" w:lineRule="auto"/>
                  </w:pPr>
                  <w:r w:rsidRPr="005955BB">
                    <w:t>Fax (landnummer) (netnummer):</w:t>
                  </w:r>
                </w:p>
              </w:tc>
            </w:tr>
            <w:tr w:rsidR="005955BB" w:rsidRPr="005955BB" w14:paraId="699F9650" w14:textId="77777777" w:rsidTr="00067F91">
              <w:tc>
                <w:tcPr>
                  <w:tcW w:w="50" w:type="dxa"/>
                  <w:hideMark/>
                </w:tcPr>
                <w:p w14:paraId="296CC42E" w14:textId="77777777" w:rsidR="005955BB" w:rsidRPr="005955BB" w:rsidRDefault="005955BB" w:rsidP="005955BB">
                  <w:pPr>
                    <w:spacing w:line="276" w:lineRule="auto"/>
                  </w:pPr>
                  <w:r w:rsidRPr="005955BB">
                    <w:t> </w:t>
                  </w:r>
                </w:p>
              </w:tc>
              <w:tc>
                <w:tcPr>
                  <w:tcW w:w="8400" w:type="dxa"/>
                  <w:hideMark/>
                </w:tcPr>
                <w:p w14:paraId="4CAED148" w14:textId="77777777" w:rsidR="005955BB" w:rsidRPr="005955BB" w:rsidRDefault="005955BB" w:rsidP="005955BB">
                  <w:pPr>
                    <w:spacing w:line="276" w:lineRule="auto"/>
                  </w:pPr>
                  <w:r w:rsidRPr="005955BB">
                    <w:t>E-mailadres (indien beschikbaar):</w:t>
                  </w:r>
                </w:p>
              </w:tc>
            </w:tr>
            <w:tr w:rsidR="005955BB" w:rsidRPr="005955BB" w14:paraId="353F0396" w14:textId="77777777" w:rsidTr="00067F91">
              <w:tc>
                <w:tcPr>
                  <w:tcW w:w="50" w:type="dxa"/>
                  <w:hideMark/>
                </w:tcPr>
                <w:p w14:paraId="50F20653" w14:textId="77777777" w:rsidR="005955BB" w:rsidRPr="005955BB" w:rsidRDefault="005955BB" w:rsidP="005955BB">
                  <w:pPr>
                    <w:spacing w:line="276" w:lineRule="auto"/>
                  </w:pPr>
                  <w:r w:rsidRPr="005955BB">
                    <w:t> </w:t>
                  </w:r>
                </w:p>
              </w:tc>
              <w:tc>
                <w:tcPr>
                  <w:tcW w:w="8400" w:type="dxa"/>
                  <w:hideMark/>
                </w:tcPr>
                <w:p w14:paraId="6CEC0314" w14:textId="777AA505" w:rsidR="005955BB" w:rsidRPr="005955BB" w:rsidRDefault="005955BB" w:rsidP="005955BB">
                  <w:pPr>
                    <w:spacing w:line="276" w:lineRule="auto"/>
                  </w:pPr>
                  <w:r w:rsidRPr="005955BB">
                    <w:t>Talen waarin kan worden gecommuniceerd met de autoriteit die de beslissing heeft gegeven:</w:t>
                  </w:r>
                </w:p>
              </w:tc>
            </w:tr>
          </w:tbl>
          <w:p w14:paraId="4D796BEE" w14:textId="77777777" w:rsidR="005955BB" w:rsidRPr="005955BB" w:rsidRDefault="005955BB" w:rsidP="005955BB">
            <w:pPr>
              <w:spacing w:line="276" w:lineRule="auto"/>
            </w:pPr>
          </w:p>
          <w:tbl>
            <w:tblPr>
              <w:tblW w:w="5000" w:type="pct"/>
              <w:tblCellMar>
                <w:left w:w="0" w:type="dxa"/>
                <w:right w:w="0" w:type="dxa"/>
              </w:tblCellMar>
              <w:tblLook w:val="04A0" w:firstRow="1" w:lastRow="0" w:firstColumn="1" w:lastColumn="0" w:noHBand="0" w:noVBand="1"/>
            </w:tblPr>
            <w:tblGrid>
              <w:gridCol w:w="50"/>
              <w:gridCol w:w="8110"/>
            </w:tblGrid>
            <w:tr w:rsidR="005955BB" w:rsidRPr="005955BB" w14:paraId="0D8ED5F3" w14:textId="77777777">
              <w:tc>
                <w:tcPr>
                  <w:tcW w:w="0" w:type="auto"/>
                  <w:hideMark/>
                </w:tcPr>
                <w:p w14:paraId="462E6C84" w14:textId="77777777" w:rsidR="005955BB" w:rsidRPr="005955BB" w:rsidRDefault="005955BB" w:rsidP="005955BB">
                  <w:pPr>
                    <w:spacing w:line="276" w:lineRule="auto"/>
                  </w:pPr>
                  <w:r w:rsidRPr="005955BB">
                    <w:t> </w:t>
                  </w:r>
                </w:p>
              </w:tc>
              <w:tc>
                <w:tcPr>
                  <w:tcW w:w="0" w:type="auto"/>
                  <w:hideMark/>
                </w:tcPr>
                <w:p w14:paraId="7CCADD0A" w14:textId="68B40C35" w:rsidR="005955BB" w:rsidRPr="005955BB" w:rsidRDefault="005955BB" w:rsidP="00E567AD">
                  <w:pPr>
                    <w:spacing w:line="276" w:lineRule="auto"/>
                    <w:ind w:right="243"/>
                    <w:jc w:val="both"/>
                  </w:pPr>
                  <w:r w:rsidRPr="005955BB">
                    <w:t>Adresgegevens van de persoon (personen) die benaderd moet(en) worden indien er aanvullende informatie nodig is met het oog op de tenuitvoerlegging van de beslissing of, indien van toepassing, met het oog op het overmaken aan de beslissingsstaat van de gelden van de tenuitvoerlegging (naam, titel/rang, telefoon, fax en, indien beschikbaar, e-mailadres):</w:t>
                  </w:r>
                </w:p>
              </w:tc>
            </w:tr>
          </w:tbl>
          <w:p w14:paraId="3BB294EF" w14:textId="77777777" w:rsidR="005955BB" w:rsidRPr="005955BB" w:rsidRDefault="005955BB" w:rsidP="005955BB">
            <w:pPr>
              <w:spacing w:line="276" w:lineRule="auto"/>
            </w:pPr>
          </w:p>
        </w:tc>
      </w:tr>
    </w:tbl>
    <w:p w14:paraId="54F7FF0B" w14:textId="77777777" w:rsidR="005955BB" w:rsidRPr="005955BB" w:rsidRDefault="005955BB" w:rsidP="005955BB">
      <w:pPr>
        <w:spacing w:line="276" w:lineRule="auto"/>
      </w:pPr>
    </w:p>
    <w:tbl>
      <w:tblPr>
        <w:tblW w:w="49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
        <w:gridCol w:w="8183"/>
      </w:tblGrid>
      <w:tr w:rsidR="005955BB" w:rsidRPr="005955BB" w14:paraId="6903C640" w14:textId="77777777" w:rsidTr="00DA62BA">
        <w:tc>
          <w:tcPr>
            <w:tcW w:w="85" w:type="pct"/>
            <w:tcBorders>
              <w:right w:val="nil"/>
            </w:tcBorders>
            <w:hideMark/>
          </w:tcPr>
          <w:p w14:paraId="49003963" w14:textId="77777777" w:rsidR="005955BB" w:rsidRPr="005955BB" w:rsidRDefault="005955BB" w:rsidP="005955BB">
            <w:pPr>
              <w:spacing w:line="276" w:lineRule="auto"/>
            </w:pPr>
            <w:r w:rsidRPr="005955BB">
              <w:t>c)</w:t>
            </w:r>
          </w:p>
        </w:tc>
        <w:tc>
          <w:tcPr>
            <w:tcW w:w="4915" w:type="pct"/>
            <w:tcBorders>
              <w:left w:val="nil"/>
            </w:tcBorders>
            <w:hideMark/>
          </w:tcPr>
          <w:p w14:paraId="28A6767D" w14:textId="2444F1C5" w:rsidR="005955BB" w:rsidRDefault="005955BB" w:rsidP="005955BB">
            <w:pPr>
              <w:spacing w:line="276" w:lineRule="auto"/>
            </w:pPr>
            <w:r>
              <w:t xml:space="preserve"> </w:t>
            </w:r>
            <w:r w:rsidRPr="005955BB">
              <w:t>Autoriteit die bevoegd is voor de tenuitvoerlegging van de beslissing tot het opleggen van de geldelijke sanctie in de beslissingsstaat (indien dat een andere is dan de onder b) genoemde autoriteit):</w:t>
            </w:r>
          </w:p>
          <w:p w14:paraId="0E60F046" w14:textId="77777777" w:rsidR="005955BB" w:rsidRPr="005955BB" w:rsidRDefault="005955BB" w:rsidP="005955BB">
            <w:pPr>
              <w:spacing w:line="276" w:lineRule="auto"/>
            </w:pPr>
          </w:p>
          <w:tbl>
            <w:tblPr>
              <w:tblW w:w="6737" w:type="dxa"/>
              <w:tblCellMar>
                <w:left w:w="0" w:type="dxa"/>
                <w:right w:w="0" w:type="dxa"/>
              </w:tblCellMar>
              <w:tblLook w:val="04A0" w:firstRow="1" w:lastRow="0" w:firstColumn="1" w:lastColumn="0" w:noHBand="0" w:noVBand="1"/>
            </w:tblPr>
            <w:tblGrid>
              <w:gridCol w:w="5380"/>
              <w:gridCol w:w="1357"/>
            </w:tblGrid>
            <w:tr w:rsidR="005955BB" w:rsidRPr="005955BB" w14:paraId="2FC207F6" w14:textId="77777777" w:rsidTr="005955BB">
              <w:tc>
                <w:tcPr>
                  <w:tcW w:w="6737" w:type="dxa"/>
                  <w:gridSpan w:val="2"/>
                  <w:hideMark/>
                </w:tcPr>
                <w:p w14:paraId="7D8166CF" w14:textId="770A4497" w:rsidR="005955BB" w:rsidRPr="005955BB" w:rsidRDefault="005955BB" w:rsidP="005955BB">
                  <w:pPr>
                    <w:spacing w:line="276" w:lineRule="auto"/>
                  </w:pPr>
                  <w:r w:rsidRPr="005955BB">
                    <w:t>Officiële naam:</w:t>
                  </w:r>
                </w:p>
                <w:p w14:paraId="68521379" w14:textId="35567CC7" w:rsidR="005955BB" w:rsidRPr="005955BB" w:rsidRDefault="005955BB" w:rsidP="005955BB">
                  <w:pPr>
                    <w:spacing w:line="276" w:lineRule="auto"/>
                  </w:pPr>
                </w:p>
              </w:tc>
            </w:tr>
            <w:tr w:rsidR="005955BB" w:rsidRPr="005955BB" w14:paraId="2F325D76" w14:textId="77777777" w:rsidTr="005955BB">
              <w:tc>
                <w:tcPr>
                  <w:tcW w:w="6737" w:type="dxa"/>
                  <w:gridSpan w:val="2"/>
                  <w:hideMark/>
                </w:tcPr>
                <w:p w14:paraId="56FFD244" w14:textId="5FF65069" w:rsidR="005955BB" w:rsidRPr="005955BB" w:rsidRDefault="005955BB" w:rsidP="005955BB">
                  <w:pPr>
                    <w:spacing w:line="276" w:lineRule="auto"/>
                  </w:pPr>
                  <w:r w:rsidRPr="005955BB">
                    <w:t>Adres:</w:t>
                  </w:r>
                </w:p>
              </w:tc>
            </w:tr>
            <w:tr w:rsidR="005955BB" w:rsidRPr="005955BB" w14:paraId="5C135E16" w14:textId="77777777" w:rsidTr="005955BB">
              <w:tc>
                <w:tcPr>
                  <w:tcW w:w="6737" w:type="dxa"/>
                  <w:gridSpan w:val="2"/>
                  <w:hideMark/>
                </w:tcPr>
                <w:p w14:paraId="4F3FC272" w14:textId="0777BA38" w:rsidR="005955BB" w:rsidRPr="005955BB" w:rsidRDefault="005955BB" w:rsidP="005955BB">
                  <w:pPr>
                    <w:spacing w:line="276" w:lineRule="auto"/>
                  </w:pPr>
                  <w:r w:rsidRPr="005955BB">
                    <w:t>Tel. (landnummer) (netnummer):</w:t>
                  </w:r>
                </w:p>
              </w:tc>
            </w:tr>
            <w:tr w:rsidR="005955BB" w:rsidRPr="005955BB" w14:paraId="208909C9" w14:textId="77777777" w:rsidTr="005955BB">
              <w:trPr>
                <w:gridAfter w:val="1"/>
                <w:wAfter w:w="1357" w:type="dxa"/>
              </w:trPr>
              <w:tc>
                <w:tcPr>
                  <w:tcW w:w="5380" w:type="dxa"/>
                  <w:hideMark/>
                </w:tcPr>
                <w:p w14:paraId="2DF163A9" w14:textId="172FA34E" w:rsidR="005955BB" w:rsidRPr="005955BB" w:rsidRDefault="005955BB" w:rsidP="005955BB">
                  <w:pPr>
                    <w:spacing w:line="276" w:lineRule="auto"/>
                  </w:pPr>
                  <w:r w:rsidRPr="005955BB">
                    <w:t>Fax (landnummer) (netnummer):</w:t>
                  </w:r>
                </w:p>
              </w:tc>
            </w:tr>
            <w:tr w:rsidR="005955BB" w:rsidRPr="005955BB" w14:paraId="7F960E6C" w14:textId="77777777" w:rsidTr="005955BB">
              <w:trPr>
                <w:gridAfter w:val="1"/>
                <w:wAfter w:w="1357" w:type="dxa"/>
              </w:trPr>
              <w:tc>
                <w:tcPr>
                  <w:tcW w:w="5380" w:type="dxa"/>
                  <w:hideMark/>
                </w:tcPr>
                <w:p w14:paraId="3E633932" w14:textId="77777777" w:rsidR="005955BB" w:rsidRPr="005955BB" w:rsidRDefault="005955BB" w:rsidP="005955BB">
                  <w:pPr>
                    <w:spacing w:line="276" w:lineRule="auto"/>
                  </w:pPr>
                  <w:r w:rsidRPr="005955BB">
                    <w:t>E-mailadres (indien beschikbaar):</w:t>
                  </w:r>
                </w:p>
              </w:tc>
            </w:tr>
          </w:tbl>
          <w:p w14:paraId="3AB44E94" w14:textId="77777777" w:rsidR="005955BB" w:rsidRPr="005955BB" w:rsidRDefault="005955BB" w:rsidP="005955BB">
            <w:pPr>
              <w:spacing w:line="276" w:lineRule="auto"/>
            </w:pPr>
          </w:p>
          <w:tbl>
            <w:tblPr>
              <w:tblW w:w="5000" w:type="pct"/>
              <w:tblCellMar>
                <w:left w:w="0" w:type="dxa"/>
                <w:right w:w="0" w:type="dxa"/>
              </w:tblCellMar>
              <w:tblLook w:val="04A0" w:firstRow="1" w:lastRow="0" w:firstColumn="1" w:lastColumn="0" w:noHBand="0" w:noVBand="1"/>
            </w:tblPr>
            <w:tblGrid>
              <w:gridCol w:w="50"/>
              <w:gridCol w:w="8128"/>
            </w:tblGrid>
            <w:tr w:rsidR="005955BB" w:rsidRPr="005955BB" w14:paraId="4DE6B96A" w14:textId="77777777">
              <w:tc>
                <w:tcPr>
                  <w:tcW w:w="0" w:type="auto"/>
                  <w:hideMark/>
                </w:tcPr>
                <w:p w14:paraId="32375BA8" w14:textId="77777777" w:rsidR="005955BB" w:rsidRPr="005955BB" w:rsidRDefault="005955BB" w:rsidP="005955BB">
                  <w:pPr>
                    <w:spacing w:line="276" w:lineRule="auto"/>
                  </w:pPr>
                  <w:r w:rsidRPr="005955BB">
                    <w:t> </w:t>
                  </w:r>
                </w:p>
              </w:tc>
              <w:tc>
                <w:tcPr>
                  <w:tcW w:w="0" w:type="auto"/>
                  <w:hideMark/>
                </w:tcPr>
                <w:p w14:paraId="10C41859" w14:textId="77777777" w:rsidR="005955BB" w:rsidRPr="005955BB" w:rsidRDefault="005955BB" w:rsidP="005955BB">
                  <w:pPr>
                    <w:spacing w:line="276" w:lineRule="auto"/>
                  </w:pPr>
                  <w:r w:rsidRPr="005955BB">
                    <w:t>Talen waarin kan worden gecommuniceerd met de autoriteit die bevoegd is voor de tenuitvoerlegging:</w:t>
                  </w:r>
                </w:p>
              </w:tc>
            </w:tr>
          </w:tbl>
          <w:p w14:paraId="2764025B" w14:textId="77777777" w:rsidR="005955BB" w:rsidRPr="0046577F" w:rsidRDefault="005955BB" w:rsidP="005955BB">
            <w:pPr>
              <w:spacing w:line="276" w:lineRule="auto"/>
              <w:rPr>
                <w:sz w:val="14"/>
                <w:szCs w:val="14"/>
              </w:rPr>
            </w:pPr>
          </w:p>
          <w:tbl>
            <w:tblPr>
              <w:tblW w:w="5000" w:type="pct"/>
              <w:tblCellMar>
                <w:left w:w="0" w:type="dxa"/>
                <w:right w:w="0" w:type="dxa"/>
              </w:tblCellMar>
              <w:tblLook w:val="04A0" w:firstRow="1" w:lastRow="0" w:firstColumn="1" w:lastColumn="0" w:noHBand="0" w:noVBand="1"/>
            </w:tblPr>
            <w:tblGrid>
              <w:gridCol w:w="50"/>
              <w:gridCol w:w="8128"/>
            </w:tblGrid>
            <w:tr w:rsidR="005955BB" w:rsidRPr="005955BB" w14:paraId="104B142A" w14:textId="77777777">
              <w:tc>
                <w:tcPr>
                  <w:tcW w:w="0" w:type="auto"/>
                  <w:hideMark/>
                </w:tcPr>
                <w:p w14:paraId="42BB37A6" w14:textId="77777777" w:rsidR="005955BB" w:rsidRPr="005955BB" w:rsidRDefault="005955BB" w:rsidP="005955BB">
                  <w:pPr>
                    <w:spacing w:line="276" w:lineRule="auto"/>
                  </w:pPr>
                  <w:r w:rsidRPr="005955BB">
                    <w:t> </w:t>
                  </w:r>
                </w:p>
              </w:tc>
              <w:tc>
                <w:tcPr>
                  <w:tcW w:w="0" w:type="auto"/>
                  <w:hideMark/>
                </w:tcPr>
                <w:p w14:paraId="0F462020" w14:textId="3D3825A3" w:rsidR="005955BB" w:rsidRPr="005955BB" w:rsidRDefault="005955BB" w:rsidP="00DA62BA">
                  <w:pPr>
                    <w:spacing w:line="276" w:lineRule="auto"/>
                    <w:jc w:val="both"/>
                  </w:pPr>
                  <w:r w:rsidRPr="005955BB">
                    <w:t>Adresgegevens van de persoon (personen) die benaderd moet(en) worden indien er aanvullende informatie nodig is met het oog op de tenuitvoerlegging van de beslissing of, indien van toepassing, met het oog op het overmaken aan de beslissingsstaat van de gelden van de tenuitvoerlegging (naam, titel/rang, telefoon, fax en, indien beschikbaar, e-mailadres): </w:t>
                  </w:r>
                </w:p>
              </w:tc>
            </w:tr>
          </w:tbl>
          <w:p w14:paraId="2B514D00" w14:textId="77777777" w:rsidR="005955BB" w:rsidRPr="005955BB" w:rsidRDefault="005955BB" w:rsidP="005955BB">
            <w:pPr>
              <w:spacing w:line="276" w:lineRule="auto"/>
            </w:pPr>
          </w:p>
        </w:tc>
      </w:tr>
    </w:tbl>
    <w:p w14:paraId="50D96981" w14:textId="77777777" w:rsidR="005955BB" w:rsidRPr="005955BB" w:rsidRDefault="005955BB" w:rsidP="005955BB">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
        <w:gridCol w:w="8240"/>
      </w:tblGrid>
      <w:tr w:rsidR="005955BB" w:rsidRPr="005955BB" w14:paraId="3B04D018" w14:textId="77777777" w:rsidTr="00DA62BA">
        <w:tc>
          <w:tcPr>
            <w:tcW w:w="170" w:type="pct"/>
            <w:tcBorders>
              <w:right w:val="nil"/>
            </w:tcBorders>
            <w:hideMark/>
          </w:tcPr>
          <w:p w14:paraId="3FB1550D" w14:textId="77777777" w:rsidR="005955BB" w:rsidRPr="005955BB" w:rsidRDefault="005955BB" w:rsidP="005955BB">
            <w:pPr>
              <w:spacing w:line="276" w:lineRule="auto"/>
            </w:pPr>
            <w:r w:rsidRPr="005955BB">
              <w:lastRenderedPageBreak/>
              <w:t>d)</w:t>
            </w:r>
          </w:p>
        </w:tc>
        <w:tc>
          <w:tcPr>
            <w:tcW w:w="4830" w:type="pct"/>
            <w:tcBorders>
              <w:left w:val="nil"/>
            </w:tcBorders>
            <w:hideMark/>
          </w:tcPr>
          <w:p w14:paraId="1118AFBD" w14:textId="77777777" w:rsidR="005955BB" w:rsidRDefault="005955BB" w:rsidP="005955BB">
            <w:pPr>
              <w:spacing w:line="276" w:lineRule="auto"/>
            </w:pPr>
            <w:r w:rsidRPr="005955BB">
              <w:t>Indien een centrale autoriteit belast is met de administratieve toezending van beslissingen tot het opleggen van een geldelijke sanctie in de beslissingsstaat:</w:t>
            </w:r>
          </w:p>
          <w:p w14:paraId="30AA6B5F" w14:textId="77777777" w:rsidR="00DA62BA" w:rsidRPr="005955BB" w:rsidRDefault="00DA62BA" w:rsidP="005955BB">
            <w:pPr>
              <w:spacing w:line="276" w:lineRule="auto"/>
            </w:pP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
              <w:gridCol w:w="8149"/>
            </w:tblGrid>
            <w:tr w:rsidR="00DA62BA" w:rsidRPr="005955BB" w14:paraId="3D8D16B4" w14:textId="77777777" w:rsidTr="00DA62BA">
              <w:tc>
                <w:tcPr>
                  <w:tcW w:w="0" w:type="auto"/>
                  <w:gridSpan w:val="2"/>
                  <w:tcBorders>
                    <w:top w:val="nil"/>
                    <w:bottom w:val="nil"/>
                  </w:tcBorders>
                  <w:hideMark/>
                </w:tcPr>
                <w:p w14:paraId="20963572" w14:textId="70C9F76C" w:rsidR="00DA62BA" w:rsidRPr="005955BB" w:rsidRDefault="00DA62BA" w:rsidP="00DA62BA">
                  <w:pPr>
                    <w:spacing w:line="276" w:lineRule="auto"/>
                  </w:pPr>
                  <w:r w:rsidRPr="005955BB">
                    <w:t> Naam van de centrale autoriteit:</w:t>
                  </w:r>
                </w:p>
              </w:tc>
            </w:tr>
            <w:tr w:rsidR="005955BB" w:rsidRPr="005955BB" w14:paraId="65783E15"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48036031" w14:textId="4B377DBB" w:rsidR="005955BB" w:rsidRPr="005955BB" w:rsidRDefault="005955BB" w:rsidP="005955BB">
                  <w:pPr>
                    <w:spacing w:line="276" w:lineRule="auto"/>
                  </w:pPr>
                </w:p>
              </w:tc>
              <w:tc>
                <w:tcPr>
                  <w:tcW w:w="0" w:type="auto"/>
                  <w:hideMark/>
                </w:tcPr>
                <w:p w14:paraId="1B63F9F0" w14:textId="5B2D8F92" w:rsidR="005955BB" w:rsidRPr="005955BB" w:rsidRDefault="005955BB" w:rsidP="005955BB">
                  <w:pPr>
                    <w:spacing w:line="276" w:lineRule="auto"/>
                  </w:pPr>
                  <w:r w:rsidRPr="005955BB">
                    <w:t>Contactpersoon, indien van toepassing (titel/rang en naam):</w:t>
                  </w:r>
                </w:p>
              </w:tc>
            </w:tr>
            <w:tr w:rsidR="005955BB" w:rsidRPr="005955BB" w14:paraId="068C397B"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0607DAF7" w14:textId="77777777" w:rsidR="005955BB" w:rsidRPr="005955BB" w:rsidRDefault="005955BB" w:rsidP="00DA62BA">
                  <w:pPr>
                    <w:spacing w:line="276" w:lineRule="auto"/>
                  </w:pPr>
                  <w:r w:rsidRPr="005955BB">
                    <w:t> </w:t>
                  </w:r>
                </w:p>
              </w:tc>
              <w:tc>
                <w:tcPr>
                  <w:tcW w:w="0" w:type="auto"/>
                  <w:hideMark/>
                </w:tcPr>
                <w:p w14:paraId="09791E4E" w14:textId="2D2A41FA" w:rsidR="005955BB" w:rsidRPr="005955BB" w:rsidRDefault="005955BB" w:rsidP="00DA62BA">
                  <w:pPr>
                    <w:spacing w:line="276" w:lineRule="auto"/>
                  </w:pPr>
                  <w:r w:rsidRPr="005955BB">
                    <w:t>Adres:</w:t>
                  </w:r>
                </w:p>
              </w:tc>
            </w:tr>
            <w:tr w:rsidR="005955BB" w:rsidRPr="005955BB" w14:paraId="6797DB11"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46B2E506" w14:textId="77777777" w:rsidR="005955BB" w:rsidRPr="005955BB" w:rsidRDefault="005955BB" w:rsidP="00DA62BA">
                  <w:pPr>
                    <w:spacing w:line="276" w:lineRule="auto"/>
                  </w:pPr>
                  <w:r w:rsidRPr="005955BB">
                    <w:t> </w:t>
                  </w:r>
                </w:p>
              </w:tc>
              <w:tc>
                <w:tcPr>
                  <w:tcW w:w="0" w:type="auto"/>
                  <w:hideMark/>
                </w:tcPr>
                <w:p w14:paraId="5808E075" w14:textId="77777777" w:rsidR="005955BB" w:rsidRPr="005955BB" w:rsidRDefault="005955BB" w:rsidP="00DA62BA">
                  <w:pPr>
                    <w:spacing w:line="276" w:lineRule="auto"/>
                  </w:pPr>
                  <w:r w:rsidRPr="005955BB">
                    <w:t>Dossiernummer:</w:t>
                  </w:r>
                </w:p>
              </w:tc>
            </w:tr>
            <w:tr w:rsidR="005955BB" w:rsidRPr="005955BB" w14:paraId="04C10050"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14E39BE4" w14:textId="77777777" w:rsidR="005955BB" w:rsidRPr="005955BB" w:rsidRDefault="005955BB" w:rsidP="00DA62BA">
                  <w:pPr>
                    <w:spacing w:line="276" w:lineRule="auto"/>
                  </w:pPr>
                  <w:r w:rsidRPr="005955BB">
                    <w:t> </w:t>
                  </w:r>
                </w:p>
              </w:tc>
              <w:tc>
                <w:tcPr>
                  <w:tcW w:w="0" w:type="auto"/>
                  <w:hideMark/>
                </w:tcPr>
                <w:p w14:paraId="7AE02A3B" w14:textId="77777777" w:rsidR="005955BB" w:rsidRPr="005955BB" w:rsidRDefault="005955BB" w:rsidP="00DA62BA">
                  <w:pPr>
                    <w:spacing w:line="276" w:lineRule="auto"/>
                  </w:pPr>
                  <w:r w:rsidRPr="005955BB">
                    <w:t>Tel. (landnummer) (netnummer):</w:t>
                  </w:r>
                </w:p>
              </w:tc>
            </w:tr>
            <w:tr w:rsidR="005955BB" w:rsidRPr="005955BB" w14:paraId="441AC741"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580715AE" w14:textId="77777777" w:rsidR="005955BB" w:rsidRPr="005955BB" w:rsidRDefault="005955BB" w:rsidP="00DA62BA">
                  <w:pPr>
                    <w:spacing w:line="276" w:lineRule="auto"/>
                  </w:pPr>
                  <w:r w:rsidRPr="005955BB">
                    <w:t> </w:t>
                  </w:r>
                </w:p>
              </w:tc>
              <w:tc>
                <w:tcPr>
                  <w:tcW w:w="0" w:type="auto"/>
                  <w:hideMark/>
                </w:tcPr>
                <w:p w14:paraId="22D79924" w14:textId="77777777" w:rsidR="005955BB" w:rsidRPr="005955BB" w:rsidRDefault="005955BB" w:rsidP="00DA62BA">
                  <w:pPr>
                    <w:spacing w:line="276" w:lineRule="auto"/>
                  </w:pPr>
                  <w:r w:rsidRPr="005955BB">
                    <w:t>Fax (landnummer) (netnummer):</w:t>
                  </w:r>
                </w:p>
              </w:tc>
            </w:tr>
            <w:tr w:rsidR="005955BB" w:rsidRPr="005955BB" w14:paraId="2030B132" w14:textId="77777777" w:rsidTr="00DA6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hideMark/>
                </w:tcPr>
                <w:p w14:paraId="043287DE" w14:textId="77777777" w:rsidR="005955BB" w:rsidRPr="005955BB" w:rsidRDefault="005955BB" w:rsidP="00DA62BA">
                  <w:pPr>
                    <w:spacing w:line="276" w:lineRule="auto"/>
                  </w:pPr>
                  <w:r w:rsidRPr="005955BB">
                    <w:t> </w:t>
                  </w:r>
                </w:p>
              </w:tc>
              <w:tc>
                <w:tcPr>
                  <w:tcW w:w="0" w:type="auto"/>
                  <w:hideMark/>
                </w:tcPr>
                <w:p w14:paraId="3B7008C2" w14:textId="77777777" w:rsidR="005955BB" w:rsidRDefault="005955BB" w:rsidP="00DA62BA">
                  <w:pPr>
                    <w:spacing w:line="276" w:lineRule="auto"/>
                  </w:pPr>
                  <w:r w:rsidRPr="005955BB">
                    <w:t>E-mailadres (indien beschikbaar):</w:t>
                  </w:r>
                </w:p>
                <w:p w14:paraId="5397C4A2" w14:textId="77777777" w:rsidR="0046577F" w:rsidRDefault="0046577F" w:rsidP="00DA62BA">
                  <w:pPr>
                    <w:spacing w:line="276" w:lineRule="auto"/>
                  </w:pPr>
                </w:p>
                <w:p w14:paraId="219304ED" w14:textId="77777777" w:rsidR="00E567AD" w:rsidRPr="005955BB" w:rsidRDefault="00E567AD" w:rsidP="00DA62BA">
                  <w:pPr>
                    <w:spacing w:line="276" w:lineRule="auto"/>
                  </w:pPr>
                </w:p>
              </w:tc>
            </w:tr>
          </w:tbl>
          <w:p w14:paraId="070A8E61" w14:textId="77777777" w:rsidR="005955BB" w:rsidRPr="005955BB" w:rsidRDefault="005955BB" w:rsidP="005955BB">
            <w:pPr>
              <w:spacing w:line="276" w:lineRule="auto"/>
            </w:pPr>
          </w:p>
        </w:tc>
      </w:tr>
    </w:tbl>
    <w:p w14:paraId="42AFECAE" w14:textId="77777777" w:rsidR="005955BB" w:rsidRPr="005955BB" w:rsidRDefault="005955BB" w:rsidP="005955BB">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
        <w:gridCol w:w="8312"/>
      </w:tblGrid>
      <w:tr w:rsidR="005955BB" w:rsidRPr="005955BB" w14:paraId="26BC7784" w14:textId="77777777" w:rsidTr="00DA62BA">
        <w:tc>
          <w:tcPr>
            <w:tcW w:w="0" w:type="auto"/>
            <w:tcBorders>
              <w:right w:val="nil"/>
            </w:tcBorders>
            <w:hideMark/>
          </w:tcPr>
          <w:p w14:paraId="72179F62" w14:textId="77777777" w:rsidR="005955BB" w:rsidRPr="005955BB" w:rsidRDefault="005955BB" w:rsidP="005955BB">
            <w:pPr>
              <w:spacing w:line="276" w:lineRule="auto"/>
            </w:pPr>
            <w:r w:rsidRPr="005955BB">
              <w:t>e)</w:t>
            </w:r>
          </w:p>
        </w:tc>
        <w:tc>
          <w:tcPr>
            <w:tcW w:w="0" w:type="auto"/>
            <w:tcBorders>
              <w:left w:val="nil"/>
            </w:tcBorders>
            <w:hideMark/>
          </w:tcPr>
          <w:p w14:paraId="0F4A5A15" w14:textId="14E5D6B6" w:rsidR="005955BB" w:rsidRDefault="00DA62BA" w:rsidP="005955BB">
            <w:pPr>
              <w:spacing w:line="276" w:lineRule="auto"/>
            </w:pPr>
            <w:r>
              <w:t xml:space="preserve"> </w:t>
            </w:r>
            <w:r w:rsidR="005955BB" w:rsidRPr="005955BB">
              <w:t>Autoriteit(en) waarmee contact kan worden opgenomen (als punt c) en/of punt d) zijn/is ingevuld):</w:t>
            </w:r>
          </w:p>
          <w:p w14:paraId="6BDE5B23" w14:textId="77777777" w:rsidR="00DA62BA" w:rsidRPr="00E567AD" w:rsidRDefault="00DA62BA" w:rsidP="005955BB">
            <w:pPr>
              <w:spacing w:line="276" w:lineRule="auto"/>
              <w:rPr>
                <w:sz w:val="8"/>
                <w:szCs w:val="8"/>
              </w:rPr>
            </w:pPr>
          </w:p>
          <w:tbl>
            <w:tblPr>
              <w:tblW w:w="5000" w:type="pct"/>
              <w:tblCellMar>
                <w:left w:w="0" w:type="dxa"/>
                <w:right w:w="0" w:type="dxa"/>
              </w:tblCellMar>
              <w:tblLook w:val="04A0" w:firstRow="1" w:lastRow="0" w:firstColumn="1" w:lastColumn="0" w:noHBand="0" w:noVBand="1"/>
            </w:tblPr>
            <w:tblGrid>
              <w:gridCol w:w="246"/>
              <w:gridCol w:w="8061"/>
            </w:tblGrid>
            <w:tr w:rsidR="005955BB" w:rsidRPr="005955BB" w14:paraId="19039B50" w14:textId="77777777">
              <w:tc>
                <w:tcPr>
                  <w:tcW w:w="0" w:type="auto"/>
                  <w:hideMark/>
                </w:tcPr>
                <w:p w14:paraId="326E8543" w14:textId="635C1E0D" w:rsidR="005955BB" w:rsidRPr="005955BB" w:rsidRDefault="00DA62BA" w:rsidP="005955BB">
                  <w:pPr>
                    <w:spacing w:line="276" w:lineRule="auto"/>
                  </w:pPr>
                  <w:r>
                    <w:sym w:font="Symbol" w:char="F084"/>
                  </w:r>
                </w:p>
              </w:tc>
              <w:tc>
                <w:tcPr>
                  <w:tcW w:w="0" w:type="auto"/>
                  <w:hideMark/>
                </w:tcPr>
                <w:p w14:paraId="54FB2691" w14:textId="77777777" w:rsidR="005955BB" w:rsidRPr="005955BB" w:rsidRDefault="005955BB" w:rsidP="005955BB">
                  <w:pPr>
                    <w:spacing w:line="276" w:lineRule="auto"/>
                  </w:pPr>
                  <w:r w:rsidRPr="005955BB">
                    <w:t>Onder b) genoemde autoriteit</w:t>
                  </w:r>
                </w:p>
                <w:p w14:paraId="4203709A" w14:textId="77777777" w:rsidR="005955BB" w:rsidRPr="005955BB" w:rsidRDefault="005955BB" w:rsidP="005955BB">
                  <w:pPr>
                    <w:spacing w:line="276" w:lineRule="auto"/>
                  </w:pPr>
                  <w:r w:rsidRPr="005955BB">
                    <w:t>Kan gecontacteerd worden voor vragen omtrent:</w:t>
                  </w:r>
                </w:p>
              </w:tc>
            </w:tr>
          </w:tbl>
          <w:p w14:paraId="3A6A1DF6" w14:textId="77777777" w:rsidR="005955BB" w:rsidRPr="00E567AD" w:rsidRDefault="005955BB" w:rsidP="005955BB">
            <w:pPr>
              <w:spacing w:line="276" w:lineRule="auto"/>
              <w:rPr>
                <w:sz w:val="10"/>
                <w:szCs w:val="10"/>
              </w:rPr>
            </w:pPr>
          </w:p>
          <w:tbl>
            <w:tblPr>
              <w:tblW w:w="5000" w:type="pct"/>
              <w:tblCellMar>
                <w:left w:w="0" w:type="dxa"/>
                <w:right w:w="0" w:type="dxa"/>
              </w:tblCellMar>
              <w:tblLook w:val="04A0" w:firstRow="1" w:lastRow="0" w:firstColumn="1" w:lastColumn="0" w:noHBand="0" w:noVBand="1"/>
            </w:tblPr>
            <w:tblGrid>
              <w:gridCol w:w="246"/>
              <w:gridCol w:w="8061"/>
            </w:tblGrid>
            <w:tr w:rsidR="005955BB" w:rsidRPr="005955BB" w14:paraId="2004042D" w14:textId="77777777">
              <w:tc>
                <w:tcPr>
                  <w:tcW w:w="0" w:type="auto"/>
                  <w:hideMark/>
                </w:tcPr>
                <w:p w14:paraId="140C2E4D" w14:textId="2C2E0F24" w:rsidR="005955BB" w:rsidRPr="005955BB" w:rsidRDefault="00DA62BA" w:rsidP="005955BB">
                  <w:pPr>
                    <w:spacing w:line="276" w:lineRule="auto"/>
                  </w:pPr>
                  <w:r>
                    <w:sym w:font="Symbol" w:char="F084"/>
                  </w:r>
                </w:p>
              </w:tc>
              <w:tc>
                <w:tcPr>
                  <w:tcW w:w="0" w:type="auto"/>
                  <w:hideMark/>
                </w:tcPr>
                <w:p w14:paraId="325901D6" w14:textId="77777777" w:rsidR="005955BB" w:rsidRPr="005955BB" w:rsidRDefault="005955BB" w:rsidP="005955BB">
                  <w:pPr>
                    <w:spacing w:line="276" w:lineRule="auto"/>
                  </w:pPr>
                  <w:r w:rsidRPr="005955BB">
                    <w:t>Onder c) genoemde autoriteit</w:t>
                  </w:r>
                </w:p>
                <w:p w14:paraId="1BA83B9F" w14:textId="77777777" w:rsidR="005955BB" w:rsidRPr="005955BB" w:rsidRDefault="005955BB" w:rsidP="005955BB">
                  <w:pPr>
                    <w:spacing w:line="276" w:lineRule="auto"/>
                  </w:pPr>
                  <w:r w:rsidRPr="005955BB">
                    <w:t>Kan gecontacteerd worden voor vragen omtrent:</w:t>
                  </w:r>
                </w:p>
              </w:tc>
            </w:tr>
          </w:tbl>
          <w:p w14:paraId="5520FBC7" w14:textId="77777777" w:rsidR="005955BB" w:rsidRPr="00E567AD" w:rsidRDefault="005955BB" w:rsidP="005955BB">
            <w:pPr>
              <w:spacing w:line="276" w:lineRule="auto"/>
              <w:rPr>
                <w:sz w:val="10"/>
                <w:szCs w:val="10"/>
              </w:rPr>
            </w:pPr>
          </w:p>
          <w:tbl>
            <w:tblPr>
              <w:tblW w:w="5000" w:type="pct"/>
              <w:tblCellMar>
                <w:left w:w="0" w:type="dxa"/>
                <w:right w:w="0" w:type="dxa"/>
              </w:tblCellMar>
              <w:tblLook w:val="04A0" w:firstRow="1" w:lastRow="0" w:firstColumn="1" w:lastColumn="0" w:noHBand="0" w:noVBand="1"/>
            </w:tblPr>
            <w:tblGrid>
              <w:gridCol w:w="246"/>
              <w:gridCol w:w="8061"/>
            </w:tblGrid>
            <w:tr w:rsidR="005955BB" w:rsidRPr="005955BB" w14:paraId="5EA413D1" w14:textId="77777777">
              <w:tc>
                <w:tcPr>
                  <w:tcW w:w="0" w:type="auto"/>
                  <w:hideMark/>
                </w:tcPr>
                <w:p w14:paraId="6D67DB6E" w14:textId="08D3EF73" w:rsidR="005955BB" w:rsidRPr="005955BB" w:rsidRDefault="00DA62BA" w:rsidP="005955BB">
                  <w:pPr>
                    <w:spacing w:line="276" w:lineRule="auto"/>
                  </w:pPr>
                  <w:r>
                    <w:sym w:font="Symbol" w:char="F084"/>
                  </w:r>
                </w:p>
              </w:tc>
              <w:tc>
                <w:tcPr>
                  <w:tcW w:w="0" w:type="auto"/>
                  <w:hideMark/>
                </w:tcPr>
                <w:p w14:paraId="4459F882" w14:textId="77777777" w:rsidR="005955BB" w:rsidRPr="005955BB" w:rsidRDefault="005955BB" w:rsidP="005955BB">
                  <w:pPr>
                    <w:spacing w:line="276" w:lineRule="auto"/>
                  </w:pPr>
                  <w:r w:rsidRPr="005955BB">
                    <w:t>Onder d) genoemde autoriteit</w:t>
                  </w:r>
                </w:p>
                <w:p w14:paraId="65F8A82F" w14:textId="77777777" w:rsidR="005955BB" w:rsidRDefault="005955BB" w:rsidP="005955BB">
                  <w:pPr>
                    <w:spacing w:line="276" w:lineRule="auto"/>
                  </w:pPr>
                  <w:r w:rsidRPr="005955BB">
                    <w:t>Kan gecontacteerd worden voor vragen omtrent:</w:t>
                  </w:r>
                </w:p>
                <w:p w14:paraId="4A9F5C48" w14:textId="77777777" w:rsidR="0046577F" w:rsidRPr="005955BB" w:rsidRDefault="0046577F" w:rsidP="005955BB">
                  <w:pPr>
                    <w:spacing w:line="276" w:lineRule="auto"/>
                  </w:pPr>
                </w:p>
              </w:tc>
            </w:tr>
          </w:tbl>
          <w:p w14:paraId="579914B6" w14:textId="77777777" w:rsidR="005955BB" w:rsidRPr="005955BB" w:rsidRDefault="005955BB" w:rsidP="005955BB">
            <w:pPr>
              <w:spacing w:line="276" w:lineRule="auto"/>
            </w:pPr>
          </w:p>
        </w:tc>
      </w:tr>
    </w:tbl>
    <w:p w14:paraId="2741BDEC" w14:textId="77777777" w:rsidR="005955BB" w:rsidRPr="005955BB" w:rsidRDefault="005955BB" w:rsidP="005955BB">
      <w:pPr>
        <w:spacing w:line="276" w:lineRule="auto"/>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
        <w:gridCol w:w="8214"/>
      </w:tblGrid>
      <w:tr w:rsidR="005955BB" w:rsidRPr="005955BB" w14:paraId="14C3CC2D" w14:textId="77777777" w:rsidTr="00E567AD">
        <w:tc>
          <w:tcPr>
            <w:tcW w:w="169" w:type="pct"/>
            <w:tcBorders>
              <w:right w:val="nil"/>
            </w:tcBorders>
            <w:hideMark/>
          </w:tcPr>
          <w:p w14:paraId="201FDEB4" w14:textId="40B1FDC0" w:rsidR="005955BB" w:rsidRPr="005955BB" w:rsidRDefault="005955BB" w:rsidP="005955BB">
            <w:pPr>
              <w:spacing w:line="276" w:lineRule="auto"/>
            </w:pPr>
            <w:r w:rsidRPr="005955BB">
              <w:t>f)</w:t>
            </w:r>
          </w:p>
        </w:tc>
        <w:tc>
          <w:tcPr>
            <w:tcW w:w="4831" w:type="pct"/>
            <w:tcBorders>
              <w:left w:val="nil"/>
            </w:tcBorders>
            <w:hideMark/>
          </w:tcPr>
          <w:p w14:paraId="01AF5C50" w14:textId="7A98C21A" w:rsidR="005955BB" w:rsidRPr="005955BB" w:rsidRDefault="00DA62BA" w:rsidP="00E567AD">
            <w:pPr>
              <w:spacing w:line="276" w:lineRule="auto"/>
              <w:ind w:right="139"/>
              <w:jc w:val="both"/>
            </w:pPr>
            <w:r>
              <w:t xml:space="preserve"> </w:t>
            </w:r>
            <w:r w:rsidR="005955BB" w:rsidRPr="005955BB">
              <w:t>Gegevens betreffende de natuurlijke of rechtspersoon aan wie de geldelijke sanctie is opgelegd:</w:t>
            </w:r>
            <w:r>
              <w:t xml:space="preserve">  </w:t>
            </w:r>
          </w:p>
          <w:p w14:paraId="3F751007" w14:textId="77777777" w:rsidR="005955BB" w:rsidRDefault="005955BB" w:rsidP="005955BB">
            <w:pPr>
              <w:spacing w:line="276" w:lineRule="auto"/>
            </w:pPr>
            <w:r w:rsidRPr="005955BB">
              <w:t>1.   Voor een natuurlijke persoon</w:t>
            </w:r>
          </w:p>
          <w:p w14:paraId="64B32877" w14:textId="77777777" w:rsidR="0046577F" w:rsidRPr="005955BB" w:rsidRDefault="0046577F" w:rsidP="005955BB">
            <w:pPr>
              <w:spacing w:line="276" w:lineRule="auto"/>
            </w:pPr>
          </w:p>
          <w:p w14:paraId="08F4A168" w14:textId="77777777" w:rsidR="005955BB" w:rsidRPr="005955BB" w:rsidRDefault="005955BB" w:rsidP="005955BB">
            <w:pPr>
              <w:spacing w:line="276" w:lineRule="auto"/>
            </w:pPr>
            <w:r w:rsidRPr="005955BB">
              <w:t>Naam:</w:t>
            </w:r>
          </w:p>
          <w:p w14:paraId="2BE0DA7D" w14:textId="77777777" w:rsidR="005955BB" w:rsidRPr="005955BB" w:rsidRDefault="005955BB" w:rsidP="005955BB">
            <w:pPr>
              <w:spacing w:line="276" w:lineRule="auto"/>
            </w:pPr>
            <w:r w:rsidRPr="005955BB">
              <w:t>Voornaam of voornamen:</w:t>
            </w:r>
          </w:p>
          <w:p w14:paraId="6C2AC0BA" w14:textId="77777777" w:rsidR="005955BB" w:rsidRPr="005955BB" w:rsidRDefault="005955BB" w:rsidP="005955BB">
            <w:pPr>
              <w:spacing w:line="276" w:lineRule="auto"/>
            </w:pPr>
            <w:r w:rsidRPr="005955BB">
              <w:t>Meisjesnaam, indien van toepassing:</w:t>
            </w:r>
          </w:p>
          <w:p w14:paraId="3F309F2C" w14:textId="77777777" w:rsidR="005955BB" w:rsidRPr="005955BB" w:rsidRDefault="005955BB" w:rsidP="005955BB">
            <w:pPr>
              <w:spacing w:line="276" w:lineRule="auto"/>
            </w:pPr>
            <w:r w:rsidRPr="005955BB">
              <w:t>Bijnamen, indien van toepassing:</w:t>
            </w:r>
          </w:p>
          <w:p w14:paraId="475741B6" w14:textId="77777777" w:rsidR="005955BB" w:rsidRPr="005955BB" w:rsidRDefault="005955BB" w:rsidP="005955BB">
            <w:pPr>
              <w:spacing w:line="276" w:lineRule="auto"/>
            </w:pPr>
            <w:r w:rsidRPr="005955BB">
              <w:t>Geslacht:</w:t>
            </w:r>
          </w:p>
          <w:p w14:paraId="7980BE14" w14:textId="77777777" w:rsidR="005955BB" w:rsidRPr="005955BB" w:rsidRDefault="005955BB" w:rsidP="005955BB">
            <w:pPr>
              <w:spacing w:line="276" w:lineRule="auto"/>
            </w:pPr>
            <w:r w:rsidRPr="005955BB">
              <w:t>Nationaliteit:</w:t>
            </w:r>
          </w:p>
          <w:p w14:paraId="5B08F2BC" w14:textId="77777777" w:rsidR="005955BB" w:rsidRPr="005955BB" w:rsidRDefault="005955BB" w:rsidP="005955BB">
            <w:pPr>
              <w:spacing w:line="276" w:lineRule="auto"/>
            </w:pPr>
            <w:r w:rsidRPr="005955BB">
              <w:t>Identiteitskaartnummer of socialezekerheidsnummer (indien beschikbaar):</w:t>
            </w:r>
          </w:p>
          <w:p w14:paraId="0154FEAD" w14:textId="77777777" w:rsidR="005955BB" w:rsidRPr="005955BB" w:rsidRDefault="005955BB" w:rsidP="005955BB">
            <w:pPr>
              <w:spacing w:line="276" w:lineRule="auto"/>
            </w:pPr>
            <w:r w:rsidRPr="005955BB">
              <w:t>Geboortedatum:</w:t>
            </w:r>
          </w:p>
          <w:p w14:paraId="34BAE74C" w14:textId="77777777" w:rsidR="005955BB" w:rsidRPr="005955BB" w:rsidRDefault="005955BB" w:rsidP="005955BB">
            <w:pPr>
              <w:spacing w:line="276" w:lineRule="auto"/>
            </w:pPr>
            <w:r w:rsidRPr="005955BB">
              <w:t>Geboorteplaats:</w:t>
            </w:r>
          </w:p>
          <w:p w14:paraId="01482E26" w14:textId="77777777" w:rsidR="005955BB" w:rsidRDefault="005955BB" w:rsidP="005955BB">
            <w:pPr>
              <w:spacing w:line="276" w:lineRule="auto"/>
            </w:pPr>
            <w:r w:rsidRPr="005955BB">
              <w:t>Laatste bekende adres:</w:t>
            </w:r>
          </w:p>
          <w:p w14:paraId="66F270F6" w14:textId="77777777" w:rsidR="00DA62BA" w:rsidRPr="005955BB" w:rsidRDefault="00DA62BA" w:rsidP="005955BB">
            <w:pPr>
              <w:spacing w:line="276" w:lineRule="auto"/>
            </w:pPr>
          </w:p>
          <w:p w14:paraId="491F171F" w14:textId="77777777" w:rsidR="005955BB" w:rsidRPr="005955BB" w:rsidRDefault="005955BB" w:rsidP="005955BB">
            <w:pPr>
              <w:spacing w:line="276" w:lineRule="auto"/>
            </w:pPr>
            <w:r w:rsidRPr="005955BB">
              <w:t>Taal of talen die de persoon begrijpt (indien bekend):</w:t>
            </w:r>
          </w:p>
          <w:p w14:paraId="48C6E202" w14:textId="77777777" w:rsidR="005955BB" w:rsidRDefault="005955BB" w:rsidP="005955BB">
            <w:pPr>
              <w:spacing w:line="276" w:lineRule="auto"/>
            </w:pPr>
            <w:r w:rsidRPr="005955BB">
              <w:t> </w:t>
            </w:r>
          </w:p>
          <w:tbl>
            <w:tblPr>
              <w:tblW w:w="5000" w:type="pct"/>
              <w:tblCellMar>
                <w:left w:w="0" w:type="dxa"/>
                <w:right w:w="0" w:type="dxa"/>
              </w:tblCellMar>
              <w:tblLook w:val="04A0" w:firstRow="1" w:lastRow="0" w:firstColumn="1" w:lastColumn="0" w:noHBand="0" w:noVBand="1"/>
            </w:tblPr>
            <w:tblGrid>
              <w:gridCol w:w="183"/>
              <w:gridCol w:w="8026"/>
            </w:tblGrid>
            <w:tr w:rsidR="005955BB" w:rsidRPr="005955BB" w14:paraId="4237AC8E" w14:textId="77777777">
              <w:tc>
                <w:tcPr>
                  <w:tcW w:w="0" w:type="auto"/>
                  <w:hideMark/>
                </w:tcPr>
                <w:p w14:paraId="10D936FA" w14:textId="77777777" w:rsidR="005955BB" w:rsidRPr="005955BB" w:rsidRDefault="005955BB" w:rsidP="005955BB">
                  <w:pPr>
                    <w:spacing w:line="276" w:lineRule="auto"/>
                  </w:pPr>
                  <w:r w:rsidRPr="005955BB">
                    <w:t>a)</w:t>
                  </w:r>
                </w:p>
              </w:tc>
              <w:tc>
                <w:tcPr>
                  <w:tcW w:w="0" w:type="auto"/>
                  <w:hideMark/>
                </w:tcPr>
                <w:p w14:paraId="781EDCE6" w14:textId="7DE47BE2" w:rsidR="005955BB" w:rsidRPr="005955BB" w:rsidRDefault="00DA62BA" w:rsidP="0046577F">
                  <w:pPr>
                    <w:spacing w:after="120" w:line="276" w:lineRule="auto"/>
                    <w:jc w:val="both"/>
                  </w:pPr>
                  <w:r>
                    <w:t xml:space="preserve"> </w:t>
                  </w:r>
                  <w:r w:rsidR="005955BB" w:rsidRPr="005955BB">
                    <w:t>Indien de beslissing wordt toegezonden aan de tenuitvoerleggingsstaat omdat de persoon tegen wie de beslissing is genomen, gewoonlijk verblijf houdt in de tenuitvoerleggingsstaat, de volgende informatie toevoegen:</w:t>
                  </w:r>
                </w:p>
                <w:p w14:paraId="530D59B7" w14:textId="77777777" w:rsidR="005955BB" w:rsidRPr="005955BB" w:rsidRDefault="005955BB" w:rsidP="0046577F">
                  <w:pPr>
                    <w:spacing w:after="120" w:line="276" w:lineRule="auto"/>
                  </w:pPr>
                  <w:r w:rsidRPr="005955BB">
                    <w:t>Gewone verblijfplaats in de tenuitvoerleggingsstaat:</w:t>
                  </w:r>
                </w:p>
              </w:tc>
            </w:tr>
            <w:tr w:rsidR="005955BB" w:rsidRPr="005955BB" w14:paraId="614530DF" w14:textId="77777777">
              <w:tc>
                <w:tcPr>
                  <w:tcW w:w="0" w:type="auto"/>
                  <w:hideMark/>
                </w:tcPr>
                <w:p w14:paraId="709A2D1B" w14:textId="41718A3B" w:rsidR="005955BB" w:rsidRPr="005955BB" w:rsidRDefault="005955BB" w:rsidP="005955BB">
                  <w:pPr>
                    <w:spacing w:line="276" w:lineRule="auto"/>
                  </w:pPr>
                  <w:r w:rsidRPr="005955BB">
                    <w:lastRenderedPageBreak/>
                    <w:t>b)</w:t>
                  </w:r>
                  <w:r w:rsidR="00DA62BA">
                    <w:t xml:space="preserve"> </w:t>
                  </w:r>
                </w:p>
              </w:tc>
              <w:tc>
                <w:tcPr>
                  <w:tcW w:w="0" w:type="auto"/>
                  <w:hideMark/>
                </w:tcPr>
                <w:p w14:paraId="65C162E9" w14:textId="573FDF57" w:rsidR="005955BB" w:rsidRDefault="00DA62BA" w:rsidP="00DA62BA">
                  <w:pPr>
                    <w:spacing w:line="276" w:lineRule="auto"/>
                    <w:jc w:val="both"/>
                  </w:pPr>
                  <w:r>
                    <w:t xml:space="preserve"> </w:t>
                  </w:r>
                  <w:r w:rsidR="005955BB" w:rsidRPr="005955BB">
                    <w:t>Indien de beslissing wordt toegezonden aan de tenuitvoerleggingsstaat omdat de persoon tegen wie de beslissing is genomen, eigendommen heeft in de tenuitvoerleggingsstaat, de volgende informatie toevoegen:</w:t>
                  </w:r>
                  <w:r>
                    <w:t xml:space="preserve"> </w:t>
                  </w:r>
                </w:p>
                <w:p w14:paraId="55792FA7" w14:textId="77777777" w:rsidR="00DA62BA" w:rsidRPr="005955BB" w:rsidRDefault="00DA62BA" w:rsidP="00DA62BA">
                  <w:pPr>
                    <w:spacing w:line="276" w:lineRule="auto"/>
                    <w:jc w:val="both"/>
                    <w:rPr>
                      <w:sz w:val="8"/>
                      <w:szCs w:val="8"/>
                    </w:rPr>
                  </w:pPr>
                </w:p>
                <w:p w14:paraId="46FC7975" w14:textId="77777777" w:rsidR="005955BB" w:rsidRPr="005955BB" w:rsidRDefault="005955BB" w:rsidP="005955BB">
                  <w:pPr>
                    <w:spacing w:line="276" w:lineRule="auto"/>
                  </w:pPr>
                  <w:r w:rsidRPr="005955BB">
                    <w:t>Precieze beschrijving van de eigendom van de persoon:</w:t>
                  </w:r>
                </w:p>
                <w:p w14:paraId="5ECC5E29" w14:textId="77777777" w:rsidR="005955BB" w:rsidRPr="005955BB" w:rsidRDefault="005955BB" w:rsidP="005955BB">
                  <w:pPr>
                    <w:spacing w:line="276" w:lineRule="auto"/>
                  </w:pPr>
                  <w:r w:rsidRPr="005955BB">
                    <w:t>Locatie van de eigendom van de persoon:</w:t>
                  </w:r>
                </w:p>
              </w:tc>
            </w:tr>
          </w:tbl>
          <w:p w14:paraId="3670BD05" w14:textId="77777777" w:rsidR="005955BB" w:rsidRPr="005955BB" w:rsidRDefault="005955BB" w:rsidP="005955BB">
            <w:pPr>
              <w:spacing w:line="276" w:lineRule="auto"/>
            </w:pPr>
          </w:p>
          <w:tbl>
            <w:tblPr>
              <w:tblW w:w="5000" w:type="pct"/>
              <w:tblCellMar>
                <w:left w:w="0" w:type="dxa"/>
                <w:right w:w="0" w:type="dxa"/>
              </w:tblCellMar>
              <w:tblLook w:val="04A0" w:firstRow="1" w:lastRow="0" w:firstColumn="1" w:lastColumn="0" w:noHBand="0" w:noVBand="1"/>
            </w:tblPr>
            <w:tblGrid>
              <w:gridCol w:w="160"/>
              <w:gridCol w:w="8049"/>
            </w:tblGrid>
            <w:tr w:rsidR="005955BB" w:rsidRPr="005955BB" w14:paraId="223CD780" w14:textId="77777777">
              <w:tc>
                <w:tcPr>
                  <w:tcW w:w="0" w:type="auto"/>
                  <w:hideMark/>
                </w:tcPr>
                <w:p w14:paraId="1E1032C6" w14:textId="77777777" w:rsidR="005955BB" w:rsidRPr="005955BB" w:rsidRDefault="005955BB" w:rsidP="005955BB">
                  <w:pPr>
                    <w:spacing w:line="276" w:lineRule="auto"/>
                  </w:pPr>
                  <w:r w:rsidRPr="005955BB">
                    <w:t>c)</w:t>
                  </w:r>
                </w:p>
              </w:tc>
              <w:tc>
                <w:tcPr>
                  <w:tcW w:w="0" w:type="auto"/>
                  <w:hideMark/>
                </w:tcPr>
                <w:p w14:paraId="6E78941E" w14:textId="270AFE9E" w:rsidR="005955BB" w:rsidRDefault="00DA62BA" w:rsidP="00DA62BA">
                  <w:pPr>
                    <w:spacing w:line="276" w:lineRule="auto"/>
                    <w:jc w:val="both"/>
                  </w:pPr>
                  <w:r>
                    <w:t xml:space="preserve"> </w:t>
                  </w:r>
                  <w:r w:rsidR="005955BB" w:rsidRPr="005955BB">
                    <w:t>Indien de beslissing wordt toegezonden aan de tenuitvoerleggingsstaat omdat de persoon tegen wie de beslissing is genomen, inkomsten heeft in de tenuitvoerleggingsstaat, de volgende informatie toevoegen:</w:t>
                  </w:r>
                  <w:r>
                    <w:t xml:space="preserve"> </w:t>
                  </w:r>
                </w:p>
                <w:p w14:paraId="2625A188" w14:textId="77777777" w:rsidR="00DA62BA" w:rsidRPr="005955BB" w:rsidRDefault="00DA62BA" w:rsidP="00DA62BA">
                  <w:pPr>
                    <w:spacing w:line="276" w:lineRule="auto"/>
                    <w:jc w:val="both"/>
                    <w:rPr>
                      <w:sz w:val="12"/>
                      <w:szCs w:val="12"/>
                    </w:rPr>
                  </w:pPr>
                </w:p>
                <w:p w14:paraId="22D739F6" w14:textId="77777777" w:rsidR="005955BB" w:rsidRPr="005955BB" w:rsidRDefault="005955BB" w:rsidP="005955BB">
                  <w:pPr>
                    <w:spacing w:line="276" w:lineRule="auto"/>
                  </w:pPr>
                  <w:r w:rsidRPr="005955BB">
                    <w:t>Beschrijving van de inkomstenbron(nen) van de persoon:</w:t>
                  </w:r>
                </w:p>
                <w:p w14:paraId="3A28D60D" w14:textId="77777777" w:rsidR="005955BB" w:rsidRDefault="005955BB" w:rsidP="005955BB">
                  <w:pPr>
                    <w:spacing w:line="276" w:lineRule="auto"/>
                  </w:pPr>
                  <w:r w:rsidRPr="005955BB">
                    <w:t>Locatie van de inkomstenbron(nen) van de persoon:</w:t>
                  </w:r>
                </w:p>
                <w:p w14:paraId="19465B9C" w14:textId="77777777" w:rsidR="00DA62BA" w:rsidRDefault="00DA62BA" w:rsidP="005955BB">
                  <w:pPr>
                    <w:spacing w:line="276" w:lineRule="auto"/>
                  </w:pPr>
                </w:p>
                <w:p w14:paraId="35D75DF9" w14:textId="77777777" w:rsidR="00DA62BA" w:rsidRPr="005955BB" w:rsidRDefault="00DA62BA" w:rsidP="005955BB">
                  <w:pPr>
                    <w:spacing w:line="276" w:lineRule="auto"/>
                  </w:pPr>
                </w:p>
              </w:tc>
            </w:tr>
          </w:tbl>
          <w:p w14:paraId="13240C44" w14:textId="77777777" w:rsidR="005955BB" w:rsidRDefault="005955BB" w:rsidP="005955BB">
            <w:pPr>
              <w:spacing w:line="276" w:lineRule="auto"/>
            </w:pPr>
            <w:r w:rsidRPr="005955BB">
              <w:t>2.   Voor een rechtspersoon:</w:t>
            </w:r>
          </w:p>
          <w:p w14:paraId="44B21DBF" w14:textId="77777777" w:rsidR="0046577F" w:rsidRPr="005955BB" w:rsidRDefault="0046577F" w:rsidP="005955BB">
            <w:pPr>
              <w:spacing w:line="276" w:lineRule="auto"/>
            </w:pPr>
          </w:p>
          <w:p w14:paraId="68F73A1C" w14:textId="77777777" w:rsidR="005955BB" w:rsidRPr="005955BB" w:rsidRDefault="005955BB" w:rsidP="00DA62BA">
            <w:pPr>
              <w:spacing w:line="276" w:lineRule="auto"/>
              <w:ind w:left="138"/>
            </w:pPr>
            <w:r w:rsidRPr="005955BB">
              <w:t>Naam:</w:t>
            </w:r>
          </w:p>
          <w:p w14:paraId="6F7D20DB" w14:textId="77777777" w:rsidR="005955BB" w:rsidRPr="005955BB" w:rsidRDefault="005955BB" w:rsidP="00DA62BA">
            <w:pPr>
              <w:spacing w:line="276" w:lineRule="auto"/>
              <w:ind w:left="138"/>
            </w:pPr>
            <w:r w:rsidRPr="005955BB">
              <w:t>Rechtsvorm:</w:t>
            </w:r>
          </w:p>
          <w:p w14:paraId="2E6265D9" w14:textId="62732E52" w:rsidR="005955BB" w:rsidRPr="005955BB" w:rsidRDefault="005955BB" w:rsidP="00DA62BA">
            <w:pPr>
              <w:spacing w:line="276" w:lineRule="auto"/>
              <w:ind w:left="138"/>
            </w:pPr>
            <w:r w:rsidRPr="005955BB">
              <w:t>Registratienummer (indien beschikbaar)</w:t>
            </w:r>
            <w:r w:rsidR="0046577F">
              <w:rPr>
                <w:rStyle w:val="Odwoanieprzypisudolnego"/>
              </w:rPr>
              <w:footnoteReference w:id="1"/>
            </w:r>
            <w:hyperlink r:id="rId7" w:anchor="ntr1-L_2005076NL.01002301-E0001" w:history="1"/>
            <w:r w:rsidRPr="005955BB">
              <w:t>:</w:t>
            </w:r>
          </w:p>
          <w:p w14:paraId="0FEA0C14" w14:textId="46D66B04" w:rsidR="005955BB" w:rsidRPr="005955BB" w:rsidRDefault="005955BB" w:rsidP="00DA62BA">
            <w:pPr>
              <w:spacing w:line="276" w:lineRule="auto"/>
              <w:ind w:left="138"/>
            </w:pPr>
            <w:r w:rsidRPr="005955BB">
              <w:t>Statutaire zetel (indien beschikbaar)</w:t>
            </w:r>
            <w:r w:rsidR="0046577F">
              <w:rPr>
                <w:vertAlign w:val="superscript"/>
              </w:rPr>
              <w:t>1</w:t>
            </w:r>
            <w:r w:rsidRPr="005955BB">
              <w:t>:</w:t>
            </w:r>
          </w:p>
          <w:p w14:paraId="20DE115E" w14:textId="77777777" w:rsidR="005955BB" w:rsidRDefault="005955BB" w:rsidP="00DA62BA">
            <w:pPr>
              <w:spacing w:line="276" w:lineRule="auto"/>
              <w:ind w:left="138"/>
            </w:pPr>
            <w:r w:rsidRPr="005955BB">
              <w:t>Adres van de rechtspersoon:</w:t>
            </w:r>
          </w:p>
          <w:p w14:paraId="53FB47DC" w14:textId="77777777" w:rsidR="00DA62BA" w:rsidRPr="005955BB" w:rsidRDefault="00DA62BA" w:rsidP="00DA62BA">
            <w:pPr>
              <w:spacing w:line="276" w:lineRule="auto"/>
              <w:ind w:left="138"/>
            </w:pPr>
          </w:p>
          <w:tbl>
            <w:tblPr>
              <w:tblW w:w="5000" w:type="pct"/>
              <w:tblCellMar>
                <w:left w:w="0" w:type="dxa"/>
                <w:right w:w="0" w:type="dxa"/>
              </w:tblCellMar>
              <w:tblLook w:val="04A0" w:firstRow="1" w:lastRow="0" w:firstColumn="1" w:lastColumn="0" w:noHBand="0" w:noVBand="1"/>
            </w:tblPr>
            <w:tblGrid>
              <w:gridCol w:w="183"/>
              <w:gridCol w:w="8026"/>
            </w:tblGrid>
            <w:tr w:rsidR="005955BB" w:rsidRPr="005955BB" w14:paraId="707CFA82" w14:textId="77777777">
              <w:tc>
                <w:tcPr>
                  <w:tcW w:w="0" w:type="auto"/>
                  <w:hideMark/>
                </w:tcPr>
                <w:p w14:paraId="024CFC2C" w14:textId="6A00B569" w:rsidR="005955BB" w:rsidRPr="005955BB" w:rsidRDefault="005955BB" w:rsidP="005955BB">
                  <w:pPr>
                    <w:spacing w:line="276" w:lineRule="auto"/>
                  </w:pPr>
                  <w:r w:rsidRPr="005955BB">
                    <w:t>a)</w:t>
                  </w:r>
                  <w:r w:rsidR="00DA62BA">
                    <w:t xml:space="preserve"> </w:t>
                  </w:r>
                </w:p>
              </w:tc>
              <w:tc>
                <w:tcPr>
                  <w:tcW w:w="0" w:type="auto"/>
                  <w:hideMark/>
                </w:tcPr>
                <w:p w14:paraId="5E72E03A" w14:textId="1E83811F" w:rsidR="005955BB" w:rsidRDefault="00DA62BA" w:rsidP="0046577F">
                  <w:pPr>
                    <w:spacing w:line="276" w:lineRule="auto"/>
                    <w:ind w:right="138"/>
                    <w:jc w:val="both"/>
                  </w:pPr>
                  <w:r>
                    <w:t xml:space="preserve"> </w:t>
                  </w:r>
                  <w:r w:rsidR="005955BB" w:rsidRPr="005955BB">
                    <w:t>Indien de beslissing wordt toegezonden aan de tenuitvoerleggingsstaat omdat de rechtspersoon waartegen de beslissing is genomen, eigendommen heeft in de tenuitvoerleggingsstaat, de volgende informatie toevoegen:</w:t>
                  </w:r>
                </w:p>
                <w:p w14:paraId="5133C09A" w14:textId="77777777" w:rsidR="00DA62BA" w:rsidRPr="005955BB" w:rsidRDefault="00DA62BA" w:rsidP="00DA62BA">
                  <w:pPr>
                    <w:spacing w:line="276" w:lineRule="auto"/>
                    <w:jc w:val="both"/>
                    <w:rPr>
                      <w:sz w:val="16"/>
                      <w:szCs w:val="16"/>
                    </w:rPr>
                  </w:pPr>
                </w:p>
                <w:p w14:paraId="7810EC68" w14:textId="77777777" w:rsidR="005955BB" w:rsidRPr="005955BB" w:rsidRDefault="005955BB" w:rsidP="005955BB">
                  <w:pPr>
                    <w:spacing w:line="276" w:lineRule="auto"/>
                  </w:pPr>
                  <w:r w:rsidRPr="005955BB">
                    <w:t>Beschrijving van de eigendom van de rechtspersoon:</w:t>
                  </w:r>
                </w:p>
                <w:p w14:paraId="3C4A52BC" w14:textId="77777777" w:rsidR="005955BB" w:rsidRPr="005955BB" w:rsidRDefault="005955BB" w:rsidP="005955BB">
                  <w:pPr>
                    <w:spacing w:line="276" w:lineRule="auto"/>
                  </w:pPr>
                  <w:r w:rsidRPr="005955BB">
                    <w:t>Locatie van de eigendom van de rechtspersoon:</w:t>
                  </w:r>
                </w:p>
                <w:p w14:paraId="0A54C101" w14:textId="77777777" w:rsidR="005955BB" w:rsidRPr="005955BB" w:rsidRDefault="005955BB" w:rsidP="005955BB">
                  <w:pPr>
                    <w:spacing w:line="276" w:lineRule="auto"/>
                  </w:pPr>
                  <w:r w:rsidRPr="005955BB">
                    <w:t> </w:t>
                  </w:r>
                </w:p>
              </w:tc>
            </w:tr>
            <w:tr w:rsidR="005955BB" w:rsidRPr="005955BB" w14:paraId="2543222F" w14:textId="77777777">
              <w:tc>
                <w:tcPr>
                  <w:tcW w:w="0" w:type="auto"/>
                  <w:hideMark/>
                </w:tcPr>
                <w:p w14:paraId="63125B66" w14:textId="3D3B25CB" w:rsidR="005955BB" w:rsidRPr="005955BB" w:rsidRDefault="005955BB" w:rsidP="005955BB">
                  <w:pPr>
                    <w:spacing w:line="276" w:lineRule="auto"/>
                  </w:pPr>
                  <w:r w:rsidRPr="005955BB">
                    <w:t>b)</w:t>
                  </w:r>
                  <w:r w:rsidR="00DA62BA">
                    <w:t xml:space="preserve">   </w:t>
                  </w:r>
                </w:p>
              </w:tc>
              <w:tc>
                <w:tcPr>
                  <w:tcW w:w="0" w:type="auto"/>
                  <w:hideMark/>
                </w:tcPr>
                <w:p w14:paraId="52493F9B" w14:textId="77777777" w:rsidR="005955BB" w:rsidRDefault="005955BB" w:rsidP="0046577F">
                  <w:pPr>
                    <w:spacing w:line="276" w:lineRule="auto"/>
                    <w:ind w:right="138"/>
                    <w:jc w:val="both"/>
                  </w:pPr>
                  <w:r w:rsidRPr="005955BB">
                    <w:t>Indien de beslissing wordt toegezonden aan de tenuitvoerleggingsstaat omdat de rechtspersoon waartegen de beslissing is genomen, inkomsten heeft in de tenuitvoerleggingsstaat, de volgende informatie toevoegen:</w:t>
                  </w:r>
                </w:p>
                <w:p w14:paraId="3F6D0392" w14:textId="77777777" w:rsidR="00DA62BA" w:rsidRPr="005955BB" w:rsidRDefault="00DA62BA" w:rsidP="00DA62BA">
                  <w:pPr>
                    <w:spacing w:line="276" w:lineRule="auto"/>
                    <w:jc w:val="both"/>
                    <w:rPr>
                      <w:sz w:val="16"/>
                      <w:szCs w:val="16"/>
                    </w:rPr>
                  </w:pPr>
                </w:p>
                <w:p w14:paraId="5F19F832" w14:textId="77777777" w:rsidR="005955BB" w:rsidRPr="005955BB" w:rsidRDefault="005955BB" w:rsidP="005955BB">
                  <w:pPr>
                    <w:spacing w:line="276" w:lineRule="auto"/>
                  </w:pPr>
                  <w:r w:rsidRPr="005955BB">
                    <w:t>Beschrijving van de inkomstenbron(nen) van de rechtspersoon:</w:t>
                  </w:r>
                </w:p>
                <w:p w14:paraId="02537CAC" w14:textId="77777777" w:rsidR="005955BB" w:rsidRPr="005955BB" w:rsidRDefault="005955BB" w:rsidP="005955BB">
                  <w:pPr>
                    <w:spacing w:line="276" w:lineRule="auto"/>
                  </w:pPr>
                  <w:r w:rsidRPr="005955BB">
                    <w:t>Locatie van de inkomstenbron(nen) van de rechtspersoon:</w:t>
                  </w:r>
                </w:p>
                <w:p w14:paraId="57E2722E" w14:textId="77777777" w:rsidR="005955BB" w:rsidRPr="005955BB" w:rsidRDefault="005955BB" w:rsidP="005955BB">
                  <w:pPr>
                    <w:spacing w:line="276" w:lineRule="auto"/>
                  </w:pPr>
                  <w:r w:rsidRPr="005955BB">
                    <w:t> </w:t>
                  </w:r>
                </w:p>
              </w:tc>
            </w:tr>
          </w:tbl>
          <w:p w14:paraId="1B833CE5" w14:textId="77777777" w:rsidR="005955BB" w:rsidRPr="005955BB" w:rsidRDefault="005955BB" w:rsidP="005955BB">
            <w:pPr>
              <w:spacing w:line="276" w:lineRule="auto"/>
            </w:pPr>
          </w:p>
        </w:tc>
      </w:tr>
    </w:tbl>
    <w:p w14:paraId="367C898E" w14:textId="0C32568B" w:rsidR="0046577F" w:rsidRDefault="0046577F" w:rsidP="005955BB">
      <w:pPr>
        <w:spacing w:line="276" w:lineRule="auto"/>
      </w:pPr>
    </w:p>
    <w:p w14:paraId="022ECA66" w14:textId="77777777" w:rsidR="0046577F" w:rsidRDefault="0046577F">
      <w:pPr>
        <w:widowControl/>
        <w:spacing w:line="276" w:lineRule="auto"/>
        <w:ind w:firstLine="23"/>
      </w:pPr>
      <w:r>
        <w:br w:type="page"/>
      </w:r>
    </w:p>
    <w:p w14:paraId="5B5FFB23" w14:textId="77777777" w:rsidR="005955BB" w:rsidRPr="005955BB" w:rsidRDefault="005955BB" w:rsidP="005955BB">
      <w:pPr>
        <w:spacing w:line="276" w:lineRule="auto"/>
      </w:pPr>
    </w:p>
    <w:tbl>
      <w:tblPr>
        <w:tblW w:w="85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79"/>
        <w:gridCol w:w="8221"/>
      </w:tblGrid>
      <w:tr w:rsidR="00DA62BA" w:rsidRPr="005955BB" w14:paraId="7A7FE4C9" w14:textId="77777777" w:rsidTr="00067F91">
        <w:tc>
          <w:tcPr>
            <w:tcW w:w="279" w:type="dxa"/>
          </w:tcPr>
          <w:p w14:paraId="5BAF7A19" w14:textId="6D0E91FA" w:rsidR="00DA62BA" w:rsidRPr="005955BB" w:rsidRDefault="00DA62BA" w:rsidP="005955BB">
            <w:pPr>
              <w:spacing w:line="276" w:lineRule="auto"/>
            </w:pPr>
            <w:r w:rsidRPr="005955BB">
              <w:t>g)</w:t>
            </w:r>
          </w:p>
        </w:tc>
        <w:tc>
          <w:tcPr>
            <w:tcW w:w="8221" w:type="dxa"/>
            <w:tcBorders>
              <w:top w:val="single" w:sz="4" w:space="0" w:color="auto"/>
              <w:bottom w:val="single" w:sz="4" w:space="0" w:color="auto"/>
            </w:tcBorders>
          </w:tcPr>
          <w:p w14:paraId="75EC04C5" w14:textId="443CD936" w:rsidR="00DA62BA" w:rsidRDefault="00DA62BA" w:rsidP="005955BB">
            <w:pPr>
              <w:spacing w:line="276" w:lineRule="auto"/>
            </w:pPr>
            <w:r w:rsidRPr="005955BB">
              <w:t>De beslissing tot het opleggen van een geldelijke sanctie:</w:t>
            </w:r>
          </w:p>
        </w:tc>
      </w:tr>
      <w:tr w:rsidR="00FE3693" w:rsidRPr="005955BB" w14:paraId="3E6B6BF2" w14:textId="77777777" w:rsidTr="00067F91">
        <w:tc>
          <w:tcPr>
            <w:tcW w:w="279" w:type="dxa"/>
            <w:hideMark/>
          </w:tcPr>
          <w:p w14:paraId="62B5D0B2" w14:textId="34EC6C96" w:rsidR="005955BB" w:rsidRPr="005955BB" w:rsidRDefault="005955BB" w:rsidP="005955BB">
            <w:pPr>
              <w:spacing w:line="276" w:lineRule="auto"/>
            </w:pPr>
          </w:p>
        </w:tc>
        <w:tc>
          <w:tcPr>
            <w:tcW w:w="8221" w:type="dxa"/>
            <w:tcBorders>
              <w:top w:val="single" w:sz="4" w:space="0" w:color="auto"/>
              <w:bottom w:val="single" w:sz="4" w:space="0" w:color="auto"/>
            </w:tcBorders>
            <w:hideMark/>
          </w:tcPr>
          <w:p w14:paraId="74141AC5" w14:textId="12D659B9" w:rsidR="005955BB" w:rsidRPr="005955BB" w:rsidRDefault="00DA62BA" w:rsidP="005955BB">
            <w:pPr>
              <w:spacing w:line="276" w:lineRule="auto"/>
            </w:pPr>
            <w:r>
              <w:t xml:space="preserve"> </w:t>
            </w:r>
          </w:p>
          <w:tbl>
            <w:tblPr>
              <w:tblW w:w="8071" w:type="dxa"/>
              <w:tblLayout w:type="fixed"/>
              <w:tblCellMar>
                <w:left w:w="0" w:type="dxa"/>
                <w:right w:w="0" w:type="dxa"/>
              </w:tblCellMar>
              <w:tblLook w:val="04A0" w:firstRow="1" w:lastRow="0" w:firstColumn="1" w:lastColumn="0" w:noHBand="0" w:noVBand="1"/>
            </w:tblPr>
            <w:tblGrid>
              <w:gridCol w:w="274"/>
              <w:gridCol w:w="7797"/>
            </w:tblGrid>
            <w:tr w:rsidR="00FE3693" w:rsidRPr="005955BB" w14:paraId="37748698" w14:textId="77777777" w:rsidTr="00067F91">
              <w:tc>
                <w:tcPr>
                  <w:tcW w:w="170" w:type="pct"/>
                  <w:hideMark/>
                </w:tcPr>
                <w:p w14:paraId="4253FD2A" w14:textId="77777777" w:rsidR="005955BB" w:rsidRPr="005955BB" w:rsidRDefault="005955BB" w:rsidP="005955BB">
                  <w:pPr>
                    <w:spacing w:line="276" w:lineRule="auto"/>
                  </w:pPr>
                  <w:r w:rsidRPr="005955BB">
                    <w:t>1.</w:t>
                  </w:r>
                </w:p>
              </w:tc>
              <w:tc>
                <w:tcPr>
                  <w:tcW w:w="4830" w:type="pct"/>
                  <w:tcBorders>
                    <w:top w:val="single" w:sz="4" w:space="0" w:color="auto"/>
                  </w:tcBorders>
                  <w:hideMark/>
                </w:tcPr>
                <w:p w14:paraId="2B240901" w14:textId="77777777" w:rsidR="005955BB" w:rsidRDefault="005955BB" w:rsidP="00DA62BA">
                  <w:pPr>
                    <w:spacing w:line="276" w:lineRule="auto"/>
                    <w:jc w:val="both"/>
                  </w:pPr>
                  <w:r w:rsidRPr="005955BB">
                    <w:t>De aard van de beslissing tot het opleggen van de geldelijke sanctie (kruis het overeenkomstige vak aan):</w:t>
                  </w:r>
                </w:p>
                <w:p w14:paraId="2806B7FF" w14:textId="77777777" w:rsidR="00DA62BA" w:rsidRPr="005955BB" w:rsidRDefault="00DA62BA" w:rsidP="00DA62BA">
                  <w:pPr>
                    <w:spacing w:line="276" w:lineRule="auto"/>
                    <w:jc w:val="both"/>
                  </w:pPr>
                </w:p>
                <w:tbl>
                  <w:tblPr>
                    <w:tblW w:w="7659" w:type="dxa"/>
                    <w:tblLayout w:type="fixed"/>
                    <w:tblCellMar>
                      <w:left w:w="0" w:type="dxa"/>
                      <w:right w:w="0" w:type="dxa"/>
                    </w:tblCellMar>
                    <w:tblLook w:val="04A0" w:firstRow="1" w:lastRow="0" w:firstColumn="1" w:lastColumn="0" w:noHBand="0" w:noVBand="1"/>
                  </w:tblPr>
                  <w:tblGrid>
                    <w:gridCol w:w="430"/>
                    <w:gridCol w:w="7229"/>
                  </w:tblGrid>
                  <w:tr w:rsidR="005955BB" w:rsidRPr="005955BB" w14:paraId="433ABC4D" w14:textId="77777777" w:rsidTr="00E567AD">
                    <w:tc>
                      <w:tcPr>
                        <w:tcW w:w="281" w:type="pct"/>
                        <w:hideMark/>
                      </w:tcPr>
                      <w:p w14:paraId="207A2F8D" w14:textId="7D5F2E03" w:rsidR="005955BB" w:rsidRPr="005955BB" w:rsidRDefault="00DA62BA" w:rsidP="00E567AD">
                        <w:pPr>
                          <w:spacing w:line="276" w:lineRule="auto"/>
                          <w:jc w:val="both"/>
                        </w:pPr>
                        <w:r>
                          <w:sym w:font="Symbol" w:char="F084"/>
                        </w:r>
                        <w:r w:rsidR="00FE3693">
                          <w:t xml:space="preserve">  i)</w:t>
                        </w:r>
                      </w:p>
                    </w:tc>
                    <w:tc>
                      <w:tcPr>
                        <w:tcW w:w="4719" w:type="pct"/>
                        <w:hideMark/>
                      </w:tcPr>
                      <w:p w14:paraId="0A7EF2F1" w14:textId="77777777" w:rsidR="005955BB" w:rsidRPr="005955BB" w:rsidRDefault="005955BB" w:rsidP="00E567AD">
                        <w:pPr>
                          <w:spacing w:line="276" w:lineRule="auto"/>
                          <w:jc w:val="both"/>
                        </w:pPr>
                        <w:r w:rsidRPr="005955BB">
                          <w:t>Beslissing van een rechter van de beslissingsstaat ten aanzien van een naar het recht van de beslissingsstaat strafbaar feit.</w:t>
                        </w:r>
                      </w:p>
                    </w:tc>
                  </w:tr>
                </w:tbl>
                <w:p w14:paraId="3F56AB04" w14:textId="77777777" w:rsidR="005955BB" w:rsidRPr="005955BB" w:rsidRDefault="005955BB" w:rsidP="00E567AD">
                  <w:pPr>
                    <w:spacing w:line="276" w:lineRule="auto"/>
                    <w:jc w:val="both"/>
                  </w:pPr>
                </w:p>
                <w:tbl>
                  <w:tblPr>
                    <w:tblW w:w="7659" w:type="dxa"/>
                    <w:tblLayout w:type="fixed"/>
                    <w:tblCellMar>
                      <w:left w:w="0" w:type="dxa"/>
                      <w:right w:w="0" w:type="dxa"/>
                    </w:tblCellMar>
                    <w:tblLook w:val="04A0" w:firstRow="1" w:lastRow="0" w:firstColumn="1" w:lastColumn="0" w:noHBand="0" w:noVBand="1"/>
                  </w:tblPr>
                  <w:tblGrid>
                    <w:gridCol w:w="437"/>
                    <w:gridCol w:w="7222"/>
                  </w:tblGrid>
                  <w:tr w:rsidR="005955BB" w:rsidRPr="005955BB" w14:paraId="21951DC3" w14:textId="77777777" w:rsidTr="00E567AD">
                    <w:tc>
                      <w:tcPr>
                        <w:tcW w:w="285" w:type="pct"/>
                        <w:hideMark/>
                      </w:tcPr>
                      <w:p w14:paraId="7AEB9882" w14:textId="49570ED4" w:rsidR="005955BB" w:rsidRPr="005955BB" w:rsidRDefault="00FE3693" w:rsidP="00E567AD">
                        <w:pPr>
                          <w:spacing w:line="276" w:lineRule="auto"/>
                          <w:jc w:val="both"/>
                        </w:pPr>
                        <w:r>
                          <w:sym w:font="Symbol" w:char="F084"/>
                        </w:r>
                        <w:r w:rsidR="005955BB" w:rsidRPr="005955BB">
                          <w:t xml:space="preserve"> ii)</w:t>
                        </w:r>
                      </w:p>
                    </w:tc>
                    <w:tc>
                      <w:tcPr>
                        <w:tcW w:w="4715" w:type="pct"/>
                        <w:hideMark/>
                      </w:tcPr>
                      <w:p w14:paraId="3B46AE2F" w14:textId="77777777" w:rsidR="005955BB" w:rsidRPr="005955BB" w:rsidRDefault="005955BB" w:rsidP="0046577F">
                        <w:pPr>
                          <w:spacing w:line="276" w:lineRule="auto"/>
                          <w:jc w:val="both"/>
                        </w:pPr>
                        <w:r w:rsidRPr="005955BB">
                          <w:t>Beslissing van een andere autoriteit van de beslissingsstaat dan een rechter, ten aanzien van een naar het recht van de beslissingsstaat strafbaar feit. Er wordt bevestigd dat de betrokkene de gelegenheid heeft gehad om de zaak te doen behandelen door een met name in strafzaken bevoegde rechter.</w:t>
                        </w:r>
                      </w:p>
                    </w:tc>
                  </w:tr>
                </w:tbl>
                <w:p w14:paraId="70A38FC3" w14:textId="77777777" w:rsidR="005955BB" w:rsidRPr="005955BB" w:rsidRDefault="005955BB" w:rsidP="00E567AD">
                  <w:pPr>
                    <w:spacing w:line="276" w:lineRule="auto"/>
                    <w:jc w:val="both"/>
                  </w:pPr>
                </w:p>
                <w:tbl>
                  <w:tblPr>
                    <w:tblW w:w="7659" w:type="dxa"/>
                    <w:tblLayout w:type="fixed"/>
                    <w:tblCellMar>
                      <w:left w:w="0" w:type="dxa"/>
                      <w:right w:w="0" w:type="dxa"/>
                    </w:tblCellMar>
                    <w:tblLook w:val="04A0" w:firstRow="1" w:lastRow="0" w:firstColumn="1" w:lastColumn="0" w:noHBand="0" w:noVBand="1"/>
                  </w:tblPr>
                  <w:tblGrid>
                    <w:gridCol w:w="493"/>
                    <w:gridCol w:w="7166"/>
                  </w:tblGrid>
                  <w:tr w:rsidR="005955BB" w:rsidRPr="005955BB" w14:paraId="470645A1" w14:textId="77777777" w:rsidTr="00E567AD">
                    <w:tc>
                      <w:tcPr>
                        <w:tcW w:w="322" w:type="pct"/>
                        <w:hideMark/>
                      </w:tcPr>
                      <w:p w14:paraId="4DCF2872" w14:textId="68DCF7CB" w:rsidR="005955BB" w:rsidRPr="005955BB" w:rsidRDefault="00FE3693" w:rsidP="00E567AD">
                        <w:pPr>
                          <w:spacing w:line="276" w:lineRule="auto"/>
                          <w:jc w:val="both"/>
                        </w:pPr>
                        <w:r>
                          <w:sym w:font="Symbol" w:char="F084"/>
                        </w:r>
                        <w:r w:rsidR="005955BB" w:rsidRPr="005955BB">
                          <w:t xml:space="preserve"> iii)</w:t>
                        </w:r>
                      </w:p>
                    </w:tc>
                    <w:tc>
                      <w:tcPr>
                        <w:tcW w:w="4678" w:type="pct"/>
                        <w:hideMark/>
                      </w:tcPr>
                      <w:p w14:paraId="1F4F79F4" w14:textId="77777777" w:rsidR="005955BB" w:rsidRPr="005955BB" w:rsidRDefault="005955BB" w:rsidP="0046577F">
                        <w:pPr>
                          <w:spacing w:line="276" w:lineRule="auto"/>
                          <w:jc w:val="both"/>
                        </w:pPr>
                        <w:r w:rsidRPr="005955BB">
                          <w:t>Beslissing van een andere autoriteit van de beslissingsstaat dan een rechter, ten aanzien van feiten die naar het nationale recht van de beslissingsstaat worden bestraft als inbreuk op de rechtsvoorschriften. Er wordt bevestigd dat de betrokkene de gelegenheid heeft gehad om de zaak te doen behandelen door een met name in strafzaken bevoegde rechter.</w:t>
                        </w:r>
                      </w:p>
                    </w:tc>
                  </w:tr>
                </w:tbl>
                <w:p w14:paraId="56AA0FF9" w14:textId="77777777" w:rsidR="005955BB" w:rsidRPr="005955BB" w:rsidRDefault="005955BB" w:rsidP="00E567AD">
                  <w:pPr>
                    <w:spacing w:line="276" w:lineRule="auto"/>
                    <w:jc w:val="both"/>
                  </w:pPr>
                </w:p>
                <w:tbl>
                  <w:tblPr>
                    <w:tblW w:w="7801" w:type="dxa"/>
                    <w:tblLayout w:type="fixed"/>
                    <w:tblCellMar>
                      <w:left w:w="0" w:type="dxa"/>
                      <w:right w:w="0" w:type="dxa"/>
                    </w:tblCellMar>
                    <w:tblLook w:val="04A0" w:firstRow="1" w:lastRow="0" w:firstColumn="1" w:lastColumn="0" w:noHBand="0" w:noVBand="1"/>
                  </w:tblPr>
                  <w:tblGrid>
                    <w:gridCol w:w="506"/>
                    <w:gridCol w:w="7295"/>
                  </w:tblGrid>
                  <w:tr w:rsidR="005955BB" w:rsidRPr="005955BB" w14:paraId="731080CF" w14:textId="77777777" w:rsidTr="00E567AD">
                    <w:tc>
                      <w:tcPr>
                        <w:tcW w:w="324" w:type="pct"/>
                        <w:hideMark/>
                      </w:tcPr>
                      <w:p w14:paraId="55339F2B" w14:textId="2FB9C5A3" w:rsidR="005955BB" w:rsidRPr="005955BB" w:rsidRDefault="00FE3693" w:rsidP="00E567AD">
                        <w:pPr>
                          <w:spacing w:line="276" w:lineRule="auto"/>
                          <w:jc w:val="both"/>
                        </w:pPr>
                        <w:r>
                          <w:sym w:font="Symbol" w:char="F084"/>
                        </w:r>
                        <w:r w:rsidR="005955BB" w:rsidRPr="005955BB">
                          <w:t xml:space="preserve"> iv)</w:t>
                        </w:r>
                      </w:p>
                    </w:tc>
                    <w:tc>
                      <w:tcPr>
                        <w:tcW w:w="4676" w:type="pct"/>
                        <w:hideMark/>
                      </w:tcPr>
                      <w:p w14:paraId="3316A852" w14:textId="77777777" w:rsidR="005955BB" w:rsidRDefault="005955BB" w:rsidP="0046577F">
                        <w:pPr>
                          <w:spacing w:line="276" w:lineRule="auto"/>
                          <w:ind w:right="197"/>
                          <w:jc w:val="both"/>
                        </w:pPr>
                        <w:r w:rsidRPr="005955BB">
                          <w:t>Beslissing van een met name in strafzaken bevoegde rechter betreffende een onder iii) bedoelde beslissing.</w:t>
                        </w:r>
                      </w:p>
                      <w:p w14:paraId="4885D3E4" w14:textId="77777777" w:rsidR="00FE3693" w:rsidRDefault="00FE3693" w:rsidP="00E567AD">
                        <w:pPr>
                          <w:spacing w:line="276" w:lineRule="auto"/>
                          <w:jc w:val="both"/>
                        </w:pPr>
                      </w:p>
                      <w:p w14:paraId="386E1B0D" w14:textId="77777777" w:rsidR="00FE3693" w:rsidRPr="005955BB" w:rsidRDefault="00FE3693" w:rsidP="00E567AD">
                        <w:pPr>
                          <w:spacing w:line="276" w:lineRule="auto"/>
                          <w:jc w:val="both"/>
                        </w:pPr>
                      </w:p>
                    </w:tc>
                  </w:tr>
                </w:tbl>
                <w:p w14:paraId="5B2A8327" w14:textId="77777777" w:rsidR="005955BB" w:rsidRPr="005955BB" w:rsidRDefault="005955BB" w:rsidP="00E129E3">
                  <w:pPr>
                    <w:spacing w:after="120" w:line="276" w:lineRule="auto"/>
                  </w:pPr>
                  <w:r w:rsidRPr="005955BB">
                    <w:t>De beslissing is gegeven op (datum):</w:t>
                  </w:r>
                </w:p>
                <w:p w14:paraId="08F6560C" w14:textId="77777777" w:rsidR="005955BB" w:rsidRPr="005955BB" w:rsidRDefault="005955BB" w:rsidP="00E129E3">
                  <w:pPr>
                    <w:spacing w:after="120" w:line="276" w:lineRule="auto"/>
                  </w:pPr>
                  <w:r w:rsidRPr="005955BB">
                    <w:t>De beslissing is onherroepelijk geworden op (datum):</w:t>
                  </w:r>
                </w:p>
                <w:p w14:paraId="6D4FCCE5" w14:textId="77777777" w:rsidR="005955BB" w:rsidRPr="005955BB" w:rsidRDefault="005955BB" w:rsidP="00E129E3">
                  <w:pPr>
                    <w:spacing w:after="120" w:line="276" w:lineRule="auto"/>
                  </w:pPr>
                  <w:r w:rsidRPr="005955BB">
                    <w:t>Referentienummer van de beslissing (indien beschikbaar):</w:t>
                  </w:r>
                </w:p>
                <w:p w14:paraId="22365F14" w14:textId="77777777" w:rsidR="00FE3693" w:rsidRDefault="00FE3693" w:rsidP="005955BB">
                  <w:pPr>
                    <w:spacing w:line="276" w:lineRule="auto"/>
                  </w:pPr>
                </w:p>
                <w:p w14:paraId="2974526C" w14:textId="511EB5EE" w:rsidR="005955BB" w:rsidRPr="005955BB" w:rsidRDefault="005955BB" w:rsidP="00FE3693">
                  <w:pPr>
                    <w:spacing w:line="276" w:lineRule="auto"/>
                    <w:jc w:val="both"/>
                  </w:pPr>
                  <w:r w:rsidRPr="005955BB">
                    <w:t>De geldelijke sanctie is de verplichting tot betaling van (kruis het toepasselijke vak/de toepasselijke vakken aan en vermeld het bedrag/de bedragen en de munteenheid):</w:t>
                  </w:r>
                </w:p>
                <w:tbl>
                  <w:tblPr>
                    <w:tblW w:w="9491" w:type="dxa"/>
                    <w:tblLayout w:type="fixed"/>
                    <w:tblCellMar>
                      <w:left w:w="0" w:type="dxa"/>
                      <w:right w:w="0" w:type="dxa"/>
                    </w:tblCellMar>
                    <w:tblLook w:val="04A0" w:firstRow="1" w:lastRow="0" w:firstColumn="1" w:lastColumn="0" w:noHBand="0" w:noVBand="1"/>
                  </w:tblPr>
                  <w:tblGrid>
                    <w:gridCol w:w="548"/>
                    <w:gridCol w:w="23"/>
                    <w:gridCol w:w="65"/>
                    <w:gridCol w:w="7170"/>
                    <w:gridCol w:w="839"/>
                    <w:gridCol w:w="499"/>
                    <w:gridCol w:w="347"/>
                  </w:tblGrid>
                  <w:tr w:rsidR="005955BB" w:rsidRPr="005955BB" w14:paraId="58A87442" w14:textId="77777777" w:rsidTr="0046577F">
                    <w:trPr>
                      <w:gridAfter w:val="2"/>
                      <w:wAfter w:w="446" w:type="pct"/>
                    </w:trPr>
                    <w:tc>
                      <w:tcPr>
                        <w:tcW w:w="289" w:type="pct"/>
                        <w:hideMark/>
                      </w:tcPr>
                      <w:p w14:paraId="6E8ABBFE" w14:textId="732914D7" w:rsidR="005955BB" w:rsidRPr="005955BB" w:rsidRDefault="00FE3693" w:rsidP="005955BB">
                        <w:pPr>
                          <w:spacing w:line="276" w:lineRule="auto"/>
                        </w:pPr>
                        <w:r>
                          <w:sym w:font="Symbol" w:char="F084"/>
                        </w:r>
                        <w:r w:rsidR="005955BB" w:rsidRPr="005955BB">
                          <w:t xml:space="preserve"> i)</w:t>
                        </w:r>
                      </w:p>
                    </w:tc>
                    <w:tc>
                      <w:tcPr>
                        <w:tcW w:w="4265" w:type="pct"/>
                        <w:gridSpan w:val="4"/>
                        <w:hideMark/>
                      </w:tcPr>
                      <w:p w14:paraId="5B5AF968" w14:textId="77777777" w:rsidR="005955BB" w:rsidRPr="005955BB" w:rsidRDefault="005955BB" w:rsidP="005955BB">
                        <w:pPr>
                          <w:spacing w:line="276" w:lineRule="auto"/>
                        </w:pPr>
                        <w:r w:rsidRPr="005955BB">
                          <w:t>een geldsom die in geval van veroordeling wegens een strafbaar feit bij beslissing is opgelegd.</w:t>
                        </w:r>
                      </w:p>
                      <w:p w14:paraId="4C1EE79E" w14:textId="77777777" w:rsidR="005955BB" w:rsidRPr="005955BB" w:rsidRDefault="005955BB" w:rsidP="005955BB">
                        <w:pPr>
                          <w:spacing w:line="276" w:lineRule="auto"/>
                        </w:pPr>
                        <w:r w:rsidRPr="005955BB">
                          <w:t>Bedrag:</w:t>
                        </w:r>
                      </w:p>
                    </w:tc>
                  </w:tr>
                  <w:tr w:rsidR="005955BB" w:rsidRPr="005955BB" w14:paraId="6A7191F3" w14:textId="77777777" w:rsidTr="0046577F">
                    <w:trPr>
                      <w:gridAfter w:val="3"/>
                      <w:wAfter w:w="888" w:type="pct"/>
                    </w:trPr>
                    <w:tc>
                      <w:tcPr>
                        <w:tcW w:w="289" w:type="pct"/>
                        <w:hideMark/>
                      </w:tcPr>
                      <w:p w14:paraId="5C5D72D1" w14:textId="5CDA88DC" w:rsidR="005955BB" w:rsidRPr="005955BB" w:rsidRDefault="00FE3693" w:rsidP="005955BB">
                        <w:pPr>
                          <w:spacing w:line="276" w:lineRule="auto"/>
                        </w:pPr>
                        <w:r>
                          <w:sym w:font="Symbol" w:char="F084"/>
                        </w:r>
                        <w:r w:rsidR="005955BB" w:rsidRPr="005955BB">
                          <w:t xml:space="preserve"> ii)</w:t>
                        </w:r>
                      </w:p>
                    </w:tc>
                    <w:tc>
                      <w:tcPr>
                        <w:tcW w:w="3823" w:type="pct"/>
                        <w:gridSpan w:val="3"/>
                        <w:hideMark/>
                      </w:tcPr>
                      <w:p w14:paraId="080A9445" w14:textId="77777777" w:rsidR="005955BB" w:rsidRPr="005955BB" w:rsidRDefault="005955BB" w:rsidP="0046577F">
                        <w:pPr>
                          <w:spacing w:line="276" w:lineRule="auto"/>
                          <w:jc w:val="both"/>
                        </w:pPr>
                        <w:r w:rsidRPr="005955BB">
                          <w:t>een schadevergoeding die bij dezelfde beslissing is toegewezen aan het slachtoffer, indien het slachtoffer niet als burgerlijke partij aan de procedure kan deelnemen en de rechter zijn rechtsmacht in strafzaken uitoefent.</w:t>
                        </w:r>
                      </w:p>
                      <w:p w14:paraId="18E6D477" w14:textId="77777777" w:rsidR="005955BB" w:rsidRPr="005955BB" w:rsidRDefault="005955BB" w:rsidP="005955BB">
                        <w:pPr>
                          <w:spacing w:line="276" w:lineRule="auto"/>
                        </w:pPr>
                        <w:r w:rsidRPr="005955BB">
                          <w:t>Bedrag:</w:t>
                        </w:r>
                      </w:p>
                    </w:tc>
                  </w:tr>
                  <w:tr w:rsidR="005955BB" w:rsidRPr="005955BB" w14:paraId="2FCC7019" w14:textId="77777777" w:rsidTr="0046577F">
                    <w:trPr>
                      <w:gridAfter w:val="1"/>
                      <w:wAfter w:w="183" w:type="pct"/>
                    </w:trPr>
                    <w:tc>
                      <w:tcPr>
                        <w:tcW w:w="301" w:type="pct"/>
                        <w:gridSpan w:val="2"/>
                        <w:hideMark/>
                      </w:tcPr>
                      <w:p w14:paraId="69299C55" w14:textId="4D15A64A" w:rsidR="005955BB" w:rsidRPr="005955BB" w:rsidRDefault="00FE3693" w:rsidP="005955BB">
                        <w:pPr>
                          <w:spacing w:line="276" w:lineRule="auto"/>
                        </w:pPr>
                        <w:r>
                          <w:sym w:font="Symbol" w:char="F084"/>
                        </w:r>
                        <w:r>
                          <w:t xml:space="preserve"> </w:t>
                        </w:r>
                        <w:r w:rsidR="005955BB" w:rsidRPr="005955BB">
                          <w:t>iii)</w:t>
                        </w:r>
                      </w:p>
                    </w:tc>
                    <w:tc>
                      <w:tcPr>
                        <w:tcW w:w="4516" w:type="pct"/>
                        <w:gridSpan w:val="4"/>
                        <w:hideMark/>
                      </w:tcPr>
                      <w:p w14:paraId="7C5F5153" w14:textId="77777777" w:rsidR="005955BB" w:rsidRPr="005955BB" w:rsidRDefault="005955BB" w:rsidP="005955BB">
                        <w:pPr>
                          <w:spacing w:line="276" w:lineRule="auto"/>
                        </w:pPr>
                        <w:r w:rsidRPr="005955BB">
                          <w:t>een geldsom voor de kosten van de rechterlijke of bestuursrechtelijke procedure die tot de beslissing leidt.</w:t>
                        </w:r>
                      </w:p>
                      <w:p w14:paraId="6FBFE54B" w14:textId="77777777" w:rsidR="005955BB" w:rsidRPr="005955BB" w:rsidRDefault="005955BB" w:rsidP="005955BB">
                        <w:pPr>
                          <w:spacing w:line="276" w:lineRule="auto"/>
                        </w:pPr>
                        <w:r w:rsidRPr="005955BB">
                          <w:t>Bedrag:</w:t>
                        </w:r>
                      </w:p>
                    </w:tc>
                  </w:tr>
                  <w:tr w:rsidR="005955BB" w:rsidRPr="005955BB" w14:paraId="435220A7" w14:textId="77777777" w:rsidTr="0046577F">
                    <w:tc>
                      <w:tcPr>
                        <w:tcW w:w="335" w:type="pct"/>
                        <w:gridSpan w:val="3"/>
                        <w:hideMark/>
                      </w:tcPr>
                      <w:p w14:paraId="6BBF25A1" w14:textId="30915F03" w:rsidR="005955BB" w:rsidRPr="005955BB" w:rsidRDefault="00FE3693" w:rsidP="005955BB">
                        <w:pPr>
                          <w:spacing w:line="276" w:lineRule="auto"/>
                        </w:pPr>
                        <w:r>
                          <w:sym w:font="Symbol" w:char="F084"/>
                        </w:r>
                        <w:r w:rsidR="005955BB" w:rsidRPr="005955BB">
                          <w:t xml:space="preserve"> iv)</w:t>
                        </w:r>
                      </w:p>
                    </w:tc>
                    <w:tc>
                      <w:tcPr>
                        <w:tcW w:w="4665" w:type="pct"/>
                        <w:gridSpan w:val="4"/>
                        <w:hideMark/>
                      </w:tcPr>
                      <w:p w14:paraId="1F138A33" w14:textId="77777777" w:rsidR="005955BB" w:rsidRPr="005955BB" w:rsidRDefault="005955BB" w:rsidP="005955BB">
                        <w:pPr>
                          <w:spacing w:line="276" w:lineRule="auto"/>
                        </w:pPr>
                        <w:r w:rsidRPr="005955BB">
                          <w:t>een geldsom ten behoeve van een overheidsfonds of een organisatie voor slachtofferhulp die bij dezelfde beslissing is opgelegd.</w:t>
                        </w:r>
                      </w:p>
                      <w:p w14:paraId="7D7E5123" w14:textId="77777777" w:rsidR="005955BB" w:rsidRDefault="005955BB" w:rsidP="005955BB">
                        <w:pPr>
                          <w:spacing w:line="276" w:lineRule="auto"/>
                        </w:pPr>
                        <w:r w:rsidRPr="005955BB">
                          <w:t>Bedrag:</w:t>
                        </w:r>
                      </w:p>
                      <w:p w14:paraId="4BA991FB" w14:textId="77777777" w:rsidR="00FE3693" w:rsidRPr="005955BB" w:rsidRDefault="00FE3693" w:rsidP="005955BB">
                        <w:pPr>
                          <w:spacing w:line="276" w:lineRule="auto"/>
                        </w:pPr>
                      </w:p>
                    </w:tc>
                  </w:tr>
                </w:tbl>
                <w:p w14:paraId="55372EC9" w14:textId="77777777" w:rsidR="00E129E3" w:rsidRDefault="00E129E3" w:rsidP="005955BB">
                  <w:pPr>
                    <w:spacing w:line="276" w:lineRule="auto"/>
                  </w:pPr>
                </w:p>
                <w:p w14:paraId="7204A681" w14:textId="410AB561" w:rsidR="005955BB" w:rsidRPr="005955BB" w:rsidRDefault="005955BB" w:rsidP="005955BB">
                  <w:pPr>
                    <w:spacing w:line="276" w:lineRule="auto"/>
                  </w:pPr>
                  <w:r w:rsidRPr="005955BB">
                    <w:lastRenderedPageBreak/>
                    <w:t>Het totaalbedrag van de geldelijke sanctie, onder vermelding van de munteenheid:</w:t>
                  </w:r>
                </w:p>
              </w:tc>
            </w:tr>
          </w:tbl>
          <w:p w14:paraId="0C5C4612" w14:textId="77777777" w:rsidR="005955BB" w:rsidRPr="005955BB" w:rsidRDefault="005955BB" w:rsidP="005955BB">
            <w:pPr>
              <w:spacing w:line="276" w:lineRule="auto"/>
            </w:pPr>
          </w:p>
          <w:tbl>
            <w:tblPr>
              <w:tblW w:w="9134" w:type="dxa"/>
              <w:tblLayout w:type="fixed"/>
              <w:tblCellMar>
                <w:left w:w="0" w:type="dxa"/>
                <w:right w:w="0" w:type="dxa"/>
              </w:tblCellMar>
              <w:tblLook w:val="04A0" w:firstRow="1" w:lastRow="0" w:firstColumn="1" w:lastColumn="0" w:noHBand="0" w:noVBand="1"/>
            </w:tblPr>
            <w:tblGrid>
              <w:gridCol w:w="394"/>
              <w:gridCol w:w="8740"/>
            </w:tblGrid>
            <w:tr w:rsidR="005955BB" w:rsidRPr="005955BB" w14:paraId="4EEE8120" w14:textId="77777777" w:rsidTr="00FE3693">
              <w:tc>
                <w:tcPr>
                  <w:tcW w:w="394" w:type="dxa"/>
                  <w:hideMark/>
                </w:tcPr>
                <w:p w14:paraId="4AF8D3A4" w14:textId="77777777" w:rsidR="005955BB" w:rsidRPr="005955BB" w:rsidRDefault="005955BB" w:rsidP="005955BB">
                  <w:pPr>
                    <w:spacing w:line="276" w:lineRule="auto"/>
                  </w:pPr>
                  <w:r w:rsidRPr="005955BB">
                    <w:t>2.</w:t>
                  </w:r>
                </w:p>
              </w:tc>
              <w:tc>
                <w:tcPr>
                  <w:tcW w:w="8740" w:type="dxa"/>
                  <w:hideMark/>
                </w:tcPr>
                <w:p w14:paraId="46DC0FC6" w14:textId="77777777" w:rsidR="005955BB" w:rsidRPr="005955BB" w:rsidRDefault="005955BB" w:rsidP="00FE3693">
                  <w:pPr>
                    <w:spacing w:line="276" w:lineRule="auto"/>
                    <w:ind w:right="236"/>
                  </w:pPr>
                  <w:r w:rsidRPr="005955BB">
                    <w:t>Een samenvatting van de feiten en een beschrijving van de omstandigheden waarin het strafbare feit/de strafbare feiten is/zijn gepleegd, inclusief tijd en plaats:</w:t>
                  </w:r>
                </w:p>
                <w:p w14:paraId="3422CD1F" w14:textId="1BF95BCC" w:rsidR="005955BB" w:rsidRPr="005955BB" w:rsidRDefault="005955BB" w:rsidP="005955BB">
                  <w:pPr>
                    <w:spacing w:line="276" w:lineRule="auto"/>
                  </w:pPr>
                  <w:r w:rsidRPr="005955BB">
                    <w:t> </w:t>
                  </w:r>
                </w:p>
                <w:p w14:paraId="3623DE2D" w14:textId="77777777" w:rsidR="005955BB" w:rsidRPr="005955BB" w:rsidRDefault="005955BB" w:rsidP="005955BB">
                  <w:pPr>
                    <w:spacing w:line="276" w:lineRule="auto"/>
                  </w:pPr>
                  <w:r w:rsidRPr="005955BB">
                    <w:t> </w:t>
                  </w:r>
                </w:p>
                <w:p w14:paraId="5BA99795" w14:textId="48436C56" w:rsidR="005955BB" w:rsidRDefault="005955BB" w:rsidP="006832C8">
                  <w:pPr>
                    <w:spacing w:line="276" w:lineRule="auto"/>
                  </w:pPr>
                  <w:r w:rsidRPr="005955BB">
                    <w:t> Aard en kwalificatie van het strafbare feit/de strafbare feiten en toepasselijke wetsbepaling/toepasselijk wetboek op grond waarvan de beslissing is gegeven:</w:t>
                  </w:r>
                </w:p>
                <w:p w14:paraId="0241C78B" w14:textId="77777777" w:rsidR="00E129E3" w:rsidRDefault="00E129E3" w:rsidP="006832C8">
                  <w:pPr>
                    <w:spacing w:line="276" w:lineRule="auto"/>
                  </w:pPr>
                </w:p>
                <w:p w14:paraId="48570F30" w14:textId="4AE2F8E4" w:rsidR="006832C8" w:rsidRPr="005955BB" w:rsidRDefault="006832C8" w:rsidP="006832C8">
                  <w:pPr>
                    <w:spacing w:line="276" w:lineRule="auto"/>
                  </w:pPr>
                </w:p>
              </w:tc>
            </w:tr>
          </w:tbl>
          <w:p w14:paraId="2EDC768D" w14:textId="77777777" w:rsidR="005955BB" w:rsidRPr="005955BB" w:rsidRDefault="005955BB" w:rsidP="005955BB">
            <w:pPr>
              <w:spacing w:line="276" w:lineRule="auto"/>
            </w:pPr>
          </w:p>
          <w:tbl>
            <w:tblPr>
              <w:tblW w:w="8076" w:type="dxa"/>
              <w:tblLayout w:type="fixed"/>
              <w:tblCellMar>
                <w:left w:w="0" w:type="dxa"/>
                <w:right w:w="0" w:type="dxa"/>
              </w:tblCellMar>
              <w:tblLook w:val="04A0" w:firstRow="1" w:lastRow="0" w:firstColumn="1" w:lastColumn="0" w:noHBand="0" w:noVBand="1"/>
            </w:tblPr>
            <w:tblGrid>
              <w:gridCol w:w="383"/>
              <w:gridCol w:w="7551"/>
              <w:gridCol w:w="142"/>
            </w:tblGrid>
            <w:tr w:rsidR="005955BB" w:rsidRPr="005955BB" w14:paraId="40D3A759" w14:textId="77777777" w:rsidTr="00067F91">
              <w:tc>
                <w:tcPr>
                  <w:tcW w:w="383" w:type="dxa"/>
                  <w:hideMark/>
                </w:tcPr>
                <w:p w14:paraId="5ABCD577" w14:textId="77777777" w:rsidR="005955BB" w:rsidRPr="005955BB" w:rsidRDefault="005955BB" w:rsidP="005955BB">
                  <w:pPr>
                    <w:spacing w:line="276" w:lineRule="auto"/>
                  </w:pPr>
                  <w:r w:rsidRPr="005955BB">
                    <w:t>3.</w:t>
                  </w:r>
                </w:p>
              </w:tc>
              <w:tc>
                <w:tcPr>
                  <w:tcW w:w="7693" w:type="dxa"/>
                  <w:gridSpan w:val="2"/>
                  <w:hideMark/>
                </w:tcPr>
                <w:p w14:paraId="195612B2" w14:textId="77777777" w:rsidR="005955BB" w:rsidRDefault="005955BB" w:rsidP="006832C8">
                  <w:pPr>
                    <w:spacing w:line="276" w:lineRule="auto"/>
                    <w:ind w:right="519"/>
                    <w:jc w:val="both"/>
                  </w:pPr>
                  <w:r w:rsidRPr="005955BB">
                    <w:t>Als het in punt 2 genoemde strafbare feit/de in punt 2 genoemde strafbare feiten één of meer van de volgende strafbare feiten vormen, bevestig dit door het overeenkomstige vak/de overeenkomstige vakken aan te kruisen:</w:t>
                  </w:r>
                </w:p>
                <w:p w14:paraId="2C670B24" w14:textId="77777777" w:rsidR="003F2F2A" w:rsidRPr="005955BB" w:rsidRDefault="003F2F2A" w:rsidP="006832C8">
                  <w:pPr>
                    <w:spacing w:line="276" w:lineRule="auto"/>
                    <w:ind w:right="519"/>
                    <w:jc w:val="both"/>
                  </w:pPr>
                </w:p>
                <w:tbl>
                  <w:tblPr>
                    <w:tblW w:w="7546" w:type="dxa"/>
                    <w:tblLayout w:type="fixed"/>
                    <w:tblCellMar>
                      <w:left w:w="0" w:type="dxa"/>
                      <w:right w:w="0" w:type="dxa"/>
                    </w:tblCellMar>
                    <w:tblLook w:val="04A0" w:firstRow="1" w:lastRow="0" w:firstColumn="1" w:lastColumn="0" w:noHBand="0" w:noVBand="1"/>
                  </w:tblPr>
                  <w:tblGrid>
                    <w:gridCol w:w="453"/>
                    <w:gridCol w:w="7093"/>
                  </w:tblGrid>
                  <w:tr w:rsidR="006832C8" w:rsidRPr="005955BB" w14:paraId="1BAE930D" w14:textId="77777777" w:rsidTr="00067F91">
                    <w:tc>
                      <w:tcPr>
                        <w:tcW w:w="453" w:type="dxa"/>
                        <w:hideMark/>
                      </w:tcPr>
                      <w:p w14:paraId="1617EFB0" w14:textId="3E54C74C" w:rsidR="005955BB" w:rsidRPr="005955BB" w:rsidRDefault="006832C8" w:rsidP="005955BB">
                        <w:pPr>
                          <w:spacing w:line="276" w:lineRule="auto"/>
                        </w:pPr>
                        <w:r>
                          <w:sym w:font="Symbol" w:char="F084"/>
                        </w:r>
                      </w:p>
                    </w:tc>
                    <w:tc>
                      <w:tcPr>
                        <w:tcW w:w="7093" w:type="dxa"/>
                        <w:hideMark/>
                      </w:tcPr>
                      <w:p w14:paraId="2F52EF2E" w14:textId="77777777" w:rsidR="005955BB" w:rsidRPr="005955BB" w:rsidRDefault="005955BB" w:rsidP="003F2F2A">
                        <w:pPr>
                          <w:tabs>
                            <w:tab w:val="left" w:pos="196"/>
                          </w:tabs>
                          <w:spacing w:line="276" w:lineRule="auto"/>
                        </w:pPr>
                        <w:r w:rsidRPr="005955BB">
                          <w:t>deelneming aan een criminele organisatie;</w:t>
                        </w:r>
                      </w:p>
                    </w:tc>
                  </w:tr>
                  <w:tr w:rsidR="006832C8" w:rsidRPr="005955BB" w14:paraId="2B19B131" w14:textId="77777777" w:rsidTr="00067F91">
                    <w:tc>
                      <w:tcPr>
                        <w:tcW w:w="453" w:type="dxa"/>
                        <w:hideMark/>
                      </w:tcPr>
                      <w:p w14:paraId="6A0D3364" w14:textId="2CC0F7EB" w:rsidR="005955BB" w:rsidRPr="005955BB" w:rsidRDefault="006832C8" w:rsidP="003F2F2A">
                        <w:pPr>
                          <w:tabs>
                            <w:tab w:val="left" w:pos="196"/>
                          </w:tabs>
                          <w:spacing w:line="276" w:lineRule="auto"/>
                        </w:pPr>
                        <w:r>
                          <w:sym w:font="Symbol" w:char="F084"/>
                        </w:r>
                        <w:r>
                          <w:t xml:space="preserve"> </w:t>
                        </w:r>
                      </w:p>
                    </w:tc>
                    <w:tc>
                      <w:tcPr>
                        <w:tcW w:w="7093" w:type="dxa"/>
                        <w:hideMark/>
                      </w:tcPr>
                      <w:p w14:paraId="17797F6A" w14:textId="77777777" w:rsidR="005955BB" w:rsidRPr="005955BB" w:rsidRDefault="005955BB" w:rsidP="003F2F2A">
                        <w:pPr>
                          <w:tabs>
                            <w:tab w:val="left" w:pos="196"/>
                          </w:tabs>
                          <w:spacing w:line="276" w:lineRule="auto"/>
                        </w:pPr>
                        <w:r w:rsidRPr="005955BB">
                          <w:t>terrorisme;</w:t>
                        </w:r>
                      </w:p>
                    </w:tc>
                  </w:tr>
                  <w:tr w:rsidR="003F2F2A" w:rsidRPr="005955BB" w14:paraId="35EA3A0F" w14:textId="77777777" w:rsidTr="00067F91">
                    <w:tc>
                      <w:tcPr>
                        <w:tcW w:w="453" w:type="dxa"/>
                        <w:hideMark/>
                      </w:tcPr>
                      <w:p w14:paraId="4E01D21B" w14:textId="1C164E58" w:rsidR="005955BB" w:rsidRPr="005955BB" w:rsidRDefault="006832C8" w:rsidP="003F2F2A">
                        <w:pPr>
                          <w:tabs>
                            <w:tab w:val="left" w:pos="196"/>
                          </w:tabs>
                          <w:spacing w:line="276" w:lineRule="auto"/>
                        </w:pPr>
                        <w:r>
                          <w:sym w:font="Symbol" w:char="F084"/>
                        </w:r>
                      </w:p>
                    </w:tc>
                    <w:tc>
                      <w:tcPr>
                        <w:tcW w:w="7093" w:type="dxa"/>
                        <w:hideMark/>
                      </w:tcPr>
                      <w:p w14:paraId="36E6236F" w14:textId="77777777" w:rsidR="005955BB" w:rsidRPr="005955BB" w:rsidRDefault="005955BB" w:rsidP="003F2F2A">
                        <w:pPr>
                          <w:tabs>
                            <w:tab w:val="left" w:pos="196"/>
                          </w:tabs>
                          <w:spacing w:line="276" w:lineRule="auto"/>
                        </w:pPr>
                        <w:r w:rsidRPr="005955BB">
                          <w:t>mensenhandel;</w:t>
                        </w:r>
                      </w:p>
                    </w:tc>
                  </w:tr>
                  <w:tr w:rsidR="003F2F2A" w:rsidRPr="005955BB" w14:paraId="2B2E3FCF" w14:textId="77777777" w:rsidTr="00067F91">
                    <w:tc>
                      <w:tcPr>
                        <w:tcW w:w="453" w:type="dxa"/>
                        <w:hideMark/>
                      </w:tcPr>
                      <w:p w14:paraId="3220C8CB" w14:textId="394DB178" w:rsidR="005955BB" w:rsidRPr="005955BB" w:rsidRDefault="006832C8" w:rsidP="005955BB">
                        <w:pPr>
                          <w:spacing w:line="276" w:lineRule="auto"/>
                        </w:pPr>
                        <w:r>
                          <w:sym w:font="Symbol" w:char="F084"/>
                        </w:r>
                      </w:p>
                    </w:tc>
                    <w:tc>
                      <w:tcPr>
                        <w:tcW w:w="7093" w:type="dxa"/>
                        <w:hideMark/>
                      </w:tcPr>
                      <w:p w14:paraId="2EC3DE27" w14:textId="77777777" w:rsidR="005955BB" w:rsidRPr="005955BB" w:rsidRDefault="005955BB" w:rsidP="00E129E3">
                        <w:pPr>
                          <w:tabs>
                            <w:tab w:val="left" w:pos="132"/>
                          </w:tabs>
                          <w:spacing w:line="276" w:lineRule="auto"/>
                        </w:pPr>
                        <w:r w:rsidRPr="005955BB">
                          <w:t>seksuele uitbuiting van kinderen en kinderpornografie;</w:t>
                        </w:r>
                      </w:p>
                    </w:tc>
                  </w:tr>
                  <w:tr w:rsidR="003F2F2A" w:rsidRPr="005955BB" w14:paraId="5AE33A25" w14:textId="77777777" w:rsidTr="00067F91">
                    <w:tc>
                      <w:tcPr>
                        <w:tcW w:w="453" w:type="dxa"/>
                        <w:hideMark/>
                      </w:tcPr>
                      <w:p w14:paraId="04D785C4" w14:textId="732B5C04" w:rsidR="005955BB" w:rsidRPr="005955BB" w:rsidRDefault="006832C8" w:rsidP="005955BB">
                        <w:pPr>
                          <w:spacing w:line="276" w:lineRule="auto"/>
                        </w:pPr>
                        <w:r>
                          <w:sym w:font="Symbol" w:char="F084"/>
                        </w:r>
                      </w:p>
                    </w:tc>
                    <w:tc>
                      <w:tcPr>
                        <w:tcW w:w="7093" w:type="dxa"/>
                        <w:hideMark/>
                      </w:tcPr>
                      <w:p w14:paraId="5B335225" w14:textId="77777777" w:rsidR="005955BB" w:rsidRPr="005955BB" w:rsidRDefault="005955BB" w:rsidP="00E129E3">
                        <w:pPr>
                          <w:tabs>
                            <w:tab w:val="left" w:pos="132"/>
                          </w:tabs>
                          <w:spacing w:line="276" w:lineRule="auto"/>
                        </w:pPr>
                        <w:r w:rsidRPr="005955BB">
                          <w:t>illegale handel in verdovende middelen en psychotrope stoffen;</w:t>
                        </w:r>
                      </w:p>
                    </w:tc>
                  </w:tr>
                  <w:tr w:rsidR="003F2F2A" w:rsidRPr="005955BB" w14:paraId="49EDDCFC" w14:textId="77777777" w:rsidTr="00067F91">
                    <w:tc>
                      <w:tcPr>
                        <w:tcW w:w="453" w:type="dxa"/>
                        <w:hideMark/>
                      </w:tcPr>
                      <w:p w14:paraId="10B6CE8E" w14:textId="081A0BE7" w:rsidR="005955BB" w:rsidRPr="005955BB" w:rsidRDefault="006832C8" w:rsidP="003F2F2A">
                        <w:pPr>
                          <w:tabs>
                            <w:tab w:val="left" w:pos="132"/>
                          </w:tabs>
                          <w:spacing w:line="276" w:lineRule="auto"/>
                        </w:pPr>
                        <w:r>
                          <w:sym w:font="Symbol" w:char="F084"/>
                        </w:r>
                      </w:p>
                    </w:tc>
                    <w:tc>
                      <w:tcPr>
                        <w:tcW w:w="7093" w:type="dxa"/>
                        <w:hideMark/>
                      </w:tcPr>
                      <w:p w14:paraId="501ED568" w14:textId="77777777" w:rsidR="005955BB" w:rsidRPr="005955BB" w:rsidRDefault="005955BB" w:rsidP="00E129E3">
                        <w:pPr>
                          <w:tabs>
                            <w:tab w:val="left" w:pos="132"/>
                          </w:tabs>
                          <w:spacing w:line="276" w:lineRule="auto"/>
                        </w:pPr>
                        <w:r w:rsidRPr="005955BB">
                          <w:t>illegale handel in wapens, munitie en explosieven;</w:t>
                        </w:r>
                      </w:p>
                    </w:tc>
                  </w:tr>
                  <w:tr w:rsidR="006832C8" w:rsidRPr="005955BB" w14:paraId="3B766964" w14:textId="77777777" w:rsidTr="00067F91">
                    <w:tc>
                      <w:tcPr>
                        <w:tcW w:w="453" w:type="dxa"/>
                        <w:hideMark/>
                      </w:tcPr>
                      <w:p w14:paraId="4995FCAC" w14:textId="0CF55D13" w:rsidR="005955BB" w:rsidRPr="005955BB" w:rsidRDefault="006832C8" w:rsidP="005955BB">
                        <w:pPr>
                          <w:spacing w:line="276" w:lineRule="auto"/>
                        </w:pPr>
                        <w:r>
                          <w:sym w:font="Symbol" w:char="F084"/>
                        </w:r>
                        <w:r>
                          <w:t xml:space="preserve">  </w:t>
                        </w:r>
                      </w:p>
                    </w:tc>
                    <w:tc>
                      <w:tcPr>
                        <w:tcW w:w="7093" w:type="dxa"/>
                        <w:hideMark/>
                      </w:tcPr>
                      <w:p w14:paraId="1A0B382A" w14:textId="02930381" w:rsidR="005955BB" w:rsidRPr="005955BB" w:rsidRDefault="005955BB" w:rsidP="00E129E3">
                        <w:pPr>
                          <w:tabs>
                            <w:tab w:val="left" w:pos="132"/>
                          </w:tabs>
                          <w:spacing w:line="276" w:lineRule="auto"/>
                        </w:pPr>
                        <w:r w:rsidRPr="005955BB">
                          <w:t>corruptie;</w:t>
                        </w:r>
                      </w:p>
                    </w:tc>
                  </w:tr>
                  <w:tr w:rsidR="003F2F2A" w:rsidRPr="005955BB" w14:paraId="10C83D11" w14:textId="77777777" w:rsidTr="00067F91">
                    <w:tc>
                      <w:tcPr>
                        <w:tcW w:w="453" w:type="dxa"/>
                        <w:hideMark/>
                      </w:tcPr>
                      <w:p w14:paraId="08887143" w14:textId="304AADE4" w:rsidR="005955BB" w:rsidRPr="005955BB" w:rsidRDefault="006832C8" w:rsidP="006832C8">
                        <w:pPr>
                          <w:spacing w:line="276" w:lineRule="auto"/>
                          <w:ind w:left="3" w:hanging="3"/>
                        </w:pPr>
                        <w:r>
                          <w:sym w:font="Symbol" w:char="F084"/>
                        </w:r>
                        <w:r>
                          <w:t xml:space="preserve"> </w:t>
                        </w:r>
                      </w:p>
                    </w:tc>
                    <w:tc>
                      <w:tcPr>
                        <w:tcW w:w="7093" w:type="dxa"/>
                        <w:hideMark/>
                      </w:tcPr>
                      <w:p w14:paraId="756DCFC2" w14:textId="77777777" w:rsidR="005955BB" w:rsidRPr="005955BB" w:rsidRDefault="005955BB" w:rsidP="003F2F2A">
                        <w:pPr>
                          <w:tabs>
                            <w:tab w:val="left" w:pos="183"/>
                          </w:tabs>
                          <w:spacing w:line="276" w:lineRule="auto"/>
                        </w:pPr>
                        <w:r w:rsidRPr="005955BB">
                          <w:t>fraude, met inbegrip van fraude waardoor de financiële belangen van de Europese Gemeenschappen worden geschaad in de zin van de Overeenkomst van 26 juli 1995 aangaande de bescherming van de financiële belangen van de Europese Gemeenschappen;</w:t>
                        </w:r>
                      </w:p>
                    </w:tc>
                  </w:tr>
                  <w:tr w:rsidR="003F2F2A" w:rsidRPr="005955BB" w14:paraId="4A63340F" w14:textId="77777777" w:rsidTr="00067F91">
                    <w:tc>
                      <w:tcPr>
                        <w:tcW w:w="453" w:type="dxa"/>
                        <w:hideMark/>
                      </w:tcPr>
                      <w:p w14:paraId="37B52711" w14:textId="0D5A3B6C" w:rsidR="005955BB" w:rsidRPr="005955BB" w:rsidRDefault="006832C8" w:rsidP="005955BB">
                        <w:pPr>
                          <w:spacing w:line="276" w:lineRule="auto"/>
                        </w:pPr>
                        <w:r>
                          <w:sym w:font="Symbol" w:char="F084"/>
                        </w:r>
                      </w:p>
                    </w:tc>
                    <w:tc>
                      <w:tcPr>
                        <w:tcW w:w="7093" w:type="dxa"/>
                        <w:hideMark/>
                      </w:tcPr>
                      <w:p w14:paraId="3BA880D5" w14:textId="77777777" w:rsidR="005955BB" w:rsidRPr="005955BB" w:rsidRDefault="005955BB" w:rsidP="003F2F2A">
                        <w:pPr>
                          <w:tabs>
                            <w:tab w:val="left" w:pos="183"/>
                          </w:tabs>
                          <w:spacing w:line="276" w:lineRule="auto"/>
                        </w:pPr>
                        <w:r w:rsidRPr="005955BB">
                          <w:t>witwassen van opbrengsten van misdrijven;</w:t>
                        </w:r>
                      </w:p>
                    </w:tc>
                  </w:tr>
                  <w:tr w:rsidR="003F2F2A" w:rsidRPr="005955BB" w14:paraId="6158B1EA" w14:textId="77777777" w:rsidTr="00067F91">
                    <w:tc>
                      <w:tcPr>
                        <w:tcW w:w="453" w:type="dxa"/>
                        <w:hideMark/>
                      </w:tcPr>
                      <w:p w14:paraId="1FAB84E2" w14:textId="02A9C3C0" w:rsidR="005955BB" w:rsidRPr="005955BB" w:rsidRDefault="006832C8" w:rsidP="003F2F2A">
                        <w:pPr>
                          <w:spacing w:line="276" w:lineRule="auto"/>
                        </w:pPr>
                        <w:r>
                          <w:sym w:font="Symbol" w:char="F084"/>
                        </w:r>
                      </w:p>
                    </w:tc>
                    <w:tc>
                      <w:tcPr>
                        <w:tcW w:w="7093" w:type="dxa"/>
                        <w:hideMark/>
                      </w:tcPr>
                      <w:p w14:paraId="12159743" w14:textId="77777777" w:rsidR="005955BB" w:rsidRPr="005955BB" w:rsidRDefault="005955BB" w:rsidP="003F2F2A">
                        <w:pPr>
                          <w:spacing w:line="276" w:lineRule="auto"/>
                        </w:pPr>
                        <w:r w:rsidRPr="005955BB">
                          <w:t>valsemunterij, met inbegrip van namaak van de euro;</w:t>
                        </w:r>
                      </w:p>
                    </w:tc>
                  </w:tr>
                  <w:tr w:rsidR="003F2F2A" w:rsidRPr="005955BB" w14:paraId="063EFCF2" w14:textId="77777777" w:rsidTr="00067F91">
                    <w:tc>
                      <w:tcPr>
                        <w:tcW w:w="453" w:type="dxa"/>
                        <w:hideMark/>
                      </w:tcPr>
                      <w:p w14:paraId="144A6759" w14:textId="4E732703" w:rsidR="005955BB" w:rsidRPr="005955BB" w:rsidRDefault="003F2F2A" w:rsidP="003F2F2A">
                        <w:pPr>
                          <w:spacing w:line="276" w:lineRule="auto"/>
                        </w:pPr>
                        <w:r>
                          <w:sym w:font="Symbol" w:char="F084"/>
                        </w:r>
                      </w:p>
                    </w:tc>
                    <w:tc>
                      <w:tcPr>
                        <w:tcW w:w="7093" w:type="dxa"/>
                        <w:hideMark/>
                      </w:tcPr>
                      <w:p w14:paraId="056B739D" w14:textId="74B4A1A1" w:rsidR="005955BB" w:rsidRPr="005955BB" w:rsidRDefault="005955BB" w:rsidP="003F2F2A">
                        <w:pPr>
                          <w:spacing w:line="276" w:lineRule="auto"/>
                        </w:pPr>
                        <w:r w:rsidRPr="005955BB">
                          <w:t>cybercriminaliteit;</w:t>
                        </w:r>
                      </w:p>
                    </w:tc>
                  </w:tr>
                  <w:tr w:rsidR="003F2F2A" w:rsidRPr="005955BB" w14:paraId="38ECEE24" w14:textId="77777777" w:rsidTr="00067F91">
                    <w:tc>
                      <w:tcPr>
                        <w:tcW w:w="453" w:type="dxa"/>
                        <w:hideMark/>
                      </w:tcPr>
                      <w:p w14:paraId="2A603867" w14:textId="1D6D980A" w:rsidR="005955BB" w:rsidRPr="005955BB" w:rsidRDefault="003F2F2A" w:rsidP="003F2F2A">
                        <w:pPr>
                          <w:spacing w:line="276" w:lineRule="auto"/>
                          <w:ind w:left="3" w:hanging="3"/>
                        </w:pPr>
                        <w:r>
                          <w:sym w:font="Symbol" w:char="F084"/>
                        </w:r>
                      </w:p>
                    </w:tc>
                    <w:tc>
                      <w:tcPr>
                        <w:tcW w:w="7093" w:type="dxa"/>
                        <w:hideMark/>
                      </w:tcPr>
                      <w:p w14:paraId="48607ECA" w14:textId="77777777" w:rsidR="005955BB" w:rsidRPr="005955BB" w:rsidRDefault="005955BB" w:rsidP="003F2F2A">
                        <w:pPr>
                          <w:tabs>
                            <w:tab w:val="left" w:pos="183"/>
                          </w:tabs>
                          <w:spacing w:line="276" w:lineRule="auto"/>
                        </w:pPr>
                        <w:r w:rsidRPr="005955BB">
                          <w:t>milieumisdrijven, met inbegrip van de illegale handel in bedreigde diersoorten en de illegale handel in bedreigde planten- en boomsoorten;</w:t>
                        </w:r>
                      </w:p>
                    </w:tc>
                  </w:tr>
                  <w:tr w:rsidR="003F2F2A" w:rsidRPr="005955BB" w14:paraId="1A597E25" w14:textId="77777777" w:rsidTr="00067F91">
                    <w:tc>
                      <w:tcPr>
                        <w:tcW w:w="453" w:type="dxa"/>
                        <w:hideMark/>
                      </w:tcPr>
                      <w:p w14:paraId="5251D49E" w14:textId="7A2DF098" w:rsidR="005955BB" w:rsidRPr="005955BB" w:rsidRDefault="003F2F2A" w:rsidP="003F2F2A">
                        <w:pPr>
                          <w:tabs>
                            <w:tab w:val="left" w:pos="183"/>
                          </w:tabs>
                          <w:spacing w:line="276" w:lineRule="auto"/>
                        </w:pPr>
                        <w:r>
                          <w:sym w:font="Symbol" w:char="F084"/>
                        </w:r>
                      </w:p>
                    </w:tc>
                    <w:tc>
                      <w:tcPr>
                        <w:tcW w:w="7093" w:type="dxa"/>
                        <w:hideMark/>
                      </w:tcPr>
                      <w:p w14:paraId="285685D8" w14:textId="4E3A3E70" w:rsidR="005955BB" w:rsidRPr="005955BB" w:rsidRDefault="005955BB" w:rsidP="003F2F2A">
                        <w:pPr>
                          <w:tabs>
                            <w:tab w:val="left" w:pos="183"/>
                          </w:tabs>
                          <w:spacing w:line="276" w:lineRule="auto"/>
                        </w:pPr>
                        <w:r w:rsidRPr="005955BB">
                          <w:t>hulp aan illegale binnenkomst en illegaal verblijf;</w:t>
                        </w:r>
                      </w:p>
                    </w:tc>
                  </w:tr>
                  <w:tr w:rsidR="003F2F2A" w:rsidRPr="005955BB" w14:paraId="076ED74B" w14:textId="77777777" w:rsidTr="00067F91">
                    <w:tc>
                      <w:tcPr>
                        <w:tcW w:w="453" w:type="dxa"/>
                        <w:hideMark/>
                      </w:tcPr>
                      <w:p w14:paraId="6E760D31" w14:textId="2C7AD7EB" w:rsidR="005955BB" w:rsidRPr="005955BB" w:rsidRDefault="003F2F2A" w:rsidP="005955BB">
                        <w:pPr>
                          <w:spacing w:line="276" w:lineRule="auto"/>
                        </w:pPr>
                        <w:r>
                          <w:sym w:font="Symbol" w:char="F084"/>
                        </w:r>
                      </w:p>
                    </w:tc>
                    <w:tc>
                      <w:tcPr>
                        <w:tcW w:w="7093" w:type="dxa"/>
                        <w:hideMark/>
                      </w:tcPr>
                      <w:p w14:paraId="41E4F3EE" w14:textId="50A98941" w:rsidR="005955BB" w:rsidRPr="005955BB" w:rsidRDefault="003F2F2A" w:rsidP="003F2F2A">
                        <w:pPr>
                          <w:tabs>
                            <w:tab w:val="left" w:pos="183"/>
                          </w:tabs>
                          <w:spacing w:line="276" w:lineRule="auto"/>
                        </w:pPr>
                        <w:r>
                          <w:t xml:space="preserve"> </w:t>
                        </w:r>
                        <w:r w:rsidR="005955BB" w:rsidRPr="005955BB">
                          <w:t>moord en doodslag, zware mishandeling;</w:t>
                        </w:r>
                      </w:p>
                    </w:tc>
                  </w:tr>
                  <w:tr w:rsidR="003F2F2A" w:rsidRPr="005955BB" w14:paraId="323ADE9A" w14:textId="77777777" w:rsidTr="00067F91">
                    <w:tc>
                      <w:tcPr>
                        <w:tcW w:w="453" w:type="dxa"/>
                        <w:hideMark/>
                      </w:tcPr>
                      <w:p w14:paraId="135F33D7" w14:textId="2ECCBD70" w:rsidR="005955BB" w:rsidRPr="005955BB" w:rsidRDefault="003F2F2A" w:rsidP="003F2F2A">
                        <w:pPr>
                          <w:tabs>
                            <w:tab w:val="left" w:pos="183"/>
                          </w:tabs>
                          <w:spacing w:line="276" w:lineRule="auto"/>
                        </w:pPr>
                        <w:r>
                          <w:sym w:font="Symbol" w:char="F084"/>
                        </w:r>
                      </w:p>
                    </w:tc>
                    <w:tc>
                      <w:tcPr>
                        <w:tcW w:w="7093" w:type="dxa"/>
                        <w:hideMark/>
                      </w:tcPr>
                      <w:p w14:paraId="46547C8C" w14:textId="77777777" w:rsidR="005955BB" w:rsidRPr="005955BB" w:rsidRDefault="005955BB" w:rsidP="003F2F2A">
                        <w:pPr>
                          <w:tabs>
                            <w:tab w:val="left" w:pos="183"/>
                          </w:tabs>
                          <w:spacing w:line="276" w:lineRule="auto"/>
                        </w:pPr>
                        <w:r w:rsidRPr="005955BB">
                          <w:t>illegale handel in menselijke organen en weefsels;</w:t>
                        </w:r>
                      </w:p>
                    </w:tc>
                  </w:tr>
                  <w:tr w:rsidR="003F2F2A" w:rsidRPr="005955BB" w14:paraId="51163780" w14:textId="77777777" w:rsidTr="00067F91">
                    <w:tc>
                      <w:tcPr>
                        <w:tcW w:w="453" w:type="dxa"/>
                        <w:hideMark/>
                      </w:tcPr>
                      <w:p w14:paraId="52CC8B7A" w14:textId="6146998B" w:rsidR="005955BB" w:rsidRPr="005955BB" w:rsidRDefault="003F2F2A" w:rsidP="003F2F2A">
                        <w:pPr>
                          <w:tabs>
                            <w:tab w:val="left" w:pos="183"/>
                          </w:tabs>
                          <w:spacing w:line="276" w:lineRule="auto"/>
                        </w:pPr>
                        <w:r>
                          <w:sym w:font="Symbol" w:char="F084"/>
                        </w:r>
                      </w:p>
                    </w:tc>
                    <w:tc>
                      <w:tcPr>
                        <w:tcW w:w="7093" w:type="dxa"/>
                        <w:hideMark/>
                      </w:tcPr>
                      <w:p w14:paraId="0C0FB16C" w14:textId="77777777" w:rsidR="005955BB" w:rsidRPr="005955BB" w:rsidRDefault="005955BB" w:rsidP="003F2F2A">
                        <w:pPr>
                          <w:tabs>
                            <w:tab w:val="left" w:pos="183"/>
                          </w:tabs>
                          <w:spacing w:line="276" w:lineRule="auto"/>
                        </w:pPr>
                        <w:r w:rsidRPr="005955BB">
                          <w:t>ontvoering, wederrechtelijke vrijheidsberoving en gijzeling;</w:t>
                        </w:r>
                      </w:p>
                    </w:tc>
                  </w:tr>
                  <w:tr w:rsidR="003F2F2A" w:rsidRPr="005955BB" w14:paraId="53BAFAA9" w14:textId="77777777" w:rsidTr="00067F91">
                    <w:tc>
                      <w:tcPr>
                        <w:tcW w:w="453" w:type="dxa"/>
                        <w:hideMark/>
                      </w:tcPr>
                      <w:p w14:paraId="54DE6566" w14:textId="1A12B4AE" w:rsidR="005955BB" w:rsidRPr="005955BB" w:rsidRDefault="003F2F2A" w:rsidP="003F2F2A">
                        <w:pPr>
                          <w:tabs>
                            <w:tab w:val="left" w:pos="183"/>
                          </w:tabs>
                          <w:spacing w:line="276" w:lineRule="auto"/>
                        </w:pPr>
                        <w:r>
                          <w:sym w:font="Symbol" w:char="F084"/>
                        </w:r>
                      </w:p>
                    </w:tc>
                    <w:tc>
                      <w:tcPr>
                        <w:tcW w:w="7093" w:type="dxa"/>
                        <w:hideMark/>
                      </w:tcPr>
                      <w:p w14:paraId="72E4EF3D" w14:textId="77777777" w:rsidR="005955BB" w:rsidRPr="005955BB" w:rsidRDefault="005955BB" w:rsidP="003F2F2A">
                        <w:pPr>
                          <w:tabs>
                            <w:tab w:val="left" w:pos="183"/>
                          </w:tabs>
                          <w:spacing w:line="276" w:lineRule="auto"/>
                        </w:pPr>
                        <w:r w:rsidRPr="005955BB">
                          <w:t>racisme en vreemdelingenhaat;</w:t>
                        </w:r>
                      </w:p>
                    </w:tc>
                  </w:tr>
                  <w:tr w:rsidR="003F2F2A" w:rsidRPr="005955BB" w14:paraId="2E900123" w14:textId="77777777" w:rsidTr="00067F91">
                    <w:tc>
                      <w:tcPr>
                        <w:tcW w:w="453" w:type="dxa"/>
                        <w:hideMark/>
                      </w:tcPr>
                      <w:p w14:paraId="6FC080F3" w14:textId="40717FE6" w:rsidR="005955BB" w:rsidRPr="005955BB" w:rsidRDefault="003F2F2A" w:rsidP="005955BB">
                        <w:pPr>
                          <w:spacing w:line="276" w:lineRule="auto"/>
                        </w:pPr>
                        <w:r>
                          <w:sym w:font="Symbol" w:char="F084"/>
                        </w:r>
                      </w:p>
                    </w:tc>
                    <w:tc>
                      <w:tcPr>
                        <w:tcW w:w="7093" w:type="dxa"/>
                        <w:hideMark/>
                      </w:tcPr>
                      <w:p w14:paraId="471FEB3B" w14:textId="77777777" w:rsidR="005955BB" w:rsidRPr="005955BB" w:rsidRDefault="005955BB" w:rsidP="003F2F2A">
                        <w:pPr>
                          <w:tabs>
                            <w:tab w:val="left" w:pos="183"/>
                          </w:tabs>
                          <w:spacing w:line="276" w:lineRule="auto"/>
                        </w:pPr>
                        <w:r w:rsidRPr="005955BB">
                          <w:t>georganiseerde of gewapende diefstal;</w:t>
                        </w:r>
                      </w:p>
                    </w:tc>
                  </w:tr>
                  <w:tr w:rsidR="003F2F2A" w:rsidRPr="005955BB" w14:paraId="1B53D150" w14:textId="77777777" w:rsidTr="00067F91">
                    <w:tc>
                      <w:tcPr>
                        <w:tcW w:w="453" w:type="dxa"/>
                        <w:hideMark/>
                      </w:tcPr>
                      <w:p w14:paraId="3F9F73EC" w14:textId="5CE60268" w:rsidR="005955BB" w:rsidRPr="005955BB" w:rsidRDefault="003F2F2A" w:rsidP="003F2F2A">
                        <w:pPr>
                          <w:spacing w:line="276" w:lineRule="auto"/>
                          <w:ind w:left="127" w:hanging="127"/>
                        </w:pPr>
                        <w:r>
                          <w:sym w:font="Symbol" w:char="F084"/>
                        </w:r>
                        <w:r>
                          <w:t xml:space="preserve">  </w:t>
                        </w:r>
                      </w:p>
                    </w:tc>
                    <w:tc>
                      <w:tcPr>
                        <w:tcW w:w="7093" w:type="dxa"/>
                        <w:hideMark/>
                      </w:tcPr>
                      <w:p w14:paraId="632EF402" w14:textId="77777777" w:rsidR="005955BB" w:rsidRPr="005955BB" w:rsidRDefault="005955BB" w:rsidP="003F2F2A">
                        <w:pPr>
                          <w:spacing w:line="276" w:lineRule="auto"/>
                        </w:pPr>
                        <w:r w:rsidRPr="005955BB">
                          <w:t>illegale handel in cultuurgoederen, waaronder antiquiteiten en kunstvoorwerpen;</w:t>
                        </w:r>
                      </w:p>
                    </w:tc>
                  </w:tr>
                  <w:tr w:rsidR="003F2F2A" w:rsidRPr="005955BB" w14:paraId="2D6B9D29" w14:textId="77777777" w:rsidTr="00067F91">
                    <w:tc>
                      <w:tcPr>
                        <w:tcW w:w="453" w:type="dxa"/>
                        <w:hideMark/>
                      </w:tcPr>
                      <w:p w14:paraId="631BDFE1" w14:textId="4E812D19" w:rsidR="005955BB" w:rsidRPr="005955BB" w:rsidRDefault="003F2F2A" w:rsidP="005955BB">
                        <w:pPr>
                          <w:spacing w:line="276" w:lineRule="auto"/>
                        </w:pPr>
                        <w:r>
                          <w:sym w:font="Symbol" w:char="F084"/>
                        </w:r>
                      </w:p>
                    </w:tc>
                    <w:tc>
                      <w:tcPr>
                        <w:tcW w:w="7093" w:type="dxa"/>
                        <w:hideMark/>
                      </w:tcPr>
                      <w:p w14:paraId="3F68AAC2" w14:textId="77777777" w:rsidR="005955BB" w:rsidRPr="005955BB" w:rsidRDefault="005955BB" w:rsidP="005955BB">
                        <w:pPr>
                          <w:spacing w:line="276" w:lineRule="auto"/>
                        </w:pPr>
                        <w:r w:rsidRPr="005955BB">
                          <w:t>oplichting;</w:t>
                        </w:r>
                      </w:p>
                    </w:tc>
                  </w:tr>
                  <w:tr w:rsidR="003F2F2A" w:rsidRPr="005955BB" w14:paraId="251F8E67" w14:textId="77777777" w:rsidTr="00067F91">
                    <w:tc>
                      <w:tcPr>
                        <w:tcW w:w="453" w:type="dxa"/>
                        <w:hideMark/>
                      </w:tcPr>
                      <w:p w14:paraId="7D847E82" w14:textId="663D5297" w:rsidR="005955BB" w:rsidRPr="005955BB" w:rsidRDefault="003F2F2A" w:rsidP="005955BB">
                        <w:pPr>
                          <w:spacing w:line="276" w:lineRule="auto"/>
                        </w:pPr>
                        <w:r>
                          <w:sym w:font="Symbol" w:char="F084"/>
                        </w:r>
                      </w:p>
                    </w:tc>
                    <w:tc>
                      <w:tcPr>
                        <w:tcW w:w="7093" w:type="dxa"/>
                        <w:hideMark/>
                      </w:tcPr>
                      <w:p w14:paraId="314BD746" w14:textId="77777777" w:rsidR="005955BB" w:rsidRDefault="005955BB" w:rsidP="003F2F2A">
                        <w:pPr>
                          <w:spacing w:line="276" w:lineRule="auto"/>
                        </w:pPr>
                        <w:r w:rsidRPr="005955BB">
                          <w:t>racketeering en afpersing;</w:t>
                        </w:r>
                      </w:p>
                      <w:p w14:paraId="5EF62CBF" w14:textId="77777777" w:rsidR="00E129E3" w:rsidRPr="005955BB" w:rsidRDefault="00E129E3" w:rsidP="003F2F2A">
                        <w:pPr>
                          <w:spacing w:line="276" w:lineRule="auto"/>
                        </w:pPr>
                      </w:p>
                    </w:tc>
                  </w:tr>
                  <w:tr w:rsidR="003F2F2A" w:rsidRPr="005955BB" w14:paraId="7E880507" w14:textId="77777777" w:rsidTr="00067F91">
                    <w:tc>
                      <w:tcPr>
                        <w:tcW w:w="453" w:type="dxa"/>
                        <w:hideMark/>
                      </w:tcPr>
                      <w:p w14:paraId="09C464AE" w14:textId="75BC844A" w:rsidR="005955BB" w:rsidRPr="005955BB" w:rsidRDefault="003F2F2A" w:rsidP="003F2F2A">
                        <w:pPr>
                          <w:spacing w:line="276" w:lineRule="auto"/>
                          <w:ind w:right="-317"/>
                        </w:pPr>
                        <w:r>
                          <w:sym w:font="Symbol" w:char="F084"/>
                        </w:r>
                      </w:p>
                    </w:tc>
                    <w:tc>
                      <w:tcPr>
                        <w:tcW w:w="7093" w:type="dxa"/>
                        <w:hideMark/>
                      </w:tcPr>
                      <w:p w14:paraId="4E5719DD" w14:textId="74BD9C21" w:rsidR="005955BB" w:rsidRPr="005955BB" w:rsidRDefault="005955BB" w:rsidP="003F2F2A">
                        <w:pPr>
                          <w:spacing w:line="276" w:lineRule="auto"/>
                        </w:pPr>
                        <w:r w:rsidRPr="005955BB">
                          <w:t>namaak van producten en productpiraterij;</w:t>
                        </w:r>
                      </w:p>
                    </w:tc>
                  </w:tr>
                  <w:tr w:rsidR="003F2F2A" w:rsidRPr="005955BB" w14:paraId="6F60DDC0" w14:textId="77777777" w:rsidTr="00067F91">
                    <w:tc>
                      <w:tcPr>
                        <w:tcW w:w="453" w:type="dxa"/>
                        <w:hideMark/>
                      </w:tcPr>
                      <w:p w14:paraId="0582CEF6" w14:textId="5EB2909C" w:rsidR="005955BB" w:rsidRPr="005955BB" w:rsidRDefault="003F2F2A" w:rsidP="005955BB">
                        <w:pPr>
                          <w:spacing w:line="276" w:lineRule="auto"/>
                        </w:pPr>
                        <w:r>
                          <w:sym w:font="Symbol" w:char="F084"/>
                        </w:r>
                      </w:p>
                    </w:tc>
                    <w:tc>
                      <w:tcPr>
                        <w:tcW w:w="7093" w:type="dxa"/>
                        <w:hideMark/>
                      </w:tcPr>
                      <w:p w14:paraId="064A6712" w14:textId="20B8F42C" w:rsidR="005955BB" w:rsidRPr="005955BB" w:rsidRDefault="005955BB" w:rsidP="003F2F2A">
                        <w:pPr>
                          <w:spacing w:line="276" w:lineRule="auto"/>
                        </w:pPr>
                        <w:r w:rsidRPr="005955BB">
                          <w:t>vervalsing van administratieve documenten en handel in valse documenten;</w:t>
                        </w:r>
                      </w:p>
                    </w:tc>
                  </w:tr>
                  <w:tr w:rsidR="003F2F2A" w:rsidRPr="005955BB" w14:paraId="6BC97390" w14:textId="77777777" w:rsidTr="00067F91">
                    <w:tc>
                      <w:tcPr>
                        <w:tcW w:w="453" w:type="dxa"/>
                        <w:hideMark/>
                      </w:tcPr>
                      <w:p w14:paraId="03E6EE6E" w14:textId="2CCFDA27" w:rsidR="005955BB" w:rsidRPr="005955BB" w:rsidRDefault="003F2F2A" w:rsidP="003F2F2A">
                        <w:pPr>
                          <w:spacing w:line="276" w:lineRule="auto"/>
                        </w:pPr>
                        <w:r>
                          <w:sym w:font="Symbol" w:char="F084"/>
                        </w:r>
                      </w:p>
                    </w:tc>
                    <w:tc>
                      <w:tcPr>
                        <w:tcW w:w="7093" w:type="dxa"/>
                        <w:hideMark/>
                      </w:tcPr>
                      <w:p w14:paraId="4D55B339" w14:textId="36D11B00" w:rsidR="005955BB" w:rsidRPr="005955BB" w:rsidRDefault="005955BB" w:rsidP="003F2F2A">
                        <w:pPr>
                          <w:tabs>
                            <w:tab w:val="left" w:pos="0"/>
                          </w:tabs>
                          <w:spacing w:line="276" w:lineRule="auto"/>
                        </w:pPr>
                        <w:r w:rsidRPr="005955BB">
                          <w:t>vervalsing van betaalmiddelen;</w:t>
                        </w:r>
                      </w:p>
                    </w:tc>
                  </w:tr>
                  <w:tr w:rsidR="003F2F2A" w:rsidRPr="005955BB" w14:paraId="350ADE5E" w14:textId="77777777" w:rsidTr="00067F91">
                    <w:tc>
                      <w:tcPr>
                        <w:tcW w:w="453" w:type="dxa"/>
                        <w:hideMark/>
                      </w:tcPr>
                      <w:p w14:paraId="3C429C2C" w14:textId="0E92FB28" w:rsidR="005955BB" w:rsidRPr="005955BB" w:rsidRDefault="003F2F2A" w:rsidP="005955BB">
                        <w:pPr>
                          <w:spacing w:line="276" w:lineRule="auto"/>
                        </w:pPr>
                        <w:r>
                          <w:sym w:font="Symbol" w:char="F084"/>
                        </w:r>
                      </w:p>
                    </w:tc>
                    <w:tc>
                      <w:tcPr>
                        <w:tcW w:w="7093" w:type="dxa"/>
                        <w:hideMark/>
                      </w:tcPr>
                      <w:p w14:paraId="626E1AE6" w14:textId="2CDBAEE1" w:rsidR="005955BB" w:rsidRPr="005955BB" w:rsidRDefault="005955BB" w:rsidP="003F2F2A">
                        <w:pPr>
                          <w:spacing w:line="276" w:lineRule="auto"/>
                        </w:pPr>
                        <w:r w:rsidRPr="005955BB">
                          <w:t>illegale handel in hormonale stoffen en andere groeibevorderaars;</w:t>
                        </w:r>
                      </w:p>
                    </w:tc>
                  </w:tr>
                  <w:tr w:rsidR="00196CAB" w:rsidRPr="005955BB" w14:paraId="2C0D33DE" w14:textId="77777777" w:rsidTr="00067F91">
                    <w:tc>
                      <w:tcPr>
                        <w:tcW w:w="453" w:type="dxa"/>
                        <w:hideMark/>
                      </w:tcPr>
                      <w:p w14:paraId="41E970D0" w14:textId="676D2ECD" w:rsidR="005955BB" w:rsidRPr="005955BB" w:rsidRDefault="003F2F2A" w:rsidP="005955BB">
                        <w:pPr>
                          <w:spacing w:line="276" w:lineRule="auto"/>
                        </w:pPr>
                        <w:r>
                          <w:lastRenderedPageBreak/>
                          <w:sym w:font="Symbol" w:char="F084"/>
                        </w:r>
                      </w:p>
                    </w:tc>
                    <w:tc>
                      <w:tcPr>
                        <w:tcW w:w="7093" w:type="dxa"/>
                        <w:hideMark/>
                      </w:tcPr>
                      <w:p w14:paraId="3399BDA5" w14:textId="02D0CBB4" w:rsidR="005955BB" w:rsidRPr="005955BB" w:rsidRDefault="005955BB" w:rsidP="003F2F2A">
                        <w:pPr>
                          <w:spacing w:line="276" w:lineRule="auto"/>
                        </w:pPr>
                        <w:r w:rsidRPr="005955BB">
                          <w:t>illegale handel in nucleaire en radioactieve stoffen;</w:t>
                        </w:r>
                      </w:p>
                    </w:tc>
                  </w:tr>
                  <w:tr w:rsidR="005955BB" w:rsidRPr="005955BB" w14:paraId="12D34912" w14:textId="77777777" w:rsidTr="00067F91">
                    <w:tc>
                      <w:tcPr>
                        <w:tcW w:w="453" w:type="dxa"/>
                        <w:hideMark/>
                      </w:tcPr>
                      <w:p w14:paraId="3095B4EB" w14:textId="1641B477" w:rsidR="005955BB" w:rsidRPr="005955BB" w:rsidRDefault="003F2F2A" w:rsidP="003F2F2A">
                        <w:pPr>
                          <w:spacing w:line="276" w:lineRule="auto"/>
                        </w:pPr>
                        <w:r>
                          <w:sym w:font="Symbol" w:char="F084"/>
                        </w:r>
                      </w:p>
                    </w:tc>
                    <w:tc>
                      <w:tcPr>
                        <w:tcW w:w="7093" w:type="dxa"/>
                        <w:hideMark/>
                      </w:tcPr>
                      <w:p w14:paraId="7A4A6360" w14:textId="77777777" w:rsidR="005955BB" w:rsidRPr="005955BB" w:rsidRDefault="005955BB" w:rsidP="003F2F2A">
                        <w:pPr>
                          <w:spacing w:line="276" w:lineRule="auto"/>
                        </w:pPr>
                        <w:r w:rsidRPr="005955BB">
                          <w:t>handel in gestolen voertuigen;</w:t>
                        </w:r>
                      </w:p>
                    </w:tc>
                  </w:tr>
                  <w:tr w:rsidR="005955BB" w:rsidRPr="005955BB" w14:paraId="53FFEC57" w14:textId="77777777" w:rsidTr="00067F91">
                    <w:tc>
                      <w:tcPr>
                        <w:tcW w:w="453" w:type="dxa"/>
                        <w:hideMark/>
                      </w:tcPr>
                      <w:p w14:paraId="77C32565" w14:textId="04BAD4E6" w:rsidR="005955BB" w:rsidRPr="005955BB" w:rsidRDefault="003F2F2A" w:rsidP="005955BB">
                        <w:pPr>
                          <w:spacing w:line="276" w:lineRule="auto"/>
                        </w:pPr>
                        <w:r>
                          <w:sym w:font="Symbol" w:char="F084"/>
                        </w:r>
                        <w:r>
                          <w:t xml:space="preserve"> </w:t>
                        </w:r>
                      </w:p>
                    </w:tc>
                    <w:tc>
                      <w:tcPr>
                        <w:tcW w:w="7093" w:type="dxa"/>
                        <w:hideMark/>
                      </w:tcPr>
                      <w:p w14:paraId="147E7FF7" w14:textId="77777777" w:rsidR="005955BB" w:rsidRPr="005955BB" w:rsidRDefault="005955BB" w:rsidP="005955BB">
                        <w:pPr>
                          <w:spacing w:line="276" w:lineRule="auto"/>
                        </w:pPr>
                        <w:r w:rsidRPr="005955BB">
                          <w:t>verkrachting;</w:t>
                        </w:r>
                      </w:p>
                    </w:tc>
                  </w:tr>
                  <w:tr w:rsidR="005955BB" w:rsidRPr="005955BB" w14:paraId="422C5E44" w14:textId="77777777" w:rsidTr="00067F91">
                    <w:tc>
                      <w:tcPr>
                        <w:tcW w:w="453" w:type="dxa"/>
                        <w:hideMark/>
                      </w:tcPr>
                      <w:p w14:paraId="42EB1B07" w14:textId="0DDAC8D6" w:rsidR="005955BB" w:rsidRPr="005955BB" w:rsidRDefault="003F2F2A" w:rsidP="005955BB">
                        <w:pPr>
                          <w:spacing w:line="276" w:lineRule="auto"/>
                        </w:pPr>
                        <w:r>
                          <w:sym w:font="Symbol" w:char="F084"/>
                        </w:r>
                        <w:r>
                          <w:t xml:space="preserve"> </w:t>
                        </w:r>
                      </w:p>
                    </w:tc>
                    <w:tc>
                      <w:tcPr>
                        <w:tcW w:w="7093" w:type="dxa"/>
                        <w:hideMark/>
                      </w:tcPr>
                      <w:p w14:paraId="5078B7B4" w14:textId="79EE3A4E" w:rsidR="005955BB" w:rsidRPr="005955BB" w:rsidRDefault="005955BB" w:rsidP="005955BB">
                        <w:pPr>
                          <w:spacing w:line="276" w:lineRule="auto"/>
                        </w:pPr>
                        <w:r w:rsidRPr="005955BB">
                          <w:t>opzettelijke brandstichting;</w:t>
                        </w:r>
                      </w:p>
                    </w:tc>
                  </w:tr>
                  <w:tr w:rsidR="005955BB" w:rsidRPr="005955BB" w14:paraId="714DF2D4" w14:textId="77777777" w:rsidTr="00067F91">
                    <w:tc>
                      <w:tcPr>
                        <w:tcW w:w="453" w:type="dxa"/>
                        <w:hideMark/>
                      </w:tcPr>
                      <w:p w14:paraId="34410CCD" w14:textId="0CAAA3DF" w:rsidR="005955BB" w:rsidRPr="005955BB" w:rsidRDefault="003F2F2A" w:rsidP="005955BB">
                        <w:pPr>
                          <w:spacing w:line="276" w:lineRule="auto"/>
                        </w:pPr>
                        <w:r>
                          <w:sym w:font="Symbol" w:char="F084"/>
                        </w:r>
                      </w:p>
                    </w:tc>
                    <w:tc>
                      <w:tcPr>
                        <w:tcW w:w="7093" w:type="dxa"/>
                        <w:hideMark/>
                      </w:tcPr>
                      <w:p w14:paraId="3E94E625" w14:textId="433FB4C0" w:rsidR="005955BB" w:rsidRPr="005955BB" w:rsidRDefault="005955BB" w:rsidP="005955BB">
                        <w:pPr>
                          <w:spacing w:line="276" w:lineRule="auto"/>
                        </w:pPr>
                        <w:r w:rsidRPr="005955BB">
                          <w:t>misdrijven die onder de rechtsmacht van het Internationaal Strafhof vallen;</w:t>
                        </w:r>
                      </w:p>
                    </w:tc>
                  </w:tr>
                  <w:tr w:rsidR="003F2F2A" w:rsidRPr="005955BB" w14:paraId="2314D844" w14:textId="77777777" w:rsidTr="00067F91">
                    <w:tc>
                      <w:tcPr>
                        <w:tcW w:w="7546" w:type="dxa"/>
                        <w:gridSpan w:val="2"/>
                        <w:hideMark/>
                      </w:tcPr>
                      <w:p w14:paraId="43515ACA" w14:textId="7C2B0F18" w:rsidR="003F2F2A" w:rsidRPr="005955BB" w:rsidRDefault="003F2F2A" w:rsidP="003F2F2A">
                        <w:pPr>
                          <w:spacing w:line="276" w:lineRule="auto"/>
                        </w:pPr>
                        <w:r>
                          <w:sym w:font="Symbol" w:char="F084"/>
                        </w:r>
                        <w:r>
                          <w:t xml:space="preserve">  </w:t>
                        </w:r>
                        <w:r w:rsidR="00E129E3">
                          <w:t xml:space="preserve">     </w:t>
                        </w:r>
                        <w:r w:rsidRPr="005955BB">
                          <w:t>kaping van vliegtuigen/schepen;</w:t>
                        </w:r>
                      </w:p>
                    </w:tc>
                  </w:tr>
                  <w:tr w:rsidR="003F2F2A" w:rsidRPr="005955BB" w14:paraId="2F3301DE" w14:textId="77777777" w:rsidTr="00067F91">
                    <w:tc>
                      <w:tcPr>
                        <w:tcW w:w="7546" w:type="dxa"/>
                        <w:gridSpan w:val="2"/>
                        <w:hideMark/>
                      </w:tcPr>
                      <w:p w14:paraId="1D0A4CDA" w14:textId="3296CF40" w:rsidR="003F2F2A" w:rsidRPr="005955BB" w:rsidRDefault="003F2F2A" w:rsidP="003F2F2A">
                        <w:pPr>
                          <w:spacing w:line="276" w:lineRule="auto"/>
                        </w:pPr>
                        <w:r>
                          <w:sym w:font="Symbol" w:char="F084"/>
                        </w:r>
                        <w:r>
                          <w:t xml:space="preserve"> </w:t>
                        </w:r>
                        <w:r w:rsidR="00E129E3">
                          <w:t xml:space="preserve">      </w:t>
                        </w:r>
                        <w:r w:rsidRPr="005955BB">
                          <w:t>sabotage;</w:t>
                        </w:r>
                      </w:p>
                    </w:tc>
                  </w:tr>
                  <w:tr w:rsidR="00196CAB" w:rsidRPr="005955BB" w14:paraId="739EEC8A" w14:textId="77777777" w:rsidTr="00067F91">
                    <w:tc>
                      <w:tcPr>
                        <w:tcW w:w="7546" w:type="dxa"/>
                        <w:gridSpan w:val="2"/>
                        <w:hideMark/>
                      </w:tcPr>
                      <w:p w14:paraId="29D8BB4B" w14:textId="77777777" w:rsidR="00E129E3" w:rsidRDefault="00196CAB" w:rsidP="00196CAB">
                        <w:pPr>
                          <w:spacing w:line="276" w:lineRule="auto"/>
                        </w:pPr>
                        <w:r>
                          <w:sym w:font="Symbol" w:char="F084"/>
                        </w:r>
                        <w:r>
                          <w:t xml:space="preserve"> </w:t>
                        </w:r>
                        <w:r w:rsidR="00E129E3">
                          <w:t xml:space="preserve">      </w:t>
                        </w:r>
                        <w:r w:rsidRPr="005955BB">
                          <w:t>gedragingen in strijd met de verkeersregels, met inbegrip van overtredingen</w:t>
                        </w:r>
                      </w:p>
                      <w:p w14:paraId="1786AA6E" w14:textId="77777777" w:rsidR="00E129E3" w:rsidRDefault="00E129E3" w:rsidP="00196CAB">
                        <w:pPr>
                          <w:spacing w:line="276" w:lineRule="auto"/>
                        </w:pPr>
                        <w:r>
                          <w:t xml:space="preserve">       </w:t>
                        </w:r>
                        <w:r w:rsidR="00196CAB" w:rsidRPr="005955BB">
                          <w:t xml:space="preserve"> </w:t>
                        </w:r>
                        <w:r>
                          <w:t xml:space="preserve">  </w:t>
                        </w:r>
                        <w:r w:rsidR="00196CAB" w:rsidRPr="005955BB">
                          <w:t xml:space="preserve">van de rij- en rusttijdenwetgeving en van de wetgeving inzake gevaarlijke </w:t>
                        </w:r>
                        <w:r>
                          <w:t xml:space="preserve"> </w:t>
                        </w:r>
                      </w:p>
                      <w:p w14:paraId="7E64946C" w14:textId="5C08E86E" w:rsidR="00196CAB" w:rsidRPr="005955BB" w:rsidRDefault="00E129E3" w:rsidP="00196CAB">
                        <w:pPr>
                          <w:spacing w:line="276" w:lineRule="auto"/>
                        </w:pPr>
                        <w:r>
                          <w:t xml:space="preserve">          </w:t>
                        </w:r>
                        <w:r w:rsidR="00196CAB" w:rsidRPr="005955BB">
                          <w:t>goederen;</w:t>
                        </w:r>
                      </w:p>
                    </w:tc>
                  </w:tr>
                  <w:tr w:rsidR="00196CAB" w:rsidRPr="005955BB" w14:paraId="2ED07148" w14:textId="77777777" w:rsidTr="00067F91">
                    <w:tc>
                      <w:tcPr>
                        <w:tcW w:w="7546" w:type="dxa"/>
                        <w:gridSpan w:val="2"/>
                        <w:hideMark/>
                      </w:tcPr>
                      <w:p w14:paraId="6AA3F3E4" w14:textId="4C4B3A94" w:rsidR="00196CAB" w:rsidRPr="005955BB" w:rsidRDefault="00196CAB" w:rsidP="00196CAB">
                        <w:pPr>
                          <w:spacing w:line="276" w:lineRule="auto"/>
                        </w:pPr>
                        <w:r>
                          <w:sym w:font="Symbol" w:char="F084"/>
                        </w:r>
                        <w:r>
                          <w:t xml:space="preserve">  </w:t>
                        </w:r>
                        <w:r w:rsidR="00E129E3">
                          <w:t xml:space="preserve">      </w:t>
                        </w:r>
                        <w:r w:rsidRPr="005955BB">
                          <w:t>smokkel van goederen;</w:t>
                        </w:r>
                      </w:p>
                    </w:tc>
                  </w:tr>
                  <w:tr w:rsidR="00196CAB" w:rsidRPr="005955BB" w14:paraId="791A3589" w14:textId="77777777" w:rsidTr="00067F91">
                    <w:tc>
                      <w:tcPr>
                        <w:tcW w:w="7546" w:type="dxa"/>
                        <w:gridSpan w:val="2"/>
                        <w:hideMark/>
                      </w:tcPr>
                      <w:p w14:paraId="54F293BA" w14:textId="5A79F36D" w:rsidR="00196CAB" w:rsidRPr="005955BB" w:rsidRDefault="00196CAB" w:rsidP="00196CAB">
                        <w:pPr>
                          <w:spacing w:line="276" w:lineRule="auto"/>
                        </w:pPr>
                        <w:r>
                          <w:sym w:font="Symbol" w:char="F084"/>
                        </w:r>
                        <w:r>
                          <w:t xml:space="preserve">  </w:t>
                        </w:r>
                        <w:r w:rsidR="00E129E3">
                          <w:t xml:space="preserve">      </w:t>
                        </w:r>
                        <w:r w:rsidRPr="005955BB">
                          <w:t>inbreuken op de intellectuele-eigendomsrechten;</w:t>
                        </w:r>
                      </w:p>
                    </w:tc>
                  </w:tr>
                  <w:tr w:rsidR="00196CAB" w:rsidRPr="005955BB" w14:paraId="68832159" w14:textId="77777777" w:rsidTr="00067F91">
                    <w:tc>
                      <w:tcPr>
                        <w:tcW w:w="7546" w:type="dxa"/>
                        <w:gridSpan w:val="2"/>
                        <w:hideMark/>
                      </w:tcPr>
                      <w:p w14:paraId="3E69CB20" w14:textId="77777777" w:rsidR="00E129E3" w:rsidRDefault="00196CAB" w:rsidP="00E129E3">
                        <w:pPr>
                          <w:spacing w:line="276" w:lineRule="auto"/>
                          <w:jc w:val="both"/>
                        </w:pPr>
                        <w:r>
                          <w:sym w:font="Symbol" w:char="F084"/>
                        </w:r>
                        <w:r>
                          <w:t xml:space="preserve">  </w:t>
                        </w:r>
                        <w:r w:rsidR="00E129E3">
                          <w:t xml:space="preserve">     </w:t>
                        </w:r>
                        <w:r w:rsidRPr="005955BB">
                          <w:t xml:space="preserve">bedreigingen en daden van geweld jegens personen, met inbegrip van geweld </w:t>
                        </w:r>
                      </w:p>
                      <w:p w14:paraId="619D3EE7" w14:textId="50971A4F" w:rsidR="00196CAB" w:rsidRPr="005955BB" w:rsidRDefault="00E129E3" w:rsidP="00E129E3">
                        <w:pPr>
                          <w:spacing w:line="276" w:lineRule="auto"/>
                          <w:jc w:val="both"/>
                        </w:pPr>
                        <w:r>
                          <w:t xml:space="preserve">          </w:t>
                        </w:r>
                        <w:r w:rsidR="00196CAB" w:rsidRPr="005955BB">
                          <w:t>tijdens sportevenementen;</w:t>
                        </w:r>
                      </w:p>
                    </w:tc>
                  </w:tr>
                  <w:tr w:rsidR="00196CAB" w:rsidRPr="005955BB" w14:paraId="3D0E245B" w14:textId="77777777" w:rsidTr="00067F91">
                    <w:tc>
                      <w:tcPr>
                        <w:tcW w:w="7546" w:type="dxa"/>
                        <w:gridSpan w:val="2"/>
                        <w:hideMark/>
                      </w:tcPr>
                      <w:p w14:paraId="147A90B5" w14:textId="5FCEF67D" w:rsidR="00196CAB" w:rsidRPr="005955BB" w:rsidRDefault="00196CAB" w:rsidP="00196CAB">
                        <w:pPr>
                          <w:spacing w:line="276" w:lineRule="auto"/>
                        </w:pPr>
                        <w:r>
                          <w:sym w:font="Symbol" w:char="F084"/>
                        </w:r>
                        <w:r>
                          <w:t xml:space="preserve"> </w:t>
                        </w:r>
                        <w:r w:rsidR="00E129E3">
                          <w:t xml:space="preserve">      </w:t>
                        </w:r>
                        <w:r w:rsidRPr="005955BB">
                          <w:t>opzettelijke vernieling;</w:t>
                        </w:r>
                      </w:p>
                    </w:tc>
                  </w:tr>
                  <w:tr w:rsidR="00196CAB" w:rsidRPr="005955BB" w14:paraId="19586D67" w14:textId="77777777" w:rsidTr="00067F91">
                    <w:tc>
                      <w:tcPr>
                        <w:tcW w:w="7546" w:type="dxa"/>
                        <w:gridSpan w:val="2"/>
                        <w:hideMark/>
                      </w:tcPr>
                      <w:p w14:paraId="1213B6CC" w14:textId="572A177F" w:rsidR="00196CAB" w:rsidRPr="005955BB" w:rsidRDefault="00196CAB" w:rsidP="00196CAB">
                        <w:pPr>
                          <w:spacing w:line="276" w:lineRule="auto"/>
                        </w:pPr>
                        <w:r>
                          <w:sym w:font="Symbol" w:char="F084"/>
                        </w:r>
                        <w:r>
                          <w:t xml:space="preserve"> </w:t>
                        </w:r>
                        <w:r w:rsidR="00E129E3">
                          <w:t xml:space="preserve">      </w:t>
                        </w:r>
                        <w:r w:rsidRPr="005955BB">
                          <w:t>diefstal;</w:t>
                        </w:r>
                      </w:p>
                    </w:tc>
                  </w:tr>
                  <w:tr w:rsidR="00196CAB" w:rsidRPr="005955BB" w14:paraId="6EF11FA2" w14:textId="77777777" w:rsidTr="00067F91">
                    <w:tc>
                      <w:tcPr>
                        <w:tcW w:w="7546" w:type="dxa"/>
                        <w:gridSpan w:val="2"/>
                        <w:hideMark/>
                      </w:tcPr>
                      <w:p w14:paraId="621F669C" w14:textId="77777777" w:rsidR="00E129E3" w:rsidRDefault="00196CAB" w:rsidP="00196CAB">
                        <w:pPr>
                          <w:spacing w:line="276" w:lineRule="auto"/>
                          <w:ind w:right="139"/>
                          <w:jc w:val="both"/>
                        </w:pPr>
                        <w:r>
                          <w:sym w:font="Symbol" w:char="F084"/>
                        </w:r>
                        <w:r>
                          <w:t xml:space="preserve"> </w:t>
                        </w:r>
                        <w:r w:rsidR="00E129E3">
                          <w:t xml:space="preserve">    </w:t>
                        </w:r>
                        <w:r w:rsidRPr="005955BB">
                          <w:t>strafbare feiten die door de beslissingsstaat worden vastgesteld en die onder</w:t>
                        </w:r>
                      </w:p>
                      <w:p w14:paraId="1FDF214F" w14:textId="77777777" w:rsidR="00E129E3" w:rsidRDefault="00196CAB" w:rsidP="00196CAB">
                        <w:pPr>
                          <w:spacing w:line="276" w:lineRule="auto"/>
                          <w:ind w:right="139"/>
                          <w:jc w:val="both"/>
                        </w:pPr>
                        <w:r w:rsidRPr="005955BB">
                          <w:t xml:space="preserve"> </w:t>
                        </w:r>
                        <w:r w:rsidR="00E129E3">
                          <w:t xml:space="preserve">       </w:t>
                        </w:r>
                        <w:r w:rsidRPr="005955BB">
                          <w:t xml:space="preserve">uitvoeringsverplichtingen vallen welke voortkomen uit instrumenten op </w:t>
                        </w:r>
                      </w:p>
                      <w:p w14:paraId="79D211B2" w14:textId="77777777" w:rsidR="00E129E3" w:rsidRDefault="00E129E3" w:rsidP="00196CAB">
                        <w:pPr>
                          <w:spacing w:line="276" w:lineRule="auto"/>
                          <w:ind w:right="139"/>
                          <w:jc w:val="both"/>
                        </w:pPr>
                        <w:r>
                          <w:t xml:space="preserve">        </w:t>
                        </w:r>
                        <w:r w:rsidR="00196CAB" w:rsidRPr="005955BB">
                          <w:t xml:space="preserve">grond van het Verdrag tot oprichting van de Europese Gemeenschap of titel </w:t>
                        </w:r>
                      </w:p>
                      <w:p w14:paraId="2F636818" w14:textId="5D5F8BA7" w:rsidR="00196CAB" w:rsidRDefault="00E129E3" w:rsidP="00196CAB">
                        <w:pPr>
                          <w:spacing w:line="276" w:lineRule="auto"/>
                          <w:ind w:right="139"/>
                          <w:jc w:val="both"/>
                        </w:pPr>
                        <w:r>
                          <w:t xml:space="preserve">        </w:t>
                        </w:r>
                        <w:r w:rsidR="00196CAB" w:rsidRPr="005955BB">
                          <w:t>VI van het Verdrag betreffende de Europese Unie.</w:t>
                        </w:r>
                      </w:p>
                      <w:p w14:paraId="4824694F" w14:textId="77777777" w:rsidR="00196CAB" w:rsidRPr="005955BB" w:rsidRDefault="00196CAB" w:rsidP="00196CAB">
                        <w:pPr>
                          <w:spacing w:line="276" w:lineRule="auto"/>
                          <w:ind w:right="369"/>
                          <w:jc w:val="both"/>
                        </w:pPr>
                      </w:p>
                      <w:p w14:paraId="139D2B80" w14:textId="77777777" w:rsidR="00196CAB" w:rsidRPr="005955BB" w:rsidRDefault="00196CAB" w:rsidP="00067F91">
                        <w:pPr>
                          <w:spacing w:line="276" w:lineRule="auto"/>
                          <w:ind w:left="317"/>
                          <w:jc w:val="both"/>
                        </w:pPr>
                        <w:r w:rsidRPr="005955BB">
                          <w:t>Wordt dit vakje aangekruist, geef dan precies aan op welke bepalingen van het krachtens het Verdrag tot oprichting van de Europese Gemeenschap of het Verdrag betreffende de Europese Unie aangenomen instrument het strafbare feit betrekking heeft:</w:t>
                        </w:r>
                      </w:p>
                      <w:p w14:paraId="36EAF621" w14:textId="26ABC58E" w:rsidR="00196CAB" w:rsidRPr="005955BB" w:rsidRDefault="00196CAB" w:rsidP="00E129E3">
                        <w:pPr>
                          <w:spacing w:line="276" w:lineRule="auto"/>
                        </w:pPr>
                        <w:r w:rsidRPr="005955BB">
                          <w:t> </w:t>
                        </w:r>
                      </w:p>
                    </w:tc>
                  </w:tr>
                  <w:tr w:rsidR="00E129E3" w:rsidRPr="005955BB" w14:paraId="2A7016B0" w14:textId="77777777" w:rsidTr="00067F91">
                    <w:tc>
                      <w:tcPr>
                        <w:tcW w:w="7546" w:type="dxa"/>
                        <w:gridSpan w:val="2"/>
                      </w:tcPr>
                      <w:p w14:paraId="3032DDB4" w14:textId="77777777" w:rsidR="00E129E3" w:rsidRDefault="00E129E3" w:rsidP="00196CAB">
                        <w:pPr>
                          <w:spacing w:line="276" w:lineRule="auto"/>
                          <w:ind w:right="139"/>
                          <w:jc w:val="both"/>
                        </w:pPr>
                      </w:p>
                    </w:tc>
                  </w:tr>
                </w:tbl>
                <w:p w14:paraId="33578D47" w14:textId="77777777" w:rsidR="005955BB" w:rsidRPr="005955BB" w:rsidRDefault="005955BB" w:rsidP="005955BB">
                  <w:pPr>
                    <w:spacing w:line="276" w:lineRule="auto"/>
                  </w:pPr>
                </w:p>
              </w:tc>
            </w:tr>
            <w:tr w:rsidR="005955BB" w:rsidRPr="005955BB" w14:paraId="6172C46C" w14:textId="77777777" w:rsidTr="00067F91">
              <w:trPr>
                <w:gridAfter w:val="1"/>
                <w:wAfter w:w="142" w:type="dxa"/>
              </w:trPr>
              <w:tc>
                <w:tcPr>
                  <w:tcW w:w="383" w:type="dxa"/>
                  <w:hideMark/>
                </w:tcPr>
                <w:p w14:paraId="16A62A60" w14:textId="77777777" w:rsidR="005955BB" w:rsidRPr="005955BB" w:rsidRDefault="005955BB" w:rsidP="005955BB">
                  <w:pPr>
                    <w:spacing w:line="276" w:lineRule="auto"/>
                  </w:pPr>
                  <w:r w:rsidRPr="005955BB">
                    <w:lastRenderedPageBreak/>
                    <w:t>4.</w:t>
                  </w:r>
                </w:p>
              </w:tc>
              <w:tc>
                <w:tcPr>
                  <w:tcW w:w="7551" w:type="dxa"/>
                  <w:hideMark/>
                </w:tcPr>
                <w:p w14:paraId="7FB47365" w14:textId="77777777" w:rsidR="005955BB" w:rsidRPr="005955BB" w:rsidRDefault="005955BB" w:rsidP="00067F91">
                  <w:pPr>
                    <w:spacing w:line="276" w:lineRule="auto"/>
                    <w:jc w:val="both"/>
                  </w:pPr>
                  <w:r w:rsidRPr="005955BB">
                    <w:t>Als het in punt 2 genoemde strafbare feit/de in punt 2 genoemde strafbare feiten niet onder punt 3 valt/vallen, geef dan een volledige beschrijving van het desbetreffende strafbare feit/de desbetreffende strafbare feiten:</w:t>
                  </w:r>
                </w:p>
                <w:p w14:paraId="6E19B024" w14:textId="7A95F456" w:rsidR="005955BB" w:rsidRPr="005955BB" w:rsidRDefault="005955BB" w:rsidP="005955BB">
                  <w:pPr>
                    <w:spacing w:line="276" w:lineRule="auto"/>
                  </w:pPr>
                  <w:r w:rsidRPr="005955BB">
                    <w:t> </w:t>
                  </w:r>
                </w:p>
                <w:p w14:paraId="6A873E6D" w14:textId="77777777" w:rsidR="005955BB" w:rsidRPr="005955BB" w:rsidRDefault="005955BB" w:rsidP="005955BB">
                  <w:pPr>
                    <w:spacing w:line="276" w:lineRule="auto"/>
                  </w:pPr>
                  <w:r w:rsidRPr="005955BB">
                    <w:t> </w:t>
                  </w:r>
                </w:p>
              </w:tc>
            </w:tr>
          </w:tbl>
          <w:p w14:paraId="0AE6417F" w14:textId="77777777" w:rsidR="005955BB" w:rsidRPr="005955BB" w:rsidRDefault="005955BB" w:rsidP="005955BB">
            <w:pPr>
              <w:spacing w:line="276" w:lineRule="auto"/>
            </w:pPr>
          </w:p>
        </w:tc>
      </w:tr>
    </w:tbl>
    <w:p w14:paraId="3A18EF57" w14:textId="309FE35A" w:rsidR="00E129E3" w:rsidRDefault="00E129E3" w:rsidP="005955BB">
      <w:pPr>
        <w:spacing w:line="276" w:lineRule="auto"/>
      </w:pPr>
    </w:p>
    <w:p w14:paraId="00E1C0E0" w14:textId="77777777" w:rsidR="00E129E3" w:rsidRDefault="00E129E3">
      <w:pPr>
        <w:widowControl/>
        <w:spacing w:line="276" w:lineRule="auto"/>
        <w:ind w:firstLine="23"/>
      </w:pPr>
      <w:r>
        <w:br w:type="page"/>
      </w:r>
    </w:p>
    <w:p w14:paraId="2C3CB95D" w14:textId="77777777" w:rsidR="005955BB" w:rsidRPr="005955BB" w:rsidRDefault="005955BB" w:rsidP="005955BB">
      <w:pPr>
        <w:spacing w:line="276" w:lineRule="auto"/>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8222"/>
      </w:tblGrid>
      <w:tr w:rsidR="005955BB" w:rsidRPr="005955BB" w14:paraId="1D61A98A" w14:textId="77777777" w:rsidTr="0043661C">
        <w:tc>
          <w:tcPr>
            <w:tcW w:w="164" w:type="pct"/>
            <w:tcBorders>
              <w:right w:val="nil"/>
            </w:tcBorders>
            <w:hideMark/>
          </w:tcPr>
          <w:p w14:paraId="69A2C0EF" w14:textId="77777777" w:rsidR="005955BB" w:rsidRPr="005955BB" w:rsidRDefault="005955BB" w:rsidP="005955BB">
            <w:pPr>
              <w:spacing w:line="276" w:lineRule="auto"/>
            </w:pPr>
            <w:r w:rsidRPr="005955BB">
              <w:t>h)</w:t>
            </w:r>
          </w:p>
        </w:tc>
        <w:tc>
          <w:tcPr>
            <w:tcW w:w="4836" w:type="pct"/>
            <w:tcBorders>
              <w:left w:val="nil"/>
            </w:tcBorders>
            <w:hideMark/>
          </w:tcPr>
          <w:p w14:paraId="23D072FB" w14:textId="77777777" w:rsidR="005955BB" w:rsidRDefault="005955BB" w:rsidP="005955BB">
            <w:pPr>
              <w:spacing w:line="276" w:lineRule="auto"/>
            </w:pPr>
            <w:r w:rsidRPr="005955BB">
              <w:t>Status van de beslissing tot het opleggen van de geldelijke sanctie</w:t>
            </w:r>
          </w:p>
          <w:p w14:paraId="018BEA43" w14:textId="77777777" w:rsidR="00067F91" w:rsidRPr="005955BB" w:rsidRDefault="00067F91" w:rsidP="005955BB">
            <w:pPr>
              <w:spacing w:line="276" w:lineRule="auto"/>
            </w:pPr>
          </w:p>
          <w:tbl>
            <w:tblPr>
              <w:tblW w:w="8459" w:type="dxa"/>
              <w:tblLayout w:type="fixed"/>
              <w:tblCellMar>
                <w:left w:w="0" w:type="dxa"/>
                <w:right w:w="0" w:type="dxa"/>
              </w:tblCellMar>
              <w:tblLook w:val="04A0" w:firstRow="1" w:lastRow="0" w:firstColumn="1" w:lastColumn="0" w:noHBand="0" w:noVBand="1"/>
            </w:tblPr>
            <w:tblGrid>
              <w:gridCol w:w="419"/>
              <w:gridCol w:w="8040"/>
            </w:tblGrid>
            <w:tr w:rsidR="005955BB" w:rsidRPr="005955BB" w14:paraId="48203E23" w14:textId="77777777" w:rsidTr="00196CAB">
              <w:tc>
                <w:tcPr>
                  <w:tcW w:w="419" w:type="dxa"/>
                  <w:hideMark/>
                </w:tcPr>
                <w:p w14:paraId="0ED7DF14" w14:textId="77777777" w:rsidR="005955BB" w:rsidRPr="005955BB" w:rsidRDefault="005955BB" w:rsidP="005955BB">
                  <w:pPr>
                    <w:spacing w:line="276" w:lineRule="auto"/>
                  </w:pPr>
                  <w:r w:rsidRPr="005955BB">
                    <w:t>1.</w:t>
                  </w:r>
                </w:p>
              </w:tc>
              <w:tc>
                <w:tcPr>
                  <w:tcW w:w="8040" w:type="dxa"/>
                  <w:hideMark/>
                </w:tcPr>
                <w:p w14:paraId="0A95B838" w14:textId="77777777" w:rsidR="005955BB" w:rsidRPr="005955BB" w:rsidRDefault="005955BB" w:rsidP="005955BB">
                  <w:pPr>
                    <w:spacing w:line="276" w:lineRule="auto"/>
                  </w:pPr>
                  <w:r w:rsidRPr="005955BB">
                    <w:t>Bevestig dat (kruis aan):</w:t>
                  </w:r>
                </w:p>
                <w:tbl>
                  <w:tblPr>
                    <w:tblW w:w="5000" w:type="pct"/>
                    <w:tblLayout w:type="fixed"/>
                    <w:tblCellMar>
                      <w:left w:w="0" w:type="dxa"/>
                      <w:right w:w="0" w:type="dxa"/>
                    </w:tblCellMar>
                    <w:tblLook w:val="04A0" w:firstRow="1" w:lastRow="0" w:firstColumn="1" w:lastColumn="0" w:noHBand="0" w:noVBand="1"/>
                  </w:tblPr>
                  <w:tblGrid>
                    <w:gridCol w:w="635"/>
                    <w:gridCol w:w="7405"/>
                  </w:tblGrid>
                  <w:tr w:rsidR="005955BB" w:rsidRPr="005955BB" w14:paraId="21868F01" w14:textId="77777777" w:rsidTr="00196CAB">
                    <w:tc>
                      <w:tcPr>
                        <w:tcW w:w="624" w:type="dxa"/>
                        <w:hideMark/>
                      </w:tcPr>
                      <w:p w14:paraId="2CC8E76E" w14:textId="04EDBD83" w:rsidR="005955BB" w:rsidRPr="005955BB" w:rsidRDefault="00196CAB" w:rsidP="005955BB">
                        <w:pPr>
                          <w:spacing w:line="276" w:lineRule="auto"/>
                        </w:pPr>
                        <w:r>
                          <w:sym w:font="Symbol" w:char="F084"/>
                        </w:r>
                        <w:r w:rsidR="005955BB" w:rsidRPr="005955BB">
                          <w:t xml:space="preserve"> a)</w:t>
                        </w:r>
                      </w:p>
                    </w:tc>
                    <w:tc>
                      <w:tcPr>
                        <w:tcW w:w="7277" w:type="dxa"/>
                        <w:hideMark/>
                      </w:tcPr>
                      <w:p w14:paraId="32632B72" w14:textId="77777777" w:rsidR="005955BB" w:rsidRPr="005955BB" w:rsidRDefault="005955BB" w:rsidP="005955BB">
                        <w:pPr>
                          <w:spacing w:line="276" w:lineRule="auto"/>
                        </w:pPr>
                        <w:r w:rsidRPr="005955BB">
                          <w:t>de beslissing een onherroepelijke beslissing is;</w:t>
                        </w:r>
                      </w:p>
                    </w:tc>
                  </w:tr>
                </w:tbl>
                <w:p w14:paraId="4228E3FE" w14:textId="77777777" w:rsidR="005955BB" w:rsidRPr="005955BB" w:rsidRDefault="005955BB" w:rsidP="005955BB">
                  <w:pPr>
                    <w:spacing w:line="276" w:lineRule="auto"/>
                  </w:pPr>
                </w:p>
                <w:tbl>
                  <w:tblPr>
                    <w:tblW w:w="7946" w:type="dxa"/>
                    <w:tblLayout w:type="fixed"/>
                    <w:tblCellMar>
                      <w:left w:w="0" w:type="dxa"/>
                      <w:right w:w="0" w:type="dxa"/>
                    </w:tblCellMar>
                    <w:tblLook w:val="04A0" w:firstRow="1" w:lastRow="0" w:firstColumn="1" w:lastColumn="0" w:noHBand="0" w:noVBand="1"/>
                  </w:tblPr>
                  <w:tblGrid>
                    <w:gridCol w:w="532"/>
                    <w:gridCol w:w="7414"/>
                  </w:tblGrid>
                  <w:tr w:rsidR="005955BB" w:rsidRPr="005955BB" w14:paraId="65530274" w14:textId="77777777" w:rsidTr="00E129E3">
                    <w:tc>
                      <w:tcPr>
                        <w:tcW w:w="335" w:type="pct"/>
                        <w:hideMark/>
                      </w:tcPr>
                      <w:p w14:paraId="35BF5DD1" w14:textId="30E9CD42" w:rsidR="005955BB" w:rsidRPr="005955BB" w:rsidRDefault="00196CAB" w:rsidP="005955BB">
                        <w:pPr>
                          <w:spacing w:line="276" w:lineRule="auto"/>
                        </w:pPr>
                        <w:r>
                          <w:sym w:font="Symbol" w:char="F084"/>
                        </w:r>
                        <w:r w:rsidR="005955BB" w:rsidRPr="005955BB">
                          <w:t xml:space="preserve"> b)</w:t>
                        </w:r>
                      </w:p>
                    </w:tc>
                    <w:tc>
                      <w:tcPr>
                        <w:tcW w:w="4665" w:type="pct"/>
                        <w:hideMark/>
                      </w:tcPr>
                      <w:p w14:paraId="097EECE7" w14:textId="77777777" w:rsidR="005955BB" w:rsidRPr="005955BB" w:rsidRDefault="005955BB" w:rsidP="00067F91">
                        <w:pPr>
                          <w:spacing w:line="276" w:lineRule="auto"/>
                          <w:ind w:right="423"/>
                          <w:jc w:val="both"/>
                        </w:pPr>
                        <w:r w:rsidRPr="005955BB">
                          <w:t>voorzover bekend aan de autoriteit die het certificaat aflevert, in de tenuitvoerleggingsstaat tegen de veroordeelde geen beslissing is gegeven voor dezelfde feiten en dat geen dergelijke beslissing die is gegeven in een andere staat dan de beslissings- en de tenuitvoerleggingsstaat, ten uitvoer is gelegd.</w:t>
                        </w:r>
                      </w:p>
                    </w:tc>
                  </w:tr>
                </w:tbl>
                <w:p w14:paraId="3C92003F" w14:textId="77777777" w:rsidR="005955BB" w:rsidRPr="005955BB" w:rsidRDefault="005955BB" w:rsidP="005955BB">
                  <w:pPr>
                    <w:spacing w:line="276" w:lineRule="auto"/>
                  </w:pPr>
                </w:p>
              </w:tc>
            </w:tr>
          </w:tbl>
          <w:p w14:paraId="17FCA8F9" w14:textId="77777777" w:rsidR="005955BB" w:rsidRPr="005955BB" w:rsidRDefault="005955BB" w:rsidP="005955BB">
            <w:pPr>
              <w:spacing w:line="276" w:lineRule="auto"/>
            </w:pPr>
          </w:p>
          <w:tbl>
            <w:tblPr>
              <w:tblW w:w="5000" w:type="pct"/>
              <w:tblLayout w:type="fixed"/>
              <w:tblCellMar>
                <w:left w:w="0" w:type="dxa"/>
                <w:right w:w="0" w:type="dxa"/>
              </w:tblCellMar>
              <w:tblLook w:val="04A0" w:firstRow="1" w:lastRow="0" w:firstColumn="1" w:lastColumn="0" w:noHBand="0" w:noVBand="1"/>
            </w:tblPr>
            <w:tblGrid>
              <w:gridCol w:w="275"/>
              <w:gridCol w:w="7942"/>
            </w:tblGrid>
            <w:tr w:rsidR="005955BB" w:rsidRPr="005955BB" w14:paraId="2BE34EFA" w14:textId="77777777" w:rsidTr="00E129E3">
              <w:tc>
                <w:tcPr>
                  <w:tcW w:w="274" w:type="dxa"/>
                  <w:hideMark/>
                </w:tcPr>
                <w:p w14:paraId="52EB0D48" w14:textId="77777777" w:rsidR="005955BB" w:rsidRPr="005955BB" w:rsidRDefault="005955BB" w:rsidP="005955BB">
                  <w:pPr>
                    <w:spacing w:line="276" w:lineRule="auto"/>
                  </w:pPr>
                  <w:r w:rsidRPr="005955BB">
                    <w:t>2.</w:t>
                  </w:r>
                </w:p>
              </w:tc>
              <w:tc>
                <w:tcPr>
                  <w:tcW w:w="7928" w:type="dxa"/>
                  <w:hideMark/>
                </w:tcPr>
                <w:p w14:paraId="1E695F2C" w14:textId="77777777" w:rsidR="005955BB" w:rsidRPr="005955BB" w:rsidRDefault="005955BB" w:rsidP="005955BB">
                  <w:pPr>
                    <w:spacing w:line="276" w:lineRule="auto"/>
                  </w:pPr>
                  <w:r w:rsidRPr="005955BB">
                    <w:t>Vermeld of de zaak is behandeld volgens een schriftelijke procedure:</w:t>
                  </w:r>
                </w:p>
                <w:tbl>
                  <w:tblPr>
                    <w:tblW w:w="4828" w:type="pct"/>
                    <w:tblLayout w:type="fixed"/>
                    <w:tblCellMar>
                      <w:left w:w="0" w:type="dxa"/>
                      <w:right w:w="0" w:type="dxa"/>
                    </w:tblCellMar>
                    <w:tblLook w:val="04A0" w:firstRow="1" w:lastRow="0" w:firstColumn="1" w:lastColumn="0" w:noHBand="0" w:noVBand="1"/>
                  </w:tblPr>
                  <w:tblGrid>
                    <w:gridCol w:w="450"/>
                    <w:gridCol w:w="7219"/>
                  </w:tblGrid>
                  <w:tr w:rsidR="005955BB" w:rsidRPr="005955BB" w14:paraId="38B55A76" w14:textId="77777777" w:rsidTr="00E129E3">
                    <w:tc>
                      <w:tcPr>
                        <w:tcW w:w="449" w:type="dxa"/>
                        <w:hideMark/>
                      </w:tcPr>
                      <w:p w14:paraId="4B74D08F" w14:textId="0B1A11B7" w:rsidR="005955BB" w:rsidRPr="005955BB" w:rsidRDefault="00196CAB" w:rsidP="005955BB">
                        <w:pPr>
                          <w:spacing w:line="276" w:lineRule="auto"/>
                        </w:pPr>
                        <w:r>
                          <w:sym w:font="Symbol" w:char="F084"/>
                        </w:r>
                        <w:r w:rsidR="005955BB" w:rsidRPr="005955BB">
                          <w:t xml:space="preserve"> a)</w:t>
                        </w:r>
                      </w:p>
                    </w:tc>
                    <w:tc>
                      <w:tcPr>
                        <w:tcW w:w="7197" w:type="dxa"/>
                        <w:hideMark/>
                      </w:tcPr>
                      <w:p w14:paraId="5B71D2EB" w14:textId="77777777" w:rsidR="005955BB" w:rsidRPr="005955BB" w:rsidRDefault="005955BB" w:rsidP="005955BB">
                        <w:pPr>
                          <w:spacing w:line="276" w:lineRule="auto"/>
                        </w:pPr>
                        <w:r w:rsidRPr="005955BB">
                          <w:t>Neen, zij is niet volgens een schriftelijke procedure behandeld.</w:t>
                        </w:r>
                      </w:p>
                    </w:tc>
                  </w:tr>
                </w:tbl>
                <w:p w14:paraId="205C3996" w14:textId="77777777" w:rsidR="005955BB" w:rsidRPr="005955BB" w:rsidRDefault="005955BB" w:rsidP="005955BB">
                  <w:pPr>
                    <w:spacing w:line="276" w:lineRule="auto"/>
                    <w:rPr>
                      <w:sz w:val="8"/>
                      <w:szCs w:val="8"/>
                    </w:rPr>
                  </w:pPr>
                </w:p>
                <w:tbl>
                  <w:tblPr>
                    <w:tblW w:w="8071" w:type="dxa"/>
                    <w:tblLayout w:type="fixed"/>
                    <w:tblCellMar>
                      <w:left w:w="0" w:type="dxa"/>
                      <w:right w:w="0" w:type="dxa"/>
                    </w:tblCellMar>
                    <w:tblLook w:val="04A0" w:firstRow="1" w:lastRow="0" w:firstColumn="1" w:lastColumn="0" w:noHBand="0" w:noVBand="1"/>
                  </w:tblPr>
                  <w:tblGrid>
                    <w:gridCol w:w="523"/>
                    <w:gridCol w:w="7548"/>
                  </w:tblGrid>
                  <w:tr w:rsidR="005955BB" w:rsidRPr="005955BB" w14:paraId="338E1618" w14:textId="77777777" w:rsidTr="00E129E3">
                    <w:tc>
                      <w:tcPr>
                        <w:tcW w:w="523" w:type="dxa"/>
                        <w:hideMark/>
                      </w:tcPr>
                      <w:p w14:paraId="0D19E55E" w14:textId="158DC035" w:rsidR="005955BB" w:rsidRPr="005955BB" w:rsidRDefault="00196CAB" w:rsidP="005955BB">
                        <w:pPr>
                          <w:spacing w:line="276" w:lineRule="auto"/>
                        </w:pPr>
                        <w:r>
                          <w:sym w:font="Symbol" w:char="F084"/>
                        </w:r>
                        <w:r w:rsidR="005955BB" w:rsidRPr="005955BB">
                          <w:t xml:space="preserve"> b)</w:t>
                        </w:r>
                      </w:p>
                    </w:tc>
                    <w:tc>
                      <w:tcPr>
                        <w:tcW w:w="7548" w:type="dxa"/>
                        <w:hideMark/>
                      </w:tcPr>
                      <w:p w14:paraId="358111A1" w14:textId="77777777" w:rsidR="005955BB" w:rsidRPr="005955BB" w:rsidRDefault="005955BB" w:rsidP="00196CAB">
                        <w:pPr>
                          <w:spacing w:line="276" w:lineRule="auto"/>
                          <w:ind w:right="429"/>
                          <w:jc w:val="both"/>
                        </w:pPr>
                        <w:r w:rsidRPr="005955BB">
                          <w:t>Ja, zij is volgens een schriftelijke procedure behandeld. Bevestigd wordt dat de betrokkene in overeenstemming met het recht van de beslissingsstaat persoonlijk of door toedoen van een naar het nationale recht bevoegde vertegenwoordiger in kennis is gesteld van zijn recht om de zaak te betwisten, alsmede van de termijnen voor dat rechtsmiddel.</w:t>
                        </w:r>
                      </w:p>
                    </w:tc>
                  </w:tr>
                </w:tbl>
                <w:p w14:paraId="6CF270EE" w14:textId="77777777" w:rsidR="005955BB" w:rsidRPr="005955BB" w:rsidRDefault="005955BB" w:rsidP="005955BB">
                  <w:pPr>
                    <w:spacing w:line="276" w:lineRule="auto"/>
                  </w:pPr>
                </w:p>
              </w:tc>
            </w:tr>
          </w:tbl>
          <w:p w14:paraId="4A5991AE" w14:textId="77777777" w:rsidR="005955BB" w:rsidRPr="005955BB" w:rsidRDefault="005955BB" w:rsidP="005955BB">
            <w:pPr>
              <w:spacing w:line="276" w:lineRule="auto"/>
            </w:pPr>
          </w:p>
          <w:tbl>
            <w:tblPr>
              <w:tblW w:w="5000" w:type="pct"/>
              <w:tblLayout w:type="fixed"/>
              <w:tblCellMar>
                <w:left w:w="0" w:type="dxa"/>
                <w:right w:w="0" w:type="dxa"/>
              </w:tblCellMar>
              <w:tblLook w:val="04A0" w:firstRow="1" w:lastRow="0" w:firstColumn="1" w:lastColumn="0" w:noHBand="0" w:noVBand="1"/>
            </w:tblPr>
            <w:tblGrid>
              <w:gridCol w:w="417"/>
              <w:gridCol w:w="7800"/>
            </w:tblGrid>
            <w:tr w:rsidR="005955BB" w:rsidRPr="005955BB" w14:paraId="6149D80D" w14:textId="77777777" w:rsidTr="001A2107">
              <w:tc>
                <w:tcPr>
                  <w:tcW w:w="416" w:type="dxa"/>
                  <w:hideMark/>
                </w:tcPr>
                <w:p w14:paraId="69369747" w14:textId="77777777" w:rsidR="005955BB" w:rsidRPr="005955BB" w:rsidRDefault="005955BB" w:rsidP="005955BB">
                  <w:pPr>
                    <w:spacing w:line="276" w:lineRule="auto"/>
                  </w:pPr>
                  <w:r w:rsidRPr="005955BB">
                    <w:t>3.</w:t>
                  </w:r>
                </w:p>
              </w:tc>
              <w:tc>
                <w:tcPr>
                  <w:tcW w:w="7786" w:type="dxa"/>
                  <w:hideMark/>
                </w:tcPr>
                <w:p w14:paraId="6E565B2D" w14:textId="77777777" w:rsidR="005955BB" w:rsidRPr="005955BB" w:rsidRDefault="005955BB" w:rsidP="005955BB">
                  <w:pPr>
                    <w:spacing w:line="276" w:lineRule="auto"/>
                  </w:pPr>
                  <w:r w:rsidRPr="005955BB">
                    <w:t>Vermeld of de betrokkene persoonlijk is verschenen tijdens de procedure:</w:t>
                  </w:r>
                </w:p>
                <w:tbl>
                  <w:tblPr>
                    <w:tblW w:w="5000" w:type="pct"/>
                    <w:tblLayout w:type="fixed"/>
                    <w:tblCellMar>
                      <w:left w:w="0" w:type="dxa"/>
                      <w:right w:w="0" w:type="dxa"/>
                    </w:tblCellMar>
                    <w:tblLook w:val="04A0" w:firstRow="1" w:lastRow="0" w:firstColumn="1" w:lastColumn="0" w:noHBand="0" w:noVBand="1"/>
                  </w:tblPr>
                  <w:tblGrid>
                    <w:gridCol w:w="819"/>
                    <w:gridCol w:w="26"/>
                    <w:gridCol w:w="6833"/>
                    <w:gridCol w:w="122"/>
                  </w:tblGrid>
                  <w:tr w:rsidR="005955BB" w:rsidRPr="005955BB" w14:paraId="08C42DAA" w14:textId="77777777" w:rsidTr="00067F91">
                    <w:tc>
                      <w:tcPr>
                        <w:tcW w:w="819" w:type="dxa"/>
                        <w:hideMark/>
                      </w:tcPr>
                      <w:p w14:paraId="01F4CC21" w14:textId="7207F345" w:rsidR="005955BB" w:rsidRPr="005955BB" w:rsidRDefault="00196CAB" w:rsidP="005955BB">
                        <w:pPr>
                          <w:spacing w:line="276" w:lineRule="auto"/>
                        </w:pPr>
                        <w:r>
                          <w:t xml:space="preserve">1. </w:t>
                        </w:r>
                        <w:r>
                          <w:sym w:font="Symbol" w:char="F084"/>
                        </w:r>
                        <w:r w:rsidR="005955BB" w:rsidRPr="005955BB">
                          <w:t xml:space="preserve"> </w:t>
                        </w:r>
                      </w:p>
                    </w:tc>
                    <w:tc>
                      <w:tcPr>
                        <w:tcW w:w="6981" w:type="dxa"/>
                        <w:gridSpan w:val="3"/>
                        <w:hideMark/>
                      </w:tcPr>
                      <w:p w14:paraId="2747CE5B" w14:textId="77777777" w:rsidR="005955BB" w:rsidRPr="005955BB" w:rsidRDefault="005955BB" w:rsidP="005955BB">
                        <w:pPr>
                          <w:spacing w:line="276" w:lineRule="auto"/>
                        </w:pPr>
                        <w:r w:rsidRPr="005955BB">
                          <w:t>Ja, hij is persoonlijk verschenen.</w:t>
                        </w:r>
                      </w:p>
                    </w:tc>
                  </w:tr>
                  <w:tr w:rsidR="005955BB" w:rsidRPr="005955BB" w14:paraId="3BF8967B" w14:textId="77777777" w:rsidTr="00067F91">
                    <w:tc>
                      <w:tcPr>
                        <w:tcW w:w="845" w:type="dxa"/>
                        <w:gridSpan w:val="2"/>
                        <w:hideMark/>
                      </w:tcPr>
                      <w:p w14:paraId="6D865618" w14:textId="18AB623C" w:rsidR="005955BB" w:rsidRPr="005955BB" w:rsidRDefault="00196CAB" w:rsidP="005955BB">
                        <w:pPr>
                          <w:spacing w:line="276" w:lineRule="auto"/>
                        </w:pPr>
                        <w:r>
                          <w:t xml:space="preserve">2. </w:t>
                        </w:r>
                        <w:r>
                          <w:sym w:font="Symbol" w:char="F084"/>
                        </w:r>
                        <w:r w:rsidR="005955BB" w:rsidRPr="005955BB">
                          <w:t xml:space="preserve"> </w:t>
                        </w:r>
                      </w:p>
                    </w:tc>
                    <w:tc>
                      <w:tcPr>
                        <w:tcW w:w="6955" w:type="dxa"/>
                        <w:gridSpan w:val="2"/>
                        <w:hideMark/>
                      </w:tcPr>
                      <w:p w14:paraId="55A1D1C0" w14:textId="77777777" w:rsidR="005955BB" w:rsidRPr="005955BB" w:rsidRDefault="005955BB" w:rsidP="005955BB">
                        <w:pPr>
                          <w:spacing w:line="276" w:lineRule="auto"/>
                        </w:pPr>
                        <w:r w:rsidRPr="005955BB">
                          <w:t>Neen, hij is niet persoonlijk verschenen. Bevestigd wordt dat:</w:t>
                        </w:r>
                      </w:p>
                    </w:tc>
                  </w:tr>
                  <w:tr w:rsidR="005955BB" w:rsidRPr="005955BB" w14:paraId="24118073" w14:textId="77777777" w:rsidTr="00067F91">
                    <w:trPr>
                      <w:gridAfter w:val="1"/>
                      <w:wAfter w:w="122" w:type="dxa"/>
                    </w:trPr>
                    <w:tc>
                      <w:tcPr>
                        <w:tcW w:w="845" w:type="dxa"/>
                        <w:gridSpan w:val="2"/>
                        <w:hideMark/>
                      </w:tcPr>
                      <w:p w14:paraId="1FBE0401" w14:textId="7CA3A33B" w:rsidR="005955BB" w:rsidRPr="005955BB" w:rsidRDefault="000758F1" w:rsidP="005955BB">
                        <w:pPr>
                          <w:spacing w:line="276" w:lineRule="auto"/>
                        </w:pPr>
                        <w:r>
                          <w:sym w:font="Symbol" w:char="F084"/>
                        </w:r>
                        <w:r>
                          <w:t xml:space="preserve"> 3.1.a</w:t>
                        </w:r>
                      </w:p>
                    </w:tc>
                    <w:tc>
                      <w:tcPr>
                        <w:tcW w:w="6833" w:type="dxa"/>
                        <w:hideMark/>
                      </w:tcPr>
                      <w:p w14:paraId="5430C105" w14:textId="77777777" w:rsidR="001A2107" w:rsidRDefault="001A2107" w:rsidP="00067F91">
                        <w:pPr>
                          <w:pStyle w:val="Tekstpodstawowy"/>
                          <w:tabs>
                            <w:tab w:val="left" w:pos="1530"/>
                          </w:tabs>
                          <w:spacing w:before="69"/>
                          <w:ind w:left="0" w:right="114"/>
                          <w:jc w:val="both"/>
                          <w:rPr>
                            <w:rFonts w:asciiTheme="minorHAnsi" w:hAnsiTheme="minorHAnsi" w:cstheme="minorHAnsi"/>
                            <w:noProof/>
                            <w:u w:color="000000"/>
                            <w:lang w:val="nl-NL"/>
                          </w:rPr>
                        </w:pP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betrokkene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is</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persoonlijk</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gedagvaard</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u w:color="000000"/>
                            <w:lang w:val="nl-NL"/>
                          </w:rPr>
                          <w:t>…</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(dag/maand/jaar)</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en</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is</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daarbij</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hoogte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gebracht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van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tijdstip</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plaats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van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proces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dat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tot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beslissing</w:t>
                        </w:r>
                        <w:r w:rsidRPr="001A2107">
                          <w:rPr>
                            <w:rFonts w:asciiTheme="minorHAnsi" w:hAnsiTheme="minorHAnsi" w:cstheme="minorHAnsi"/>
                            <w:noProof/>
                            <w:spacing w:val="1"/>
                            <w:u w:color="000000"/>
                            <w:lang w:val="nl-NL"/>
                          </w:rPr>
                          <w:t xml:space="preserve"> </w:t>
                        </w:r>
                        <w:r w:rsidRPr="001A2107">
                          <w:rPr>
                            <w:rFonts w:asciiTheme="minorHAnsi" w:hAnsiTheme="minorHAnsi" w:cstheme="minorHAnsi"/>
                            <w:noProof/>
                            <w:spacing w:val="-5"/>
                            <w:u w:color="000000"/>
                            <w:lang w:val="nl-NL"/>
                          </w:rPr>
                          <w:t>h</w:t>
                        </w:r>
                        <w:r w:rsidRPr="001A2107">
                          <w:rPr>
                            <w:rFonts w:asciiTheme="minorHAnsi" w:hAnsiTheme="minorHAnsi" w:cstheme="minorHAnsi"/>
                            <w:noProof/>
                            <w:u w:color="000000"/>
                            <w:lang w:val="nl-NL"/>
                          </w:rPr>
                          <w:t>eeft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u w:color="000000"/>
                            <w:lang w:val="nl-NL"/>
                          </w:rPr>
                          <w:t>ge</w:t>
                        </w:r>
                        <w:r w:rsidRPr="001A2107">
                          <w:rPr>
                            <w:rFonts w:asciiTheme="minorHAnsi" w:hAnsiTheme="minorHAnsi" w:cstheme="minorHAnsi"/>
                            <w:noProof/>
                            <w:spacing w:val="-11"/>
                            <w:u w:color="000000"/>
                            <w:lang w:val="nl-NL"/>
                          </w:rPr>
                          <w:t>l</w:t>
                        </w:r>
                        <w:r w:rsidRPr="001A2107">
                          <w:rPr>
                            <w:rFonts w:asciiTheme="minorHAnsi" w:hAnsiTheme="minorHAnsi" w:cstheme="minorHAnsi"/>
                            <w:noProof/>
                            <w:spacing w:val="-1"/>
                            <w:u w:color="000000"/>
                            <w:lang w:val="nl-NL"/>
                          </w:rPr>
                          <w:t>eid,</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en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is</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ervan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in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kennis</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gesteld</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dat</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een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beslissing</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kan</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worden</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gegeven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wanneer</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hij</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niet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proces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verschijn</w:t>
                        </w:r>
                        <w:r w:rsidRPr="001A2107">
                          <w:rPr>
                            <w:rFonts w:asciiTheme="minorHAnsi" w:hAnsiTheme="minorHAnsi" w:cstheme="minorHAnsi"/>
                            <w:noProof/>
                            <w:spacing w:val="9"/>
                            <w:u w:color="000000"/>
                            <w:lang w:val="nl-NL"/>
                          </w:rPr>
                          <w:t>t</w:t>
                        </w:r>
                        <w:r w:rsidRPr="001A2107">
                          <w:rPr>
                            <w:rFonts w:asciiTheme="minorHAnsi" w:hAnsiTheme="minorHAnsi" w:cstheme="minorHAnsi"/>
                            <w:noProof/>
                            <w:u w:color="000000"/>
                            <w:lang w:val="nl-NL"/>
                          </w:rPr>
                          <w:t>;</w:t>
                        </w:r>
                      </w:p>
                      <w:p w14:paraId="081EE3B0" w14:textId="663DAD28" w:rsidR="005955BB" w:rsidRPr="005955BB" w:rsidRDefault="00E129E3" w:rsidP="005955BB">
                        <w:pPr>
                          <w:spacing w:line="276" w:lineRule="auto"/>
                        </w:pPr>
                        <w:r w:rsidRPr="005955BB">
                          <w:t>OF</w:t>
                        </w:r>
                      </w:p>
                    </w:tc>
                  </w:tr>
                  <w:tr w:rsidR="001A2107" w:rsidRPr="005955BB" w14:paraId="4382031B" w14:textId="77777777" w:rsidTr="00067F91">
                    <w:trPr>
                      <w:gridAfter w:val="1"/>
                      <w:wAfter w:w="122" w:type="dxa"/>
                    </w:trPr>
                    <w:tc>
                      <w:tcPr>
                        <w:tcW w:w="845" w:type="dxa"/>
                        <w:gridSpan w:val="2"/>
                      </w:tcPr>
                      <w:p w14:paraId="7CCEF525" w14:textId="0D74A4D6" w:rsidR="001A2107" w:rsidRDefault="001A2107" w:rsidP="005955BB">
                        <w:pPr>
                          <w:spacing w:line="276" w:lineRule="auto"/>
                        </w:pPr>
                        <w:r>
                          <w:sym w:font="Symbol" w:char="F084"/>
                        </w:r>
                        <w:r>
                          <w:t xml:space="preserve"> 3.1.b</w:t>
                        </w:r>
                      </w:p>
                    </w:tc>
                    <w:tc>
                      <w:tcPr>
                        <w:tcW w:w="6833" w:type="dxa"/>
                      </w:tcPr>
                      <w:p w14:paraId="602CA758" w14:textId="77777777" w:rsidR="001A2107" w:rsidRPr="001A2107" w:rsidRDefault="001A2107" w:rsidP="00067F91">
                        <w:pPr>
                          <w:pStyle w:val="Tekstpodstawowy"/>
                          <w:tabs>
                            <w:tab w:val="left" w:pos="1530"/>
                          </w:tabs>
                          <w:spacing w:before="69" w:line="239" w:lineRule="auto"/>
                          <w:ind w:left="20" w:right="143"/>
                          <w:jc w:val="both"/>
                          <w:rPr>
                            <w:rFonts w:asciiTheme="minorHAnsi" w:hAnsiTheme="minorHAnsi" w:cstheme="minorHAnsi"/>
                            <w:noProof/>
                            <w:lang w:val="nl-NL"/>
                          </w:rPr>
                        </w:pPr>
                        <w:r w:rsidRPr="001A2107">
                          <w:rPr>
                            <w:rFonts w:asciiTheme="minorHAnsi" w:hAnsiTheme="minorHAnsi" w:cstheme="minorHAnsi"/>
                            <w:noProof/>
                            <w:spacing w:val="-1"/>
                            <w:lang w:val="nl-NL"/>
                          </w:rPr>
                          <w:t>de</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betrokkene</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is</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niet</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persoonlijk</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gedagvaard,</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maar</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is</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anderszins</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daadwerkelijk</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lang w:val="nl-NL"/>
                          </w:rPr>
                          <w:t>officieel in kennis</w:t>
                        </w:r>
                        <w:r w:rsidRPr="001A2107">
                          <w:rPr>
                            <w:rFonts w:asciiTheme="minorHAnsi" w:hAnsiTheme="minorHAnsi" w:cstheme="minorHAnsi"/>
                            <w:noProof/>
                            <w:lang w:val="nl-NL"/>
                          </w:rPr>
                          <w:t xml:space="preserve"> </w:t>
                        </w:r>
                        <w:r w:rsidRPr="001A2107">
                          <w:rPr>
                            <w:rFonts w:asciiTheme="minorHAnsi" w:hAnsiTheme="minorHAnsi" w:cstheme="minorHAnsi"/>
                            <w:noProof/>
                            <w:spacing w:val="-1"/>
                            <w:lang w:val="nl-NL"/>
                          </w:rPr>
                          <w:t>gesteld van</w:t>
                        </w:r>
                        <w:r w:rsidRPr="001A2107">
                          <w:rPr>
                            <w:rFonts w:asciiTheme="minorHAnsi" w:hAnsiTheme="minorHAnsi" w:cstheme="minorHAnsi"/>
                            <w:noProof/>
                            <w:lang w:val="nl-NL"/>
                          </w:rPr>
                          <w:t xml:space="preserve"> </w:t>
                        </w:r>
                        <w:r w:rsidRPr="001A2107">
                          <w:rPr>
                            <w:rFonts w:asciiTheme="minorHAnsi" w:hAnsiTheme="minorHAnsi" w:cstheme="minorHAnsi"/>
                            <w:noProof/>
                            <w:spacing w:val="-1"/>
                            <w:lang w:val="nl-NL"/>
                          </w:rPr>
                          <w:t>het tijds</w:t>
                        </w:r>
                        <w:r w:rsidRPr="001A2107">
                          <w:rPr>
                            <w:rFonts w:asciiTheme="minorHAnsi" w:hAnsiTheme="minorHAnsi" w:cstheme="minorHAnsi"/>
                            <w:noProof/>
                            <w:spacing w:val="9"/>
                            <w:lang w:val="nl-NL"/>
                          </w:rPr>
                          <w:t>t</w:t>
                        </w:r>
                        <w:r w:rsidRPr="001A2107">
                          <w:rPr>
                            <w:rFonts w:asciiTheme="minorHAnsi" w:hAnsiTheme="minorHAnsi" w:cstheme="minorHAnsi"/>
                            <w:noProof/>
                            <w:spacing w:val="-1"/>
                            <w:lang w:val="nl-NL"/>
                          </w:rPr>
                          <w:t>ip</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en</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de</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plaats</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van</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het</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proces</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dat</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tot</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de</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lang w:val="nl-NL"/>
                          </w:rPr>
                          <w:t>beslissing</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heeft</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geleid</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zodat</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op</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ondubbelzinnige</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wijze</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vaststaat</w:t>
                        </w:r>
                        <w:r w:rsidRPr="001A2107">
                          <w:rPr>
                            <w:rFonts w:asciiTheme="minorHAnsi" w:hAnsiTheme="minorHAnsi" w:cstheme="minorHAnsi"/>
                            <w:noProof/>
                            <w:spacing w:val="-5"/>
                            <w:lang w:val="nl-NL"/>
                          </w:rPr>
                          <w:t xml:space="preserve"> </w:t>
                        </w:r>
                        <w:r w:rsidRPr="001A2107">
                          <w:rPr>
                            <w:rFonts w:asciiTheme="minorHAnsi" w:hAnsiTheme="minorHAnsi" w:cstheme="minorHAnsi"/>
                            <w:noProof/>
                            <w:spacing w:val="-1"/>
                            <w:lang w:val="nl-NL"/>
                          </w:rPr>
                          <w:t>dat</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1"/>
                            <w:lang w:val="nl-NL"/>
                          </w:rPr>
                          <w:t>de</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lang w:val="nl-NL"/>
                          </w:rPr>
                          <w:t>betrokkene</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op</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de</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hoogte</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was</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van</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het</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voorgen</w:t>
                        </w:r>
                        <w:r w:rsidRPr="001A2107">
                          <w:rPr>
                            <w:rFonts w:asciiTheme="minorHAnsi" w:hAnsiTheme="minorHAnsi" w:cstheme="minorHAnsi"/>
                            <w:noProof/>
                            <w:spacing w:val="8"/>
                            <w:lang w:val="nl-NL"/>
                          </w:rPr>
                          <w:t>o</w:t>
                        </w:r>
                        <w:r w:rsidRPr="001A2107">
                          <w:rPr>
                            <w:rFonts w:asciiTheme="minorHAnsi" w:hAnsiTheme="minorHAnsi" w:cstheme="minorHAnsi"/>
                            <w:noProof/>
                            <w:spacing w:val="-11"/>
                            <w:lang w:val="nl-NL"/>
                          </w:rPr>
                          <w:t>me</w:t>
                        </w:r>
                        <w:r w:rsidRPr="001A2107">
                          <w:rPr>
                            <w:rFonts w:asciiTheme="minorHAnsi" w:hAnsiTheme="minorHAnsi" w:cstheme="minorHAnsi"/>
                            <w:noProof/>
                            <w:spacing w:val="-49"/>
                            <w:lang w:val="nl-NL"/>
                          </w:rPr>
                          <w:t xml:space="preserve"> </w:t>
                        </w:r>
                        <w:r w:rsidRPr="001A2107">
                          <w:rPr>
                            <w:rFonts w:asciiTheme="minorHAnsi" w:hAnsiTheme="minorHAnsi" w:cstheme="minorHAnsi"/>
                            <w:noProof/>
                            <w:lang w:val="nl-NL"/>
                          </w:rPr>
                          <w:t>n</w:t>
                        </w:r>
                        <w:r w:rsidRPr="001A2107">
                          <w:rPr>
                            <w:rFonts w:asciiTheme="minorHAnsi" w:hAnsiTheme="minorHAnsi" w:cstheme="minorHAnsi"/>
                            <w:noProof/>
                            <w:spacing w:val="-2"/>
                            <w:lang w:val="nl-NL"/>
                          </w:rPr>
                          <w:t xml:space="preserve"> proces,</w:t>
                        </w:r>
                        <w:r w:rsidRPr="001A2107">
                          <w:rPr>
                            <w:rFonts w:asciiTheme="minorHAnsi" w:hAnsiTheme="minorHAnsi" w:cstheme="minorHAnsi"/>
                            <w:noProof/>
                            <w:spacing w:val="-1"/>
                            <w:lang w:val="nl-NL"/>
                          </w:rPr>
                          <w:t xml:space="preserve"> </w:t>
                        </w:r>
                        <w:r w:rsidRPr="001A2107">
                          <w:rPr>
                            <w:rFonts w:asciiTheme="minorHAnsi" w:hAnsiTheme="minorHAnsi" w:cstheme="minorHAnsi"/>
                            <w:noProof/>
                            <w:spacing w:val="-2"/>
                            <w:lang w:val="nl-NL"/>
                          </w:rPr>
                          <w:t>en</w:t>
                        </w:r>
                        <w:r w:rsidRPr="001A2107">
                          <w:rPr>
                            <w:rFonts w:asciiTheme="minorHAnsi" w:hAnsiTheme="minorHAnsi" w:cstheme="minorHAnsi"/>
                            <w:noProof/>
                            <w:lang w:val="nl-NL"/>
                          </w:rPr>
                          <w:t xml:space="preserve"> </w:t>
                        </w:r>
                        <w:r w:rsidRPr="001A2107">
                          <w:rPr>
                            <w:rFonts w:asciiTheme="minorHAnsi" w:hAnsiTheme="minorHAnsi" w:cstheme="minorHAnsi"/>
                            <w:noProof/>
                            <w:spacing w:val="-2"/>
                            <w:lang w:val="nl-NL"/>
                          </w:rPr>
                          <w:t>is</w:t>
                        </w:r>
                        <w:r w:rsidRPr="001A2107">
                          <w:rPr>
                            <w:rFonts w:asciiTheme="minorHAnsi" w:hAnsiTheme="minorHAnsi" w:cstheme="minorHAnsi"/>
                            <w:noProof/>
                            <w:spacing w:val="-1"/>
                            <w:lang w:val="nl-NL"/>
                          </w:rPr>
                          <w:t xml:space="preserve"> </w:t>
                        </w:r>
                        <w:r w:rsidRPr="001A2107">
                          <w:rPr>
                            <w:rFonts w:asciiTheme="minorHAnsi" w:hAnsiTheme="minorHAnsi" w:cstheme="minorHAnsi"/>
                            <w:noProof/>
                            <w:spacing w:val="-2"/>
                            <w:lang w:val="nl-NL"/>
                          </w:rPr>
                          <w:t>ervan</w:t>
                        </w:r>
                        <w:r w:rsidRPr="001A2107">
                          <w:rPr>
                            <w:rFonts w:asciiTheme="minorHAnsi" w:hAnsiTheme="minorHAnsi" w:cstheme="minorHAnsi"/>
                            <w:noProof/>
                            <w:lang w:val="nl-NL"/>
                          </w:rPr>
                          <w:t xml:space="preserve"> </w:t>
                        </w:r>
                        <w:r w:rsidRPr="001A2107">
                          <w:rPr>
                            <w:rFonts w:asciiTheme="minorHAnsi" w:hAnsiTheme="minorHAnsi" w:cstheme="minorHAnsi"/>
                            <w:noProof/>
                            <w:spacing w:val="-2"/>
                            <w:lang w:val="nl-NL"/>
                          </w:rPr>
                          <w:t>in</w:t>
                        </w:r>
                        <w:r w:rsidRPr="001A2107">
                          <w:rPr>
                            <w:rFonts w:asciiTheme="minorHAnsi" w:hAnsiTheme="minorHAnsi" w:cstheme="minorHAnsi"/>
                            <w:noProof/>
                            <w:spacing w:val="-2"/>
                            <w:w w:val="99"/>
                            <w:lang w:val="nl-NL"/>
                          </w:rPr>
                          <w:t xml:space="preserve"> </w:t>
                        </w:r>
                        <w:r w:rsidRPr="001A2107">
                          <w:rPr>
                            <w:rFonts w:asciiTheme="minorHAnsi" w:hAnsiTheme="minorHAnsi" w:cstheme="minorHAnsi"/>
                            <w:noProof/>
                            <w:spacing w:val="-1"/>
                            <w:lang w:val="nl-NL"/>
                          </w:rPr>
                          <w:t>kennis</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gesteld</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dat</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een</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beslissing</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kan</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worden</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gegeven</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wanneer</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1"/>
                            <w:lang w:val="nl-NL"/>
                          </w:rPr>
                          <w:t>hij</w:t>
                        </w:r>
                        <w:r w:rsidRPr="001A2107">
                          <w:rPr>
                            <w:rFonts w:asciiTheme="minorHAnsi" w:hAnsiTheme="minorHAnsi" w:cstheme="minorHAnsi"/>
                            <w:noProof/>
                            <w:spacing w:val="-2"/>
                            <w:lang w:val="nl-NL"/>
                          </w:rPr>
                          <w:t xml:space="preserve"> </w:t>
                        </w:r>
                        <w:r w:rsidRPr="001A2107">
                          <w:rPr>
                            <w:rFonts w:asciiTheme="minorHAnsi" w:hAnsiTheme="minorHAnsi" w:cstheme="minorHAnsi"/>
                            <w:noProof/>
                            <w:spacing w:val="-1"/>
                            <w:lang w:val="nl-NL"/>
                          </w:rPr>
                          <w:t>niet</w:t>
                        </w:r>
                        <w:r w:rsidRPr="001A2107">
                          <w:rPr>
                            <w:rFonts w:asciiTheme="minorHAnsi" w:hAnsiTheme="minorHAnsi" w:cstheme="minorHAnsi"/>
                            <w:noProof/>
                            <w:spacing w:val="-3"/>
                            <w:lang w:val="nl-NL"/>
                          </w:rPr>
                          <w:t xml:space="preserve"> </w:t>
                        </w:r>
                        <w:r w:rsidRPr="001A2107">
                          <w:rPr>
                            <w:rFonts w:asciiTheme="minorHAnsi" w:hAnsiTheme="minorHAnsi" w:cstheme="minorHAnsi"/>
                            <w:noProof/>
                            <w:spacing w:val="3"/>
                            <w:lang w:val="nl-NL"/>
                          </w:rPr>
                          <w:t>o</w:t>
                        </w:r>
                        <w:r w:rsidRPr="001A2107">
                          <w:rPr>
                            <w:rFonts w:asciiTheme="minorHAnsi" w:hAnsiTheme="minorHAnsi" w:cstheme="minorHAnsi"/>
                            <w:noProof/>
                            <w:lang w:val="nl-NL"/>
                          </w:rPr>
                          <w:t>p</w:t>
                        </w:r>
                        <w:r w:rsidRPr="001A2107">
                          <w:rPr>
                            <w:rFonts w:asciiTheme="minorHAnsi" w:hAnsiTheme="minorHAnsi" w:cstheme="minorHAnsi"/>
                            <w:noProof/>
                            <w:spacing w:val="-4"/>
                            <w:lang w:val="nl-NL"/>
                          </w:rPr>
                          <w:t xml:space="preserve"> </w:t>
                        </w:r>
                        <w:r w:rsidRPr="001A2107">
                          <w:rPr>
                            <w:rFonts w:asciiTheme="minorHAnsi" w:hAnsiTheme="minorHAnsi" w:cstheme="minorHAnsi"/>
                            <w:noProof/>
                            <w:spacing w:val="-2"/>
                            <w:lang w:val="nl-NL"/>
                          </w:rPr>
                          <w:t>het</w:t>
                        </w:r>
                        <w:r w:rsidRPr="001A2107">
                          <w:rPr>
                            <w:rFonts w:asciiTheme="minorHAnsi" w:hAnsiTheme="minorHAnsi" w:cstheme="minorHAnsi"/>
                            <w:noProof/>
                            <w:spacing w:val="-2"/>
                            <w:w w:val="99"/>
                            <w:lang w:val="nl-NL"/>
                          </w:rPr>
                          <w:t xml:space="preserve"> </w:t>
                        </w:r>
                        <w:r w:rsidRPr="001A2107">
                          <w:rPr>
                            <w:rFonts w:asciiTheme="minorHAnsi" w:hAnsiTheme="minorHAnsi" w:cstheme="minorHAnsi"/>
                            <w:noProof/>
                            <w:spacing w:val="-1"/>
                            <w:lang w:val="nl-NL"/>
                          </w:rPr>
                          <w:t>proces</w:t>
                        </w:r>
                        <w:r w:rsidRPr="001A2107">
                          <w:rPr>
                            <w:rFonts w:asciiTheme="minorHAnsi" w:hAnsiTheme="minorHAnsi" w:cstheme="minorHAnsi"/>
                            <w:noProof/>
                            <w:spacing w:val="-15"/>
                            <w:lang w:val="nl-NL"/>
                          </w:rPr>
                          <w:t xml:space="preserve"> </w:t>
                        </w:r>
                        <w:r w:rsidRPr="001A2107">
                          <w:rPr>
                            <w:rFonts w:asciiTheme="minorHAnsi" w:hAnsiTheme="minorHAnsi" w:cstheme="minorHAnsi"/>
                            <w:noProof/>
                            <w:spacing w:val="-1"/>
                            <w:lang w:val="nl-NL"/>
                          </w:rPr>
                          <w:t>verschijn</w:t>
                        </w:r>
                        <w:r w:rsidRPr="001A2107">
                          <w:rPr>
                            <w:rFonts w:asciiTheme="minorHAnsi" w:hAnsiTheme="minorHAnsi" w:cstheme="minorHAnsi"/>
                            <w:noProof/>
                            <w:spacing w:val="10"/>
                            <w:lang w:val="nl-NL"/>
                          </w:rPr>
                          <w:t>t</w:t>
                        </w:r>
                        <w:r w:rsidRPr="001A2107">
                          <w:rPr>
                            <w:rFonts w:asciiTheme="minorHAnsi" w:hAnsiTheme="minorHAnsi" w:cstheme="minorHAnsi"/>
                            <w:noProof/>
                            <w:lang w:val="nl-NL"/>
                          </w:rPr>
                          <w:t>;</w:t>
                        </w:r>
                      </w:p>
                      <w:p w14:paraId="2A9F7CC3" w14:textId="3B7DE4F0" w:rsidR="001A2107" w:rsidRPr="001A2107" w:rsidRDefault="001A2107" w:rsidP="00067F91">
                        <w:pPr>
                          <w:pStyle w:val="Tekstpodstawowy"/>
                          <w:tabs>
                            <w:tab w:val="left" w:pos="1530"/>
                          </w:tabs>
                          <w:spacing w:before="69"/>
                          <w:ind w:left="20" w:right="114"/>
                          <w:jc w:val="both"/>
                          <w:rPr>
                            <w:rFonts w:asciiTheme="minorHAnsi" w:hAnsiTheme="minorHAnsi" w:cstheme="minorHAnsi"/>
                            <w:noProof/>
                            <w:spacing w:val="-1"/>
                            <w:u w:color="000000"/>
                            <w:lang w:val="nl-NL"/>
                          </w:rPr>
                        </w:pPr>
                        <w:r>
                          <w:rPr>
                            <w:rFonts w:asciiTheme="minorHAnsi" w:hAnsiTheme="minorHAnsi" w:cstheme="minorHAnsi"/>
                            <w:noProof/>
                            <w:spacing w:val="-1"/>
                            <w:u w:color="000000"/>
                            <w:lang w:val="nl-NL"/>
                          </w:rPr>
                          <w:t>OF</w:t>
                        </w:r>
                      </w:p>
                    </w:tc>
                  </w:tr>
                  <w:tr w:rsidR="001A2107" w:rsidRPr="005955BB" w14:paraId="3B98F762" w14:textId="77777777" w:rsidTr="00067F91">
                    <w:trPr>
                      <w:gridAfter w:val="1"/>
                      <w:wAfter w:w="122" w:type="dxa"/>
                    </w:trPr>
                    <w:tc>
                      <w:tcPr>
                        <w:tcW w:w="845" w:type="dxa"/>
                        <w:gridSpan w:val="2"/>
                      </w:tcPr>
                      <w:p w14:paraId="560EE2D2" w14:textId="1F6835EF" w:rsidR="001A2107" w:rsidRDefault="001A2107" w:rsidP="005955BB">
                        <w:pPr>
                          <w:spacing w:line="276" w:lineRule="auto"/>
                        </w:pPr>
                        <w:r>
                          <w:sym w:font="Symbol" w:char="F084"/>
                        </w:r>
                        <w:r>
                          <w:t xml:space="preserve"> 3.2</w:t>
                        </w:r>
                      </w:p>
                    </w:tc>
                    <w:tc>
                      <w:tcPr>
                        <w:tcW w:w="6833" w:type="dxa"/>
                      </w:tcPr>
                      <w:p w14:paraId="6DE325BF" w14:textId="77777777" w:rsidR="001A2107" w:rsidRDefault="001A2107"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betrokkene</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was</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hoogte</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van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voorgenomen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proces,</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heeft een</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zelf</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gekozen</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1"/>
                            <w:u w:color="000000"/>
                            <w:lang w:val="nl-NL"/>
                          </w:rPr>
                          <w:t>of</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1"/>
                            <w:u w:color="000000"/>
                            <w:lang w:val="nl-NL"/>
                          </w:rPr>
                          <w:t>van</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1"/>
                            <w:u w:color="000000"/>
                            <w:lang w:val="nl-NL"/>
                          </w:rPr>
                          <w:t>overheidswege</w:t>
                        </w:r>
                        <w:r w:rsidRPr="001A2107">
                          <w:rPr>
                            <w:rFonts w:asciiTheme="minorHAnsi" w:hAnsiTheme="minorHAnsi" w:cstheme="minorHAnsi"/>
                            <w:noProof/>
                            <w:spacing w:val="-6"/>
                            <w:u w:color="000000"/>
                            <w:lang w:val="nl-NL"/>
                          </w:rPr>
                          <w:t xml:space="preserve"> </w:t>
                        </w:r>
                        <w:r w:rsidRPr="001A2107">
                          <w:rPr>
                            <w:rFonts w:asciiTheme="minorHAnsi" w:hAnsiTheme="minorHAnsi" w:cstheme="minorHAnsi"/>
                            <w:noProof/>
                            <w:spacing w:val="-1"/>
                            <w:u w:color="000000"/>
                            <w:lang w:val="nl-NL"/>
                          </w:rPr>
                          <w:t>toegewezen</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1"/>
                            <w:u w:color="000000"/>
                            <w:lang w:val="nl-NL"/>
                          </w:rPr>
                          <w:t>raadsman</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1"/>
                            <w:u w:color="000000"/>
                            <w:lang w:val="nl-NL"/>
                          </w:rPr>
                          <w:t>gemach</w:t>
                        </w:r>
                        <w:r w:rsidRPr="001A2107">
                          <w:rPr>
                            <w:rFonts w:asciiTheme="minorHAnsi" w:hAnsiTheme="minorHAnsi" w:cstheme="minorHAnsi"/>
                            <w:noProof/>
                            <w:spacing w:val="9"/>
                            <w:u w:color="000000"/>
                            <w:lang w:val="nl-NL"/>
                          </w:rPr>
                          <w:t>t</w:t>
                        </w:r>
                        <w:r w:rsidRPr="001A2107">
                          <w:rPr>
                            <w:rFonts w:asciiTheme="minorHAnsi" w:hAnsiTheme="minorHAnsi" w:cstheme="minorHAnsi"/>
                            <w:noProof/>
                            <w:spacing w:val="-2"/>
                            <w:u w:color="000000"/>
                            <w:lang w:val="nl-NL"/>
                          </w:rPr>
                          <w:t>igd</w:t>
                        </w:r>
                        <w:r w:rsidRPr="001A2107">
                          <w:rPr>
                            <w:rFonts w:asciiTheme="minorHAnsi" w:hAnsiTheme="minorHAnsi" w:cstheme="minorHAnsi"/>
                            <w:noProof/>
                            <w:spacing w:val="-7"/>
                            <w:u w:color="000000"/>
                            <w:lang w:val="nl-NL"/>
                          </w:rPr>
                          <w:t xml:space="preserve"> </w:t>
                        </w:r>
                        <w:r w:rsidRPr="001A2107">
                          <w:rPr>
                            <w:rFonts w:asciiTheme="minorHAnsi" w:hAnsiTheme="minorHAnsi" w:cstheme="minorHAnsi"/>
                            <w:noProof/>
                            <w:spacing w:val="-2"/>
                            <w:u w:color="000000"/>
                            <w:lang w:val="nl-NL"/>
                          </w:rPr>
                          <w:t>zijn</w:t>
                        </w:r>
                        <w:r w:rsidRPr="001A2107">
                          <w:rPr>
                            <w:rFonts w:asciiTheme="minorHAnsi" w:hAnsiTheme="minorHAnsi" w:cstheme="minorHAnsi"/>
                            <w:noProof/>
                            <w:spacing w:val="-2"/>
                            <w:w w:val="99"/>
                            <w:lang w:val="nl-NL"/>
                          </w:rPr>
                          <w:t xml:space="preserve"> </w:t>
                        </w:r>
                        <w:r w:rsidRPr="001A2107">
                          <w:rPr>
                            <w:rFonts w:asciiTheme="minorHAnsi" w:hAnsiTheme="minorHAnsi" w:cstheme="minorHAnsi"/>
                            <w:noProof/>
                            <w:spacing w:val="-1"/>
                            <w:u w:color="000000"/>
                            <w:lang w:val="nl-NL"/>
                          </w:rPr>
                          <w:t>verdediging</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proces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voeren,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is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proces</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ook</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werkelijk</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door</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die</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raadsman</w:t>
                        </w:r>
                        <w:r w:rsidRPr="001A2107">
                          <w:rPr>
                            <w:rFonts w:asciiTheme="minorHAnsi" w:hAnsiTheme="minorHAnsi" w:cstheme="minorHAnsi"/>
                            <w:noProof/>
                            <w:spacing w:val="-18"/>
                            <w:u w:color="000000"/>
                            <w:lang w:val="nl-NL"/>
                          </w:rPr>
                          <w:t xml:space="preserve"> </w:t>
                        </w:r>
                        <w:r w:rsidRPr="001A2107">
                          <w:rPr>
                            <w:rFonts w:asciiTheme="minorHAnsi" w:hAnsiTheme="minorHAnsi" w:cstheme="minorHAnsi"/>
                            <w:noProof/>
                            <w:spacing w:val="-1"/>
                            <w:u w:color="000000"/>
                            <w:lang w:val="nl-NL"/>
                          </w:rPr>
                          <w:t>verdedigd;</w:t>
                        </w:r>
                      </w:p>
                      <w:p w14:paraId="3BA2014F" w14:textId="77777777" w:rsidR="00067F91" w:rsidRDefault="00067F91"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p>
                      <w:p w14:paraId="49B61278" w14:textId="77777777" w:rsidR="00067F91" w:rsidRDefault="00067F91"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p>
                      <w:p w14:paraId="142070ED" w14:textId="1715FA0B" w:rsidR="00067F91" w:rsidRPr="00067F91" w:rsidRDefault="00067F91"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p>
                    </w:tc>
                  </w:tr>
                  <w:tr w:rsidR="001A2107" w:rsidRPr="005955BB" w14:paraId="40422FB6" w14:textId="77777777" w:rsidTr="00067F91">
                    <w:trPr>
                      <w:gridAfter w:val="1"/>
                      <w:wAfter w:w="122" w:type="dxa"/>
                    </w:trPr>
                    <w:tc>
                      <w:tcPr>
                        <w:tcW w:w="845" w:type="dxa"/>
                        <w:gridSpan w:val="2"/>
                      </w:tcPr>
                      <w:p w14:paraId="2DE2B868" w14:textId="77777777" w:rsidR="00067F91" w:rsidRDefault="00067F91" w:rsidP="00067F91">
                        <w:pPr>
                          <w:spacing w:line="276" w:lineRule="auto"/>
                          <w:jc w:val="both"/>
                        </w:pPr>
                      </w:p>
                      <w:p w14:paraId="0EFFC2A0" w14:textId="6CF5D469" w:rsidR="001A2107" w:rsidRDefault="001A2107" w:rsidP="00067F91">
                        <w:pPr>
                          <w:spacing w:line="276" w:lineRule="auto"/>
                          <w:jc w:val="both"/>
                        </w:pPr>
                        <w:r>
                          <w:sym w:font="Symbol" w:char="F084"/>
                        </w:r>
                        <w:r>
                          <w:t xml:space="preserve"> 3.3</w:t>
                        </w:r>
                      </w:p>
                    </w:tc>
                    <w:tc>
                      <w:tcPr>
                        <w:tcW w:w="6833" w:type="dxa"/>
                      </w:tcPr>
                      <w:p w14:paraId="5B214F36" w14:textId="77777777" w:rsidR="00067F91" w:rsidRDefault="00067F91"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p>
                      <w:p w14:paraId="04DA2821" w14:textId="6DC935C9" w:rsidR="001A2107" w:rsidRPr="001A2107" w:rsidRDefault="001A2107" w:rsidP="00067F91">
                        <w:pPr>
                          <w:pStyle w:val="Tekstpodstawowy"/>
                          <w:tabs>
                            <w:tab w:val="left" w:pos="1530"/>
                          </w:tabs>
                          <w:spacing w:before="69" w:line="239" w:lineRule="auto"/>
                          <w:ind w:left="0" w:right="143"/>
                          <w:jc w:val="both"/>
                          <w:rPr>
                            <w:rFonts w:asciiTheme="minorHAnsi" w:hAnsiTheme="minorHAnsi" w:cstheme="minorHAnsi"/>
                            <w:noProof/>
                            <w:spacing w:val="-1"/>
                            <w:u w:color="000000"/>
                            <w:lang w:val="nl-NL"/>
                          </w:rPr>
                        </w:pPr>
                        <w:r w:rsidRPr="001A2107">
                          <w:rPr>
                            <w:rFonts w:asciiTheme="minorHAnsi" w:hAnsiTheme="minorHAnsi" w:cstheme="minorHAnsi"/>
                            <w:noProof/>
                            <w:spacing w:val="-1"/>
                            <w:u w:color="000000"/>
                            <w:lang w:val="nl-NL"/>
                          </w:rPr>
                          <w:t xml:space="preserve">de beslissing is op </w:t>
                        </w:r>
                        <w:r w:rsidRPr="001A2107">
                          <w:rPr>
                            <w:rFonts w:asciiTheme="minorHAnsi" w:hAnsiTheme="minorHAnsi" w:cstheme="minorHAnsi"/>
                            <w:noProof/>
                            <w:u w:color="000000"/>
                            <w:lang w:val="nl-NL"/>
                          </w:rPr>
                          <w:t>…</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(dag/maand/jaar) aan de betrokkene betekend, en hij is</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4"/>
                            <w:u w:color="000000"/>
                            <w:lang w:val="nl-NL"/>
                          </w:rPr>
                          <w:t>u</w:t>
                        </w:r>
                        <w:r w:rsidRPr="001A2107">
                          <w:rPr>
                            <w:rFonts w:asciiTheme="minorHAnsi" w:hAnsiTheme="minorHAnsi" w:cstheme="minorHAnsi"/>
                            <w:noProof/>
                            <w:spacing w:val="-11"/>
                            <w:u w:color="000000"/>
                            <w:lang w:val="nl-NL"/>
                          </w:rPr>
                          <w:t>i</w:t>
                        </w:r>
                        <w:r w:rsidRPr="001A2107">
                          <w:rPr>
                            <w:rFonts w:asciiTheme="minorHAnsi" w:hAnsiTheme="minorHAnsi" w:cstheme="minorHAnsi"/>
                            <w:noProof/>
                            <w:spacing w:val="-1"/>
                            <w:u w:color="000000"/>
                            <w:lang w:val="nl-NL"/>
                          </w:rPr>
                          <w:t>tdrukkelijk</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geïnformeerd</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over</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zijn</w:t>
                        </w:r>
                        <w:r w:rsidRPr="001A2107">
                          <w:rPr>
                            <w:rFonts w:asciiTheme="minorHAnsi" w:hAnsiTheme="minorHAnsi" w:cstheme="minorHAnsi"/>
                            <w:noProof/>
                            <w:spacing w:val="-6"/>
                            <w:u w:color="000000"/>
                            <w:lang w:val="nl-NL"/>
                          </w:rPr>
                          <w:t xml:space="preserve"> </w:t>
                        </w:r>
                        <w:r w:rsidRPr="001A2107">
                          <w:rPr>
                            <w:rFonts w:asciiTheme="minorHAnsi" w:hAnsiTheme="minorHAnsi" w:cstheme="minorHAnsi"/>
                            <w:noProof/>
                            <w:spacing w:val="-1"/>
                            <w:u w:color="000000"/>
                            <w:lang w:val="nl-NL"/>
                          </w:rPr>
                          <w:t>recht</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op</w:t>
                        </w:r>
                        <w:r w:rsidRPr="001A2107">
                          <w:rPr>
                            <w:rFonts w:asciiTheme="minorHAnsi" w:hAnsiTheme="minorHAnsi" w:cstheme="minorHAnsi"/>
                            <w:noProof/>
                            <w:spacing w:val="-6"/>
                            <w:u w:color="000000"/>
                            <w:lang w:val="nl-NL"/>
                          </w:rPr>
                          <w:t xml:space="preserve"> </w:t>
                        </w:r>
                        <w:r w:rsidRPr="001A2107">
                          <w:rPr>
                            <w:rFonts w:asciiTheme="minorHAnsi" w:hAnsiTheme="minorHAnsi" w:cstheme="minorHAnsi"/>
                            <w:noProof/>
                            <w:spacing w:val="-1"/>
                            <w:u w:color="000000"/>
                            <w:lang w:val="nl-NL"/>
                          </w:rPr>
                          <w:t>een</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verzetprocedure</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spacing w:val="-1"/>
                            <w:u w:color="000000"/>
                            <w:lang w:val="nl-NL"/>
                          </w:rPr>
                          <w:t>of</w:t>
                        </w:r>
                        <w:r w:rsidRPr="001A2107">
                          <w:rPr>
                            <w:rFonts w:asciiTheme="minorHAnsi" w:hAnsiTheme="minorHAnsi" w:cstheme="minorHAnsi"/>
                            <w:noProof/>
                            <w:spacing w:val="-6"/>
                            <w:u w:color="000000"/>
                            <w:lang w:val="nl-NL"/>
                          </w:rPr>
                          <w:t xml:space="preserve"> </w:t>
                        </w:r>
                        <w:r w:rsidRPr="001A2107">
                          <w:rPr>
                            <w:rFonts w:asciiTheme="minorHAnsi" w:hAnsiTheme="minorHAnsi" w:cstheme="minorHAnsi"/>
                            <w:noProof/>
                            <w:spacing w:val="-1"/>
                            <w:u w:color="000000"/>
                            <w:lang w:val="nl-NL"/>
                          </w:rPr>
                          <w:t>een</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procedure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in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hoger</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beroep,</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waarbij</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hij</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het</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recht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heeft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aanwezig</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te</w:t>
                        </w:r>
                        <w:r w:rsidRPr="001A2107">
                          <w:rPr>
                            <w:rFonts w:asciiTheme="minorHAnsi" w:hAnsiTheme="minorHAnsi" w:cstheme="minorHAnsi"/>
                            <w:noProof/>
                            <w:spacing w:val="-2"/>
                            <w:u w:color="000000"/>
                            <w:lang w:val="nl-NL"/>
                          </w:rPr>
                          <w:t xml:space="preserve"> </w:t>
                        </w:r>
                        <w:r w:rsidRPr="001A2107">
                          <w:rPr>
                            <w:rFonts w:asciiTheme="minorHAnsi" w:hAnsiTheme="minorHAnsi" w:cstheme="minorHAnsi"/>
                            <w:noProof/>
                            <w:spacing w:val="-1"/>
                            <w:u w:color="000000"/>
                            <w:lang w:val="nl-NL"/>
                          </w:rPr>
                          <w:t>zijn,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waarbij</w:t>
                        </w:r>
                        <w:r w:rsidRPr="001A2107">
                          <w:rPr>
                            <w:rFonts w:asciiTheme="minorHAnsi" w:hAnsiTheme="minorHAnsi" w:cstheme="minorHAnsi"/>
                            <w:noProof/>
                            <w:spacing w:val="-1"/>
                            <w:w w:val="99"/>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zaak</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opnieuw</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grond</w:t>
                        </w:r>
                        <w:r w:rsidRPr="001A2107">
                          <w:rPr>
                            <w:rFonts w:asciiTheme="minorHAnsi" w:hAnsiTheme="minorHAnsi" w:cstheme="minorHAnsi"/>
                            <w:noProof/>
                            <w:u w:color="000000"/>
                            <w:lang w:val="nl-NL"/>
                          </w:rPr>
                          <w:t>e</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wordt</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behandeld</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nieuw</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bewijsmateriaal</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wordt</w:t>
                        </w:r>
                        <w:r w:rsidRPr="001A2107">
                          <w:rPr>
                            <w:rFonts w:asciiTheme="minorHAnsi" w:hAnsiTheme="minorHAnsi" w:cstheme="minorHAnsi"/>
                            <w:noProof/>
                            <w:spacing w:val="-1"/>
                            <w:lang w:val="nl-NL"/>
                          </w:rPr>
                          <w:t xml:space="preserve"> </w:t>
                        </w:r>
                        <w:r w:rsidRPr="001A2107">
                          <w:rPr>
                            <w:rFonts w:asciiTheme="minorHAnsi" w:hAnsiTheme="minorHAnsi" w:cstheme="minorHAnsi"/>
                            <w:noProof/>
                            <w:u w:color="000000"/>
                            <w:lang w:val="nl-NL"/>
                          </w:rPr>
                          <w:t>toege</w:t>
                        </w:r>
                        <w:r w:rsidRPr="001A2107">
                          <w:rPr>
                            <w:rFonts w:asciiTheme="minorHAnsi" w:hAnsiTheme="minorHAnsi" w:cstheme="minorHAnsi"/>
                            <w:noProof/>
                            <w:spacing w:val="-10"/>
                            <w:u w:color="000000"/>
                            <w:lang w:val="nl-NL"/>
                          </w:rPr>
                          <w:t>l</w:t>
                        </w:r>
                        <w:r w:rsidRPr="001A2107">
                          <w:rPr>
                            <w:rFonts w:asciiTheme="minorHAnsi" w:hAnsiTheme="minorHAnsi" w:cstheme="minorHAnsi"/>
                            <w:noProof/>
                            <w:u w:color="000000"/>
                            <w:lang w:val="nl-NL"/>
                          </w:rPr>
                          <w:t>aten,</w:t>
                        </w:r>
                        <w:r w:rsidRPr="001A2107">
                          <w:rPr>
                            <w:rFonts w:asciiTheme="minorHAnsi" w:hAnsiTheme="minorHAnsi" w:cstheme="minorHAnsi"/>
                            <w:noProof/>
                            <w:spacing w:val="-5"/>
                            <w:u w:color="000000"/>
                            <w:lang w:val="nl-NL"/>
                          </w:rPr>
                          <w:t xml:space="preserve"> </w:t>
                        </w:r>
                        <w:r w:rsidRPr="001A2107">
                          <w:rPr>
                            <w:rFonts w:asciiTheme="minorHAnsi" w:hAnsiTheme="minorHAnsi" w:cstheme="minorHAnsi"/>
                            <w:noProof/>
                            <w:u w:color="000000"/>
                            <w:lang w:val="nl-NL"/>
                          </w:rPr>
                          <w:t>en</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u w:color="000000"/>
                            <w:lang w:val="nl-NL"/>
                          </w:rPr>
                          <w:t>d</w:t>
                        </w:r>
                        <w:r w:rsidRPr="001A2107">
                          <w:rPr>
                            <w:rFonts w:asciiTheme="minorHAnsi" w:hAnsiTheme="minorHAnsi" w:cstheme="minorHAnsi"/>
                            <w:noProof/>
                            <w:spacing w:val="-11"/>
                            <w:u w:color="000000"/>
                            <w:lang w:val="nl-NL"/>
                          </w:rPr>
                          <w:t>i</w:t>
                        </w:r>
                        <w:r w:rsidRPr="001A2107">
                          <w:rPr>
                            <w:rFonts w:asciiTheme="minorHAnsi" w:hAnsiTheme="minorHAnsi" w:cstheme="minorHAnsi"/>
                            <w:noProof/>
                            <w:u w:color="000000"/>
                            <w:lang w:val="nl-NL"/>
                          </w:rPr>
                          <w:t>e</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kan</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leiden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tot</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herziening</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van</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de</w:t>
                        </w:r>
                        <w:r w:rsidRPr="001A2107">
                          <w:rPr>
                            <w:rFonts w:asciiTheme="minorHAnsi" w:hAnsiTheme="minorHAnsi" w:cstheme="minorHAnsi"/>
                            <w:noProof/>
                            <w:spacing w:val="-4"/>
                            <w:u w:color="000000"/>
                            <w:lang w:val="nl-NL"/>
                          </w:rPr>
                          <w:t xml:space="preserve"> </w:t>
                        </w:r>
                        <w:r w:rsidRPr="001A2107">
                          <w:rPr>
                            <w:rFonts w:asciiTheme="minorHAnsi" w:hAnsiTheme="minorHAnsi" w:cstheme="minorHAnsi"/>
                            <w:noProof/>
                            <w:spacing w:val="-1"/>
                            <w:u w:color="000000"/>
                            <w:lang w:val="nl-NL"/>
                          </w:rPr>
                          <w:t>oorspronkelijke</w:t>
                        </w:r>
                        <w:r w:rsidRPr="001A2107">
                          <w:rPr>
                            <w:rFonts w:asciiTheme="minorHAnsi" w:hAnsiTheme="minorHAnsi" w:cstheme="minorHAnsi"/>
                            <w:noProof/>
                            <w:spacing w:val="-3"/>
                            <w:u w:color="000000"/>
                            <w:lang w:val="nl-NL"/>
                          </w:rPr>
                          <w:t xml:space="preserve"> </w:t>
                        </w:r>
                        <w:r w:rsidRPr="001A2107">
                          <w:rPr>
                            <w:rFonts w:asciiTheme="minorHAnsi" w:hAnsiTheme="minorHAnsi" w:cstheme="minorHAnsi"/>
                            <w:noProof/>
                            <w:spacing w:val="-1"/>
                            <w:u w:color="000000"/>
                            <w:lang w:val="nl-NL"/>
                          </w:rPr>
                          <w:t>beslissing</w:t>
                        </w:r>
                        <w:r>
                          <w:rPr>
                            <w:rFonts w:asciiTheme="minorHAnsi" w:hAnsiTheme="minorHAnsi" w:cstheme="minorHAnsi"/>
                            <w:noProof/>
                            <w:spacing w:val="-1"/>
                            <w:u w:color="000000"/>
                            <w:lang w:val="nl-NL"/>
                          </w:rPr>
                          <w:t xml:space="preserve"> en</w:t>
                        </w:r>
                      </w:p>
                    </w:tc>
                  </w:tr>
                </w:tbl>
                <w:p w14:paraId="4E798761" w14:textId="77777777" w:rsidR="005955BB" w:rsidRPr="005955BB" w:rsidRDefault="005955BB" w:rsidP="005955BB">
                  <w:pPr>
                    <w:spacing w:line="276" w:lineRule="auto"/>
                  </w:pPr>
                </w:p>
                <w:tbl>
                  <w:tblPr>
                    <w:tblW w:w="6804" w:type="dxa"/>
                    <w:tblInd w:w="854" w:type="dxa"/>
                    <w:tblLayout w:type="fixed"/>
                    <w:tblCellMar>
                      <w:left w:w="0" w:type="dxa"/>
                      <w:right w:w="0" w:type="dxa"/>
                    </w:tblCellMar>
                    <w:tblLook w:val="04A0" w:firstRow="1" w:lastRow="0" w:firstColumn="1" w:lastColumn="0" w:noHBand="0" w:noVBand="1"/>
                  </w:tblPr>
                  <w:tblGrid>
                    <w:gridCol w:w="283"/>
                    <w:gridCol w:w="6521"/>
                  </w:tblGrid>
                  <w:tr w:rsidR="005955BB" w:rsidRPr="005955BB" w14:paraId="2207112A" w14:textId="77777777" w:rsidTr="001A2107">
                    <w:tc>
                      <w:tcPr>
                        <w:tcW w:w="283" w:type="dxa"/>
                        <w:hideMark/>
                      </w:tcPr>
                      <w:p w14:paraId="274B78A5" w14:textId="3A9DB52C" w:rsidR="005955BB" w:rsidRPr="005955BB" w:rsidRDefault="000758F1" w:rsidP="005955BB">
                        <w:pPr>
                          <w:spacing w:line="276" w:lineRule="auto"/>
                        </w:pPr>
                        <w:r>
                          <w:sym w:font="Symbol" w:char="F084"/>
                        </w:r>
                      </w:p>
                    </w:tc>
                    <w:tc>
                      <w:tcPr>
                        <w:tcW w:w="6521" w:type="dxa"/>
                        <w:hideMark/>
                      </w:tcPr>
                      <w:p w14:paraId="0EBFA32C" w14:textId="77777777" w:rsidR="000758F1" w:rsidRDefault="005955BB" w:rsidP="005955BB">
                        <w:pPr>
                          <w:spacing w:line="276" w:lineRule="auto"/>
                        </w:pPr>
                        <w:r w:rsidRPr="005955BB">
                          <w:t>de betrokkene te kennen heeft gegeven dat hij de zaak niet betwist</w:t>
                        </w:r>
                        <w:r w:rsidR="000758F1">
                          <w:t>,</w:t>
                        </w:r>
                      </w:p>
                      <w:p w14:paraId="69BEF326" w14:textId="77777777" w:rsidR="000758F1" w:rsidRDefault="000758F1" w:rsidP="005955BB">
                        <w:pPr>
                          <w:spacing w:line="276" w:lineRule="auto"/>
                        </w:pPr>
                        <w:r>
                          <w:t>OF</w:t>
                        </w:r>
                      </w:p>
                      <w:p w14:paraId="156014B5" w14:textId="7C91E935" w:rsidR="000758F1" w:rsidRPr="005955BB" w:rsidRDefault="000758F1" w:rsidP="005955BB">
                        <w:pPr>
                          <w:spacing w:line="276" w:lineRule="auto"/>
                        </w:pPr>
                      </w:p>
                    </w:tc>
                  </w:tr>
                  <w:tr w:rsidR="000758F1" w:rsidRPr="005955BB" w14:paraId="09400373" w14:textId="77777777" w:rsidTr="001A2107">
                    <w:tc>
                      <w:tcPr>
                        <w:tcW w:w="283" w:type="dxa"/>
                      </w:tcPr>
                      <w:p w14:paraId="03818AAC" w14:textId="732A7836" w:rsidR="000758F1" w:rsidRDefault="000758F1" w:rsidP="005955BB">
                        <w:pPr>
                          <w:spacing w:line="276" w:lineRule="auto"/>
                        </w:pPr>
                        <w:r>
                          <w:sym w:font="Symbol" w:char="F084"/>
                        </w:r>
                      </w:p>
                    </w:tc>
                    <w:tc>
                      <w:tcPr>
                        <w:tcW w:w="6521" w:type="dxa"/>
                      </w:tcPr>
                      <w:p w14:paraId="1BB1A628" w14:textId="7CA34DAD" w:rsidR="000758F1" w:rsidRPr="001A2107" w:rsidRDefault="001A2107" w:rsidP="001A2107">
                        <w:pPr>
                          <w:spacing w:line="276" w:lineRule="auto"/>
                          <w:jc w:val="both"/>
                        </w:pPr>
                        <w:r w:rsidRPr="001A2107">
                          <w:rPr>
                            <w:noProof/>
                            <w:spacing w:val="-1"/>
                          </w:rPr>
                          <w:t>de</w:t>
                        </w:r>
                        <w:r w:rsidRPr="001A2107">
                          <w:rPr>
                            <w:noProof/>
                            <w:spacing w:val="-6"/>
                          </w:rPr>
                          <w:t xml:space="preserve"> </w:t>
                        </w:r>
                        <w:r w:rsidRPr="001A2107">
                          <w:rPr>
                            <w:noProof/>
                            <w:spacing w:val="-1"/>
                          </w:rPr>
                          <w:t>betrokkene</w:t>
                        </w:r>
                        <w:r w:rsidRPr="001A2107">
                          <w:rPr>
                            <w:noProof/>
                            <w:spacing w:val="-4"/>
                          </w:rPr>
                          <w:t xml:space="preserve"> </w:t>
                        </w:r>
                        <w:r w:rsidRPr="001A2107">
                          <w:rPr>
                            <w:noProof/>
                            <w:spacing w:val="-1"/>
                          </w:rPr>
                          <w:t>heeft</w:t>
                        </w:r>
                        <w:r w:rsidRPr="001A2107">
                          <w:rPr>
                            <w:noProof/>
                            <w:spacing w:val="-5"/>
                          </w:rPr>
                          <w:t xml:space="preserve"> </w:t>
                        </w:r>
                        <w:r w:rsidRPr="001A2107">
                          <w:rPr>
                            <w:noProof/>
                            <w:spacing w:val="-1"/>
                          </w:rPr>
                          <w:t>niet</w:t>
                        </w:r>
                        <w:r w:rsidRPr="001A2107">
                          <w:rPr>
                            <w:noProof/>
                            <w:spacing w:val="-4"/>
                          </w:rPr>
                          <w:t xml:space="preserve"> </w:t>
                        </w:r>
                        <w:r w:rsidRPr="001A2107">
                          <w:rPr>
                            <w:noProof/>
                            <w:spacing w:val="-1"/>
                          </w:rPr>
                          <w:t>binnen</w:t>
                        </w:r>
                        <w:r w:rsidRPr="001A2107">
                          <w:rPr>
                            <w:noProof/>
                            <w:spacing w:val="-4"/>
                          </w:rPr>
                          <w:t xml:space="preserve"> </w:t>
                        </w:r>
                        <w:r w:rsidRPr="001A2107">
                          <w:rPr>
                            <w:noProof/>
                            <w:spacing w:val="-1"/>
                          </w:rPr>
                          <w:t>de</w:t>
                        </w:r>
                        <w:r w:rsidRPr="001A2107">
                          <w:rPr>
                            <w:noProof/>
                            <w:spacing w:val="-6"/>
                          </w:rPr>
                          <w:t xml:space="preserve"> </w:t>
                        </w:r>
                        <w:r w:rsidRPr="001A2107">
                          <w:rPr>
                            <w:noProof/>
                            <w:spacing w:val="-1"/>
                          </w:rPr>
                          <w:t>voorgeschreven</w:t>
                        </w:r>
                        <w:r w:rsidRPr="001A2107">
                          <w:rPr>
                            <w:noProof/>
                            <w:spacing w:val="-4"/>
                          </w:rPr>
                          <w:t xml:space="preserve"> </w:t>
                        </w:r>
                        <w:r w:rsidRPr="001A2107">
                          <w:rPr>
                            <w:noProof/>
                            <w:spacing w:val="-1"/>
                          </w:rPr>
                          <w:t>termijn</w:t>
                        </w:r>
                        <w:r w:rsidRPr="001A2107">
                          <w:rPr>
                            <w:noProof/>
                            <w:spacing w:val="-4"/>
                          </w:rPr>
                          <w:t xml:space="preserve"> </w:t>
                        </w:r>
                        <w:r w:rsidRPr="001A2107">
                          <w:rPr>
                            <w:noProof/>
                            <w:spacing w:val="-1"/>
                          </w:rPr>
                          <w:t>verzet</w:t>
                        </w:r>
                        <w:r w:rsidRPr="001A2107">
                          <w:rPr>
                            <w:noProof/>
                            <w:spacing w:val="-5"/>
                          </w:rPr>
                          <w:t xml:space="preserve"> </w:t>
                        </w:r>
                        <w:r w:rsidRPr="001A2107">
                          <w:rPr>
                            <w:noProof/>
                            <w:spacing w:val="-1"/>
                          </w:rPr>
                          <w:t>of</w:t>
                        </w:r>
                        <w:r w:rsidRPr="001A2107">
                          <w:rPr>
                            <w:noProof/>
                            <w:spacing w:val="-5"/>
                          </w:rPr>
                          <w:t xml:space="preserve"> </w:t>
                        </w:r>
                        <w:r w:rsidRPr="001A2107">
                          <w:rPr>
                            <w:noProof/>
                            <w:spacing w:val="-1"/>
                          </w:rPr>
                          <w:t>hoger</w:t>
                        </w:r>
                        <w:r w:rsidRPr="001A2107">
                          <w:rPr>
                            <w:rFonts w:cs="Times New Roman"/>
                            <w:noProof/>
                            <w:spacing w:val="-1"/>
                            <w:w w:val="99"/>
                          </w:rPr>
                          <w:t xml:space="preserve"> </w:t>
                        </w:r>
                        <w:r w:rsidRPr="001A2107">
                          <w:rPr>
                            <w:noProof/>
                            <w:spacing w:val="-1"/>
                          </w:rPr>
                          <w:t>beroep</w:t>
                        </w:r>
                        <w:r w:rsidRPr="001A2107">
                          <w:rPr>
                            <w:noProof/>
                            <w:spacing w:val="-18"/>
                          </w:rPr>
                          <w:t xml:space="preserve"> </w:t>
                        </w:r>
                        <w:r w:rsidRPr="001A2107">
                          <w:rPr>
                            <w:noProof/>
                            <w:spacing w:val="-1"/>
                          </w:rPr>
                          <w:t>aangetekend</w:t>
                        </w:r>
                      </w:p>
                    </w:tc>
                  </w:tr>
                </w:tbl>
                <w:p w14:paraId="042A2E96" w14:textId="77777777" w:rsidR="005955BB" w:rsidRPr="005955BB" w:rsidRDefault="005955BB" w:rsidP="005955BB">
                  <w:pPr>
                    <w:spacing w:line="276" w:lineRule="auto"/>
                  </w:pPr>
                </w:p>
              </w:tc>
            </w:tr>
          </w:tbl>
          <w:p w14:paraId="68F26754" w14:textId="6F03E1C3" w:rsidR="005955BB" w:rsidRDefault="000758F1" w:rsidP="005955BB">
            <w:pPr>
              <w:spacing w:line="276" w:lineRule="auto"/>
            </w:pPr>
            <w:r>
              <w:lastRenderedPageBreak/>
              <w:t>OF</w:t>
            </w:r>
          </w:p>
          <w:p w14:paraId="23433E56" w14:textId="64D47060" w:rsidR="000758F1" w:rsidRDefault="000758F1" w:rsidP="0043661C">
            <w:pPr>
              <w:spacing w:line="276" w:lineRule="auto"/>
              <w:ind w:right="139"/>
              <w:jc w:val="both"/>
            </w:pPr>
            <w:r>
              <w:sym w:font="Symbol" w:char="F084"/>
            </w:r>
            <w:r>
              <w:t xml:space="preserve"> 3.4 </w:t>
            </w:r>
            <w:r w:rsidR="0043661C">
              <w:t xml:space="preserve"> de betrokkene </w:t>
            </w:r>
            <w:r w:rsidR="0043661C" w:rsidRPr="0043661C">
              <w:t>heeft, na uitdrukkelijke informatie te hebben ontvangen over de procedure en over de mogelijkheid om persoonlijk op de zitting te verschijnen, uitdrukkelijk verklaard dat hij geen gebruik wil maken van zijn recht op een mondelinge hoorzitting en heeft uitdrukkelijk verklaard dat hij de zaak niet betwist.</w:t>
            </w:r>
          </w:p>
          <w:p w14:paraId="575ABB3B" w14:textId="77777777" w:rsidR="000758F1" w:rsidRDefault="000758F1" w:rsidP="005955BB">
            <w:pPr>
              <w:spacing w:line="276" w:lineRule="auto"/>
            </w:pPr>
          </w:p>
          <w:p w14:paraId="6A8EB888" w14:textId="77777777" w:rsidR="0043661C" w:rsidRDefault="000758F1" w:rsidP="005955BB">
            <w:pPr>
              <w:spacing w:line="276" w:lineRule="auto"/>
              <w:rPr>
                <w:noProof/>
                <w:spacing w:val="-1"/>
                <w:u w:color="000000"/>
              </w:rPr>
            </w:pPr>
            <w:r w:rsidRPr="0043661C">
              <w:t xml:space="preserve">4. </w:t>
            </w:r>
            <w:r w:rsidR="0043661C" w:rsidRPr="0043661C">
              <w:rPr>
                <w:noProof/>
                <w:spacing w:val="-1"/>
                <w:u w:color="000000"/>
              </w:rPr>
              <w:t>Gelieve</w:t>
            </w:r>
            <w:r w:rsidR="0043661C" w:rsidRPr="0043661C">
              <w:rPr>
                <w:noProof/>
                <w:spacing w:val="-2"/>
                <w:u w:color="000000"/>
              </w:rPr>
              <w:t xml:space="preserve"> </w:t>
            </w:r>
            <w:r w:rsidR="0043661C" w:rsidRPr="0043661C">
              <w:rPr>
                <w:noProof/>
                <w:spacing w:val="-1"/>
                <w:u w:color="000000"/>
              </w:rPr>
              <w:t>voor</w:t>
            </w:r>
            <w:r w:rsidR="0043661C" w:rsidRPr="0043661C">
              <w:rPr>
                <w:noProof/>
                <w:spacing w:val="-2"/>
                <w:u w:color="000000"/>
              </w:rPr>
              <w:t xml:space="preserve"> </w:t>
            </w:r>
            <w:r w:rsidR="0043661C" w:rsidRPr="0043661C">
              <w:rPr>
                <w:noProof/>
                <w:spacing w:val="-1"/>
                <w:u w:color="000000"/>
              </w:rPr>
              <w:t>het in</w:t>
            </w:r>
            <w:r w:rsidR="0043661C" w:rsidRPr="0043661C">
              <w:rPr>
                <w:noProof/>
                <w:spacing w:val="-2"/>
                <w:u w:color="000000"/>
              </w:rPr>
              <w:t xml:space="preserve"> </w:t>
            </w:r>
            <w:r w:rsidR="0043661C" w:rsidRPr="0043661C">
              <w:rPr>
                <w:noProof/>
                <w:spacing w:val="-1"/>
                <w:u w:color="000000"/>
              </w:rPr>
              <w:t>punt</w:t>
            </w:r>
            <w:r w:rsidR="0043661C" w:rsidRPr="0043661C">
              <w:rPr>
                <w:noProof/>
                <w:spacing w:val="-2"/>
                <w:u w:color="000000"/>
              </w:rPr>
              <w:t xml:space="preserve"> </w:t>
            </w:r>
            <w:r w:rsidR="0043661C" w:rsidRPr="0043661C">
              <w:rPr>
                <w:noProof/>
                <w:spacing w:val="-1"/>
                <w:u w:color="000000"/>
              </w:rPr>
              <w:t>3.1b),</w:t>
            </w:r>
            <w:r w:rsidR="0043661C" w:rsidRPr="0043661C">
              <w:rPr>
                <w:noProof/>
                <w:spacing w:val="-2"/>
                <w:u w:color="000000"/>
              </w:rPr>
              <w:t xml:space="preserve"> </w:t>
            </w:r>
            <w:r w:rsidR="0043661C" w:rsidRPr="0043661C">
              <w:rPr>
                <w:noProof/>
                <w:spacing w:val="-1"/>
                <w:u w:color="000000"/>
              </w:rPr>
              <w:t>3.2 of</w:t>
            </w:r>
            <w:r w:rsidR="0043661C" w:rsidRPr="0043661C">
              <w:rPr>
                <w:noProof/>
                <w:spacing w:val="-2"/>
                <w:u w:color="000000"/>
              </w:rPr>
              <w:t xml:space="preserve"> </w:t>
            </w:r>
            <w:r w:rsidR="0043661C" w:rsidRPr="0043661C">
              <w:rPr>
                <w:noProof/>
                <w:spacing w:val="-1"/>
                <w:u w:color="000000"/>
              </w:rPr>
              <w:t>3.3</w:t>
            </w:r>
            <w:r w:rsidR="0043661C" w:rsidRPr="0043661C">
              <w:rPr>
                <w:noProof/>
                <w:spacing w:val="-2"/>
                <w:u w:color="000000"/>
              </w:rPr>
              <w:t xml:space="preserve"> </w:t>
            </w:r>
            <w:r w:rsidR="0043661C" w:rsidRPr="0043661C">
              <w:rPr>
                <w:noProof/>
                <w:spacing w:val="-1"/>
                <w:u w:color="000000"/>
              </w:rPr>
              <w:t>aangekruiste vakje</w:t>
            </w:r>
            <w:r w:rsidR="0043661C" w:rsidRPr="0043661C">
              <w:rPr>
                <w:noProof/>
                <w:spacing w:val="-2"/>
                <w:u w:color="000000"/>
              </w:rPr>
              <w:t xml:space="preserve"> </w:t>
            </w:r>
            <w:r w:rsidR="0043661C" w:rsidRPr="0043661C">
              <w:rPr>
                <w:noProof/>
                <w:spacing w:val="-1"/>
                <w:u w:color="000000"/>
              </w:rPr>
              <w:t>te</w:t>
            </w:r>
            <w:r w:rsidR="0043661C" w:rsidRPr="0043661C">
              <w:rPr>
                <w:noProof/>
                <w:spacing w:val="-2"/>
                <w:u w:color="000000"/>
              </w:rPr>
              <w:t xml:space="preserve"> </w:t>
            </w:r>
            <w:r w:rsidR="0043661C" w:rsidRPr="0043661C">
              <w:rPr>
                <w:noProof/>
                <w:spacing w:val="-1"/>
                <w:u w:color="000000"/>
              </w:rPr>
              <w:t>vermelden op</w:t>
            </w:r>
            <w:r w:rsidR="0043661C" w:rsidRPr="0043661C">
              <w:rPr>
                <w:noProof/>
                <w:spacing w:val="-2"/>
                <w:u w:color="000000"/>
              </w:rPr>
              <w:t xml:space="preserve"> </w:t>
            </w:r>
            <w:r w:rsidR="0043661C" w:rsidRPr="0043661C">
              <w:rPr>
                <w:noProof/>
                <w:spacing w:val="-1"/>
                <w:u w:color="000000"/>
              </w:rPr>
              <w:t>welke</w:t>
            </w:r>
            <w:r w:rsidR="0043661C" w:rsidRPr="0043661C">
              <w:rPr>
                <w:noProof/>
                <w:spacing w:val="-2"/>
                <w:u w:color="000000"/>
              </w:rPr>
              <w:t xml:space="preserve"> </w:t>
            </w:r>
            <w:r w:rsidR="0043661C" w:rsidRPr="0043661C">
              <w:rPr>
                <w:noProof/>
                <w:spacing w:val="-1"/>
                <w:u w:color="000000"/>
              </w:rPr>
              <w:t>wijze</w:t>
            </w:r>
          </w:p>
          <w:p w14:paraId="1A1CFA39" w14:textId="5291577A" w:rsidR="000758F1" w:rsidRDefault="0043661C" w:rsidP="005955BB">
            <w:pPr>
              <w:spacing w:line="276" w:lineRule="auto"/>
              <w:rPr>
                <w:noProof/>
                <w:spacing w:val="-1"/>
                <w:u w:color="000000"/>
              </w:rPr>
            </w:pPr>
            <w:r>
              <w:rPr>
                <w:noProof/>
                <w:spacing w:val="-5"/>
                <w:u w:color="000000"/>
              </w:rPr>
              <w:t xml:space="preserve">    </w:t>
            </w:r>
            <w:r w:rsidRPr="0043661C">
              <w:rPr>
                <w:noProof/>
                <w:spacing w:val="-5"/>
                <w:u w:color="000000"/>
              </w:rPr>
              <w:t xml:space="preserve"> </w:t>
            </w:r>
            <w:r w:rsidRPr="0043661C">
              <w:rPr>
                <w:noProof/>
                <w:spacing w:val="-1"/>
                <w:u w:color="000000"/>
              </w:rPr>
              <w:t>aan</w:t>
            </w:r>
            <w:r w:rsidRPr="0043661C">
              <w:rPr>
                <w:noProof/>
                <w:u w:color="000000"/>
              </w:rPr>
              <w:t xml:space="preserve"> </w:t>
            </w:r>
            <w:r w:rsidRPr="0043661C">
              <w:rPr>
                <w:noProof/>
                <w:spacing w:val="-1"/>
                <w:u w:color="000000"/>
              </w:rPr>
              <w:t>de</w:t>
            </w:r>
            <w:r w:rsidRPr="0043661C">
              <w:rPr>
                <w:noProof/>
                <w:spacing w:val="3"/>
                <w:u w:color="000000"/>
              </w:rPr>
              <w:t xml:space="preserve"> </w:t>
            </w:r>
            <w:r w:rsidRPr="0043661C">
              <w:rPr>
                <w:noProof/>
                <w:spacing w:val="-1"/>
                <w:u w:color="000000"/>
              </w:rPr>
              <w:t>desbetreffende</w:t>
            </w:r>
            <w:r w:rsidRPr="0043661C">
              <w:rPr>
                <w:noProof/>
                <w:spacing w:val="-9"/>
                <w:u w:color="000000"/>
              </w:rPr>
              <w:t xml:space="preserve"> </w:t>
            </w:r>
            <w:r w:rsidRPr="0043661C">
              <w:rPr>
                <w:noProof/>
                <w:spacing w:val="-1"/>
                <w:u w:color="000000"/>
              </w:rPr>
              <w:t>voorwaarde</w:t>
            </w:r>
            <w:r w:rsidRPr="0043661C">
              <w:rPr>
                <w:noProof/>
                <w:spacing w:val="-9"/>
                <w:u w:color="000000"/>
              </w:rPr>
              <w:t xml:space="preserve"> </w:t>
            </w:r>
            <w:r w:rsidRPr="0043661C">
              <w:rPr>
                <w:noProof/>
                <w:spacing w:val="-1"/>
                <w:u w:color="000000"/>
              </w:rPr>
              <w:t>is</w:t>
            </w:r>
            <w:r w:rsidRPr="0043661C">
              <w:rPr>
                <w:noProof/>
                <w:spacing w:val="-9"/>
                <w:u w:color="000000"/>
              </w:rPr>
              <w:t xml:space="preserve"> </w:t>
            </w:r>
            <w:r w:rsidRPr="0043661C">
              <w:rPr>
                <w:noProof/>
                <w:spacing w:val="-1"/>
                <w:u w:color="000000"/>
              </w:rPr>
              <w:t>voldaan</w:t>
            </w:r>
            <w:r>
              <w:rPr>
                <w:noProof/>
                <w:spacing w:val="-1"/>
                <w:u w:color="000000"/>
              </w:rPr>
              <w:t>:</w:t>
            </w:r>
          </w:p>
          <w:p w14:paraId="262A4973" w14:textId="77777777" w:rsidR="00067F91" w:rsidRDefault="00067F91" w:rsidP="005955BB">
            <w:pPr>
              <w:spacing w:line="276" w:lineRule="auto"/>
              <w:rPr>
                <w:noProof/>
                <w:spacing w:val="-1"/>
                <w:u w:color="000000"/>
              </w:rPr>
            </w:pPr>
          </w:p>
          <w:p w14:paraId="0F4BD379" w14:textId="77777777" w:rsidR="00067F91" w:rsidRDefault="00067F91" w:rsidP="005955BB">
            <w:pPr>
              <w:spacing w:line="276" w:lineRule="auto"/>
              <w:rPr>
                <w:noProof/>
                <w:spacing w:val="-1"/>
                <w:u w:color="000000"/>
              </w:rPr>
            </w:pPr>
          </w:p>
          <w:p w14:paraId="379D01FA" w14:textId="77777777" w:rsidR="005955BB" w:rsidRPr="005955BB" w:rsidRDefault="005955BB" w:rsidP="005955BB">
            <w:pPr>
              <w:spacing w:line="276" w:lineRule="auto"/>
            </w:pPr>
          </w:p>
        </w:tc>
      </w:tr>
    </w:tbl>
    <w:p w14:paraId="46B1E52E" w14:textId="77777777" w:rsidR="005955BB" w:rsidRPr="005955BB" w:rsidRDefault="005955BB" w:rsidP="005955BB">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9"/>
        <w:gridCol w:w="8215"/>
      </w:tblGrid>
      <w:tr w:rsidR="005955BB" w:rsidRPr="005955BB" w14:paraId="26D7555F" w14:textId="77777777" w:rsidTr="0046577F">
        <w:tc>
          <w:tcPr>
            <w:tcW w:w="164" w:type="pct"/>
            <w:tcBorders>
              <w:right w:val="nil"/>
            </w:tcBorders>
            <w:hideMark/>
          </w:tcPr>
          <w:p w14:paraId="31B1EB94" w14:textId="77777777" w:rsidR="005955BB" w:rsidRPr="005955BB" w:rsidRDefault="005955BB" w:rsidP="005955BB">
            <w:pPr>
              <w:spacing w:line="276" w:lineRule="auto"/>
            </w:pPr>
            <w:r w:rsidRPr="005955BB">
              <w:t>i)</w:t>
            </w:r>
          </w:p>
        </w:tc>
        <w:tc>
          <w:tcPr>
            <w:tcW w:w="4836" w:type="pct"/>
            <w:tcBorders>
              <w:left w:val="nil"/>
            </w:tcBorders>
            <w:hideMark/>
          </w:tcPr>
          <w:p w14:paraId="11A76CC0" w14:textId="77777777" w:rsidR="005955BB" w:rsidRDefault="005955BB" w:rsidP="005955BB">
            <w:pPr>
              <w:spacing w:line="276" w:lineRule="auto"/>
            </w:pPr>
            <w:r w:rsidRPr="005955BB">
              <w:t>Vervangende sancties, waaronder vrijheidsstraffen</w:t>
            </w:r>
          </w:p>
          <w:p w14:paraId="4097A93B" w14:textId="77777777" w:rsidR="00067F91" w:rsidRPr="005955BB" w:rsidRDefault="00067F91" w:rsidP="005955BB">
            <w:pPr>
              <w:spacing w:line="276" w:lineRule="auto"/>
            </w:pPr>
          </w:p>
          <w:tbl>
            <w:tblPr>
              <w:tblW w:w="8318" w:type="dxa"/>
              <w:tblLayout w:type="fixed"/>
              <w:tblCellMar>
                <w:left w:w="0" w:type="dxa"/>
                <w:right w:w="0" w:type="dxa"/>
              </w:tblCellMar>
              <w:tblLook w:val="04A0" w:firstRow="1" w:lastRow="0" w:firstColumn="1" w:lastColumn="0" w:noHBand="0" w:noVBand="1"/>
            </w:tblPr>
            <w:tblGrid>
              <w:gridCol w:w="279"/>
              <w:gridCol w:w="8039"/>
            </w:tblGrid>
            <w:tr w:rsidR="005955BB" w:rsidRPr="005955BB" w14:paraId="623FDC23" w14:textId="77777777" w:rsidTr="0046577F">
              <w:tc>
                <w:tcPr>
                  <w:tcW w:w="279" w:type="dxa"/>
                  <w:hideMark/>
                </w:tcPr>
                <w:p w14:paraId="5F03CF60" w14:textId="77777777" w:rsidR="005955BB" w:rsidRPr="005955BB" w:rsidRDefault="005955BB" w:rsidP="005955BB">
                  <w:pPr>
                    <w:spacing w:line="276" w:lineRule="auto"/>
                  </w:pPr>
                  <w:r w:rsidRPr="005955BB">
                    <w:t>1.</w:t>
                  </w:r>
                </w:p>
              </w:tc>
              <w:tc>
                <w:tcPr>
                  <w:tcW w:w="8039" w:type="dxa"/>
                  <w:hideMark/>
                </w:tcPr>
                <w:p w14:paraId="3037769C" w14:textId="77777777" w:rsidR="005955BB" w:rsidRPr="005955BB" w:rsidRDefault="005955BB" w:rsidP="005955BB">
                  <w:pPr>
                    <w:spacing w:line="276" w:lineRule="auto"/>
                  </w:pPr>
                  <w:r w:rsidRPr="005955BB">
                    <w:t>Geef aan of de beslissingsstaat ermee instemt dat de tenuitvoerleggingsstaat vervangende sancties toepast indien het onmogelijk is om de beslissing tot het opleggen van de geldelijke sanctie geheel of gedeeltelijk ten uitvoer te leggen:</w:t>
                  </w:r>
                </w:p>
                <w:tbl>
                  <w:tblPr>
                    <w:tblW w:w="5000" w:type="pct"/>
                    <w:tblLayout w:type="fixed"/>
                    <w:tblCellMar>
                      <w:left w:w="0" w:type="dxa"/>
                      <w:right w:w="0" w:type="dxa"/>
                    </w:tblCellMar>
                    <w:tblLook w:val="04A0" w:firstRow="1" w:lastRow="0" w:firstColumn="1" w:lastColumn="0" w:noHBand="0" w:noVBand="1"/>
                  </w:tblPr>
                  <w:tblGrid>
                    <w:gridCol w:w="656"/>
                    <w:gridCol w:w="7383"/>
                  </w:tblGrid>
                  <w:tr w:rsidR="005955BB" w:rsidRPr="005955BB" w14:paraId="6DCB34D4" w14:textId="77777777" w:rsidTr="0046577F">
                    <w:tc>
                      <w:tcPr>
                        <w:tcW w:w="408" w:type="pct"/>
                        <w:hideMark/>
                      </w:tcPr>
                      <w:p w14:paraId="5ACE0541" w14:textId="15441B72" w:rsidR="005955BB" w:rsidRPr="005955BB" w:rsidRDefault="0046577F" w:rsidP="005955BB">
                        <w:pPr>
                          <w:spacing w:line="276" w:lineRule="auto"/>
                        </w:pPr>
                        <w:r>
                          <w:sym w:font="Symbol" w:char="F084"/>
                        </w:r>
                      </w:p>
                    </w:tc>
                    <w:tc>
                      <w:tcPr>
                        <w:tcW w:w="4592" w:type="pct"/>
                        <w:hideMark/>
                      </w:tcPr>
                      <w:p w14:paraId="2CAC6C80" w14:textId="6457A637" w:rsidR="005955BB" w:rsidRPr="005955BB" w:rsidRDefault="005955BB" w:rsidP="005955BB">
                        <w:pPr>
                          <w:spacing w:line="276" w:lineRule="auto"/>
                        </w:pPr>
                        <w:r w:rsidRPr="005955BB">
                          <w:t>Ja</w:t>
                        </w:r>
                      </w:p>
                    </w:tc>
                  </w:tr>
                  <w:tr w:rsidR="005955BB" w:rsidRPr="005955BB" w14:paraId="7C5E5F3B" w14:textId="77777777" w:rsidTr="0046577F">
                    <w:tc>
                      <w:tcPr>
                        <w:tcW w:w="408" w:type="pct"/>
                        <w:hideMark/>
                      </w:tcPr>
                      <w:p w14:paraId="20DAD0E4" w14:textId="709581CC" w:rsidR="005955BB" w:rsidRPr="005955BB" w:rsidRDefault="0046577F" w:rsidP="005955BB">
                        <w:pPr>
                          <w:spacing w:line="276" w:lineRule="auto"/>
                        </w:pPr>
                        <w:r>
                          <w:sym w:font="Symbol" w:char="F084"/>
                        </w:r>
                      </w:p>
                    </w:tc>
                    <w:tc>
                      <w:tcPr>
                        <w:tcW w:w="4592" w:type="pct"/>
                        <w:hideMark/>
                      </w:tcPr>
                      <w:p w14:paraId="058C8F34" w14:textId="05DDB0F2" w:rsidR="005955BB" w:rsidRPr="005955BB" w:rsidRDefault="005955BB" w:rsidP="005955BB">
                        <w:pPr>
                          <w:spacing w:line="276" w:lineRule="auto"/>
                        </w:pPr>
                        <w:r w:rsidRPr="005955BB">
                          <w:t>Neen</w:t>
                        </w:r>
                      </w:p>
                    </w:tc>
                  </w:tr>
                </w:tbl>
                <w:p w14:paraId="4B78541E" w14:textId="77777777" w:rsidR="005955BB" w:rsidRPr="005955BB" w:rsidRDefault="005955BB" w:rsidP="005955BB">
                  <w:pPr>
                    <w:spacing w:line="276" w:lineRule="auto"/>
                  </w:pPr>
                </w:p>
              </w:tc>
            </w:tr>
          </w:tbl>
          <w:p w14:paraId="46ED115E" w14:textId="77777777" w:rsidR="005955BB" w:rsidRPr="005955BB" w:rsidRDefault="005955BB" w:rsidP="005955BB">
            <w:pPr>
              <w:spacing w:line="276" w:lineRule="auto"/>
            </w:pPr>
          </w:p>
          <w:tbl>
            <w:tblPr>
              <w:tblW w:w="8076" w:type="dxa"/>
              <w:tblLayout w:type="fixed"/>
              <w:tblCellMar>
                <w:left w:w="0" w:type="dxa"/>
                <w:right w:w="0" w:type="dxa"/>
              </w:tblCellMar>
              <w:tblLook w:val="04A0" w:firstRow="1" w:lastRow="0" w:firstColumn="1" w:lastColumn="0" w:noHBand="0" w:noVBand="1"/>
            </w:tblPr>
            <w:tblGrid>
              <w:gridCol w:w="275"/>
              <w:gridCol w:w="7801"/>
            </w:tblGrid>
            <w:tr w:rsidR="005955BB" w:rsidRPr="005955BB" w14:paraId="73B803D8" w14:textId="77777777" w:rsidTr="0046577F">
              <w:tc>
                <w:tcPr>
                  <w:tcW w:w="170" w:type="pct"/>
                  <w:hideMark/>
                </w:tcPr>
                <w:p w14:paraId="0FC01725" w14:textId="77777777" w:rsidR="005955BB" w:rsidRPr="005955BB" w:rsidRDefault="005955BB" w:rsidP="005955BB">
                  <w:pPr>
                    <w:spacing w:line="276" w:lineRule="auto"/>
                  </w:pPr>
                  <w:r w:rsidRPr="005955BB">
                    <w:t>2.</w:t>
                  </w:r>
                </w:p>
              </w:tc>
              <w:tc>
                <w:tcPr>
                  <w:tcW w:w="4830" w:type="pct"/>
                  <w:hideMark/>
                </w:tcPr>
                <w:p w14:paraId="5744B1AB" w14:textId="77777777" w:rsidR="005955BB" w:rsidRPr="005955BB" w:rsidRDefault="005955BB" w:rsidP="0046577F">
                  <w:pPr>
                    <w:spacing w:line="276" w:lineRule="auto"/>
                    <w:jc w:val="both"/>
                  </w:pPr>
                  <w:r w:rsidRPr="005955BB">
                    <w:t>Zo ja, geef aan welke sancties kunnen worden toegepast (aard en maximumniveau van de sancties):</w:t>
                  </w:r>
                </w:p>
                <w:tbl>
                  <w:tblPr>
                    <w:tblW w:w="8144" w:type="dxa"/>
                    <w:tblLayout w:type="fixed"/>
                    <w:tblCellMar>
                      <w:left w:w="0" w:type="dxa"/>
                      <w:right w:w="0" w:type="dxa"/>
                    </w:tblCellMar>
                    <w:tblLook w:val="04A0" w:firstRow="1" w:lastRow="0" w:firstColumn="1" w:lastColumn="0" w:noHBand="0" w:noVBand="1"/>
                  </w:tblPr>
                  <w:tblGrid>
                    <w:gridCol w:w="262"/>
                    <w:gridCol w:w="8"/>
                    <w:gridCol w:w="7530"/>
                    <w:gridCol w:w="344"/>
                  </w:tblGrid>
                  <w:tr w:rsidR="005955BB" w:rsidRPr="005955BB" w14:paraId="18F42579" w14:textId="77777777" w:rsidTr="00067F91">
                    <w:tc>
                      <w:tcPr>
                        <w:tcW w:w="166" w:type="pct"/>
                        <w:gridSpan w:val="2"/>
                        <w:hideMark/>
                      </w:tcPr>
                      <w:p w14:paraId="0160D50D" w14:textId="42097D34" w:rsidR="005955BB" w:rsidRPr="005955BB" w:rsidRDefault="0046577F" w:rsidP="005955BB">
                        <w:pPr>
                          <w:spacing w:line="276" w:lineRule="auto"/>
                        </w:pPr>
                        <w:r>
                          <w:sym w:font="Symbol" w:char="F084"/>
                        </w:r>
                      </w:p>
                    </w:tc>
                    <w:tc>
                      <w:tcPr>
                        <w:tcW w:w="4834" w:type="pct"/>
                        <w:gridSpan w:val="2"/>
                        <w:hideMark/>
                      </w:tcPr>
                      <w:p w14:paraId="7ADA04B9" w14:textId="77777777" w:rsidR="005955BB" w:rsidRPr="005955BB" w:rsidRDefault="005955BB" w:rsidP="005955BB">
                        <w:pPr>
                          <w:spacing w:line="276" w:lineRule="auto"/>
                        </w:pPr>
                        <w:r w:rsidRPr="005955BB">
                          <w:t>Hechtenis. Maximumduur:</w:t>
                        </w:r>
                      </w:p>
                    </w:tc>
                  </w:tr>
                  <w:tr w:rsidR="005955BB" w:rsidRPr="005955BB" w14:paraId="382E02D0" w14:textId="77777777" w:rsidTr="00067F91">
                    <w:trPr>
                      <w:gridAfter w:val="1"/>
                      <w:wAfter w:w="211" w:type="pct"/>
                    </w:trPr>
                    <w:tc>
                      <w:tcPr>
                        <w:tcW w:w="161" w:type="pct"/>
                        <w:hideMark/>
                      </w:tcPr>
                      <w:p w14:paraId="79FF6CDB" w14:textId="1FE7AEAB" w:rsidR="005955BB" w:rsidRPr="005955BB" w:rsidRDefault="0046577F" w:rsidP="005955BB">
                        <w:pPr>
                          <w:spacing w:line="276" w:lineRule="auto"/>
                        </w:pPr>
                        <w:r>
                          <w:sym w:font="Symbol" w:char="F084"/>
                        </w:r>
                      </w:p>
                    </w:tc>
                    <w:tc>
                      <w:tcPr>
                        <w:tcW w:w="4628" w:type="pct"/>
                        <w:gridSpan w:val="2"/>
                        <w:hideMark/>
                      </w:tcPr>
                      <w:p w14:paraId="57000E36" w14:textId="77777777" w:rsidR="005955BB" w:rsidRPr="005955BB" w:rsidRDefault="005955BB" w:rsidP="005955BB">
                        <w:pPr>
                          <w:spacing w:line="276" w:lineRule="auto"/>
                        </w:pPr>
                        <w:r w:rsidRPr="005955BB">
                          <w:t>Gemeenschapsdienst (of gelijkwaardig). Maximumduur:</w:t>
                        </w:r>
                      </w:p>
                    </w:tc>
                  </w:tr>
                  <w:tr w:rsidR="005955BB" w:rsidRPr="005955BB" w14:paraId="6B34941F" w14:textId="77777777" w:rsidTr="00067F91">
                    <w:trPr>
                      <w:gridAfter w:val="1"/>
                      <w:wAfter w:w="211" w:type="pct"/>
                    </w:trPr>
                    <w:tc>
                      <w:tcPr>
                        <w:tcW w:w="161" w:type="pct"/>
                        <w:hideMark/>
                      </w:tcPr>
                      <w:p w14:paraId="11B72385" w14:textId="14EA56CC" w:rsidR="005955BB" w:rsidRPr="005955BB" w:rsidRDefault="0046577F" w:rsidP="005955BB">
                        <w:pPr>
                          <w:spacing w:line="276" w:lineRule="auto"/>
                        </w:pPr>
                        <w:r>
                          <w:sym w:font="Symbol" w:char="F084"/>
                        </w:r>
                      </w:p>
                    </w:tc>
                    <w:tc>
                      <w:tcPr>
                        <w:tcW w:w="4628" w:type="pct"/>
                        <w:gridSpan w:val="2"/>
                        <w:hideMark/>
                      </w:tcPr>
                      <w:p w14:paraId="39DA5C51" w14:textId="77777777" w:rsidR="005955BB" w:rsidRPr="005955BB" w:rsidRDefault="005955BB" w:rsidP="005955BB">
                        <w:pPr>
                          <w:spacing w:line="276" w:lineRule="auto"/>
                        </w:pPr>
                        <w:r w:rsidRPr="005955BB">
                          <w:t>Andere sancties. Omschrijving:</w:t>
                        </w:r>
                      </w:p>
                      <w:p w14:paraId="09144F58" w14:textId="77777777" w:rsidR="005955BB" w:rsidRPr="005955BB" w:rsidRDefault="005955BB" w:rsidP="005955BB">
                        <w:pPr>
                          <w:spacing w:line="276" w:lineRule="auto"/>
                        </w:pPr>
                        <w:r w:rsidRPr="005955BB">
                          <w:t> </w:t>
                        </w:r>
                      </w:p>
                    </w:tc>
                  </w:tr>
                </w:tbl>
                <w:p w14:paraId="5B234918" w14:textId="77777777" w:rsidR="005955BB" w:rsidRPr="005955BB" w:rsidRDefault="005955BB" w:rsidP="005955BB">
                  <w:pPr>
                    <w:spacing w:line="276" w:lineRule="auto"/>
                  </w:pPr>
                </w:p>
              </w:tc>
            </w:tr>
          </w:tbl>
          <w:p w14:paraId="75786569" w14:textId="77777777" w:rsidR="005955BB" w:rsidRPr="005955BB" w:rsidRDefault="005955BB" w:rsidP="005955BB">
            <w:pPr>
              <w:spacing w:line="276" w:lineRule="auto"/>
            </w:pPr>
          </w:p>
        </w:tc>
      </w:tr>
    </w:tbl>
    <w:p w14:paraId="2DF2EA77" w14:textId="77777777" w:rsidR="005955BB" w:rsidRPr="005955BB" w:rsidRDefault="005955BB" w:rsidP="005955BB">
      <w:pPr>
        <w:spacing w:line="276" w:lineRule="auto"/>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7"/>
        <w:gridCol w:w="8337"/>
      </w:tblGrid>
      <w:tr w:rsidR="005955BB" w:rsidRPr="005955BB" w14:paraId="29682308" w14:textId="77777777" w:rsidTr="0046577F">
        <w:tc>
          <w:tcPr>
            <w:tcW w:w="0" w:type="auto"/>
            <w:hideMark/>
          </w:tcPr>
          <w:p w14:paraId="5B199F9C" w14:textId="77777777" w:rsidR="005955BB" w:rsidRPr="005955BB" w:rsidRDefault="005955BB" w:rsidP="005955BB">
            <w:pPr>
              <w:spacing w:line="276" w:lineRule="auto"/>
            </w:pPr>
            <w:r w:rsidRPr="005955BB">
              <w:t>j)</w:t>
            </w:r>
          </w:p>
        </w:tc>
        <w:tc>
          <w:tcPr>
            <w:tcW w:w="0" w:type="auto"/>
            <w:hideMark/>
          </w:tcPr>
          <w:p w14:paraId="010D0F59" w14:textId="38389F0E" w:rsidR="005955BB" w:rsidRPr="005955BB" w:rsidRDefault="0046577F" w:rsidP="005955BB">
            <w:pPr>
              <w:spacing w:line="276" w:lineRule="auto"/>
            </w:pPr>
            <w:r>
              <w:t xml:space="preserve">  </w:t>
            </w:r>
            <w:r w:rsidR="005955BB" w:rsidRPr="005955BB">
              <w:t>Andere voor de zaak relevante omstandigheden (facultatieve informatie):</w:t>
            </w:r>
          </w:p>
          <w:p w14:paraId="6D127D7B" w14:textId="77777777" w:rsidR="005955BB" w:rsidRPr="005955BB" w:rsidRDefault="005955BB" w:rsidP="005955BB">
            <w:pPr>
              <w:spacing w:line="276" w:lineRule="auto"/>
            </w:pPr>
            <w:r w:rsidRPr="005955BB">
              <w:t> </w:t>
            </w:r>
          </w:p>
          <w:p w14:paraId="7964C1B5" w14:textId="77777777" w:rsidR="005955BB" w:rsidRPr="005955BB" w:rsidRDefault="005955BB" w:rsidP="005955BB">
            <w:pPr>
              <w:spacing w:line="276" w:lineRule="auto"/>
            </w:pPr>
            <w:r w:rsidRPr="005955BB">
              <w:t> </w:t>
            </w:r>
          </w:p>
        </w:tc>
      </w:tr>
    </w:tbl>
    <w:p w14:paraId="1B14C180" w14:textId="4EF853B0" w:rsidR="00067F91" w:rsidRDefault="00067F91" w:rsidP="005955BB">
      <w:pPr>
        <w:spacing w:line="276" w:lineRule="auto"/>
      </w:pPr>
    </w:p>
    <w:p w14:paraId="27AF5BFC" w14:textId="77777777" w:rsidR="00067F91" w:rsidRDefault="00067F91">
      <w:pPr>
        <w:widowControl/>
        <w:spacing w:line="276" w:lineRule="auto"/>
        <w:ind w:firstLine="23"/>
      </w:pPr>
      <w:r>
        <w:br w:type="page"/>
      </w:r>
    </w:p>
    <w:p w14:paraId="767A5ABF" w14:textId="77777777" w:rsidR="005955BB" w:rsidRPr="005955BB" w:rsidRDefault="005955BB" w:rsidP="005955BB">
      <w:pPr>
        <w:spacing w:line="276" w:lineRule="auto"/>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2"/>
        <w:gridCol w:w="8322"/>
      </w:tblGrid>
      <w:tr w:rsidR="005955BB" w:rsidRPr="005955BB" w14:paraId="4DCF320B" w14:textId="77777777" w:rsidTr="0046577F">
        <w:tc>
          <w:tcPr>
            <w:tcW w:w="0" w:type="auto"/>
            <w:hideMark/>
          </w:tcPr>
          <w:p w14:paraId="06500BF1" w14:textId="77777777" w:rsidR="005955BB" w:rsidRPr="005955BB" w:rsidRDefault="005955BB" w:rsidP="005955BB">
            <w:pPr>
              <w:spacing w:line="276" w:lineRule="auto"/>
            </w:pPr>
            <w:r w:rsidRPr="005955BB">
              <w:t>k)</w:t>
            </w:r>
          </w:p>
        </w:tc>
        <w:tc>
          <w:tcPr>
            <w:tcW w:w="0" w:type="auto"/>
            <w:hideMark/>
          </w:tcPr>
          <w:p w14:paraId="47E6D81E" w14:textId="38F22753" w:rsidR="005955BB" w:rsidRDefault="0046577F" w:rsidP="0046577F">
            <w:pPr>
              <w:spacing w:line="276" w:lineRule="auto"/>
              <w:ind w:right="126"/>
              <w:jc w:val="both"/>
            </w:pPr>
            <w:r>
              <w:t xml:space="preserve">  </w:t>
            </w:r>
            <w:r w:rsidR="005955BB" w:rsidRPr="005955BB">
              <w:t>De tekst van de beslissing tot het opleggen van de geldelijke sanctie wordt aan het certificaat gehecht.</w:t>
            </w:r>
          </w:p>
          <w:p w14:paraId="01F0424B" w14:textId="77777777" w:rsidR="00067F91" w:rsidRPr="005955BB" w:rsidRDefault="00067F91" w:rsidP="0046577F">
            <w:pPr>
              <w:spacing w:line="276" w:lineRule="auto"/>
              <w:ind w:right="126"/>
              <w:jc w:val="both"/>
            </w:pPr>
          </w:p>
          <w:p w14:paraId="7DFDE03F" w14:textId="77777777" w:rsidR="005955BB" w:rsidRPr="005955BB" w:rsidRDefault="005955BB" w:rsidP="005955BB">
            <w:pPr>
              <w:spacing w:line="276" w:lineRule="auto"/>
            </w:pPr>
            <w:r w:rsidRPr="005955BB">
              <w:t>Handtekening van de autoriteit die het certificaat afgeeft en/of haar vertegenwoordiger die de juistheid van de inhoud van het certificaat bevestigt:</w:t>
            </w:r>
          </w:p>
          <w:p w14:paraId="0F90B991" w14:textId="77777777" w:rsidR="005955BB" w:rsidRPr="005955BB" w:rsidRDefault="005955BB" w:rsidP="005955BB">
            <w:pPr>
              <w:spacing w:line="276" w:lineRule="auto"/>
            </w:pPr>
            <w:r w:rsidRPr="005955BB">
              <w:t> </w:t>
            </w:r>
          </w:p>
          <w:p w14:paraId="3E2B99B6" w14:textId="77777777" w:rsidR="005955BB" w:rsidRPr="005955BB" w:rsidRDefault="005955BB" w:rsidP="0046577F">
            <w:pPr>
              <w:spacing w:after="120" w:line="276" w:lineRule="auto"/>
            </w:pPr>
            <w:r w:rsidRPr="005955BB">
              <w:t>Naam:</w:t>
            </w:r>
          </w:p>
          <w:p w14:paraId="29B4B123" w14:textId="77777777" w:rsidR="005955BB" w:rsidRPr="005955BB" w:rsidRDefault="005955BB" w:rsidP="0046577F">
            <w:pPr>
              <w:spacing w:after="120" w:line="276" w:lineRule="auto"/>
            </w:pPr>
            <w:r w:rsidRPr="005955BB">
              <w:t>Functie (titel/rang):</w:t>
            </w:r>
          </w:p>
          <w:p w14:paraId="13FC5346" w14:textId="77777777" w:rsidR="005955BB" w:rsidRPr="005955BB" w:rsidRDefault="005955BB" w:rsidP="0046577F">
            <w:pPr>
              <w:spacing w:after="120" w:line="276" w:lineRule="auto"/>
            </w:pPr>
            <w:r w:rsidRPr="005955BB">
              <w:t>Datum:</w:t>
            </w:r>
          </w:p>
          <w:p w14:paraId="521369D0" w14:textId="77777777" w:rsidR="005955BB" w:rsidRPr="005955BB" w:rsidRDefault="005955BB" w:rsidP="0046577F">
            <w:pPr>
              <w:spacing w:after="120" w:line="276" w:lineRule="auto"/>
            </w:pPr>
            <w:r w:rsidRPr="005955BB">
              <w:t>Officieel stempel (indien beschikbaar):</w:t>
            </w:r>
          </w:p>
        </w:tc>
      </w:tr>
    </w:tbl>
    <w:p w14:paraId="02566D37" w14:textId="37D7F2FC" w:rsidR="00105408" w:rsidRPr="005955BB" w:rsidRDefault="00105408" w:rsidP="005955BB">
      <w:pPr>
        <w:spacing w:line="276" w:lineRule="auto"/>
      </w:pPr>
    </w:p>
    <w:sectPr w:rsidR="00105408" w:rsidRPr="005955BB" w:rsidSect="0046577F">
      <w:type w:val="continuous"/>
      <w:pgSz w:w="11906" w:h="16838"/>
      <w:pgMar w:top="1701" w:right="1701" w:bottom="1418" w:left="1701"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061A" w14:textId="77777777" w:rsidR="00CC5C8A" w:rsidRDefault="00CC5C8A" w:rsidP="0046577F">
      <w:r>
        <w:separator/>
      </w:r>
    </w:p>
  </w:endnote>
  <w:endnote w:type="continuationSeparator" w:id="0">
    <w:p w14:paraId="3C756514" w14:textId="77777777" w:rsidR="00CC5C8A" w:rsidRDefault="00CC5C8A" w:rsidP="0046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0F3B" w14:textId="77777777" w:rsidR="00CC5C8A" w:rsidRDefault="00CC5C8A" w:rsidP="0046577F">
      <w:r>
        <w:separator/>
      </w:r>
    </w:p>
  </w:footnote>
  <w:footnote w:type="continuationSeparator" w:id="0">
    <w:p w14:paraId="4187E8FB" w14:textId="77777777" w:rsidR="00CC5C8A" w:rsidRDefault="00CC5C8A" w:rsidP="0046577F">
      <w:r>
        <w:continuationSeparator/>
      </w:r>
    </w:p>
  </w:footnote>
  <w:footnote w:id="1">
    <w:p w14:paraId="3509C006" w14:textId="048DE7AF" w:rsidR="0046577F" w:rsidRPr="005955BB" w:rsidRDefault="0046577F" w:rsidP="0046577F">
      <w:pPr>
        <w:spacing w:line="276" w:lineRule="auto"/>
        <w:jc w:val="both"/>
      </w:pPr>
      <w:r>
        <w:rPr>
          <w:rStyle w:val="Odwoanieprzypisudolnego"/>
        </w:rPr>
        <w:footnoteRef/>
      </w:r>
      <w:r>
        <w:t xml:space="preserve"> </w:t>
      </w:r>
      <w:r w:rsidRPr="005955BB">
        <w:t>Indien een beslissing wordt toegezonden aan de tenuitvoerleggingsstaat omdat de rechtspersoon waartegen de beslissing is genomen, zijn statutaire zetel in die staat heeft, moeten het registratienummer en de statutaire zetel worden vermeld.</w:t>
      </w:r>
    </w:p>
    <w:p w14:paraId="77C4EA09" w14:textId="521869D7" w:rsidR="0046577F" w:rsidRPr="0046577F" w:rsidRDefault="0046577F">
      <w:pPr>
        <w:pStyle w:val="Tekstprzypisudolnego"/>
        <w:rPr>
          <w:lang w:val="pl-P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955BB"/>
    <w:rsid w:val="00067F91"/>
    <w:rsid w:val="000758F1"/>
    <w:rsid w:val="00105408"/>
    <w:rsid w:val="00196CAB"/>
    <w:rsid w:val="001A2107"/>
    <w:rsid w:val="001A32AC"/>
    <w:rsid w:val="0020381C"/>
    <w:rsid w:val="00222136"/>
    <w:rsid w:val="003312BD"/>
    <w:rsid w:val="00372C6E"/>
    <w:rsid w:val="003746EC"/>
    <w:rsid w:val="003B70C0"/>
    <w:rsid w:val="003F2F2A"/>
    <w:rsid w:val="0043661C"/>
    <w:rsid w:val="0046577F"/>
    <w:rsid w:val="00467026"/>
    <w:rsid w:val="004D4527"/>
    <w:rsid w:val="005955BB"/>
    <w:rsid w:val="006033FE"/>
    <w:rsid w:val="006771B1"/>
    <w:rsid w:val="006832C8"/>
    <w:rsid w:val="00860070"/>
    <w:rsid w:val="008665FA"/>
    <w:rsid w:val="008D5250"/>
    <w:rsid w:val="009354F9"/>
    <w:rsid w:val="009817C7"/>
    <w:rsid w:val="009D31F5"/>
    <w:rsid w:val="00A86F89"/>
    <w:rsid w:val="00AA3868"/>
    <w:rsid w:val="00B742CD"/>
    <w:rsid w:val="00BB0660"/>
    <w:rsid w:val="00C91AA9"/>
    <w:rsid w:val="00CC5C8A"/>
    <w:rsid w:val="00D75AF4"/>
    <w:rsid w:val="00DA62BA"/>
    <w:rsid w:val="00E129E3"/>
    <w:rsid w:val="00E567AD"/>
    <w:rsid w:val="00FE3693"/>
    <w:rsid w:val="00FE6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89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276" w:lineRule="auto"/>
        <w:ind w:firstLine="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line="240" w:lineRule="auto"/>
      <w:ind w:firstLine="0"/>
    </w:pPr>
    <w:rPr>
      <w:lang w:val="nl-NL"/>
    </w:rPr>
  </w:style>
  <w:style w:type="paragraph" w:styleId="Nagwek1">
    <w:name w:val="heading 1"/>
    <w:basedOn w:val="Normalny"/>
    <w:next w:val="Normalny"/>
    <w:link w:val="Nagwek1Znak"/>
    <w:uiPriority w:val="9"/>
    <w:qFormat/>
    <w:rsid w:val="00595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95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955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955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955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955B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55B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55B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55B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5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55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55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55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55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55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55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55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55BB"/>
    <w:rPr>
      <w:rFonts w:eastAsiaTheme="majorEastAsia" w:cstheme="majorBidi"/>
      <w:color w:val="272727" w:themeColor="text1" w:themeTint="D8"/>
    </w:rPr>
  </w:style>
  <w:style w:type="paragraph" w:styleId="Tytu">
    <w:name w:val="Title"/>
    <w:basedOn w:val="Normalny"/>
    <w:next w:val="Normalny"/>
    <w:link w:val="TytuZnak"/>
    <w:uiPriority w:val="10"/>
    <w:qFormat/>
    <w:rsid w:val="005955B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55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55B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55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55B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955BB"/>
    <w:rPr>
      <w:i/>
      <w:iCs/>
      <w:color w:val="404040" w:themeColor="text1" w:themeTint="BF"/>
    </w:rPr>
  </w:style>
  <w:style w:type="paragraph" w:styleId="Akapitzlist">
    <w:name w:val="List Paragraph"/>
    <w:basedOn w:val="Normalny"/>
    <w:uiPriority w:val="34"/>
    <w:qFormat/>
    <w:rsid w:val="005955BB"/>
    <w:pPr>
      <w:ind w:left="720"/>
      <w:contextualSpacing/>
    </w:pPr>
  </w:style>
  <w:style w:type="character" w:styleId="Wyrnienieintensywne">
    <w:name w:val="Intense Emphasis"/>
    <w:basedOn w:val="Domylnaczcionkaakapitu"/>
    <w:uiPriority w:val="21"/>
    <w:qFormat/>
    <w:rsid w:val="005955BB"/>
    <w:rPr>
      <w:i/>
      <w:iCs/>
      <w:color w:val="2F5496" w:themeColor="accent1" w:themeShade="BF"/>
    </w:rPr>
  </w:style>
  <w:style w:type="paragraph" w:styleId="Cytatintensywny">
    <w:name w:val="Intense Quote"/>
    <w:basedOn w:val="Normalny"/>
    <w:next w:val="Normalny"/>
    <w:link w:val="CytatintensywnyZnak"/>
    <w:uiPriority w:val="30"/>
    <w:qFormat/>
    <w:rsid w:val="00595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955BB"/>
    <w:rPr>
      <w:i/>
      <w:iCs/>
      <w:color w:val="2F5496" w:themeColor="accent1" w:themeShade="BF"/>
    </w:rPr>
  </w:style>
  <w:style w:type="character" w:styleId="Odwoanieintensywne">
    <w:name w:val="Intense Reference"/>
    <w:basedOn w:val="Domylnaczcionkaakapitu"/>
    <w:uiPriority w:val="32"/>
    <w:qFormat/>
    <w:rsid w:val="005955BB"/>
    <w:rPr>
      <w:b/>
      <w:bCs/>
      <w:smallCaps/>
      <w:color w:val="2F5496" w:themeColor="accent1" w:themeShade="BF"/>
      <w:spacing w:val="5"/>
    </w:rPr>
  </w:style>
  <w:style w:type="character" w:styleId="Hipercze">
    <w:name w:val="Hyperlink"/>
    <w:basedOn w:val="Domylnaczcionkaakapitu"/>
    <w:uiPriority w:val="99"/>
    <w:unhideWhenUsed/>
    <w:rsid w:val="005955BB"/>
    <w:rPr>
      <w:color w:val="0563C1" w:themeColor="hyperlink"/>
      <w:u w:val="single"/>
    </w:rPr>
  </w:style>
  <w:style w:type="character" w:styleId="Nierozpoznanawzmianka">
    <w:name w:val="Unresolved Mention"/>
    <w:basedOn w:val="Domylnaczcionkaakapitu"/>
    <w:uiPriority w:val="99"/>
    <w:semiHidden/>
    <w:unhideWhenUsed/>
    <w:rsid w:val="005955BB"/>
    <w:rPr>
      <w:color w:val="605E5C"/>
      <w:shd w:val="clear" w:color="auto" w:fill="E1DFDD"/>
    </w:rPr>
  </w:style>
  <w:style w:type="paragraph" w:styleId="Tekstpodstawowy">
    <w:name w:val="Body Text"/>
    <w:basedOn w:val="Normalny"/>
    <w:link w:val="TekstpodstawowyZnak"/>
    <w:uiPriority w:val="1"/>
    <w:qFormat/>
    <w:rsid w:val="001A2107"/>
    <w:pPr>
      <w:ind w:left="152"/>
    </w:pPr>
    <w:rPr>
      <w:rFonts w:ascii="Times New Roman" w:eastAsia="Times New Roman" w:hAnsi="Times New Roman"/>
      <w:kern w:val="0"/>
      <w:sz w:val="24"/>
      <w:szCs w:val="24"/>
      <w:lang w:val="en-US"/>
      <w14:ligatures w14:val="none"/>
    </w:rPr>
  </w:style>
  <w:style w:type="character" w:customStyle="1" w:styleId="TekstpodstawowyZnak">
    <w:name w:val="Tekst podstawowy Znak"/>
    <w:basedOn w:val="Domylnaczcionkaakapitu"/>
    <w:link w:val="Tekstpodstawowy"/>
    <w:uiPriority w:val="1"/>
    <w:rsid w:val="001A2107"/>
    <w:rPr>
      <w:rFonts w:ascii="Times New Roman" w:eastAsia="Times New Roman" w:hAnsi="Times New Roman"/>
      <w:kern w:val="0"/>
      <w:sz w:val="24"/>
      <w:szCs w:val="24"/>
      <w:lang w:val="en-US"/>
      <w14:ligatures w14:val="none"/>
    </w:rPr>
  </w:style>
  <w:style w:type="paragraph" w:styleId="Tekstprzypisudolnego">
    <w:name w:val="footnote text"/>
    <w:basedOn w:val="Normalny"/>
    <w:link w:val="TekstprzypisudolnegoZnak"/>
    <w:uiPriority w:val="99"/>
    <w:semiHidden/>
    <w:unhideWhenUsed/>
    <w:rsid w:val="0046577F"/>
    <w:rPr>
      <w:sz w:val="20"/>
      <w:szCs w:val="20"/>
    </w:rPr>
  </w:style>
  <w:style w:type="character" w:customStyle="1" w:styleId="TekstprzypisudolnegoZnak">
    <w:name w:val="Tekst przypisu dolnego Znak"/>
    <w:basedOn w:val="Domylnaczcionkaakapitu"/>
    <w:link w:val="Tekstprzypisudolnego"/>
    <w:uiPriority w:val="99"/>
    <w:semiHidden/>
    <w:rsid w:val="0046577F"/>
    <w:rPr>
      <w:sz w:val="20"/>
      <w:szCs w:val="20"/>
      <w:lang w:val="nl-NL"/>
    </w:rPr>
  </w:style>
  <w:style w:type="character" w:styleId="Odwoanieprzypisudolnego">
    <w:name w:val="footnote reference"/>
    <w:basedOn w:val="Domylnaczcionkaakapitu"/>
    <w:uiPriority w:val="99"/>
    <w:semiHidden/>
    <w:unhideWhenUsed/>
    <w:rsid w:val="0046577F"/>
    <w:rPr>
      <w:vertAlign w:val="superscript"/>
    </w:rPr>
  </w:style>
  <w:style w:type="paragraph" w:styleId="Nagwek">
    <w:name w:val="header"/>
    <w:basedOn w:val="Normalny"/>
    <w:link w:val="NagwekZnak"/>
    <w:uiPriority w:val="99"/>
    <w:unhideWhenUsed/>
    <w:rsid w:val="009817C7"/>
    <w:pPr>
      <w:tabs>
        <w:tab w:val="center" w:pos="4536"/>
        <w:tab w:val="right" w:pos="9072"/>
      </w:tabs>
    </w:pPr>
  </w:style>
  <w:style w:type="character" w:customStyle="1" w:styleId="NagwekZnak">
    <w:name w:val="Nagłówek Znak"/>
    <w:basedOn w:val="Domylnaczcionkaakapitu"/>
    <w:link w:val="Nagwek"/>
    <w:uiPriority w:val="99"/>
    <w:rsid w:val="009817C7"/>
    <w:rPr>
      <w:lang w:val="nl-NL"/>
    </w:rPr>
  </w:style>
  <w:style w:type="paragraph" w:styleId="Stopka">
    <w:name w:val="footer"/>
    <w:basedOn w:val="Normalny"/>
    <w:link w:val="StopkaZnak"/>
    <w:uiPriority w:val="99"/>
    <w:unhideWhenUsed/>
    <w:rsid w:val="009817C7"/>
    <w:pPr>
      <w:tabs>
        <w:tab w:val="center" w:pos="4536"/>
        <w:tab w:val="right" w:pos="9072"/>
      </w:tabs>
    </w:pPr>
  </w:style>
  <w:style w:type="character" w:customStyle="1" w:styleId="StopkaZnak">
    <w:name w:val="Stopka Znak"/>
    <w:basedOn w:val="Domylnaczcionkaakapitu"/>
    <w:link w:val="Stopka"/>
    <w:uiPriority w:val="99"/>
    <w:rsid w:val="009817C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TXT/?uri=celex:32005F02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169A-F55D-41F8-BBE8-679BE0C5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1997</Words>
  <Characters>11948</Characters>
  <Application>Microsoft Office Word</Application>
  <DocSecurity>0</DocSecurity>
  <Lines>480</Lines>
  <Paragraphs>261</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2026-02-04T14:56:00Z</dcterms:created>
  <dcterms:modified xsi:type="dcterms:W3CDTF">2026-02-04T14:56:00Z</dcterms:modified>
</cp:coreProperties>
</file>