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A1EAE" w14:textId="2D5A826A" w:rsidR="00F75B80" w:rsidRDefault="00F75B80" w:rsidP="000169F0">
      <w:pPr>
        <w:pStyle w:val="Style11"/>
        <w:widowControl/>
        <w:jc w:val="center"/>
        <w:rPr>
          <w:rStyle w:val="FontStyle16"/>
          <w:rFonts w:asciiTheme="minorHAnsi" w:hAnsiTheme="minorHAnsi" w:cstheme="minorHAnsi"/>
          <w:sz w:val="22"/>
          <w:szCs w:val="22"/>
        </w:rPr>
      </w:pPr>
      <w:r>
        <w:rPr>
          <w:rStyle w:val="FontStyle16"/>
          <w:rFonts w:asciiTheme="minorHAnsi" w:hAnsiTheme="minorHAnsi" w:cstheme="minorHAnsi"/>
          <w:sz w:val="22"/>
          <w:szCs w:val="22"/>
        </w:rPr>
        <w:t>Projektowane postanowienia umowy</w:t>
      </w:r>
    </w:p>
    <w:p w14:paraId="317FAAAD" w14:textId="77777777" w:rsidR="00F75B80" w:rsidRDefault="00F75B80" w:rsidP="000169F0">
      <w:pPr>
        <w:pStyle w:val="Style11"/>
        <w:widowControl/>
        <w:jc w:val="center"/>
        <w:rPr>
          <w:rStyle w:val="FontStyle16"/>
          <w:rFonts w:asciiTheme="minorHAnsi" w:hAnsiTheme="minorHAnsi" w:cstheme="minorHAnsi"/>
          <w:sz w:val="22"/>
          <w:szCs w:val="22"/>
        </w:rPr>
      </w:pPr>
    </w:p>
    <w:p w14:paraId="29639DC6" w14:textId="2E37E602" w:rsidR="00D22C8C" w:rsidRPr="005E7284" w:rsidRDefault="00B57277" w:rsidP="000169F0">
      <w:pPr>
        <w:pStyle w:val="Style11"/>
        <w:widowControl/>
        <w:jc w:val="center"/>
        <w:rPr>
          <w:rStyle w:val="FontStyle23"/>
          <w:rFonts w:asciiTheme="minorHAnsi" w:hAnsiTheme="minorHAnsi" w:cstheme="minorHAnsi"/>
          <w:sz w:val="22"/>
          <w:szCs w:val="22"/>
        </w:rPr>
      </w:pPr>
      <w:r w:rsidRPr="005E7284">
        <w:rPr>
          <w:rStyle w:val="FontStyle16"/>
          <w:rFonts w:asciiTheme="minorHAnsi" w:hAnsiTheme="minorHAnsi" w:cstheme="minorHAnsi"/>
          <w:sz w:val="22"/>
          <w:szCs w:val="22"/>
        </w:rPr>
        <w:t>Umowa nr</w:t>
      </w:r>
      <w:r w:rsidR="00942330" w:rsidRPr="005E7284">
        <w:rPr>
          <w:rStyle w:val="FontStyle16"/>
          <w:rFonts w:asciiTheme="minorHAnsi" w:hAnsiTheme="minorHAnsi" w:cstheme="minorHAnsi"/>
          <w:sz w:val="22"/>
          <w:szCs w:val="22"/>
        </w:rPr>
        <w:t xml:space="preserve"> MS/    /BA/20</w:t>
      </w:r>
      <w:r w:rsidR="00C663E3" w:rsidRPr="005E7284">
        <w:rPr>
          <w:rStyle w:val="FontStyle16"/>
          <w:rFonts w:asciiTheme="minorHAnsi" w:hAnsiTheme="minorHAnsi" w:cstheme="minorHAnsi"/>
          <w:sz w:val="22"/>
          <w:szCs w:val="22"/>
        </w:rPr>
        <w:t>2</w:t>
      </w:r>
      <w:r w:rsidR="00E563AE" w:rsidRPr="005E7284">
        <w:rPr>
          <w:rStyle w:val="FontStyle16"/>
          <w:rFonts w:asciiTheme="minorHAnsi" w:hAnsiTheme="minorHAnsi" w:cstheme="minorHAnsi"/>
          <w:sz w:val="22"/>
          <w:szCs w:val="22"/>
        </w:rPr>
        <w:t>6</w:t>
      </w:r>
      <w:r w:rsidR="00942330" w:rsidRPr="005E7284">
        <w:rPr>
          <w:rStyle w:val="FontStyle16"/>
          <w:rFonts w:asciiTheme="minorHAnsi" w:hAnsiTheme="minorHAnsi" w:cstheme="minorHAnsi"/>
          <w:sz w:val="22"/>
          <w:szCs w:val="22"/>
        </w:rPr>
        <w:t>/WIR</w:t>
      </w:r>
    </w:p>
    <w:p w14:paraId="73748BC0" w14:textId="7DFB8549" w:rsidR="00D22C8C" w:rsidRPr="005E7284" w:rsidRDefault="00994B85" w:rsidP="000169F0">
      <w:pPr>
        <w:pStyle w:val="Style2"/>
        <w:widowControl/>
        <w:spacing w:line="240" w:lineRule="auto"/>
        <w:rPr>
          <w:rStyle w:val="FontStyle17"/>
          <w:rFonts w:asciiTheme="minorHAnsi" w:eastAsia="MS Gothic" w:hAnsiTheme="minorHAnsi" w:cstheme="minorHAnsi"/>
          <w:b/>
          <w:bCs/>
          <w:sz w:val="22"/>
          <w:szCs w:val="22"/>
        </w:rPr>
      </w:pPr>
      <w:r w:rsidRPr="005E7284">
        <w:rPr>
          <w:rStyle w:val="FontStyle17"/>
          <w:rFonts w:asciiTheme="minorHAnsi" w:hAnsiTheme="minorHAnsi" w:cstheme="minorHAnsi"/>
          <w:sz w:val="22"/>
          <w:szCs w:val="22"/>
        </w:rPr>
        <w:t>Zawarta w</w:t>
      </w:r>
      <w:r w:rsidR="00B57277" w:rsidRPr="005E7284">
        <w:rPr>
          <w:rStyle w:val="FontStyle17"/>
          <w:rFonts w:asciiTheme="minorHAnsi" w:hAnsiTheme="minorHAnsi" w:cstheme="minorHAnsi"/>
          <w:sz w:val="22"/>
          <w:szCs w:val="22"/>
        </w:rPr>
        <w:t xml:space="preserve"> dniu </w:t>
      </w:r>
      <w:r w:rsidR="00980008" w:rsidRPr="005E7284">
        <w:rPr>
          <w:rStyle w:val="FontStyle22"/>
          <w:rFonts w:asciiTheme="minorHAnsi" w:hAnsiTheme="minorHAnsi" w:cstheme="minorHAnsi"/>
          <w:sz w:val="22"/>
          <w:szCs w:val="22"/>
        </w:rPr>
        <w:t>………</w:t>
      </w:r>
      <w:proofErr w:type="gramStart"/>
      <w:r w:rsidR="00980008" w:rsidRPr="005E7284">
        <w:rPr>
          <w:rStyle w:val="FontStyle22"/>
          <w:rFonts w:asciiTheme="minorHAnsi" w:hAnsiTheme="minorHAnsi" w:cstheme="minorHAnsi"/>
          <w:sz w:val="22"/>
          <w:szCs w:val="22"/>
        </w:rPr>
        <w:t>…….</w:t>
      </w:r>
      <w:proofErr w:type="gramEnd"/>
      <w:r w:rsidR="00980008" w:rsidRPr="005E7284">
        <w:rPr>
          <w:rStyle w:val="FontStyle22"/>
          <w:rFonts w:asciiTheme="minorHAnsi" w:hAnsiTheme="minorHAnsi" w:cstheme="minorHAnsi"/>
          <w:sz w:val="22"/>
          <w:szCs w:val="22"/>
        </w:rPr>
        <w:t>.</w:t>
      </w:r>
      <w:r w:rsidR="00B57277" w:rsidRPr="005E7284">
        <w:rPr>
          <w:rStyle w:val="FontStyle20"/>
          <w:rFonts w:asciiTheme="minorHAnsi" w:eastAsia="MS Gothic" w:hAnsiTheme="minorHAnsi" w:cstheme="minorHAnsi"/>
          <w:sz w:val="22"/>
          <w:szCs w:val="22"/>
        </w:rPr>
        <w:t xml:space="preserve"> </w:t>
      </w:r>
      <w:r w:rsidR="000D6090" w:rsidRPr="005E7284">
        <w:rPr>
          <w:rStyle w:val="FontStyle17"/>
          <w:rFonts w:asciiTheme="minorHAnsi" w:eastAsia="MS Gothic" w:hAnsiTheme="minorHAnsi" w:cstheme="minorHAnsi"/>
          <w:sz w:val="22"/>
          <w:szCs w:val="22"/>
        </w:rPr>
        <w:t>20</w:t>
      </w:r>
      <w:r w:rsidR="00E001AB" w:rsidRPr="005E7284">
        <w:rPr>
          <w:rStyle w:val="FontStyle17"/>
          <w:rFonts w:asciiTheme="minorHAnsi" w:eastAsia="MS Gothic" w:hAnsiTheme="minorHAnsi" w:cstheme="minorHAnsi"/>
          <w:sz w:val="22"/>
          <w:szCs w:val="22"/>
        </w:rPr>
        <w:t>2</w:t>
      </w:r>
      <w:r w:rsidR="00E563AE" w:rsidRPr="005E7284">
        <w:rPr>
          <w:rStyle w:val="FontStyle17"/>
          <w:rFonts w:asciiTheme="minorHAnsi" w:eastAsia="MS Gothic" w:hAnsiTheme="minorHAnsi" w:cstheme="minorHAnsi"/>
          <w:sz w:val="22"/>
          <w:szCs w:val="22"/>
        </w:rPr>
        <w:t>6</w:t>
      </w:r>
      <w:r w:rsidR="00B57277" w:rsidRPr="005E7284">
        <w:rPr>
          <w:rStyle w:val="FontStyle17"/>
          <w:rFonts w:asciiTheme="minorHAnsi" w:eastAsia="MS Gothic" w:hAnsiTheme="minorHAnsi" w:cstheme="minorHAnsi"/>
          <w:sz w:val="22"/>
          <w:szCs w:val="22"/>
        </w:rPr>
        <w:t xml:space="preserve"> roku w Warszawie pomiędzy </w:t>
      </w:r>
      <w:r w:rsidR="00B57277" w:rsidRPr="005E7284">
        <w:rPr>
          <w:rStyle w:val="FontStyle16"/>
          <w:rFonts w:asciiTheme="minorHAnsi" w:eastAsia="MS Gothic" w:hAnsiTheme="minorHAnsi" w:cstheme="minorHAnsi"/>
          <w:b w:val="0"/>
          <w:bCs w:val="0"/>
          <w:sz w:val="22"/>
          <w:szCs w:val="22"/>
        </w:rPr>
        <w:t>Skarbem Państwa -</w:t>
      </w:r>
      <w:r w:rsidR="00513486" w:rsidRPr="005E7284">
        <w:rPr>
          <w:rStyle w:val="FontStyle16"/>
          <w:rFonts w:asciiTheme="minorHAnsi" w:eastAsia="MS Gothic" w:hAnsiTheme="minorHAnsi" w:cstheme="minorHAnsi"/>
          <w:b w:val="0"/>
          <w:bCs w:val="0"/>
          <w:sz w:val="22"/>
          <w:szCs w:val="22"/>
        </w:rPr>
        <w:t xml:space="preserve"> </w:t>
      </w:r>
      <w:r w:rsidR="00B57277" w:rsidRPr="005E7284">
        <w:rPr>
          <w:rStyle w:val="FontStyle16"/>
          <w:rFonts w:asciiTheme="minorHAnsi" w:hAnsiTheme="minorHAnsi" w:cstheme="minorHAnsi"/>
          <w:b w:val="0"/>
          <w:bCs w:val="0"/>
          <w:sz w:val="22"/>
          <w:szCs w:val="22"/>
        </w:rPr>
        <w:t>Ministerstwem Sprawiedliwości</w:t>
      </w:r>
      <w:r w:rsidR="00B57277" w:rsidRPr="005E7284">
        <w:rPr>
          <w:rStyle w:val="FontStyle16"/>
          <w:rFonts w:asciiTheme="minorHAnsi" w:hAnsiTheme="minorHAnsi" w:cstheme="minorHAnsi"/>
          <w:sz w:val="22"/>
          <w:szCs w:val="22"/>
        </w:rPr>
        <w:t xml:space="preserve"> </w:t>
      </w:r>
      <w:r w:rsidR="00B57277" w:rsidRPr="005E7284">
        <w:rPr>
          <w:rStyle w:val="FontStyle17"/>
          <w:rFonts w:asciiTheme="minorHAnsi" w:hAnsiTheme="minorHAnsi" w:cstheme="minorHAnsi"/>
          <w:sz w:val="22"/>
          <w:szCs w:val="22"/>
        </w:rPr>
        <w:t>z siedzibą w Warszawie przy Al. Ujazdowskich 11,</w:t>
      </w:r>
      <w:r w:rsidR="00513486" w:rsidRPr="005E7284">
        <w:rPr>
          <w:rStyle w:val="FontStyle17"/>
          <w:rFonts w:asciiTheme="minorHAnsi" w:eastAsia="MS Gothic" w:hAnsiTheme="minorHAnsi" w:cstheme="minorHAnsi"/>
          <w:b/>
          <w:bCs/>
          <w:sz w:val="22"/>
          <w:szCs w:val="22"/>
        </w:rPr>
        <w:t xml:space="preserve"> </w:t>
      </w:r>
      <w:r w:rsidR="00B57277" w:rsidRPr="005E7284">
        <w:rPr>
          <w:rStyle w:val="FontStyle17"/>
          <w:rFonts w:asciiTheme="minorHAnsi" w:hAnsiTheme="minorHAnsi" w:cstheme="minorHAnsi"/>
          <w:sz w:val="22"/>
          <w:szCs w:val="22"/>
        </w:rPr>
        <w:t>zwanym dalej „Zamawiającym", reprezentowanym</w:t>
      </w:r>
      <w:r w:rsidRPr="005E7284">
        <w:rPr>
          <w:rStyle w:val="FontStyle17"/>
          <w:rFonts w:asciiTheme="minorHAnsi" w:hAnsiTheme="minorHAnsi" w:cstheme="minorHAnsi"/>
          <w:sz w:val="22"/>
          <w:szCs w:val="22"/>
        </w:rPr>
        <w:t xml:space="preserve"> </w:t>
      </w:r>
      <w:proofErr w:type="gramStart"/>
      <w:r w:rsidR="00B57277" w:rsidRPr="005E7284">
        <w:rPr>
          <w:rStyle w:val="FontStyle17"/>
          <w:rFonts w:asciiTheme="minorHAnsi" w:hAnsiTheme="minorHAnsi" w:cstheme="minorHAnsi"/>
          <w:sz w:val="22"/>
          <w:szCs w:val="22"/>
        </w:rPr>
        <w:t>przez:</w:t>
      </w:r>
      <w:r w:rsidR="00E563AE" w:rsidRPr="005E7284">
        <w:rPr>
          <w:rStyle w:val="FontStyle17"/>
          <w:rFonts w:asciiTheme="minorHAnsi" w:eastAsia="MS Gothic" w:hAnsiTheme="minorHAnsi" w:cstheme="minorHAnsi"/>
          <w:b/>
          <w:bCs/>
          <w:sz w:val="22"/>
          <w:szCs w:val="22"/>
        </w:rPr>
        <w:t>…</w:t>
      </w:r>
      <w:proofErr w:type="gramEnd"/>
      <w:r w:rsidR="00E563AE" w:rsidRPr="005E7284">
        <w:rPr>
          <w:rStyle w:val="FontStyle17"/>
          <w:rFonts w:asciiTheme="minorHAnsi" w:eastAsia="MS Gothic" w:hAnsiTheme="minorHAnsi" w:cstheme="minorHAnsi"/>
          <w:b/>
          <w:bCs/>
          <w:sz w:val="22"/>
          <w:szCs w:val="22"/>
        </w:rPr>
        <w:t>…………………………………………………………………………………………</w:t>
      </w:r>
      <w:r w:rsidRPr="005E7284">
        <w:rPr>
          <w:rStyle w:val="FontStyle17"/>
          <w:rFonts w:asciiTheme="minorHAnsi" w:eastAsia="MS Gothic" w:hAnsiTheme="minorHAnsi" w:cstheme="minorHAnsi"/>
          <w:b/>
          <w:bCs/>
          <w:sz w:val="22"/>
          <w:szCs w:val="22"/>
        </w:rPr>
        <w:t>………………</w:t>
      </w:r>
      <w:proofErr w:type="gramStart"/>
      <w:r w:rsidRPr="005E7284">
        <w:rPr>
          <w:rStyle w:val="FontStyle17"/>
          <w:rFonts w:asciiTheme="minorHAnsi" w:eastAsia="MS Gothic" w:hAnsiTheme="minorHAnsi" w:cstheme="minorHAnsi"/>
          <w:b/>
          <w:bCs/>
          <w:sz w:val="22"/>
          <w:szCs w:val="22"/>
        </w:rPr>
        <w:t>…….</w:t>
      </w:r>
      <w:proofErr w:type="gramEnd"/>
      <w:r w:rsidRPr="005E7284">
        <w:rPr>
          <w:rStyle w:val="FontStyle17"/>
          <w:rFonts w:asciiTheme="minorHAnsi" w:eastAsia="MS Gothic" w:hAnsiTheme="minorHAnsi" w:cstheme="minorHAnsi"/>
          <w:b/>
          <w:bCs/>
          <w:sz w:val="22"/>
          <w:szCs w:val="22"/>
        </w:rPr>
        <w:t>.</w:t>
      </w:r>
    </w:p>
    <w:p w14:paraId="59223930" w14:textId="77777777" w:rsidR="00D22C8C" w:rsidRPr="005E7284" w:rsidRDefault="00B57277" w:rsidP="000169F0">
      <w:pPr>
        <w:pStyle w:val="Style2"/>
        <w:widowControl/>
        <w:spacing w:line="240" w:lineRule="auto"/>
        <w:jc w:val="left"/>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a</w:t>
      </w:r>
    </w:p>
    <w:p w14:paraId="0BD68F5F" w14:textId="0EC1C7A4" w:rsidR="00783D4B" w:rsidRPr="005E7284" w:rsidRDefault="00E563AE" w:rsidP="000169F0">
      <w:pPr>
        <w:pStyle w:val="Style2"/>
        <w:widowControl/>
        <w:spacing w:line="240" w:lineRule="auto"/>
        <w:rPr>
          <w:rStyle w:val="FontStyle17"/>
          <w:rFonts w:asciiTheme="minorHAnsi" w:hAnsiTheme="minorHAnsi" w:cstheme="minorHAnsi"/>
          <w:sz w:val="22"/>
          <w:szCs w:val="22"/>
        </w:rPr>
      </w:pPr>
      <w:r w:rsidRPr="005E7284">
        <w:rPr>
          <w:rStyle w:val="FontStyle16"/>
          <w:rFonts w:asciiTheme="minorHAnsi" w:hAnsiTheme="minorHAnsi" w:cstheme="minorHAnsi"/>
          <w:sz w:val="22"/>
          <w:szCs w:val="22"/>
        </w:rPr>
        <w:t>……………………………………………………………………………………</w:t>
      </w:r>
      <w:r w:rsidR="00783D4B" w:rsidRPr="005E7284">
        <w:rPr>
          <w:rStyle w:val="FontStyle16"/>
          <w:rFonts w:asciiTheme="minorHAnsi" w:hAnsiTheme="minorHAnsi" w:cstheme="minorHAnsi"/>
          <w:sz w:val="22"/>
          <w:szCs w:val="22"/>
        </w:rPr>
        <w:t xml:space="preserve"> </w:t>
      </w:r>
      <w:r w:rsidR="00783D4B" w:rsidRPr="005E7284">
        <w:rPr>
          <w:rStyle w:val="FontStyle17"/>
          <w:rFonts w:asciiTheme="minorHAnsi" w:hAnsiTheme="minorHAnsi" w:cstheme="minorHAnsi"/>
          <w:sz w:val="22"/>
          <w:szCs w:val="22"/>
        </w:rPr>
        <w:t xml:space="preserve">z siedzibą w </w:t>
      </w:r>
      <w:r w:rsidRPr="005E7284">
        <w:rPr>
          <w:rStyle w:val="FontStyle17"/>
          <w:rFonts w:asciiTheme="minorHAnsi" w:hAnsiTheme="minorHAnsi" w:cstheme="minorHAnsi"/>
          <w:sz w:val="22"/>
          <w:szCs w:val="22"/>
        </w:rPr>
        <w:t>……………………………………….</w:t>
      </w:r>
      <w:r w:rsidR="00783D4B" w:rsidRPr="005E7284">
        <w:rPr>
          <w:rStyle w:val="FontStyle17"/>
          <w:rFonts w:asciiTheme="minorHAnsi" w:hAnsiTheme="minorHAnsi" w:cstheme="minorHAnsi"/>
          <w:sz w:val="22"/>
          <w:szCs w:val="22"/>
        </w:rPr>
        <w:t xml:space="preserve"> </w:t>
      </w:r>
      <w:r w:rsidR="00783D4B" w:rsidRPr="005E7284">
        <w:rPr>
          <w:rStyle w:val="FontStyle17"/>
          <w:rFonts w:asciiTheme="minorHAnsi" w:hAnsiTheme="minorHAnsi" w:cstheme="minorHAnsi"/>
          <w:sz w:val="22"/>
          <w:szCs w:val="22"/>
        </w:rPr>
        <w:br/>
        <w:t>zwan</w:t>
      </w:r>
      <w:r w:rsidRPr="005E7284">
        <w:rPr>
          <w:rStyle w:val="FontStyle17"/>
          <w:rFonts w:asciiTheme="minorHAnsi" w:hAnsiTheme="minorHAnsi" w:cstheme="minorHAnsi"/>
          <w:sz w:val="22"/>
          <w:szCs w:val="22"/>
        </w:rPr>
        <w:t>ym</w:t>
      </w:r>
      <w:r w:rsidR="00783D4B" w:rsidRPr="005E7284">
        <w:rPr>
          <w:rStyle w:val="FontStyle17"/>
          <w:rFonts w:asciiTheme="minorHAnsi" w:hAnsiTheme="minorHAnsi" w:cstheme="minorHAnsi"/>
          <w:sz w:val="22"/>
          <w:szCs w:val="22"/>
        </w:rPr>
        <w:t xml:space="preserve"> dalej „Wykonawcą" </w:t>
      </w:r>
      <w:r w:rsidRPr="005E7284">
        <w:rPr>
          <w:rStyle w:val="FontStyle17"/>
          <w:rFonts w:asciiTheme="minorHAnsi" w:hAnsiTheme="minorHAnsi" w:cstheme="minorHAnsi"/>
          <w:sz w:val="22"/>
          <w:szCs w:val="22"/>
        </w:rPr>
        <w:t>………………………………</w:t>
      </w:r>
      <w:proofErr w:type="gramStart"/>
      <w:r w:rsidRPr="005E7284">
        <w:rPr>
          <w:rStyle w:val="FontStyle17"/>
          <w:rFonts w:asciiTheme="minorHAnsi" w:hAnsiTheme="minorHAnsi" w:cstheme="minorHAnsi"/>
          <w:sz w:val="22"/>
          <w:szCs w:val="22"/>
        </w:rPr>
        <w:t>…….</w:t>
      </w:r>
      <w:proofErr w:type="gramEnd"/>
      <w:r w:rsidRPr="005E7284">
        <w:rPr>
          <w:rStyle w:val="FontStyle17"/>
          <w:rFonts w:asciiTheme="minorHAnsi" w:hAnsiTheme="minorHAnsi" w:cstheme="minorHAnsi"/>
          <w:sz w:val="22"/>
          <w:szCs w:val="22"/>
        </w:rPr>
        <w:t>.</w:t>
      </w:r>
      <w:r w:rsidR="00783D4B" w:rsidRPr="005E7284">
        <w:rPr>
          <w:rStyle w:val="FontStyle17"/>
          <w:rFonts w:asciiTheme="minorHAnsi" w:hAnsiTheme="minorHAnsi" w:cstheme="minorHAnsi"/>
          <w:sz w:val="22"/>
          <w:szCs w:val="22"/>
        </w:rPr>
        <w:t xml:space="preserve"> NIP </w:t>
      </w:r>
      <w:r w:rsidRPr="005E7284">
        <w:rPr>
          <w:rStyle w:val="FontStyle17"/>
          <w:rFonts w:asciiTheme="minorHAnsi" w:hAnsiTheme="minorHAnsi" w:cstheme="minorHAnsi"/>
          <w:sz w:val="22"/>
          <w:szCs w:val="22"/>
        </w:rPr>
        <w:t>………………………</w:t>
      </w:r>
      <w:proofErr w:type="gramStart"/>
      <w:r w:rsidRPr="005E7284">
        <w:rPr>
          <w:rStyle w:val="FontStyle17"/>
          <w:rFonts w:asciiTheme="minorHAnsi" w:hAnsiTheme="minorHAnsi" w:cstheme="minorHAnsi"/>
          <w:sz w:val="22"/>
          <w:szCs w:val="22"/>
        </w:rPr>
        <w:t>…….</w:t>
      </w:r>
      <w:proofErr w:type="gramEnd"/>
      <w:r w:rsidR="00783D4B" w:rsidRPr="005E7284">
        <w:rPr>
          <w:rStyle w:val="FontStyle17"/>
          <w:rFonts w:asciiTheme="minorHAnsi" w:hAnsiTheme="minorHAnsi" w:cstheme="minorHAnsi"/>
          <w:sz w:val="22"/>
          <w:szCs w:val="22"/>
        </w:rPr>
        <w:t>, Regon</w:t>
      </w:r>
      <w:r w:rsidRPr="005E7284">
        <w:rPr>
          <w:rStyle w:val="FontStyle17"/>
          <w:rFonts w:asciiTheme="minorHAnsi" w:hAnsiTheme="minorHAnsi" w:cstheme="minorHAnsi"/>
          <w:sz w:val="22"/>
          <w:szCs w:val="22"/>
        </w:rPr>
        <w:t>………………………</w:t>
      </w:r>
      <w:proofErr w:type="gramStart"/>
      <w:r w:rsidRPr="005E7284">
        <w:rPr>
          <w:rStyle w:val="FontStyle17"/>
          <w:rFonts w:asciiTheme="minorHAnsi" w:hAnsiTheme="minorHAnsi" w:cstheme="minorHAnsi"/>
          <w:sz w:val="22"/>
          <w:szCs w:val="22"/>
        </w:rPr>
        <w:t>…….</w:t>
      </w:r>
      <w:proofErr w:type="gramEnd"/>
      <w:r w:rsidRPr="005E7284">
        <w:rPr>
          <w:rStyle w:val="FontStyle17"/>
          <w:rFonts w:asciiTheme="minorHAnsi" w:hAnsiTheme="minorHAnsi" w:cstheme="minorHAnsi"/>
          <w:sz w:val="22"/>
          <w:szCs w:val="22"/>
        </w:rPr>
        <w:t>.</w:t>
      </w:r>
      <w:r w:rsidR="00783D4B" w:rsidRPr="005E7284">
        <w:rPr>
          <w:rStyle w:val="FontStyle17"/>
          <w:rFonts w:asciiTheme="minorHAnsi" w:hAnsiTheme="minorHAnsi" w:cstheme="minorHAnsi"/>
          <w:sz w:val="22"/>
          <w:szCs w:val="22"/>
        </w:rPr>
        <w:t>reprezentowan</w:t>
      </w:r>
      <w:r w:rsidRPr="005E7284">
        <w:rPr>
          <w:rStyle w:val="FontStyle17"/>
          <w:rFonts w:asciiTheme="minorHAnsi" w:hAnsiTheme="minorHAnsi" w:cstheme="minorHAnsi"/>
          <w:sz w:val="22"/>
          <w:szCs w:val="22"/>
        </w:rPr>
        <w:t>ym</w:t>
      </w:r>
      <w:r w:rsidR="00783D4B" w:rsidRPr="005E7284">
        <w:rPr>
          <w:rStyle w:val="FontStyle17"/>
          <w:rFonts w:asciiTheme="minorHAnsi" w:hAnsiTheme="minorHAnsi" w:cstheme="minorHAnsi"/>
          <w:sz w:val="22"/>
          <w:szCs w:val="22"/>
        </w:rPr>
        <w:t xml:space="preserve"> przez:</w:t>
      </w:r>
      <w:r w:rsidRPr="005E7284">
        <w:rPr>
          <w:rStyle w:val="FontStyle17"/>
          <w:rFonts w:asciiTheme="minorHAnsi" w:hAnsiTheme="minorHAnsi" w:cstheme="minorHAnsi"/>
          <w:sz w:val="22"/>
          <w:szCs w:val="22"/>
        </w:rPr>
        <w:t xml:space="preserve"> …………………………………………………………………………….</w:t>
      </w:r>
    </w:p>
    <w:p w14:paraId="3387A35C" w14:textId="77777777" w:rsidR="00D22C8C" w:rsidRPr="005E7284" w:rsidRDefault="00D22C8C" w:rsidP="000169F0">
      <w:pPr>
        <w:pStyle w:val="Style2"/>
        <w:widowControl/>
        <w:spacing w:line="240" w:lineRule="auto"/>
        <w:rPr>
          <w:rFonts w:asciiTheme="minorHAnsi" w:hAnsiTheme="minorHAnsi" w:cstheme="minorHAnsi"/>
          <w:sz w:val="22"/>
          <w:szCs w:val="22"/>
        </w:rPr>
      </w:pPr>
    </w:p>
    <w:p w14:paraId="48A4C14D" w14:textId="00F60DC7" w:rsidR="00536AA7" w:rsidRPr="005E7284" w:rsidRDefault="00994B85" w:rsidP="000169F0">
      <w:pPr>
        <w:jc w:val="both"/>
        <w:rPr>
          <w:rFonts w:asciiTheme="minorHAnsi" w:hAnsiTheme="minorHAnsi" w:cstheme="minorHAnsi"/>
          <w:sz w:val="22"/>
          <w:szCs w:val="22"/>
        </w:rPr>
      </w:pPr>
      <w:r w:rsidRPr="005E7284">
        <w:rPr>
          <w:rFonts w:asciiTheme="minorHAnsi" w:hAnsiTheme="minorHAnsi" w:cstheme="minorHAnsi"/>
          <w:sz w:val="22"/>
          <w:szCs w:val="22"/>
        </w:rPr>
        <w:t>W</w:t>
      </w:r>
      <w:r w:rsidR="00214DFE" w:rsidRPr="005E7284">
        <w:rPr>
          <w:rFonts w:asciiTheme="minorHAnsi" w:hAnsiTheme="minorHAnsi" w:cstheme="minorHAnsi"/>
          <w:sz w:val="22"/>
          <w:szCs w:val="22"/>
        </w:rPr>
        <w:t xml:space="preserve"> wyniku przeprowadzenia postępowania </w:t>
      </w:r>
      <w:r w:rsidR="009C7094" w:rsidRPr="005E7284">
        <w:rPr>
          <w:rFonts w:asciiTheme="minorHAnsi" w:hAnsiTheme="minorHAnsi" w:cstheme="minorHAnsi"/>
          <w:sz w:val="22"/>
          <w:szCs w:val="22"/>
        </w:rPr>
        <w:t>o udzielenie zamówienia publicznego o wartości nieprzekraczającej kwoty, o której mowa w art. 2 ust.</w:t>
      </w:r>
      <w:r w:rsidR="00EB6BEB" w:rsidRPr="005E7284">
        <w:rPr>
          <w:rFonts w:asciiTheme="minorHAnsi" w:hAnsiTheme="minorHAnsi" w:cstheme="minorHAnsi"/>
          <w:sz w:val="22"/>
          <w:szCs w:val="22"/>
        </w:rPr>
        <w:t xml:space="preserve"> </w:t>
      </w:r>
      <w:r w:rsidR="009C7094" w:rsidRPr="005E7284">
        <w:rPr>
          <w:rFonts w:asciiTheme="minorHAnsi" w:hAnsiTheme="minorHAnsi" w:cstheme="minorHAnsi"/>
          <w:sz w:val="22"/>
          <w:szCs w:val="22"/>
        </w:rPr>
        <w:t>1 pkt 1</w:t>
      </w:r>
      <w:r w:rsidR="00214DFE" w:rsidRPr="005E7284">
        <w:rPr>
          <w:rFonts w:asciiTheme="minorHAnsi" w:hAnsiTheme="minorHAnsi" w:cstheme="minorHAnsi"/>
          <w:sz w:val="22"/>
          <w:szCs w:val="22"/>
        </w:rPr>
        <w:t xml:space="preserve"> </w:t>
      </w:r>
      <w:r w:rsidR="00536AA7" w:rsidRPr="005E7284">
        <w:rPr>
          <w:rFonts w:asciiTheme="minorHAnsi" w:hAnsiTheme="minorHAnsi" w:cstheme="minorHAnsi"/>
          <w:sz w:val="22"/>
          <w:szCs w:val="22"/>
        </w:rPr>
        <w:t xml:space="preserve">ustawy z dnia 11 września </w:t>
      </w:r>
      <w:r w:rsidR="00632D52" w:rsidRPr="005E7284">
        <w:rPr>
          <w:rFonts w:asciiTheme="minorHAnsi" w:hAnsiTheme="minorHAnsi" w:cstheme="minorHAnsi"/>
          <w:sz w:val="22"/>
          <w:szCs w:val="22"/>
        </w:rPr>
        <w:br/>
      </w:r>
      <w:r w:rsidR="00536AA7" w:rsidRPr="005E7284">
        <w:rPr>
          <w:rFonts w:asciiTheme="minorHAnsi" w:hAnsiTheme="minorHAnsi" w:cstheme="minorHAnsi"/>
          <w:sz w:val="22"/>
          <w:szCs w:val="22"/>
        </w:rPr>
        <w:t>2019</w:t>
      </w:r>
      <w:r w:rsidR="00513486" w:rsidRPr="005E7284">
        <w:rPr>
          <w:rFonts w:asciiTheme="minorHAnsi" w:hAnsiTheme="minorHAnsi" w:cstheme="minorHAnsi"/>
          <w:sz w:val="22"/>
          <w:szCs w:val="22"/>
        </w:rPr>
        <w:t xml:space="preserve"> </w:t>
      </w:r>
      <w:r w:rsidR="00B06A93" w:rsidRPr="005E7284">
        <w:rPr>
          <w:rFonts w:asciiTheme="minorHAnsi" w:hAnsiTheme="minorHAnsi" w:cstheme="minorHAnsi"/>
          <w:sz w:val="22"/>
          <w:szCs w:val="22"/>
        </w:rPr>
        <w:t>r</w:t>
      </w:r>
      <w:r w:rsidR="00536AA7" w:rsidRPr="005E7284">
        <w:rPr>
          <w:rFonts w:asciiTheme="minorHAnsi" w:hAnsiTheme="minorHAnsi" w:cstheme="minorHAnsi"/>
          <w:sz w:val="22"/>
          <w:szCs w:val="22"/>
        </w:rPr>
        <w:t>. Prawo zamówień publicznych została zawarta umowa o następującej treści:</w:t>
      </w:r>
    </w:p>
    <w:p w14:paraId="1D815160" w14:textId="77777777" w:rsidR="00D22C8C" w:rsidRPr="005E7284" w:rsidRDefault="00D22C8C" w:rsidP="000169F0">
      <w:pPr>
        <w:pStyle w:val="Style1"/>
        <w:widowControl/>
        <w:rPr>
          <w:rFonts w:asciiTheme="minorHAnsi" w:hAnsiTheme="minorHAnsi" w:cstheme="minorHAnsi"/>
          <w:sz w:val="22"/>
          <w:szCs w:val="22"/>
        </w:rPr>
      </w:pPr>
    </w:p>
    <w:p w14:paraId="051BA153" w14:textId="77777777" w:rsidR="00D22C8C" w:rsidRPr="005E7284" w:rsidRDefault="00B57277" w:rsidP="000169F0">
      <w:pPr>
        <w:pStyle w:val="Style1"/>
        <w:widowControl/>
        <w:rPr>
          <w:rStyle w:val="FontStyle16"/>
          <w:rFonts w:asciiTheme="minorHAnsi" w:hAnsiTheme="minorHAnsi" w:cstheme="minorHAnsi"/>
          <w:sz w:val="22"/>
          <w:szCs w:val="22"/>
        </w:rPr>
      </w:pPr>
      <w:r w:rsidRPr="005E7284">
        <w:rPr>
          <w:rStyle w:val="FontStyle23"/>
          <w:rFonts w:asciiTheme="minorHAnsi" w:hAnsiTheme="minorHAnsi" w:cstheme="minorHAnsi"/>
          <w:b/>
          <w:bCs/>
          <w:spacing w:val="-20"/>
          <w:sz w:val="22"/>
          <w:szCs w:val="22"/>
        </w:rPr>
        <w:t>§</w:t>
      </w:r>
      <w:r w:rsidRPr="005E7284">
        <w:rPr>
          <w:rStyle w:val="FontStyle23"/>
          <w:rFonts w:asciiTheme="minorHAnsi" w:hAnsiTheme="minorHAnsi" w:cstheme="minorHAnsi"/>
          <w:b/>
          <w:bCs/>
          <w:sz w:val="22"/>
          <w:szCs w:val="22"/>
        </w:rPr>
        <w:t xml:space="preserve"> </w:t>
      </w:r>
      <w:r w:rsidRPr="005E7284">
        <w:rPr>
          <w:rStyle w:val="FontStyle23"/>
          <w:rFonts w:asciiTheme="minorHAnsi" w:hAnsiTheme="minorHAnsi" w:cstheme="minorHAnsi"/>
          <w:b/>
          <w:bCs/>
          <w:spacing w:val="-20"/>
          <w:sz w:val="22"/>
          <w:szCs w:val="22"/>
        </w:rPr>
        <w:t>1.</w:t>
      </w:r>
      <w:r w:rsidRPr="005E7284">
        <w:rPr>
          <w:rStyle w:val="FontStyle23"/>
          <w:rFonts w:asciiTheme="minorHAnsi" w:hAnsiTheme="minorHAnsi" w:cstheme="minorHAnsi"/>
          <w:sz w:val="22"/>
          <w:szCs w:val="22"/>
        </w:rPr>
        <w:t xml:space="preserve"> </w:t>
      </w:r>
      <w:r w:rsidRPr="005E7284">
        <w:rPr>
          <w:rStyle w:val="FontStyle16"/>
          <w:rFonts w:asciiTheme="minorHAnsi" w:hAnsiTheme="minorHAnsi" w:cstheme="minorHAnsi"/>
          <w:sz w:val="22"/>
          <w:szCs w:val="22"/>
        </w:rPr>
        <w:t>Przedmiot umowy</w:t>
      </w:r>
    </w:p>
    <w:p w14:paraId="1008B1A4" w14:textId="7D794917" w:rsidR="00D22C8C" w:rsidRPr="005E7284" w:rsidRDefault="00B57277" w:rsidP="000169F0">
      <w:pPr>
        <w:pStyle w:val="Style13"/>
        <w:widowControl/>
        <w:numPr>
          <w:ilvl w:val="0"/>
          <w:numId w:val="1"/>
        </w:numPr>
        <w:tabs>
          <w:tab w:val="left" w:pos="346"/>
        </w:tabs>
        <w:spacing w:line="240" w:lineRule="auto"/>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Zamawiający zleca, a Wykonawca przyjmuje do wykonania zadanie w postaci jednorazowego przeglądu 5</w:t>
      </w:r>
      <w:r w:rsidR="00E001AB" w:rsidRPr="005E7284">
        <w:rPr>
          <w:rStyle w:val="FontStyle17"/>
          <w:rFonts w:asciiTheme="minorHAnsi" w:hAnsiTheme="minorHAnsi" w:cstheme="minorHAnsi"/>
          <w:sz w:val="22"/>
          <w:szCs w:val="22"/>
        </w:rPr>
        <w:t>3</w:t>
      </w:r>
      <w:r w:rsidRPr="005E7284">
        <w:rPr>
          <w:rStyle w:val="FontStyle17"/>
          <w:rFonts w:asciiTheme="minorHAnsi" w:hAnsiTheme="minorHAnsi" w:cstheme="minorHAnsi"/>
          <w:sz w:val="22"/>
          <w:szCs w:val="22"/>
        </w:rPr>
        <w:t xml:space="preserve"> szt. regałów karuzelowych typu </w:t>
      </w:r>
      <w:proofErr w:type="spellStart"/>
      <w:r w:rsidRPr="005E7284">
        <w:rPr>
          <w:rStyle w:val="FontStyle17"/>
          <w:rFonts w:asciiTheme="minorHAnsi" w:hAnsiTheme="minorHAnsi" w:cstheme="minorHAnsi"/>
          <w:sz w:val="22"/>
          <w:szCs w:val="22"/>
        </w:rPr>
        <w:t>H</w:t>
      </w:r>
      <w:r w:rsidR="00E001AB" w:rsidRPr="005E7284">
        <w:rPr>
          <w:rStyle w:val="FontStyle17"/>
          <w:rFonts w:asciiTheme="minorHAnsi" w:hAnsiTheme="minorHAnsi" w:cstheme="minorHAnsi"/>
          <w:sz w:val="22"/>
          <w:szCs w:val="22"/>
        </w:rPr>
        <w:t>ä</w:t>
      </w:r>
      <w:r w:rsidRPr="005E7284">
        <w:rPr>
          <w:rStyle w:val="FontStyle17"/>
          <w:rFonts w:asciiTheme="minorHAnsi" w:hAnsiTheme="minorHAnsi" w:cstheme="minorHAnsi"/>
          <w:sz w:val="22"/>
          <w:szCs w:val="22"/>
        </w:rPr>
        <w:t>nel</w:t>
      </w:r>
      <w:proofErr w:type="spellEnd"/>
      <w:r w:rsidRPr="005E7284">
        <w:rPr>
          <w:rStyle w:val="FontStyle17"/>
          <w:rFonts w:asciiTheme="minorHAnsi" w:hAnsiTheme="minorHAnsi" w:cstheme="minorHAnsi"/>
          <w:sz w:val="22"/>
          <w:szCs w:val="22"/>
        </w:rPr>
        <w:t xml:space="preserve"> </w:t>
      </w:r>
      <w:proofErr w:type="spellStart"/>
      <w:r w:rsidRPr="005E7284">
        <w:rPr>
          <w:rStyle w:val="FontStyle17"/>
          <w:rFonts w:asciiTheme="minorHAnsi" w:hAnsiTheme="minorHAnsi" w:cstheme="minorHAnsi"/>
          <w:sz w:val="22"/>
          <w:szCs w:val="22"/>
        </w:rPr>
        <w:t>Rotomat</w:t>
      </w:r>
      <w:proofErr w:type="spellEnd"/>
      <w:r w:rsidRPr="005E7284">
        <w:rPr>
          <w:rStyle w:val="FontStyle17"/>
          <w:rFonts w:asciiTheme="minorHAnsi" w:hAnsiTheme="minorHAnsi" w:cstheme="minorHAnsi"/>
          <w:sz w:val="22"/>
          <w:szCs w:val="22"/>
        </w:rPr>
        <w:t xml:space="preserve"> zamontowanych w budynku Ministerstwa Sprawiedliwości przy ul. Czerniakowskiej 100</w:t>
      </w:r>
      <w:r w:rsidR="00E878B7" w:rsidRPr="005E7284">
        <w:rPr>
          <w:rStyle w:val="FontStyle17"/>
          <w:rFonts w:asciiTheme="minorHAnsi" w:hAnsiTheme="minorHAnsi" w:cstheme="minorHAnsi"/>
          <w:sz w:val="22"/>
          <w:szCs w:val="22"/>
        </w:rPr>
        <w:t xml:space="preserve"> </w:t>
      </w:r>
      <w:r w:rsidRPr="005E7284">
        <w:rPr>
          <w:rStyle w:val="FontStyle17"/>
          <w:rFonts w:asciiTheme="minorHAnsi" w:hAnsiTheme="minorHAnsi" w:cstheme="minorHAnsi"/>
          <w:sz w:val="22"/>
          <w:szCs w:val="22"/>
        </w:rPr>
        <w:t>w Warszawie.</w:t>
      </w:r>
    </w:p>
    <w:p w14:paraId="389394CE" w14:textId="56626B9C" w:rsidR="00D22C8C" w:rsidRPr="005E7284" w:rsidRDefault="00B57277" w:rsidP="000169F0">
      <w:pPr>
        <w:pStyle w:val="Style13"/>
        <w:widowControl/>
        <w:numPr>
          <w:ilvl w:val="0"/>
          <w:numId w:val="1"/>
        </w:numPr>
        <w:tabs>
          <w:tab w:val="left" w:pos="346"/>
        </w:tabs>
        <w:spacing w:line="240" w:lineRule="auto"/>
        <w:rPr>
          <w:rStyle w:val="FontStyle16"/>
          <w:rFonts w:asciiTheme="minorHAnsi" w:hAnsiTheme="minorHAnsi" w:cstheme="minorHAnsi"/>
          <w:sz w:val="22"/>
          <w:szCs w:val="22"/>
        </w:rPr>
      </w:pPr>
      <w:r w:rsidRPr="005E7284">
        <w:rPr>
          <w:rStyle w:val="FontStyle17"/>
          <w:rFonts w:asciiTheme="minorHAnsi" w:hAnsiTheme="minorHAnsi" w:cstheme="minorHAnsi"/>
          <w:sz w:val="22"/>
          <w:szCs w:val="22"/>
        </w:rPr>
        <w:t xml:space="preserve">Szczegółowy zakres realizacji przedmiotu umowy określono w załączniku </w:t>
      </w:r>
      <w:r w:rsidR="00422416" w:rsidRPr="005E7284">
        <w:rPr>
          <w:rStyle w:val="FontStyle17"/>
          <w:rFonts w:asciiTheme="minorHAnsi" w:hAnsiTheme="minorHAnsi" w:cstheme="minorHAnsi"/>
          <w:sz w:val="22"/>
          <w:szCs w:val="22"/>
        </w:rPr>
        <w:t xml:space="preserve">nr 1 </w:t>
      </w:r>
      <w:r w:rsidRPr="005E7284">
        <w:rPr>
          <w:rStyle w:val="FontStyle17"/>
          <w:rFonts w:asciiTheme="minorHAnsi" w:hAnsiTheme="minorHAnsi" w:cstheme="minorHAnsi"/>
          <w:sz w:val="22"/>
          <w:szCs w:val="22"/>
        </w:rPr>
        <w:t>do umowy.</w:t>
      </w:r>
    </w:p>
    <w:p w14:paraId="10C06D78" w14:textId="77777777" w:rsidR="00D22C8C" w:rsidRPr="005E7284" w:rsidRDefault="00D22C8C" w:rsidP="000169F0">
      <w:pPr>
        <w:pStyle w:val="Style1"/>
        <w:widowControl/>
        <w:rPr>
          <w:rFonts w:asciiTheme="minorHAnsi" w:hAnsiTheme="minorHAnsi" w:cstheme="minorHAnsi"/>
          <w:sz w:val="22"/>
          <w:szCs w:val="22"/>
        </w:rPr>
      </w:pPr>
    </w:p>
    <w:p w14:paraId="413444C6" w14:textId="77777777" w:rsidR="00D22C8C" w:rsidRPr="005E7284" w:rsidRDefault="00B57277" w:rsidP="000169F0">
      <w:pPr>
        <w:pStyle w:val="Style1"/>
        <w:widowControl/>
        <w:rPr>
          <w:rStyle w:val="FontStyle16"/>
          <w:rFonts w:asciiTheme="minorHAnsi" w:hAnsiTheme="minorHAnsi" w:cstheme="minorHAnsi"/>
          <w:sz w:val="22"/>
          <w:szCs w:val="22"/>
        </w:rPr>
      </w:pPr>
      <w:r w:rsidRPr="005E7284">
        <w:rPr>
          <w:rStyle w:val="FontStyle16"/>
          <w:rFonts w:asciiTheme="minorHAnsi" w:hAnsiTheme="minorHAnsi" w:cstheme="minorHAnsi"/>
          <w:sz w:val="22"/>
          <w:szCs w:val="22"/>
        </w:rPr>
        <w:t>§ 2. Terminy realizacji przedmiotu umowy</w:t>
      </w:r>
    </w:p>
    <w:p w14:paraId="0D3F31E8" w14:textId="3AECFE3B" w:rsidR="00D22C8C" w:rsidRPr="005E7284" w:rsidRDefault="00B57277" w:rsidP="000169F0">
      <w:pPr>
        <w:pStyle w:val="Style13"/>
        <w:widowControl/>
        <w:numPr>
          <w:ilvl w:val="0"/>
          <w:numId w:val="2"/>
        </w:numPr>
        <w:tabs>
          <w:tab w:val="left" w:pos="353"/>
        </w:tabs>
        <w:spacing w:line="240" w:lineRule="auto"/>
        <w:ind w:hanging="353"/>
        <w:jc w:val="left"/>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Realizacja przedmio</w:t>
      </w:r>
      <w:r w:rsidR="008E1717" w:rsidRPr="005E7284">
        <w:rPr>
          <w:rStyle w:val="FontStyle17"/>
          <w:rFonts w:asciiTheme="minorHAnsi" w:hAnsiTheme="minorHAnsi" w:cstheme="minorHAnsi"/>
          <w:sz w:val="22"/>
          <w:szCs w:val="22"/>
        </w:rPr>
        <w:t>tu umowy nastąpi w terminie do</w:t>
      </w:r>
      <w:r w:rsidR="00994B85" w:rsidRPr="005E7284">
        <w:rPr>
          <w:rStyle w:val="FontStyle17"/>
          <w:rFonts w:asciiTheme="minorHAnsi" w:hAnsiTheme="minorHAnsi" w:cstheme="minorHAnsi"/>
          <w:sz w:val="22"/>
          <w:szCs w:val="22"/>
        </w:rPr>
        <w:t xml:space="preserve"> …………………………</w:t>
      </w:r>
      <w:r w:rsidR="00C663E3" w:rsidRPr="005E7284">
        <w:rPr>
          <w:rStyle w:val="FontStyle17"/>
          <w:rFonts w:asciiTheme="minorHAnsi" w:hAnsiTheme="minorHAnsi" w:cstheme="minorHAnsi"/>
          <w:sz w:val="22"/>
          <w:szCs w:val="22"/>
        </w:rPr>
        <w:t xml:space="preserve"> </w:t>
      </w:r>
      <w:r w:rsidRPr="005E7284">
        <w:rPr>
          <w:rStyle w:val="FontStyle17"/>
          <w:rFonts w:asciiTheme="minorHAnsi" w:hAnsiTheme="minorHAnsi" w:cstheme="minorHAnsi"/>
          <w:sz w:val="22"/>
          <w:szCs w:val="22"/>
        </w:rPr>
        <w:t>od dnia podpisania umowy.</w:t>
      </w:r>
    </w:p>
    <w:p w14:paraId="4C6A39D1" w14:textId="4D901F81" w:rsidR="00D22C8C" w:rsidRPr="005E7284" w:rsidRDefault="00B57277" w:rsidP="000169F0">
      <w:pPr>
        <w:pStyle w:val="Style13"/>
        <w:widowControl/>
        <w:numPr>
          <w:ilvl w:val="0"/>
          <w:numId w:val="2"/>
        </w:numPr>
        <w:tabs>
          <w:tab w:val="left" w:pos="353"/>
        </w:tabs>
        <w:spacing w:line="240" w:lineRule="auto"/>
        <w:ind w:hanging="353"/>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Na realizację przedmiotu umowy Wykonawca udziela</w:t>
      </w:r>
      <w:r w:rsidR="00994B85" w:rsidRPr="005E7284">
        <w:rPr>
          <w:rStyle w:val="FontStyle17"/>
          <w:rFonts w:asciiTheme="minorHAnsi" w:hAnsiTheme="minorHAnsi" w:cstheme="minorHAnsi"/>
          <w:sz w:val="22"/>
          <w:szCs w:val="22"/>
        </w:rPr>
        <w:t xml:space="preserve"> ………</w:t>
      </w:r>
      <w:r w:rsidRPr="005E7284">
        <w:rPr>
          <w:rStyle w:val="FontStyle17"/>
          <w:rFonts w:asciiTheme="minorHAnsi" w:hAnsiTheme="minorHAnsi" w:cstheme="minorHAnsi"/>
          <w:sz w:val="22"/>
          <w:szCs w:val="22"/>
        </w:rPr>
        <w:t>-</w:t>
      </w:r>
      <w:r w:rsidR="00050FF7" w:rsidRPr="005E7284">
        <w:rPr>
          <w:rStyle w:val="FontStyle17"/>
          <w:rFonts w:asciiTheme="minorHAnsi" w:hAnsiTheme="minorHAnsi" w:cstheme="minorHAnsi"/>
          <w:sz w:val="22"/>
          <w:szCs w:val="22"/>
        </w:rPr>
        <w:t xml:space="preserve"> </w:t>
      </w:r>
      <w:r w:rsidRPr="005E7284">
        <w:rPr>
          <w:rStyle w:val="FontStyle17"/>
          <w:rFonts w:asciiTheme="minorHAnsi" w:hAnsiTheme="minorHAnsi" w:cstheme="minorHAnsi"/>
          <w:sz w:val="22"/>
          <w:szCs w:val="22"/>
        </w:rPr>
        <w:t>miesięcznej gwarancji liczonej od daty podpisania protokołu odbioru.</w:t>
      </w:r>
    </w:p>
    <w:p w14:paraId="2238EB08" w14:textId="2483EE93" w:rsidR="00D22C8C" w:rsidRPr="005E7284" w:rsidRDefault="00B57277" w:rsidP="000169F0">
      <w:pPr>
        <w:pStyle w:val="Style13"/>
        <w:widowControl/>
        <w:numPr>
          <w:ilvl w:val="0"/>
          <w:numId w:val="2"/>
        </w:numPr>
        <w:tabs>
          <w:tab w:val="left" w:pos="353"/>
        </w:tabs>
        <w:spacing w:line="240" w:lineRule="auto"/>
        <w:ind w:hanging="353"/>
        <w:rPr>
          <w:rStyle w:val="FontStyle16"/>
          <w:rFonts w:asciiTheme="minorHAnsi" w:hAnsiTheme="minorHAnsi" w:cstheme="minorHAnsi"/>
          <w:sz w:val="22"/>
          <w:szCs w:val="22"/>
        </w:rPr>
      </w:pPr>
      <w:r w:rsidRPr="005E7284">
        <w:rPr>
          <w:rStyle w:val="FontStyle17"/>
          <w:rFonts w:asciiTheme="minorHAnsi" w:hAnsiTheme="minorHAnsi" w:cstheme="minorHAnsi"/>
          <w:sz w:val="22"/>
          <w:szCs w:val="22"/>
        </w:rPr>
        <w:t xml:space="preserve">Czas usunięcia awarii w okresie gwarancji od momentu jej zgłoszenia nie może przekraczać </w:t>
      </w:r>
      <w:r w:rsidR="00ED0081" w:rsidRPr="005E7284">
        <w:rPr>
          <w:rStyle w:val="FontStyle17"/>
          <w:rFonts w:asciiTheme="minorHAnsi" w:hAnsiTheme="minorHAnsi" w:cstheme="minorHAnsi"/>
          <w:sz w:val="22"/>
          <w:szCs w:val="22"/>
        </w:rPr>
        <w:br/>
      </w:r>
      <w:r w:rsidRPr="005E7284">
        <w:rPr>
          <w:rStyle w:val="FontStyle17"/>
          <w:rFonts w:asciiTheme="minorHAnsi" w:hAnsiTheme="minorHAnsi" w:cstheme="minorHAnsi"/>
          <w:sz w:val="22"/>
          <w:szCs w:val="22"/>
        </w:rPr>
        <w:t>2</w:t>
      </w:r>
      <w:r w:rsidR="001D5C4A" w:rsidRPr="005E7284">
        <w:rPr>
          <w:rStyle w:val="FontStyle17"/>
          <w:rFonts w:asciiTheme="minorHAnsi" w:hAnsiTheme="minorHAnsi" w:cstheme="minorHAnsi"/>
          <w:sz w:val="22"/>
          <w:szCs w:val="22"/>
        </w:rPr>
        <w:t xml:space="preserve"> </w:t>
      </w:r>
      <w:r w:rsidRPr="005E7284">
        <w:rPr>
          <w:rStyle w:val="FontStyle17"/>
          <w:rFonts w:asciiTheme="minorHAnsi" w:hAnsiTheme="minorHAnsi" w:cstheme="minorHAnsi"/>
          <w:sz w:val="22"/>
          <w:szCs w:val="22"/>
        </w:rPr>
        <w:t>dni</w:t>
      </w:r>
      <w:r w:rsidR="001D5C4A" w:rsidRPr="005E7284">
        <w:rPr>
          <w:rStyle w:val="FontStyle17"/>
          <w:rFonts w:asciiTheme="minorHAnsi" w:hAnsiTheme="minorHAnsi" w:cstheme="minorHAnsi"/>
          <w:sz w:val="22"/>
          <w:szCs w:val="22"/>
        </w:rPr>
        <w:t xml:space="preserve"> roboczych</w:t>
      </w:r>
      <w:r w:rsidRPr="005E7284">
        <w:rPr>
          <w:rStyle w:val="FontStyle17"/>
          <w:rFonts w:asciiTheme="minorHAnsi" w:hAnsiTheme="minorHAnsi" w:cstheme="minorHAnsi"/>
          <w:sz w:val="22"/>
          <w:szCs w:val="22"/>
        </w:rPr>
        <w:t>, jeżeli usunięcie awarii nie wymaga wymiany części, a w przypadku konieczności wymiany uszkodzonej części lub podzespołu na zakup, których Zamawiający wyraził zgodę, czas usunięcia awarii nie może przekraczać 4 dni</w:t>
      </w:r>
      <w:r w:rsidR="001D5C4A" w:rsidRPr="005E7284">
        <w:rPr>
          <w:rStyle w:val="FontStyle17"/>
          <w:rFonts w:asciiTheme="minorHAnsi" w:hAnsiTheme="minorHAnsi" w:cstheme="minorHAnsi"/>
          <w:sz w:val="22"/>
          <w:szCs w:val="22"/>
        </w:rPr>
        <w:t xml:space="preserve"> roboczych</w:t>
      </w:r>
      <w:r w:rsidRPr="005E7284">
        <w:rPr>
          <w:rStyle w:val="FontStyle17"/>
          <w:rFonts w:asciiTheme="minorHAnsi" w:hAnsiTheme="minorHAnsi" w:cstheme="minorHAnsi"/>
          <w:sz w:val="22"/>
          <w:szCs w:val="22"/>
        </w:rPr>
        <w:t xml:space="preserve"> od terminu zgłoszenia. W szczególnie wyjątkowych przypadkach Strony mogą ustalić inny niż wskazany powyżej termin usunięcia awarii.</w:t>
      </w:r>
    </w:p>
    <w:p w14:paraId="7C9D5F27" w14:textId="77777777" w:rsidR="00D22C8C" w:rsidRPr="005E7284" w:rsidRDefault="00D22C8C" w:rsidP="000169F0">
      <w:pPr>
        <w:pStyle w:val="Style1"/>
        <w:widowControl/>
        <w:rPr>
          <w:rFonts w:asciiTheme="minorHAnsi" w:hAnsiTheme="minorHAnsi" w:cstheme="minorHAnsi"/>
          <w:sz w:val="22"/>
          <w:szCs w:val="22"/>
        </w:rPr>
      </w:pPr>
    </w:p>
    <w:p w14:paraId="347F0C19" w14:textId="77777777" w:rsidR="000169F0" w:rsidRDefault="00B57277" w:rsidP="000169F0">
      <w:pPr>
        <w:pStyle w:val="Style1"/>
        <w:widowControl/>
        <w:rPr>
          <w:rStyle w:val="FontStyle16"/>
          <w:rFonts w:asciiTheme="minorHAnsi" w:hAnsiTheme="minorHAnsi" w:cstheme="minorHAnsi"/>
          <w:sz w:val="22"/>
          <w:szCs w:val="22"/>
        </w:rPr>
      </w:pPr>
      <w:r w:rsidRPr="005E7284">
        <w:rPr>
          <w:rStyle w:val="FontStyle16"/>
          <w:rFonts w:asciiTheme="minorHAnsi" w:hAnsiTheme="minorHAnsi" w:cstheme="minorHAnsi"/>
          <w:sz w:val="22"/>
          <w:szCs w:val="22"/>
        </w:rPr>
        <w:t>§ 3. Obowiązki Wykonawcy</w:t>
      </w:r>
    </w:p>
    <w:p w14:paraId="59CBAC02" w14:textId="2E84B777" w:rsidR="00D22C8C" w:rsidRPr="000169F0" w:rsidRDefault="00B57277" w:rsidP="000169F0">
      <w:pPr>
        <w:pStyle w:val="Style1"/>
        <w:widowControl/>
        <w:ind w:left="-284"/>
        <w:jc w:val="left"/>
        <w:rPr>
          <w:rStyle w:val="FontStyle17"/>
          <w:rFonts w:asciiTheme="minorHAnsi" w:hAnsiTheme="minorHAnsi" w:cstheme="minorHAnsi"/>
          <w:b/>
          <w:bCs/>
          <w:sz w:val="22"/>
          <w:szCs w:val="22"/>
        </w:rPr>
      </w:pPr>
      <w:r w:rsidRPr="005E7284">
        <w:rPr>
          <w:rStyle w:val="FontStyle17"/>
          <w:rFonts w:asciiTheme="minorHAnsi" w:hAnsiTheme="minorHAnsi" w:cstheme="minorHAnsi"/>
          <w:sz w:val="22"/>
          <w:szCs w:val="22"/>
        </w:rPr>
        <w:t>1. Wykonawca zobowiązany jest do:</w:t>
      </w:r>
    </w:p>
    <w:p w14:paraId="75929C6B" w14:textId="745CFE0D" w:rsidR="00D22C8C" w:rsidRPr="005E7284" w:rsidRDefault="00B57277" w:rsidP="000169F0">
      <w:pPr>
        <w:pStyle w:val="Style3"/>
        <w:widowControl/>
        <w:numPr>
          <w:ilvl w:val="0"/>
          <w:numId w:val="3"/>
        </w:numPr>
        <w:tabs>
          <w:tab w:val="left" w:pos="691"/>
        </w:tabs>
        <w:spacing w:line="240" w:lineRule="auto"/>
        <w:ind w:hanging="353"/>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 xml:space="preserve">wykonania wszystkich czynności przeglądowo-konserwacyjnych zgodnie z zakresem opisanym </w:t>
      </w:r>
      <w:r w:rsidR="005977E5" w:rsidRPr="005E7284">
        <w:rPr>
          <w:rStyle w:val="FontStyle17"/>
          <w:rFonts w:asciiTheme="minorHAnsi" w:hAnsiTheme="minorHAnsi" w:cstheme="minorHAnsi"/>
          <w:sz w:val="22"/>
          <w:szCs w:val="22"/>
        </w:rPr>
        <w:br/>
      </w:r>
      <w:r w:rsidRPr="005E7284">
        <w:rPr>
          <w:rStyle w:val="FontStyle17"/>
          <w:rFonts w:asciiTheme="minorHAnsi" w:hAnsiTheme="minorHAnsi" w:cstheme="minorHAnsi"/>
          <w:sz w:val="22"/>
          <w:szCs w:val="22"/>
        </w:rPr>
        <w:t xml:space="preserve">w ofercie i załączniku </w:t>
      </w:r>
      <w:r w:rsidR="00422416" w:rsidRPr="005E7284">
        <w:rPr>
          <w:rStyle w:val="FontStyle17"/>
          <w:rFonts w:asciiTheme="minorHAnsi" w:hAnsiTheme="minorHAnsi" w:cstheme="minorHAnsi"/>
          <w:sz w:val="22"/>
          <w:szCs w:val="22"/>
        </w:rPr>
        <w:t xml:space="preserve">nr 1 </w:t>
      </w:r>
      <w:r w:rsidRPr="005E7284">
        <w:rPr>
          <w:rStyle w:val="FontStyle17"/>
          <w:rFonts w:asciiTheme="minorHAnsi" w:hAnsiTheme="minorHAnsi" w:cstheme="minorHAnsi"/>
          <w:sz w:val="22"/>
          <w:szCs w:val="22"/>
        </w:rPr>
        <w:t>do umowy,</w:t>
      </w:r>
    </w:p>
    <w:p w14:paraId="1781BB11" w14:textId="77777777" w:rsidR="00781466" w:rsidRPr="005E7284" w:rsidRDefault="00B57277" w:rsidP="000169F0">
      <w:pPr>
        <w:pStyle w:val="Style3"/>
        <w:widowControl/>
        <w:numPr>
          <w:ilvl w:val="0"/>
          <w:numId w:val="3"/>
        </w:numPr>
        <w:tabs>
          <w:tab w:val="left" w:pos="691"/>
        </w:tabs>
        <w:spacing w:line="240" w:lineRule="auto"/>
        <w:ind w:hanging="353"/>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 xml:space="preserve">wykonania wszystkich czynności objętych umową w taki sposób i w takim czasie, </w:t>
      </w:r>
      <w:r w:rsidR="00BD1EB5" w:rsidRPr="005E7284">
        <w:rPr>
          <w:rStyle w:val="FontStyle17"/>
          <w:rFonts w:asciiTheme="minorHAnsi" w:hAnsiTheme="minorHAnsi" w:cstheme="minorHAnsi"/>
          <w:sz w:val="22"/>
          <w:szCs w:val="22"/>
        </w:rPr>
        <w:br/>
      </w:r>
      <w:r w:rsidRPr="005E7284">
        <w:rPr>
          <w:rStyle w:val="FontStyle17"/>
          <w:rFonts w:asciiTheme="minorHAnsi" w:hAnsiTheme="minorHAnsi" w:cstheme="minorHAnsi"/>
          <w:sz w:val="22"/>
          <w:szCs w:val="22"/>
        </w:rPr>
        <w:t>by nie zakłócały prawidłowego funkcjonowania obiektu i pracujących w nim osób,</w:t>
      </w:r>
    </w:p>
    <w:p w14:paraId="0FC9B247" w14:textId="77777777" w:rsidR="00781466" w:rsidRPr="005E7284" w:rsidRDefault="00B57277" w:rsidP="000169F0">
      <w:pPr>
        <w:pStyle w:val="Style3"/>
        <w:widowControl/>
        <w:numPr>
          <w:ilvl w:val="0"/>
          <w:numId w:val="3"/>
        </w:numPr>
        <w:tabs>
          <w:tab w:val="left" w:pos="691"/>
        </w:tabs>
        <w:spacing w:line="240" w:lineRule="auto"/>
        <w:ind w:hanging="353"/>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przestrzegania warunków bezpieczeństwa i higieny pracy,</w:t>
      </w:r>
    </w:p>
    <w:p w14:paraId="2F8E61D2" w14:textId="5EA18ECC" w:rsidR="00D22C8C" w:rsidRPr="005E7284" w:rsidRDefault="00B57277" w:rsidP="000169F0">
      <w:pPr>
        <w:pStyle w:val="Style3"/>
        <w:widowControl/>
        <w:numPr>
          <w:ilvl w:val="0"/>
          <w:numId w:val="3"/>
        </w:numPr>
        <w:tabs>
          <w:tab w:val="left" w:pos="691"/>
        </w:tabs>
        <w:spacing w:line="240" w:lineRule="auto"/>
        <w:ind w:hanging="353"/>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 xml:space="preserve">przestrzegania wewnętrznych przepisów obowiązujących na terenie </w:t>
      </w:r>
      <w:r w:rsidR="00ED0081" w:rsidRPr="005E7284">
        <w:rPr>
          <w:rStyle w:val="FontStyle17"/>
          <w:rFonts w:asciiTheme="minorHAnsi" w:hAnsiTheme="minorHAnsi" w:cstheme="minorHAnsi"/>
          <w:sz w:val="22"/>
          <w:szCs w:val="22"/>
        </w:rPr>
        <w:t>obiektu, utrzymania</w:t>
      </w:r>
      <w:r w:rsidRPr="005E7284">
        <w:rPr>
          <w:rStyle w:val="FontStyle17"/>
          <w:rFonts w:asciiTheme="minorHAnsi" w:hAnsiTheme="minorHAnsi" w:cstheme="minorHAnsi"/>
          <w:sz w:val="22"/>
          <w:szCs w:val="22"/>
        </w:rPr>
        <w:t xml:space="preserve"> czystości </w:t>
      </w:r>
      <w:r w:rsidR="003801D9" w:rsidRPr="005E7284">
        <w:rPr>
          <w:rStyle w:val="FontStyle17"/>
          <w:rFonts w:asciiTheme="minorHAnsi" w:hAnsiTheme="minorHAnsi" w:cstheme="minorHAnsi"/>
          <w:sz w:val="22"/>
          <w:szCs w:val="22"/>
        </w:rPr>
        <w:br/>
      </w:r>
      <w:r w:rsidRPr="005E7284">
        <w:rPr>
          <w:rStyle w:val="FontStyle17"/>
          <w:rFonts w:asciiTheme="minorHAnsi" w:hAnsiTheme="minorHAnsi" w:cstheme="minorHAnsi"/>
          <w:sz w:val="22"/>
          <w:szCs w:val="22"/>
        </w:rPr>
        <w:t>i porządku na terenie objętym pracami,</w:t>
      </w:r>
    </w:p>
    <w:p w14:paraId="044B82FE" w14:textId="77777777" w:rsidR="00D22C8C" w:rsidRPr="005E7284" w:rsidRDefault="00B57277" w:rsidP="000169F0">
      <w:pPr>
        <w:pStyle w:val="Style3"/>
        <w:widowControl/>
        <w:numPr>
          <w:ilvl w:val="0"/>
          <w:numId w:val="3"/>
        </w:numPr>
        <w:tabs>
          <w:tab w:val="left" w:pos="691"/>
        </w:tabs>
        <w:spacing w:line="240" w:lineRule="auto"/>
        <w:ind w:hanging="353"/>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odpowiedniego zabezpieczenia miejsc pracy i wyposażenia pomieszczeń w przypadku, gdy wykonywana praca może stwarzać zagrożenie dla osób i znajdującego się w nich mienia,</w:t>
      </w:r>
    </w:p>
    <w:p w14:paraId="23E34880" w14:textId="6E2EEF3B" w:rsidR="00D22C8C" w:rsidRPr="005E7284" w:rsidRDefault="00B57277" w:rsidP="000169F0">
      <w:pPr>
        <w:pStyle w:val="Style3"/>
        <w:widowControl/>
        <w:numPr>
          <w:ilvl w:val="0"/>
          <w:numId w:val="3"/>
        </w:numPr>
        <w:tabs>
          <w:tab w:val="left" w:pos="691"/>
        </w:tabs>
        <w:spacing w:line="240" w:lineRule="auto"/>
        <w:ind w:hanging="353"/>
        <w:rPr>
          <w:rFonts w:asciiTheme="minorHAnsi" w:hAnsiTheme="minorHAnsi" w:cstheme="minorHAnsi"/>
          <w:sz w:val="22"/>
          <w:szCs w:val="22"/>
        </w:rPr>
      </w:pPr>
      <w:r w:rsidRPr="005E7284">
        <w:rPr>
          <w:rStyle w:val="FontStyle17"/>
          <w:rFonts w:asciiTheme="minorHAnsi" w:hAnsiTheme="minorHAnsi" w:cstheme="minorHAnsi"/>
          <w:sz w:val="22"/>
          <w:szCs w:val="22"/>
        </w:rPr>
        <w:t xml:space="preserve">powiadomienia Zamawiającego o stwierdzonych nieprawidłowościach w funkcjonowaniu regałów </w:t>
      </w:r>
      <w:r w:rsidR="00281751" w:rsidRPr="005E7284">
        <w:rPr>
          <w:rStyle w:val="FontStyle17"/>
          <w:rFonts w:asciiTheme="minorHAnsi" w:hAnsiTheme="minorHAnsi" w:cstheme="minorHAnsi"/>
          <w:sz w:val="22"/>
          <w:szCs w:val="22"/>
        </w:rPr>
        <w:br/>
      </w:r>
      <w:r w:rsidRPr="005E7284">
        <w:rPr>
          <w:rStyle w:val="FontStyle17"/>
          <w:rFonts w:asciiTheme="minorHAnsi" w:hAnsiTheme="minorHAnsi" w:cstheme="minorHAnsi"/>
          <w:sz w:val="22"/>
          <w:szCs w:val="22"/>
        </w:rPr>
        <w:t>i zagrożeniach z nich wynikających w formie pisemnej.</w:t>
      </w:r>
    </w:p>
    <w:p w14:paraId="61610E65" w14:textId="77EEFFB8" w:rsidR="00D22C8C" w:rsidRPr="005E7284" w:rsidRDefault="00B57277" w:rsidP="000169F0">
      <w:pPr>
        <w:pStyle w:val="Style3"/>
        <w:widowControl/>
        <w:numPr>
          <w:ilvl w:val="0"/>
          <w:numId w:val="4"/>
        </w:numPr>
        <w:tabs>
          <w:tab w:val="left" w:pos="353"/>
        </w:tabs>
        <w:spacing w:line="240" w:lineRule="auto"/>
        <w:ind w:hanging="353"/>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 xml:space="preserve">Po zakończeniu prac Wykonawca jest zobowiązany powiadomić Zamawiającego pisemnie </w:t>
      </w:r>
      <w:r w:rsidR="00283D9A" w:rsidRPr="005E7284">
        <w:rPr>
          <w:rStyle w:val="FontStyle17"/>
          <w:rFonts w:asciiTheme="minorHAnsi" w:hAnsiTheme="minorHAnsi" w:cstheme="minorHAnsi"/>
          <w:sz w:val="22"/>
          <w:szCs w:val="22"/>
        </w:rPr>
        <w:br/>
      </w:r>
      <w:r w:rsidRPr="005E7284">
        <w:rPr>
          <w:rStyle w:val="FontStyle17"/>
          <w:rFonts w:asciiTheme="minorHAnsi" w:hAnsiTheme="minorHAnsi" w:cstheme="minorHAnsi"/>
          <w:sz w:val="22"/>
          <w:szCs w:val="22"/>
        </w:rPr>
        <w:t>o gotowości do odbioru wykonanego przeglądu.</w:t>
      </w:r>
    </w:p>
    <w:p w14:paraId="637225DC" w14:textId="1CA1E955" w:rsidR="00D22C8C" w:rsidRPr="005E7284" w:rsidRDefault="00B57277" w:rsidP="000169F0">
      <w:pPr>
        <w:pStyle w:val="Style3"/>
        <w:widowControl/>
        <w:numPr>
          <w:ilvl w:val="0"/>
          <w:numId w:val="4"/>
        </w:numPr>
        <w:tabs>
          <w:tab w:val="left" w:pos="353"/>
        </w:tabs>
        <w:spacing w:line="240" w:lineRule="auto"/>
        <w:ind w:hanging="353"/>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 xml:space="preserve">Wykonawca jest zobowiązany do wykonania innych czynności przeglądowo-konserwacyjnych, które nie zostały przewidziane i wymienione w załączniku </w:t>
      </w:r>
      <w:r w:rsidR="00EB6BEB" w:rsidRPr="005E7284">
        <w:rPr>
          <w:rStyle w:val="FontStyle17"/>
          <w:rFonts w:asciiTheme="minorHAnsi" w:hAnsiTheme="minorHAnsi" w:cstheme="minorHAnsi"/>
          <w:sz w:val="22"/>
          <w:szCs w:val="22"/>
        </w:rPr>
        <w:t xml:space="preserve">nr 1 </w:t>
      </w:r>
      <w:r w:rsidRPr="005E7284">
        <w:rPr>
          <w:rStyle w:val="FontStyle17"/>
          <w:rFonts w:asciiTheme="minorHAnsi" w:hAnsiTheme="minorHAnsi" w:cstheme="minorHAnsi"/>
          <w:sz w:val="22"/>
          <w:szCs w:val="22"/>
        </w:rPr>
        <w:t>do umowy, a których zaniechanie wykonania lub opóźnienie w wykonaniu może doprowadzić do awarii, utraty sprawności urządzeń, do ich uszkodzenia lub przedwczesnego zużycia.</w:t>
      </w:r>
    </w:p>
    <w:p w14:paraId="2D235BB7" w14:textId="77777777" w:rsidR="00D22C8C" w:rsidRDefault="00D22C8C" w:rsidP="000169F0">
      <w:pPr>
        <w:pStyle w:val="Style1"/>
        <w:widowControl/>
        <w:jc w:val="both"/>
        <w:rPr>
          <w:rFonts w:asciiTheme="minorHAnsi" w:hAnsiTheme="minorHAnsi" w:cstheme="minorHAnsi"/>
          <w:sz w:val="22"/>
          <w:szCs w:val="22"/>
        </w:rPr>
      </w:pPr>
    </w:p>
    <w:p w14:paraId="30235D31" w14:textId="77777777" w:rsidR="000169F0" w:rsidRDefault="000169F0" w:rsidP="000169F0">
      <w:pPr>
        <w:pStyle w:val="Style1"/>
        <w:widowControl/>
        <w:jc w:val="both"/>
        <w:rPr>
          <w:rFonts w:asciiTheme="minorHAnsi" w:hAnsiTheme="minorHAnsi" w:cstheme="minorHAnsi"/>
          <w:sz w:val="22"/>
          <w:szCs w:val="22"/>
        </w:rPr>
      </w:pPr>
    </w:p>
    <w:p w14:paraId="3C142CE8" w14:textId="77777777" w:rsidR="000169F0" w:rsidRDefault="000169F0" w:rsidP="000169F0">
      <w:pPr>
        <w:pStyle w:val="Style1"/>
        <w:widowControl/>
        <w:jc w:val="both"/>
        <w:rPr>
          <w:rFonts w:asciiTheme="minorHAnsi" w:hAnsiTheme="minorHAnsi" w:cstheme="minorHAnsi"/>
          <w:sz w:val="22"/>
          <w:szCs w:val="22"/>
        </w:rPr>
      </w:pPr>
    </w:p>
    <w:p w14:paraId="6DA95106" w14:textId="77777777" w:rsidR="000169F0" w:rsidRPr="005E7284" w:rsidRDefault="000169F0" w:rsidP="000169F0">
      <w:pPr>
        <w:pStyle w:val="Style1"/>
        <w:widowControl/>
        <w:jc w:val="both"/>
        <w:rPr>
          <w:rFonts w:asciiTheme="minorHAnsi" w:hAnsiTheme="minorHAnsi" w:cstheme="minorHAnsi"/>
          <w:sz w:val="22"/>
          <w:szCs w:val="22"/>
        </w:rPr>
      </w:pPr>
    </w:p>
    <w:p w14:paraId="5EE2AC92" w14:textId="26D51EE5" w:rsidR="00D22C8C" w:rsidRPr="005E7284" w:rsidRDefault="00B57277" w:rsidP="000169F0">
      <w:pPr>
        <w:pStyle w:val="Style1"/>
        <w:widowControl/>
        <w:rPr>
          <w:rFonts w:asciiTheme="minorHAnsi" w:hAnsiTheme="minorHAnsi" w:cstheme="minorHAnsi"/>
          <w:b/>
          <w:bCs/>
          <w:sz w:val="22"/>
          <w:szCs w:val="22"/>
        </w:rPr>
      </w:pPr>
      <w:r w:rsidRPr="005E7284">
        <w:rPr>
          <w:rStyle w:val="FontStyle16"/>
          <w:rFonts w:asciiTheme="minorHAnsi" w:hAnsiTheme="minorHAnsi" w:cstheme="minorHAnsi"/>
          <w:sz w:val="22"/>
          <w:szCs w:val="22"/>
        </w:rPr>
        <w:t>§ 4. Obowiązki Zamawiającego</w:t>
      </w:r>
    </w:p>
    <w:p w14:paraId="390334EE" w14:textId="77777777" w:rsidR="00D22C8C" w:rsidRPr="005E7284" w:rsidRDefault="00B57277" w:rsidP="000169F0">
      <w:pPr>
        <w:pStyle w:val="Style5"/>
        <w:widowControl/>
        <w:spacing w:line="240" w:lineRule="auto"/>
        <w:ind w:firstLine="0"/>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Zamawiający zobowiązany jest do:</w:t>
      </w:r>
    </w:p>
    <w:p w14:paraId="4B126AC6" w14:textId="77777777" w:rsidR="00D22C8C" w:rsidRPr="005E7284" w:rsidRDefault="00B57277" w:rsidP="000169F0">
      <w:pPr>
        <w:pStyle w:val="Style3"/>
        <w:widowControl/>
        <w:numPr>
          <w:ilvl w:val="0"/>
          <w:numId w:val="5"/>
        </w:numPr>
        <w:tabs>
          <w:tab w:val="left" w:pos="346"/>
        </w:tabs>
        <w:spacing w:line="240" w:lineRule="auto"/>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wyznaczenia terminu odbioru w ciągu 7 dni roboczych od daty pisemnego zgłoszenia</w:t>
      </w:r>
      <w:r w:rsidR="002E15E2" w:rsidRPr="005E7284">
        <w:rPr>
          <w:rStyle w:val="FontStyle17"/>
          <w:rFonts w:asciiTheme="minorHAnsi" w:hAnsiTheme="minorHAnsi" w:cstheme="minorHAnsi"/>
          <w:sz w:val="22"/>
          <w:szCs w:val="22"/>
        </w:rPr>
        <w:t xml:space="preserve"> przez Wykonawcę wykonania przeglądu</w:t>
      </w:r>
      <w:r w:rsidRPr="005E7284">
        <w:rPr>
          <w:rStyle w:val="FontStyle17"/>
          <w:rFonts w:asciiTheme="minorHAnsi" w:hAnsiTheme="minorHAnsi" w:cstheme="minorHAnsi"/>
          <w:sz w:val="22"/>
          <w:szCs w:val="22"/>
        </w:rPr>
        <w:t>,</w:t>
      </w:r>
    </w:p>
    <w:p w14:paraId="12912D71" w14:textId="465B224D" w:rsidR="00BF0BAF" w:rsidRPr="005E7284" w:rsidRDefault="00B57277" w:rsidP="000169F0">
      <w:pPr>
        <w:pStyle w:val="Style3"/>
        <w:widowControl/>
        <w:numPr>
          <w:ilvl w:val="0"/>
          <w:numId w:val="5"/>
        </w:numPr>
        <w:tabs>
          <w:tab w:val="left" w:pos="346"/>
        </w:tabs>
        <w:spacing w:line="240" w:lineRule="auto"/>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 xml:space="preserve">podpisania protokołu odbioru wykonania prac przeglądowo-konserwacyjnych po </w:t>
      </w:r>
      <w:r w:rsidR="00632D52" w:rsidRPr="005E7284">
        <w:rPr>
          <w:rStyle w:val="FontStyle17"/>
          <w:rFonts w:asciiTheme="minorHAnsi" w:hAnsiTheme="minorHAnsi" w:cstheme="minorHAnsi"/>
          <w:sz w:val="22"/>
          <w:szCs w:val="22"/>
        </w:rPr>
        <w:t>ich poprawnym</w:t>
      </w:r>
      <w:r w:rsidRPr="005E7284">
        <w:rPr>
          <w:rStyle w:val="FontStyle17"/>
          <w:rFonts w:asciiTheme="minorHAnsi" w:hAnsiTheme="minorHAnsi" w:cstheme="minorHAnsi"/>
          <w:sz w:val="22"/>
          <w:szCs w:val="22"/>
        </w:rPr>
        <w:t xml:space="preserve"> wykonaniu,</w:t>
      </w:r>
    </w:p>
    <w:p w14:paraId="67CFF0B8" w14:textId="44447D8C" w:rsidR="00D22C8C" w:rsidRPr="005E7284" w:rsidRDefault="00B57277" w:rsidP="000169F0">
      <w:pPr>
        <w:pStyle w:val="Style3"/>
        <w:widowControl/>
        <w:numPr>
          <w:ilvl w:val="0"/>
          <w:numId w:val="5"/>
        </w:numPr>
        <w:tabs>
          <w:tab w:val="left" w:pos="346"/>
        </w:tabs>
        <w:spacing w:line="240" w:lineRule="auto"/>
        <w:jc w:val="left"/>
        <w:rPr>
          <w:rStyle w:val="FontStyle16"/>
          <w:rFonts w:asciiTheme="minorHAnsi" w:hAnsiTheme="minorHAnsi" w:cstheme="minorHAnsi"/>
          <w:b w:val="0"/>
          <w:bCs w:val="0"/>
          <w:sz w:val="22"/>
          <w:szCs w:val="22"/>
        </w:rPr>
      </w:pPr>
      <w:r w:rsidRPr="005E7284">
        <w:rPr>
          <w:rStyle w:val="FontStyle17"/>
          <w:rFonts w:asciiTheme="minorHAnsi" w:hAnsiTheme="minorHAnsi" w:cstheme="minorHAnsi"/>
          <w:sz w:val="22"/>
          <w:szCs w:val="22"/>
        </w:rPr>
        <w:t>terminowego opłacenia faktury.</w:t>
      </w:r>
    </w:p>
    <w:p w14:paraId="2F52C3CC" w14:textId="77777777" w:rsidR="00D22C8C" w:rsidRPr="005E7284" w:rsidRDefault="00D22C8C" w:rsidP="000169F0">
      <w:pPr>
        <w:pStyle w:val="Style1"/>
        <w:widowControl/>
        <w:jc w:val="both"/>
        <w:rPr>
          <w:rFonts w:asciiTheme="minorHAnsi" w:hAnsiTheme="minorHAnsi" w:cstheme="minorHAnsi"/>
          <w:sz w:val="22"/>
          <w:szCs w:val="22"/>
        </w:rPr>
      </w:pPr>
    </w:p>
    <w:p w14:paraId="152E33BE" w14:textId="77777777" w:rsidR="00D22C8C" w:rsidRPr="005E7284" w:rsidRDefault="00B57277" w:rsidP="000169F0">
      <w:pPr>
        <w:pStyle w:val="Style1"/>
        <w:widowControl/>
        <w:rPr>
          <w:rStyle w:val="FontStyle16"/>
          <w:rFonts w:asciiTheme="minorHAnsi" w:hAnsiTheme="minorHAnsi" w:cstheme="minorHAnsi"/>
          <w:sz w:val="22"/>
          <w:szCs w:val="22"/>
        </w:rPr>
      </w:pPr>
      <w:r w:rsidRPr="005E7284">
        <w:rPr>
          <w:rStyle w:val="FontStyle16"/>
          <w:rFonts w:asciiTheme="minorHAnsi" w:hAnsiTheme="minorHAnsi" w:cstheme="minorHAnsi"/>
          <w:sz w:val="22"/>
          <w:szCs w:val="22"/>
        </w:rPr>
        <w:t>§ 5. Wynagrodzenie</w:t>
      </w:r>
    </w:p>
    <w:p w14:paraId="2883B034" w14:textId="690F5036" w:rsidR="00D22C8C" w:rsidRPr="005E7284" w:rsidRDefault="00B57277" w:rsidP="000169F0">
      <w:pPr>
        <w:pStyle w:val="Style3"/>
        <w:widowControl/>
        <w:numPr>
          <w:ilvl w:val="0"/>
          <w:numId w:val="6"/>
        </w:numPr>
        <w:tabs>
          <w:tab w:val="left" w:pos="349"/>
        </w:tabs>
        <w:spacing w:line="240" w:lineRule="auto"/>
        <w:ind w:hanging="349"/>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Za prawidłowe i terminowe wykonanie przedmiotu umowy określonego w § 1 Wykonawca otrzyma wynagrodzenie w wysokości</w:t>
      </w:r>
      <w:r w:rsidR="0023039C" w:rsidRPr="005E7284">
        <w:rPr>
          <w:rStyle w:val="FontStyle17"/>
          <w:rFonts w:asciiTheme="minorHAnsi" w:hAnsiTheme="minorHAnsi" w:cstheme="minorHAnsi"/>
          <w:sz w:val="22"/>
          <w:szCs w:val="22"/>
        </w:rPr>
        <w:t xml:space="preserve"> ………</w:t>
      </w:r>
      <w:proofErr w:type="gramStart"/>
      <w:r w:rsidR="0023039C" w:rsidRPr="005E7284">
        <w:rPr>
          <w:rStyle w:val="FontStyle17"/>
          <w:rFonts w:asciiTheme="minorHAnsi" w:hAnsiTheme="minorHAnsi" w:cstheme="minorHAnsi"/>
          <w:sz w:val="22"/>
          <w:szCs w:val="22"/>
        </w:rPr>
        <w:t>…….</w:t>
      </w:r>
      <w:proofErr w:type="gramEnd"/>
      <w:r w:rsidRPr="005E7284">
        <w:rPr>
          <w:rStyle w:val="FontStyle17"/>
          <w:rFonts w:asciiTheme="minorHAnsi" w:hAnsiTheme="minorHAnsi" w:cstheme="minorHAnsi"/>
          <w:sz w:val="22"/>
          <w:szCs w:val="22"/>
        </w:rPr>
        <w:t xml:space="preserve">brutto (słownie: </w:t>
      </w:r>
      <w:r w:rsidR="0023039C" w:rsidRPr="005E7284">
        <w:rPr>
          <w:rStyle w:val="FontStyle17"/>
          <w:rFonts w:asciiTheme="minorHAnsi" w:hAnsiTheme="minorHAnsi" w:cstheme="minorHAnsi"/>
          <w:sz w:val="22"/>
          <w:szCs w:val="22"/>
        </w:rPr>
        <w:t>………………………………………………</w:t>
      </w:r>
      <w:proofErr w:type="gramStart"/>
      <w:r w:rsidR="0023039C" w:rsidRPr="005E7284">
        <w:rPr>
          <w:rStyle w:val="FontStyle17"/>
          <w:rFonts w:asciiTheme="minorHAnsi" w:hAnsiTheme="minorHAnsi" w:cstheme="minorHAnsi"/>
          <w:sz w:val="22"/>
          <w:szCs w:val="22"/>
        </w:rPr>
        <w:t>…….</w:t>
      </w:r>
      <w:proofErr w:type="gramEnd"/>
      <w:r w:rsidRPr="005E7284">
        <w:rPr>
          <w:rStyle w:val="FontStyle17"/>
          <w:rFonts w:asciiTheme="minorHAnsi" w:hAnsiTheme="minorHAnsi" w:cstheme="minorHAnsi"/>
          <w:sz w:val="22"/>
          <w:szCs w:val="22"/>
        </w:rPr>
        <w:t>).</w:t>
      </w:r>
    </w:p>
    <w:p w14:paraId="5F0B8CDC" w14:textId="00535558" w:rsidR="00D22C8C" w:rsidRPr="005E7284" w:rsidRDefault="00B57277" w:rsidP="000169F0">
      <w:pPr>
        <w:pStyle w:val="Style3"/>
        <w:widowControl/>
        <w:numPr>
          <w:ilvl w:val="0"/>
          <w:numId w:val="6"/>
        </w:numPr>
        <w:tabs>
          <w:tab w:val="left" w:pos="349"/>
        </w:tabs>
        <w:spacing w:line="240" w:lineRule="auto"/>
        <w:ind w:hanging="349"/>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Kwota wynagrodzenia określona w ust. 1 jest kwotą ryczałtową i obejmuje wszystkie koszty związane z poprawnym wykonaniem przedmiotu umowy w tym między innymi koszt wszystkich materiałów eksploatacyjnych, pracy w godzinach pracy urzędu, usuwania awarii w okresie gwarancji</w:t>
      </w:r>
      <w:r w:rsidR="00CB593F" w:rsidRPr="005E7284">
        <w:rPr>
          <w:rStyle w:val="FontStyle17"/>
          <w:rFonts w:asciiTheme="minorHAnsi" w:hAnsiTheme="minorHAnsi" w:cstheme="minorHAnsi"/>
          <w:sz w:val="22"/>
          <w:szCs w:val="22"/>
        </w:rPr>
        <w:t xml:space="preserve"> zgodnie </w:t>
      </w:r>
      <w:r w:rsidR="006C389C" w:rsidRPr="005E7284">
        <w:rPr>
          <w:rStyle w:val="FontStyle17"/>
          <w:rFonts w:asciiTheme="minorHAnsi" w:hAnsiTheme="minorHAnsi" w:cstheme="minorHAnsi"/>
          <w:sz w:val="22"/>
          <w:szCs w:val="22"/>
        </w:rPr>
        <w:br/>
      </w:r>
      <w:r w:rsidR="00CB593F" w:rsidRPr="005E7284">
        <w:rPr>
          <w:rStyle w:val="FontStyle17"/>
          <w:rFonts w:asciiTheme="minorHAnsi" w:hAnsiTheme="minorHAnsi" w:cstheme="minorHAnsi"/>
          <w:sz w:val="22"/>
          <w:szCs w:val="22"/>
        </w:rPr>
        <w:t>z przedmiotem umowy określonym w załączniku nr 1</w:t>
      </w:r>
      <w:r w:rsidRPr="005E7284">
        <w:rPr>
          <w:rStyle w:val="FontStyle17"/>
          <w:rFonts w:asciiTheme="minorHAnsi" w:hAnsiTheme="minorHAnsi" w:cstheme="minorHAnsi"/>
          <w:sz w:val="22"/>
          <w:szCs w:val="22"/>
        </w:rPr>
        <w:t xml:space="preserve">, utylizacji odpadów, dojazdów, ubezpieczeń, należności publiczno </w:t>
      </w:r>
      <w:r w:rsidR="006A1ABD" w:rsidRPr="005E7284">
        <w:rPr>
          <w:rStyle w:val="FontStyle17"/>
          <w:rFonts w:asciiTheme="minorHAnsi" w:hAnsiTheme="minorHAnsi" w:cstheme="minorHAnsi"/>
          <w:sz w:val="22"/>
          <w:szCs w:val="22"/>
        </w:rPr>
        <w:t>-</w:t>
      </w:r>
      <w:r w:rsidRPr="005E7284">
        <w:rPr>
          <w:rStyle w:val="FontStyle17"/>
          <w:rFonts w:asciiTheme="minorHAnsi" w:hAnsiTheme="minorHAnsi" w:cstheme="minorHAnsi"/>
          <w:sz w:val="22"/>
          <w:szCs w:val="22"/>
        </w:rPr>
        <w:t xml:space="preserve"> prawnych, wynajęcia specjalistycznego sprzętu, itp.</w:t>
      </w:r>
    </w:p>
    <w:p w14:paraId="5927C92F" w14:textId="77777777" w:rsidR="00D22C8C" w:rsidRPr="005E7284" w:rsidRDefault="00D22C8C" w:rsidP="000169F0">
      <w:pPr>
        <w:pStyle w:val="Style1"/>
        <w:widowControl/>
        <w:jc w:val="both"/>
        <w:rPr>
          <w:rFonts w:asciiTheme="minorHAnsi" w:hAnsiTheme="minorHAnsi" w:cstheme="minorHAnsi"/>
          <w:sz w:val="22"/>
          <w:szCs w:val="22"/>
        </w:rPr>
      </w:pPr>
    </w:p>
    <w:p w14:paraId="3D6D55F6" w14:textId="118AA91B" w:rsidR="00D22C8C" w:rsidRPr="005E7284" w:rsidRDefault="00B57277" w:rsidP="000169F0">
      <w:pPr>
        <w:pStyle w:val="Style1"/>
        <w:widowControl/>
        <w:rPr>
          <w:rFonts w:asciiTheme="minorHAnsi" w:hAnsiTheme="minorHAnsi" w:cstheme="minorHAnsi"/>
          <w:b/>
          <w:bCs/>
          <w:sz w:val="22"/>
          <w:szCs w:val="22"/>
        </w:rPr>
      </w:pPr>
      <w:r w:rsidRPr="005E7284">
        <w:rPr>
          <w:rStyle w:val="FontStyle16"/>
          <w:rFonts w:asciiTheme="minorHAnsi" w:hAnsiTheme="minorHAnsi" w:cstheme="minorHAnsi"/>
          <w:sz w:val="22"/>
          <w:szCs w:val="22"/>
        </w:rPr>
        <w:t>§ 6. Odbiory</w:t>
      </w:r>
    </w:p>
    <w:p w14:paraId="2687A2A0" w14:textId="273C74D5" w:rsidR="00D22C8C" w:rsidRPr="005E7284" w:rsidRDefault="00B57277" w:rsidP="000169F0">
      <w:pPr>
        <w:pStyle w:val="Style5"/>
        <w:widowControl/>
        <w:numPr>
          <w:ilvl w:val="0"/>
          <w:numId w:val="30"/>
        </w:numPr>
        <w:spacing w:line="240" w:lineRule="auto"/>
        <w:ind w:left="0" w:hanging="284"/>
        <w:jc w:val="both"/>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Po zakończeniu przeglądu i zgłoszeniu Wykonawcy o zakończeniu prac spisany</w:t>
      </w:r>
      <w:r w:rsidR="00E87AAB" w:rsidRPr="005E7284">
        <w:rPr>
          <w:rStyle w:val="FontStyle17"/>
          <w:rFonts w:asciiTheme="minorHAnsi" w:hAnsiTheme="minorHAnsi" w:cstheme="minorHAnsi"/>
          <w:sz w:val="22"/>
          <w:szCs w:val="22"/>
        </w:rPr>
        <w:t xml:space="preserve"> </w:t>
      </w:r>
      <w:r w:rsidRPr="005E7284">
        <w:rPr>
          <w:rStyle w:val="FontStyle17"/>
          <w:rFonts w:asciiTheme="minorHAnsi" w:hAnsiTheme="minorHAnsi" w:cstheme="minorHAnsi"/>
          <w:sz w:val="22"/>
          <w:szCs w:val="22"/>
        </w:rPr>
        <w:t xml:space="preserve">będzie protokół </w:t>
      </w:r>
      <w:r w:rsidR="002E15E2" w:rsidRPr="005E7284">
        <w:rPr>
          <w:rStyle w:val="FontStyle17"/>
          <w:rFonts w:asciiTheme="minorHAnsi" w:hAnsiTheme="minorHAnsi" w:cstheme="minorHAnsi"/>
          <w:sz w:val="22"/>
          <w:szCs w:val="22"/>
        </w:rPr>
        <w:t>odbioru, którego załącznikami</w:t>
      </w:r>
      <w:r w:rsidRPr="005E7284">
        <w:rPr>
          <w:rStyle w:val="FontStyle17"/>
          <w:rFonts w:asciiTheme="minorHAnsi" w:hAnsiTheme="minorHAnsi" w:cstheme="minorHAnsi"/>
          <w:sz w:val="22"/>
          <w:szCs w:val="22"/>
        </w:rPr>
        <w:t xml:space="preserve"> będą protokoły z przeglądu regałów</w:t>
      </w:r>
      <w:r w:rsidR="00E87AAB" w:rsidRPr="005E7284">
        <w:rPr>
          <w:rStyle w:val="FontStyle17"/>
          <w:rFonts w:asciiTheme="minorHAnsi" w:hAnsiTheme="minorHAnsi" w:cstheme="minorHAnsi"/>
          <w:sz w:val="22"/>
          <w:szCs w:val="22"/>
        </w:rPr>
        <w:t xml:space="preserve"> </w:t>
      </w:r>
      <w:r w:rsidRPr="005E7284">
        <w:rPr>
          <w:rStyle w:val="FontStyle17"/>
          <w:rFonts w:asciiTheme="minorHAnsi" w:hAnsiTheme="minorHAnsi" w:cstheme="minorHAnsi"/>
          <w:sz w:val="22"/>
          <w:szCs w:val="22"/>
        </w:rPr>
        <w:t xml:space="preserve">opracowane </w:t>
      </w:r>
      <w:r w:rsidR="002E15E2" w:rsidRPr="005E7284">
        <w:rPr>
          <w:rStyle w:val="FontStyle17"/>
          <w:rFonts w:asciiTheme="minorHAnsi" w:hAnsiTheme="minorHAnsi" w:cstheme="minorHAnsi"/>
          <w:sz w:val="22"/>
          <w:szCs w:val="22"/>
        </w:rPr>
        <w:t>zgodnie z pkt. 5 załącznika</w:t>
      </w:r>
      <w:r w:rsidR="00422416" w:rsidRPr="005E7284">
        <w:rPr>
          <w:rStyle w:val="FontStyle17"/>
          <w:rFonts w:asciiTheme="minorHAnsi" w:hAnsiTheme="minorHAnsi" w:cstheme="minorHAnsi"/>
          <w:sz w:val="22"/>
          <w:szCs w:val="22"/>
        </w:rPr>
        <w:t xml:space="preserve"> nr 1</w:t>
      </w:r>
      <w:r w:rsidR="00671358" w:rsidRPr="005E7284">
        <w:rPr>
          <w:rStyle w:val="FontStyle17"/>
          <w:rFonts w:asciiTheme="minorHAnsi" w:hAnsiTheme="minorHAnsi" w:cstheme="minorHAnsi"/>
          <w:sz w:val="22"/>
          <w:szCs w:val="22"/>
        </w:rPr>
        <w:t xml:space="preserve"> </w:t>
      </w:r>
      <w:r w:rsidRPr="005E7284">
        <w:rPr>
          <w:rStyle w:val="FontStyle17"/>
          <w:rFonts w:asciiTheme="minorHAnsi" w:hAnsiTheme="minorHAnsi" w:cstheme="minorHAnsi"/>
          <w:sz w:val="22"/>
          <w:szCs w:val="22"/>
        </w:rPr>
        <w:t>do umowy.</w:t>
      </w:r>
    </w:p>
    <w:p w14:paraId="2A70AE4A" w14:textId="544D1F53" w:rsidR="00D22C8C" w:rsidRPr="005E7284" w:rsidRDefault="00B57277" w:rsidP="000169F0">
      <w:pPr>
        <w:pStyle w:val="Style5"/>
        <w:widowControl/>
        <w:numPr>
          <w:ilvl w:val="0"/>
          <w:numId w:val="30"/>
        </w:numPr>
        <w:spacing w:line="240" w:lineRule="auto"/>
        <w:ind w:left="0" w:hanging="284"/>
        <w:jc w:val="both"/>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Zamawiający ma prawo odmowy podpisania protokołu odbioru wówczas, gdy Wykonawca nie wykonał wszystkich czynności określonych w załączniku</w:t>
      </w:r>
      <w:r w:rsidR="00422416" w:rsidRPr="005E7284">
        <w:rPr>
          <w:rStyle w:val="FontStyle17"/>
          <w:rFonts w:asciiTheme="minorHAnsi" w:hAnsiTheme="minorHAnsi" w:cstheme="minorHAnsi"/>
          <w:sz w:val="22"/>
          <w:szCs w:val="22"/>
        </w:rPr>
        <w:t xml:space="preserve"> nr 1</w:t>
      </w:r>
      <w:r w:rsidR="00936930" w:rsidRPr="005E7284">
        <w:rPr>
          <w:rStyle w:val="FontStyle17"/>
          <w:rFonts w:asciiTheme="minorHAnsi" w:hAnsiTheme="minorHAnsi" w:cstheme="minorHAnsi"/>
          <w:sz w:val="22"/>
          <w:szCs w:val="22"/>
        </w:rPr>
        <w:t xml:space="preserve"> </w:t>
      </w:r>
      <w:r w:rsidRPr="005E7284">
        <w:rPr>
          <w:rStyle w:val="FontStyle17"/>
          <w:rFonts w:asciiTheme="minorHAnsi" w:hAnsiTheme="minorHAnsi" w:cstheme="minorHAnsi"/>
          <w:sz w:val="22"/>
          <w:szCs w:val="22"/>
        </w:rPr>
        <w:t>do umowy lub wykonał je nienależycie.</w:t>
      </w:r>
    </w:p>
    <w:p w14:paraId="26E1C4F1" w14:textId="77777777" w:rsidR="005D11CC" w:rsidRPr="005E7284" w:rsidRDefault="005D11CC" w:rsidP="000169F0">
      <w:pPr>
        <w:pStyle w:val="Style1"/>
        <w:widowControl/>
        <w:jc w:val="both"/>
        <w:rPr>
          <w:rFonts w:asciiTheme="minorHAnsi" w:hAnsiTheme="minorHAnsi" w:cstheme="minorHAnsi"/>
          <w:sz w:val="22"/>
          <w:szCs w:val="22"/>
        </w:rPr>
      </w:pPr>
    </w:p>
    <w:p w14:paraId="55B9D542" w14:textId="0F86215E" w:rsidR="00D22C8C" w:rsidRPr="005E7284" w:rsidRDefault="00B57277" w:rsidP="000169F0">
      <w:pPr>
        <w:pStyle w:val="Style1"/>
        <w:widowControl/>
        <w:rPr>
          <w:rFonts w:asciiTheme="minorHAnsi" w:hAnsiTheme="minorHAnsi" w:cstheme="minorHAnsi"/>
          <w:b/>
          <w:bCs/>
          <w:sz w:val="22"/>
          <w:szCs w:val="22"/>
        </w:rPr>
      </w:pPr>
      <w:r w:rsidRPr="005E7284">
        <w:rPr>
          <w:rStyle w:val="FontStyle16"/>
          <w:rFonts w:asciiTheme="minorHAnsi" w:hAnsiTheme="minorHAnsi" w:cstheme="minorHAnsi"/>
          <w:sz w:val="22"/>
          <w:szCs w:val="22"/>
        </w:rPr>
        <w:t>§ 7. Płatności</w:t>
      </w:r>
    </w:p>
    <w:p w14:paraId="182A4C41" w14:textId="5CB50BFD" w:rsidR="00481894" w:rsidRPr="005E7284" w:rsidRDefault="00B57277" w:rsidP="000169F0">
      <w:pPr>
        <w:pStyle w:val="Style6"/>
        <w:widowControl/>
        <w:numPr>
          <w:ilvl w:val="0"/>
          <w:numId w:val="33"/>
        </w:numPr>
        <w:spacing w:line="240" w:lineRule="auto"/>
        <w:ind w:left="0" w:hanging="284"/>
        <w:jc w:val="both"/>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Rozliczenie przedmiotu umowy nastąpi fakturą wystawioną na podstawie podpisanego protokołu odbioru potwierdzającego poprawne wykonanie przedmiot</w:t>
      </w:r>
      <w:r w:rsidR="00692D20" w:rsidRPr="005E7284">
        <w:rPr>
          <w:rStyle w:val="FontStyle17"/>
          <w:rFonts w:asciiTheme="minorHAnsi" w:hAnsiTheme="minorHAnsi" w:cstheme="minorHAnsi"/>
          <w:sz w:val="22"/>
          <w:szCs w:val="22"/>
        </w:rPr>
        <w:t>u</w:t>
      </w:r>
      <w:r w:rsidRPr="005E7284">
        <w:rPr>
          <w:rStyle w:val="FontStyle17"/>
          <w:rFonts w:asciiTheme="minorHAnsi" w:hAnsiTheme="minorHAnsi" w:cstheme="minorHAnsi"/>
          <w:sz w:val="22"/>
          <w:szCs w:val="22"/>
        </w:rPr>
        <w:t xml:space="preserve"> umowy. </w:t>
      </w:r>
    </w:p>
    <w:p w14:paraId="41CD30AD" w14:textId="77777777" w:rsidR="00481894" w:rsidRPr="005E7284" w:rsidRDefault="00B57277" w:rsidP="000169F0">
      <w:pPr>
        <w:pStyle w:val="Style6"/>
        <w:widowControl/>
        <w:numPr>
          <w:ilvl w:val="0"/>
          <w:numId w:val="33"/>
        </w:numPr>
        <w:spacing w:line="240" w:lineRule="auto"/>
        <w:ind w:left="0" w:hanging="284"/>
        <w:jc w:val="both"/>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Płatność faktury nastąpi w terminie 21 dni od daty doręczenia prawidłowo wystawionej faktury Zamawiającemu, przelewem na rachunek bankowy Wykonawcy podany na fakturze.</w:t>
      </w:r>
    </w:p>
    <w:p w14:paraId="219BFBA8" w14:textId="741994C0" w:rsidR="00B774CD" w:rsidRPr="005E7284" w:rsidRDefault="00B57277" w:rsidP="000169F0">
      <w:pPr>
        <w:pStyle w:val="Style6"/>
        <w:widowControl/>
        <w:numPr>
          <w:ilvl w:val="0"/>
          <w:numId w:val="33"/>
        </w:numPr>
        <w:spacing w:line="240" w:lineRule="auto"/>
        <w:ind w:left="0" w:hanging="284"/>
        <w:jc w:val="both"/>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Za datę zapłaty faktury strony będą liczyć datę obciążenia rachunku bankowego Zamawiającego</w:t>
      </w:r>
      <w:r w:rsidR="005D11CC" w:rsidRPr="005E7284">
        <w:rPr>
          <w:rStyle w:val="FontStyle17"/>
          <w:rFonts w:asciiTheme="minorHAnsi" w:hAnsiTheme="minorHAnsi" w:cstheme="minorHAnsi"/>
          <w:sz w:val="22"/>
          <w:szCs w:val="22"/>
        </w:rPr>
        <w:t>.</w:t>
      </w:r>
    </w:p>
    <w:p w14:paraId="3E76F173" w14:textId="77777777" w:rsidR="005D11CC" w:rsidRPr="005E7284" w:rsidRDefault="005D11CC" w:rsidP="000169F0">
      <w:pPr>
        <w:pStyle w:val="Style6"/>
        <w:widowControl/>
        <w:spacing w:line="240" w:lineRule="auto"/>
        <w:jc w:val="both"/>
        <w:rPr>
          <w:rFonts w:asciiTheme="minorHAnsi" w:hAnsiTheme="minorHAnsi" w:cstheme="minorHAnsi"/>
          <w:sz w:val="22"/>
          <w:szCs w:val="22"/>
        </w:rPr>
      </w:pPr>
    </w:p>
    <w:p w14:paraId="7FD50960" w14:textId="77777777" w:rsidR="00194A1B" w:rsidRPr="005E7284" w:rsidRDefault="00194A1B" w:rsidP="000169F0">
      <w:pPr>
        <w:pStyle w:val="Style6"/>
        <w:widowControl/>
        <w:spacing w:line="240" w:lineRule="auto"/>
        <w:jc w:val="both"/>
        <w:rPr>
          <w:rFonts w:asciiTheme="minorHAnsi" w:hAnsiTheme="minorHAnsi" w:cstheme="minorHAnsi"/>
          <w:sz w:val="22"/>
          <w:szCs w:val="22"/>
        </w:rPr>
      </w:pPr>
    </w:p>
    <w:p w14:paraId="78ED2B5C" w14:textId="5D1D3D85" w:rsidR="002A241B" w:rsidRPr="005E7284" w:rsidRDefault="00B57277" w:rsidP="000169F0">
      <w:pPr>
        <w:pStyle w:val="Style1"/>
        <w:widowControl/>
        <w:rPr>
          <w:rStyle w:val="FontStyle16"/>
          <w:rFonts w:asciiTheme="minorHAnsi" w:hAnsiTheme="minorHAnsi" w:cstheme="minorHAnsi"/>
          <w:sz w:val="22"/>
          <w:szCs w:val="22"/>
        </w:rPr>
      </w:pPr>
      <w:r w:rsidRPr="005E7284">
        <w:rPr>
          <w:rStyle w:val="FontStyle16"/>
          <w:rFonts w:asciiTheme="minorHAnsi" w:hAnsiTheme="minorHAnsi" w:cstheme="minorHAnsi"/>
          <w:sz w:val="22"/>
          <w:szCs w:val="22"/>
        </w:rPr>
        <w:t>§ 8. Kary umowne</w:t>
      </w:r>
    </w:p>
    <w:p w14:paraId="0704591D" w14:textId="26C41F3D" w:rsidR="00D22C8C" w:rsidRPr="005E7284" w:rsidRDefault="00B57277" w:rsidP="000169F0">
      <w:pPr>
        <w:pStyle w:val="Style1"/>
        <w:widowControl/>
        <w:numPr>
          <w:ilvl w:val="0"/>
          <w:numId w:val="31"/>
        </w:numPr>
        <w:ind w:left="0" w:hanging="284"/>
        <w:jc w:val="both"/>
        <w:rPr>
          <w:rStyle w:val="FontStyle17"/>
          <w:rFonts w:asciiTheme="minorHAnsi" w:hAnsiTheme="minorHAnsi" w:cstheme="minorHAnsi"/>
          <w:b/>
          <w:bCs/>
          <w:sz w:val="22"/>
          <w:szCs w:val="22"/>
        </w:rPr>
      </w:pPr>
      <w:r w:rsidRPr="005E7284">
        <w:rPr>
          <w:rStyle w:val="FontStyle17"/>
          <w:rFonts w:asciiTheme="minorHAnsi" w:hAnsiTheme="minorHAnsi" w:cstheme="minorHAnsi"/>
          <w:sz w:val="22"/>
          <w:szCs w:val="22"/>
        </w:rPr>
        <w:t>Wykonawca zapłaci Zamawiającemu kary umowne:</w:t>
      </w:r>
    </w:p>
    <w:p w14:paraId="4CDB7265" w14:textId="77777777" w:rsidR="00D22C8C" w:rsidRPr="005E7284" w:rsidRDefault="00B57277" w:rsidP="000169F0">
      <w:pPr>
        <w:pStyle w:val="Style3"/>
        <w:widowControl/>
        <w:numPr>
          <w:ilvl w:val="0"/>
          <w:numId w:val="7"/>
        </w:numPr>
        <w:tabs>
          <w:tab w:val="left" w:pos="349"/>
        </w:tabs>
        <w:spacing w:line="240" w:lineRule="auto"/>
        <w:ind w:hanging="349"/>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za opóźnienie wykonania i oddania przedmiotu umowy określonego w § 1 ust. 1</w:t>
      </w:r>
      <w:r w:rsidR="00E3748B" w:rsidRPr="005E7284">
        <w:rPr>
          <w:rStyle w:val="FontStyle17"/>
          <w:rFonts w:asciiTheme="minorHAnsi" w:hAnsiTheme="minorHAnsi" w:cstheme="minorHAnsi"/>
          <w:sz w:val="22"/>
          <w:szCs w:val="22"/>
        </w:rPr>
        <w:t xml:space="preserve"> </w:t>
      </w:r>
      <w:r w:rsidRPr="005E7284">
        <w:rPr>
          <w:rStyle w:val="FontStyle17"/>
          <w:rFonts w:asciiTheme="minorHAnsi" w:hAnsiTheme="minorHAnsi" w:cstheme="minorHAnsi"/>
          <w:sz w:val="22"/>
          <w:szCs w:val="22"/>
        </w:rPr>
        <w:t xml:space="preserve"> </w:t>
      </w:r>
      <w:r w:rsidR="00E3748B" w:rsidRPr="005E7284">
        <w:rPr>
          <w:rStyle w:val="FontStyle17"/>
          <w:rFonts w:asciiTheme="minorHAnsi" w:hAnsiTheme="minorHAnsi" w:cstheme="minorHAnsi"/>
          <w:sz w:val="22"/>
          <w:szCs w:val="22"/>
        </w:rPr>
        <w:br/>
        <w:t xml:space="preserve">w </w:t>
      </w:r>
      <w:r w:rsidRPr="005E7284">
        <w:rPr>
          <w:rStyle w:val="FontStyle17"/>
          <w:rFonts w:asciiTheme="minorHAnsi" w:hAnsiTheme="minorHAnsi" w:cstheme="minorHAnsi"/>
          <w:sz w:val="22"/>
          <w:szCs w:val="22"/>
        </w:rPr>
        <w:t>stosu</w:t>
      </w:r>
      <w:r w:rsidR="006E2F02" w:rsidRPr="005E7284">
        <w:rPr>
          <w:rStyle w:val="FontStyle17"/>
          <w:rFonts w:asciiTheme="minorHAnsi" w:hAnsiTheme="minorHAnsi" w:cstheme="minorHAnsi"/>
          <w:sz w:val="22"/>
          <w:szCs w:val="22"/>
        </w:rPr>
        <w:t>nku do terminu określonego w § 2 ust. 1</w:t>
      </w:r>
      <w:r w:rsidRPr="005E7284">
        <w:rPr>
          <w:rStyle w:val="FontStyle17"/>
          <w:rFonts w:asciiTheme="minorHAnsi" w:hAnsiTheme="minorHAnsi" w:cstheme="minorHAnsi"/>
          <w:sz w:val="22"/>
          <w:szCs w:val="22"/>
        </w:rPr>
        <w:t xml:space="preserve"> w wysokości 3 % wynagrodzenia określonego w § 5 ust. 1 za każdy rozpoczęty dzień opóźnienia,</w:t>
      </w:r>
    </w:p>
    <w:p w14:paraId="19C063C3" w14:textId="349AC200" w:rsidR="00D22C8C" w:rsidRPr="005E7284" w:rsidRDefault="00B57277" w:rsidP="000169F0">
      <w:pPr>
        <w:pStyle w:val="Style3"/>
        <w:widowControl/>
        <w:numPr>
          <w:ilvl w:val="0"/>
          <w:numId w:val="7"/>
        </w:numPr>
        <w:tabs>
          <w:tab w:val="left" w:pos="349"/>
        </w:tabs>
        <w:spacing w:line="240" w:lineRule="auto"/>
        <w:ind w:hanging="349"/>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za odstąpienie od umowy</w:t>
      </w:r>
      <w:r w:rsidR="006E2F02" w:rsidRPr="005E7284">
        <w:rPr>
          <w:rStyle w:val="FontStyle17"/>
          <w:rFonts w:asciiTheme="minorHAnsi" w:hAnsiTheme="minorHAnsi" w:cstheme="minorHAnsi"/>
          <w:sz w:val="22"/>
          <w:szCs w:val="22"/>
        </w:rPr>
        <w:t xml:space="preserve"> przez Wykonawcę</w:t>
      </w:r>
      <w:r w:rsidRPr="005E7284">
        <w:rPr>
          <w:rStyle w:val="FontStyle17"/>
          <w:rFonts w:asciiTheme="minorHAnsi" w:hAnsiTheme="minorHAnsi" w:cstheme="minorHAnsi"/>
          <w:sz w:val="22"/>
          <w:szCs w:val="22"/>
        </w:rPr>
        <w:t xml:space="preserve"> w wysokości 10% wynagrodzenia określonego </w:t>
      </w:r>
      <w:r w:rsidR="000F48A0" w:rsidRPr="005E7284">
        <w:rPr>
          <w:rStyle w:val="FontStyle17"/>
          <w:rFonts w:asciiTheme="minorHAnsi" w:hAnsiTheme="minorHAnsi" w:cstheme="minorHAnsi"/>
          <w:sz w:val="22"/>
          <w:szCs w:val="22"/>
        </w:rPr>
        <w:br/>
      </w:r>
      <w:r w:rsidRPr="005E7284">
        <w:rPr>
          <w:rStyle w:val="FontStyle17"/>
          <w:rFonts w:asciiTheme="minorHAnsi" w:hAnsiTheme="minorHAnsi" w:cstheme="minorHAnsi"/>
          <w:sz w:val="22"/>
          <w:szCs w:val="22"/>
        </w:rPr>
        <w:t>w § 5 ust. 1,</w:t>
      </w:r>
    </w:p>
    <w:p w14:paraId="7E50D84A" w14:textId="02AF1379" w:rsidR="002A241B" w:rsidRPr="005E7284" w:rsidRDefault="00B57277" w:rsidP="000169F0">
      <w:pPr>
        <w:pStyle w:val="Style3"/>
        <w:widowControl/>
        <w:numPr>
          <w:ilvl w:val="0"/>
          <w:numId w:val="7"/>
        </w:numPr>
        <w:tabs>
          <w:tab w:val="left" w:pos="349"/>
        </w:tabs>
        <w:spacing w:line="240" w:lineRule="auto"/>
        <w:ind w:hanging="349"/>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 xml:space="preserve">za opóźnienie usunięcia awarii w okresie gwarancji w terminie określonym w § 2 ust. 3 </w:t>
      </w:r>
      <w:r w:rsidR="00BF1C18" w:rsidRPr="005E7284">
        <w:rPr>
          <w:rStyle w:val="FontStyle17"/>
          <w:rFonts w:asciiTheme="minorHAnsi" w:hAnsiTheme="minorHAnsi" w:cstheme="minorHAnsi"/>
          <w:sz w:val="22"/>
          <w:szCs w:val="22"/>
        </w:rPr>
        <w:br/>
      </w:r>
      <w:r w:rsidRPr="005E7284">
        <w:rPr>
          <w:rStyle w:val="FontStyle17"/>
          <w:rFonts w:asciiTheme="minorHAnsi" w:hAnsiTheme="minorHAnsi" w:cstheme="minorHAnsi"/>
          <w:sz w:val="22"/>
          <w:szCs w:val="22"/>
        </w:rPr>
        <w:t>w wysokości 1% wynagrodzenia określonego w § 5 ust. 1 za każdy rozpoczęty dzień opóźnienia.</w:t>
      </w:r>
    </w:p>
    <w:p w14:paraId="731A4862" w14:textId="1495FBD0" w:rsidR="002A241B" w:rsidRPr="005E7284" w:rsidRDefault="00B57277" w:rsidP="000169F0">
      <w:pPr>
        <w:pStyle w:val="Style3"/>
        <w:widowControl/>
        <w:numPr>
          <w:ilvl w:val="0"/>
          <w:numId w:val="31"/>
        </w:numPr>
        <w:tabs>
          <w:tab w:val="left" w:pos="284"/>
        </w:tabs>
        <w:spacing w:line="240" w:lineRule="auto"/>
        <w:ind w:left="0" w:hanging="284"/>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Zamawiający zastrzega sobie prawo, a Wykonawca wyraża zgodę na potrącenie ewentualnych kar umownych z wynagrodzenia przysługującego Wykonawcy, w tym także kosztów poniesionych przez Zamawiającego z tytułu niewywiązania się Wykonawcy z postanowień zawartej umowy.</w:t>
      </w:r>
    </w:p>
    <w:p w14:paraId="2A8A47C1" w14:textId="7ADC32A1" w:rsidR="002A241B" w:rsidRPr="005E7284" w:rsidRDefault="00B57277" w:rsidP="000169F0">
      <w:pPr>
        <w:pStyle w:val="Style3"/>
        <w:widowControl/>
        <w:numPr>
          <w:ilvl w:val="0"/>
          <w:numId w:val="31"/>
        </w:numPr>
        <w:tabs>
          <w:tab w:val="left" w:pos="284"/>
        </w:tabs>
        <w:spacing w:line="240" w:lineRule="auto"/>
        <w:ind w:left="0" w:hanging="284"/>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Do kosztów poniesionych przez Zamawiającego zalicza się również koszt zastępczego wykonania prac</w:t>
      </w:r>
      <w:r w:rsidR="00E40965" w:rsidRPr="005E7284">
        <w:rPr>
          <w:rStyle w:val="FontStyle17"/>
          <w:rFonts w:asciiTheme="minorHAnsi" w:hAnsiTheme="minorHAnsi" w:cstheme="minorHAnsi"/>
          <w:sz w:val="22"/>
          <w:szCs w:val="22"/>
        </w:rPr>
        <w:t>, o których mowa</w:t>
      </w:r>
      <w:r w:rsidRPr="005E7284">
        <w:rPr>
          <w:rStyle w:val="FontStyle17"/>
          <w:rFonts w:asciiTheme="minorHAnsi" w:hAnsiTheme="minorHAnsi" w:cstheme="minorHAnsi"/>
          <w:sz w:val="22"/>
          <w:szCs w:val="22"/>
        </w:rPr>
        <w:t xml:space="preserve"> </w:t>
      </w:r>
      <w:r w:rsidR="00E40965" w:rsidRPr="005E7284">
        <w:rPr>
          <w:rStyle w:val="FontStyle17"/>
          <w:rFonts w:asciiTheme="minorHAnsi" w:hAnsiTheme="minorHAnsi" w:cstheme="minorHAnsi"/>
          <w:sz w:val="22"/>
          <w:szCs w:val="22"/>
        </w:rPr>
        <w:t xml:space="preserve">§ 2 ust. </w:t>
      </w:r>
      <w:r w:rsidR="00E5092E" w:rsidRPr="005E7284">
        <w:rPr>
          <w:rStyle w:val="FontStyle17"/>
          <w:rFonts w:asciiTheme="minorHAnsi" w:hAnsiTheme="minorHAnsi" w:cstheme="minorHAnsi"/>
          <w:sz w:val="22"/>
          <w:szCs w:val="22"/>
        </w:rPr>
        <w:t>3</w:t>
      </w:r>
      <w:r w:rsidR="00E40965" w:rsidRPr="005E7284">
        <w:rPr>
          <w:rStyle w:val="FontStyle17"/>
          <w:rFonts w:asciiTheme="minorHAnsi" w:hAnsiTheme="minorHAnsi" w:cstheme="minorHAnsi"/>
          <w:sz w:val="22"/>
          <w:szCs w:val="22"/>
        </w:rPr>
        <w:t xml:space="preserve"> </w:t>
      </w:r>
      <w:r w:rsidRPr="005E7284">
        <w:rPr>
          <w:rStyle w:val="FontStyle17"/>
          <w:rFonts w:asciiTheme="minorHAnsi" w:hAnsiTheme="minorHAnsi" w:cstheme="minorHAnsi"/>
          <w:sz w:val="22"/>
          <w:szCs w:val="22"/>
        </w:rPr>
        <w:t>przez inn</w:t>
      </w:r>
      <w:r w:rsidR="00CD48D1" w:rsidRPr="005E7284">
        <w:rPr>
          <w:rStyle w:val="FontStyle17"/>
          <w:rFonts w:asciiTheme="minorHAnsi" w:hAnsiTheme="minorHAnsi" w:cstheme="minorHAnsi"/>
          <w:sz w:val="22"/>
          <w:szCs w:val="22"/>
        </w:rPr>
        <w:t>y</w:t>
      </w:r>
      <w:r w:rsidRPr="005E7284">
        <w:rPr>
          <w:rStyle w:val="FontStyle17"/>
          <w:rFonts w:asciiTheme="minorHAnsi" w:hAnsiTheme="minorHAnsi" w:cstheme="minorHAnsi"/>
          <w:sz w:val="22"/>
          <w:szCs w:val="22"/>
        </w:rPr>
        <w:t xml:space="preserve"> </w:t>
      </w:r>
      <w:r w:rsidR="00CD48D1" w:rsidRPr="005E7284">
        <w:rPr>
          <w:rStyle w:val="FontStyle17"/>
          <w:rFonts w:asciiTheme="minorHAnsi" w:hAnsiTheme="minorHAnsi" w:cstheme="minorHAnsi"/>
          <w:sz w:val="22"/>
          <w:szCs w:val="22"/>
        </w:rPr>
        <w:t xml:space="preserve">podmiot </w:t>
      </w:r>
      <w:r w:rsidRPr="005E7284">
        <w:rPr>
          <w:rStyle w:val="FontStyle17"/>
          <w:rFonts w:asciiTheme="minorHAnsi" w:hAnsiTheme="minorHAnsi" w:cstheme="minorHAnsi"/>
          <w:sz w:val="22"/>
          <w:szCs w:val="22"/>
        </w:rPr>
        <w:t>w przypadku, gdy Wykonawca przekroczy terminy umowne o 7 dni</w:t>
      </w:r>
      <w:r w:rsidR="006E2F02" w:rsidRPr="005E7284">
        <w:rPr>
          <w:rStyle w:val="FontStyle17"/>
          <w:rFonts w:asciiTheme="minorHAnsi" w:hAnsiTheme="minorHAnsi" w:cstheme="minorHAnsi"/>
          <w:sz w:val="22"/>
          <w:szCs w:val="22"/>
        </w:rPr>
        <w:t xml:space="preserve"> w stosunku do terminu wyznaczonego przez Zamawiającego</w:t>
      </w:r>
      <w:r w:rsidRPr="005E7284">
        <w:rPr>
          <w:rStyle w:val="FontStyle17"/>
          <w:rFonts w:asciiTheme="minorHAnsi" w:hAnsiTheme="minorHAnsi" w:cstheme="minorHAnsi"/>
          <w:sz w:val="22"/>
          <w:szCs w:val="22"/>
        </w:rPr>
        <w:t xml:space="preserve"> od dnia wezwania Zamawiającego przesłanego faksem lub drogą e-mailową na nr faksu lub adres e-mailowy podany </w:t>
      </w:r>
      <w:r w:rsidR="00E5092E" w:rsidRPr="005E7284">
        <w:rPr>
          <w:rStyle w:val="FontStyle17"/>
          <w:rFonts w:asciiTheme="minorHAnsi" w:hAnsiTheme="minorHAnsi" w:cstheme="minorHAnsi"/>
          <w:sz w:val="22"/>
          <w:szCs w:val="22"/>
        </w:rPr>
        <w:br/>
      </w:r>
      <w:r w:rsidRPr="005E7284">
        <w:rPr>
          <w:rStyle w:val="FontStyle17"/>
          <w:rFonts w:asciiTheme="minorHAnsi" w:hAnsiTheme="minorHAnsi" w:cstheme="minorHAnsi"/>
          <w:sz w:val="22"/>
          <w:szCs w:val="22"/>
        </w:rPr>
        <w:t>w § 10 ust. 2.</w:t>
      </w:r>
    </w:p>
    <w:p w14:paraId="271E64FA" w14:textId="6404A18A" w:rsidR="002A241B" w:rsidRPr="005E7284" w:rsidRDefault="00B57277" w:rsidP="000169F0">
      <w:pPr>
        <w:pStyle w:val="Style3"/>
        <w:widowControl/>
        <w:numPr>
          <w:ilvl w:val="0"/>
          <w:numId w:val="31"/>
        </w:numPr>
        <w:tabs>
          <w:tab w:val="left" w:pos="284"/>
        </w:tabs>
        <w:spacing w:line="240" w:lineRule="auto"/>
        <w:ind w:left="0" w:hanging="284"/>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Łączna kwota kar umownych nie może przekroczyć</w:t>
      </w:r>
      <w:r w:rsidR="00194A1B" w:rsidRPr="005E7284">
        <w:rPr>
          <w:rStyle w:val="FontStyle17"/>
          <w:rFonts w:asciiTheme="minorHAnsi" w:hAnsiTheme="minorHAnsi" w:cstheme="minorHAnsi"/>
          <w:sz w:val="22"/>
          <w:szCs w:val="22"/>
        </w:rPr>
        <w:t xml:space="preserve"> 30%</w:t>
      </w:r>
      <w:r w:rsidRPr="005E7284">
        <w:rPr>
          <w:rStyle w:val="FontStyle17"/>
          <w:rFonts w:asciiTheme="minorHAnsi" w:hAnsiTheme="minorHAnsi" w:cstheme="minorHAnsi"/>
          <w:sz w:val="22"/>
          <w:szCs w:val="22"/>
        </w:rPr>
        <w:t xml:space="preserve"> wynagrodzenia określonego w § 5 ust. 1</w:t>
      </w:r>
      <w:r w:rsidR="001B56B4" w:rsidRPr="005E7284">
        <w:rPr>
          <w:rStyle w:val="FontStyle17"/>
          <w:rFonts w:asciiTheme="minorHAnsi" w:hAnsiTheme="minorHAnsi" w:cstheme="minorHAnsi"/>
          <w:sz w:val="22"/>
          <w:szCs w:val="22"/>
        </w:rPr>
        <w:t>.</w:t>
      </w:r>
    </w:p>
    <w:p w14:paraId="416F155F" w14:textId="0099CB71" w:rsidR="00D22C8C" w:rsidRPr="005E7284" w:rsidRDefault="00B57277" w:rsidP="000169F0">
      <w:pPr>
        <w:pStyle w:val="Style3"/>
        <w:widowControl/>
        <w:numPr>
          <w:ilvl w:val="0"/>
          <w:numId w:val="31"/>
        </w:numPr>
        <w:tabs>
          <w:tab w:val="left" w:pos="284"/>
        </w:tabs>
        <w:spacing w:line="240" w:lineRule="auto"/>
        <w:ind w:left="0" w:hanging="284"/>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lastRenderedPageBreak/>
        <w:t>Kara umowna będzie płatna przez Wykonawcę na podstawie noty księgowej wystawionej przez Zamawiającego.</w:t>
      </w:r>
    </w:p>
    <w:p w14:paraId="091B7048" w14:textId="77777777" w:rsidR="00B774CD" w:rsidRPr="005E7284" w:rsidRDefault="00B774CD" w:rsidP="000169F0">
      <w:pPr>
        <w:pStyle w:val="Style1"/>
        <w:widowControl/>
        <w:jc w:val="both"/>
        <w:rPr>
          <w:rFonts w:asciiTheme="minorHAnsi" w:hAnsiTheme="minorHAnsi" w:cstheme="minorHAnsi"/>
          <w:sz w:val="22"/>
          <w:szCs w:val="22"/>
        </w:rPr>
      </w:pPr>
    </w:p>
    <w:p w14:paraId="6850E7B1" w14:textId="08953E1D" w:rsidR="00D22C8C" w:rsidRPr="005E7284" w:rsidRDefault="00B57277" w:rsidP="000169F0">
      <w:pPr>
        <w:pStyle w:val="Style1"/>
        <w:widowControl/>
        <w:rPr>
          <w:rFonts w:asciiTheme="minorHAnsi" w:hAnsiTheme="minorHAnsi" w:cstheme="minorHAnsi"/>
          <w:b/>
          <w:bCs/>
          <w:sz w:val="22"/>
          <w:szCs w:val="22"/>
        </w:rPr>
      </w:pPr>
      <w:r w:rsidRPr="005E7284">
        <w:rPr>
          <w:rStyle w:val="FontStyle16"/>
          <w:rFonts w:asciiTheme="minorHAnsi" w:hAnsiTheme="minorHAnsi" w:cstheme="minorHAnsi"/>
          <w:sz w:val="22"/>
          <w:szCs w:val="22"/>
        </w:rPr>
        <w:t>§ 9. Odstąpienie od umowy</w:t>
      </w:r>
    </w:p>
    <w:p w14:paraId="02D56AEA" w14:textId="18C80624" w:rsidR="00D22C8C" w:rsidRPr="005E7284" w:rsidRDefault="00B57277" w:rsidP="000169F0">
      <w:pPr>
        <w:pStyle w:val="Style2"/>
        <w:widowControl/>
        <w:numPr>
          <w:ilvl w:val="0"/>
          <w:numId w:val="32"/>
        </w:numPr>
        <w:spacing w:line="240" w:lineRule="auto"/>
        <w:ind w:left="0" w:hanging="284"/>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 xml:space="preserve">Oprócz przyczyn wskazanych w Kodeksie cywilnym Zamawiający będzie upoważniony </w:t>
      </w:r>
      <w:r w:rsidR="00D801ED" w:rsidRPr="005E7284">
        <w:rPr>
          <w:rStyle w:val="FontStyle17"/>
          <w:rFonts w:asciiTheme="minorHAnsi" w:hAnsiTheme="minorHAnsi" w:cstheme="minorHAnsi"/>
          <w:sz w:val="22"/>
          <w:szCs w:val="22"/>
        </w:rPr>
        <w:br/>
      </w:r>
      <w:r w:rsidRPr="005E7284">
        <w:rPr>
          <w:rStyle w:val="FontStyle17"/>
          <w:rFonts w:asciiTheme="minorHAnsi" w:hAnsiTheme="minorHAnsi" w:cstheme="minorHAnsi"/>
          <w:sz w:val="22"/>
          <w:szCs w:val="22"/>
        </w:rPr>
        <w:t xml:space="preserve">do odstąpienia od umowy ze skutkiem natychmiastowym i nałożenia na Wykonawcę kary umownej </w:t>
      </w:r>
      <w:r w:rsidR="005D06DE" w:rsidRPr="005E7284">
        <w:rPr>
          <w:rStyle w:val="FontStyle17"/>
          <w:rFonts w:asciiTheme="minorHAnsi" w:hAnsiTheme="minorHAnsi" w:cstheme="minorHAnsi"/>
          <w:sz w:val="22"/>
          <w:szCs w:val="22"/>
        </w:rPr>
        <w:br/>
      </w:r>
      <w:r w:rsidRPr="005E7284">
        <w:rPr>
          <w:rStyle w:val="FontStyle17"/>
          <w:rFonts w:asciiTheme="minorHAnsi" w:hAnsiTheme="minorHAnsi" w:cstheme="minorHAnsi"/>
          <w:sz w:val="22"/>
          <w:szCs w:val="22"/>
        </w:rPr>
        <w:t xml:space="preserve">w wysokości 10% wartości wynagrodzenia umownego brutto, gdy Wykonawca </w:t>
      </w:r>
      <w:r w:rsidR="00BF1C18" w:rsidRPr="005E7284">
        <w:rPr>
          <w:rStyle w:val="FontStyle17"/>
          <w:rFonts w:asciiTheme="minorHAnsi" w:hAnsiTheme="minorHAnsi" w:cstheme="minorHAnsi"/>
          <w:sz w:val="22"/>
          <w:szCs w:val="22"/>
        </w:rPr>
        <w:br/>
      </w:r>
      <w:r w:rsidRPr="005E7284">
        <w:rPr>
          <w:rStyle w:val="FontStyle17"/>
          <w:rFonts w:asciiTheme="minorHAnsi" w:hAnsiTheme="minorHAnsi" w:cstheme="minorHAnsi"/>
          <w:sz w:val="22"/>
          <w:szCs w:val="22"/>
        </w:rPr>
        <w:t>w istotny sposób narusza postanowienia zawartej umowy</w:t>
      </w:r>
      <w:r w:rsidR="00936930" w:rsidRPr="005E7284">
        <w:rPr>
          <w:rStyle w:val="FontStyle17"/>
          <w:rFonts w:asciiTheme="minorHAnsi" w:hAnsiTheme="minorHAnsi" w:cstheme="minorHAnsi"/>
          <w:sz w:val="22"/>
          <w:szCs w:val="22"/>
        </w:rPr>
        <w:t>,</w:t>
      </w:r>
      <w:r w:rsidRPr="005E7284">
        <w:rPr>
          <w:rStyle w:val="FontStyle17"/>
          <w:rFonts w:asciiTheme="minorHAnsi" w:hAnsiTheme="minorHAnsi" w:cstheme="minorHAnsi"/>
          <w:sz w:val="22"/>
          <w:szCs w:val="22"/>
        </w:rPr>
        <w:t xml:space="preserve"> a w szczególności poprzez: </w:t>
      </w:r>
    </w:p>
    <w:p w14:paraId="50733EEA" w14:textId="77777777" w:rsidR="00D22C8C" w:rsidRPr="005E7284" w:rsidRDefault="00B57277" w:rsidP="000169F0">
      <w:pPr>
        <w:pStyle w:val="Style3"/>
        <w:widowControl/>
        <w:numPr>
          <w:ilvl w:val="0"/>
          <w:numId w:val="8"/>
        </w:numPr>
        <w:tabs>
          <w:tab w:val="left" w:pos="709"/>
        </w:tabs>
        <w:spacing w:line="240" w:lineRule="auto"/>
        <w:ind w:hanging="142"/>
        <w:jc w:val="left"/>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nierzetelne wykonywanie czynności przeglądowo - konserwacyjnych,</w:t>
      </w:r>
    </w:p>
    <w:p w14:paraId="704181C8" w14:textId="0AE24044" w:rsidR="00D22C8C" w:rsidRPr="005E7284" w:rsidRDefault="00B57277" w:rsidP="000169F0">
      <w:pPr>
        <w:pStyle w:val="Style3"/>
        <w:widowControl/>
        <w:numPr>
          <w:ilvl w:val="0"/>
          <w:numId w:val="8"/>
        </w:numPr>
        <w:tabs>
          <w:tab w:val="left" w:pos="709"/>
        </w:tabs>
        <w:spacing w:line="240" w:lineRule="auto"/>
        <w:ind w:hanging="142"/>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niepodejmowanie albo niekontynuowanie prac pomimo wezwania Zamawiającego złożonego</w:t>
      </w:r>
      <w:r w:rsidR="00CF183B" w:rsidRPr="005E7284">
        <w:rPr>
          <w:rStyle w:val="FontStyle17"/>
          <w:rFonts w:asciiTheme="minorHAnsi" w:hAnsiTheme="minorHAnsi" w:cstheme="minorHAnsi"/>
          <w:sz w:val="22"/>
          <w:szCs w:val="22"/>
        </w:rPr>
        <w:t xml:space="preserve"> </w:t>
      </w:r>
      <w:r w:rsidR="005D06DE" w:rsidRPr="005E7284">
        <w:rPr>
          <w:rStyle w:val="FontStyle17"/>
          <w:rFonts w:asciiTheme="minorHAnsi" w:hAnsiTheme="minorHAnsi" w:cstheme="minorHAnsi"/>
          <w:sz w:val="22"/>
          <w:szCs w:val="22"/>
        </w:rPr>
        <w:br/>
      </w:r>
      <w:r w:rsidR="00B33E74" w:rsidRPr="005E7284">
        <w:rPr>
          <w:rStyle w:val="FontStyle17"/>
          <w:rFonts w:asciiTheme="minorHAnsi" w:hAnsiTheme="minorHAnsi" w:cstheme="minorHAnsi"/>
          <w:sz w:val="22"/>
          <w:szCs w:val="22"/>
        </w:rPr>
        <w:t xml:space="preserve">  </w:t>
      </w:r>
      <w:r w:rsidRPr="005E7284">
        <w:rPr>
          <w:rStyle w:val="FontStyle17"/>
          <w:rFonts w:asciiTheme="minorHAnsi" w:hAnsiTheme="minorHAnsi" w:cstheme="minorHAnsi"/>
          <w:sz w:val="22"/>
          <w:szCs w:val="22"/>
        </w:rPr>
        <w:t>na piśmie, w terminie 3 dni od chwili otrzymania wezwania,</w:t>
      </w:r>
    </w:p>
    <w:p w14:paraId="16094FEB" w14:textId="3EC4C478" w:rsidR="00D22C8C" w:rsidRPr="005E7284" w:rsidRDefault="00B57277" w:rsidP="000169F0">
      <w:pPr>
        <w:pStyle w:val="Style3"/>
        <w:widowControl/>
        <w:numPr>
          <w:ilvl w:val="0"/>
          <w:numId w:val="8"/>
        </w:numPr>
        <w:tabs>
          <w:tab w:val="left" w:pos="709"/>
        </w:tabs>
        <w:spacing w:line="240" w:lineRule="auto"/>
        <w:ind w:hanging="356"/>
        <w:rPr>
          <w:rFonts w:asciiTheme="minorHAnsi" w:hAnsiTheme="minorHAnsi" w:cstheme="minorHAnsi"/>
          <w:sz w:val="22"/>
          <w:szCs w:val="22"/>
        </w:rPr>
      </w:pPr>
      <w:r w:rsidRPr="005E7284">
        <w:rPr>
          <w:rStyle w:val="FontStyle17"/>
          <w:rFonts w:asciiTheme="minorHAnsi" w:hAnsiTheme="minorHAnsi" w:cstheme="minorHAnsi"/>
          <w:sz w:val="22"/>
          <w:szCs w:val="22"/>
        </w:rPr>
        <w:t xml:space="preserve">utracenie zdolności Wykonawcy do wykonywania umowy przede wszystkim, gdy przestał </w:t>
      </w:r>
      <w:r w:rsidR="00ED0081" w:rsidRPr="005E7284">
        <w:rPr>
          <w:rStyle w:val="FontStyle17"/>
          <w:rFonts w:asciiTheme="minorHAnsi" w:hAnsiTheme="minorHAnsi" w:cstheme="minorHAnsi"/>
          <w:sz w:val="22"/>
          <w:szCs w:val="22"/>
        </w:rPr>
        <w:br/>
      </w:r>
      <w:r w:rsidRPr="005E7284">
        <w:rPr>
          <w:rStyle w:val="FontStyle17"/>
          <w:rFonts w:asciiTheme="minorHAnsi" w:hAnsiTheme="minorHAnsi" w:cstheme="minorHAnsi"/>
          <w:sz w:val="22"/>
          <w:szCs w:val="22"/>
        </w:rPr>
        <w:t xml:space="preserve">on dysponować wykwalifikowaną kadrą pracowników posiadających odpowiednie uprawnienia </w:t>
      </w:r>
      <w:r w:rsidR="005D06DE" w:rsidRPr="005E7284">
        <w:rPr>
          <w:rStyle w:val="FontStyle17"/>
          <w:rFonts w:asciiTheme="minorHAnsi" w:hAnsiTheme="minorHAnsi" w:cstheme="minorHAnsi"/>
          <w:sz w:val="22"/>
          <w:szCs w:val="22"/>
        </w:rPr>
        <w:br/>
      </w:r>
      <w:r w:rsidRPr="005E7284">
        <w:rPr>
          <w:rStyle w:val="FontStyle17"/>
          <w:rFonts w:asciiTheme="minorHAnsi" w:hAnsiTheme="minorHAnsi" w:cstheme="minorHAnsi"/>
          <w:sz w:val="22"/>
          <w:szCs w:val="22"/>
        </w:rPr>
        <w:t>i przygotowanie zawodowe do wykonywania przedmiotu umowy.</w:t>
      </w:r>
    </w:p>
    <w:p w14:paraId="7E4BA1F7" w14:textId="1DB20CF5" w:rsidR="00D22C8C" w:rsidRPr="005E7284" w:rsidRDefault="00B57277" w:rsidP="000169F0">
      <w:pPr>
        <w:pStyle w:val="Style3"/>
        <w:widowControl/>
        <w:numPr>
          <w:ilvl w:val="0"/>
          <w:numId w:val="9"/>
        </w:numPr>
        <w:tabs>
          <w:tab w:val="left" w:pos="356"/>
        </w:tabs>
        <w:spacing w:line="240" w:lineRule="auto"/>
        <w:ind w:hanging="356"/>
        <w:rPr>
          <w:rStyle w:val="FontStyle24"/>
          <w:rFonts w:asciiTheme="minorHAnsi" w:hAnsiTheme="minorHAnsi" w:cstheme="minorHAnsi"/>
          <w:sz w:val="22"/>
          <w:szCs w:val="22"/>
        </w:rPr>
      </w:pPr>
      <w:r w:rsidRPr="005E7284">
        <w:rPr>
          <w:rStyle w:val="FontStyle17"/>
          <w:rFonts w:asciiTheme="minorHAnsi" w:hAnsiTheme="minorHAnsi" w:cstheme="minorHAnsi"/>
          <w:sz w:val="22"/>
          <w:szCs w:val="22"/>
        </w:rPr>
        <w:t>Oświadczenie o odstąpieniu od umowy wraz z uzasadnieniem musi zostać złożone w formie pisemnej pod rygorem nieważności</w:t>
      </w:r>
      <w:r w:rsidR="00BF377D" w:rsidRPr="005E7284">
        <w:rPr>
          <w:rStyle w:val="FontStyle17"/>
          <w:rFonts w:asciiTheme="minorHAnsi" w:hAnsiTheme="minorHAnsi" w:cstheme="minorHAnsi"/>
          <w:sz w:val="22"/>
          <w:szCs w:val="22"/>
        </w:rPr>
        <w:t>.</w:t>
      </w:r>
    </w:p>
    <w:p w14:paraId="2F4786DE" w14:textId="1BD0C4BD" w:rsidR="005D11CC" w:rsidRPr="005E7284" w:rsidRDefault="00B57277" w:rsidP="000169F0">
      <w:pPr>
        <w:pStyle w:val="Style3"/>
        <w:widowControl/>
        <w:numPr>
          <w:ilvl w:val="0"/>
          <w:numId w:val="9"/>
        </w:numPr>
        <w:tabs>
          <w:tab w:val="left" w:pos="356"/>
        </w:tabs>
        <w:spacing w:line="240" w:lineRule="auto"/>
        <w:ind w:hanging="356"/>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W razie odstąpienia od umowy Zamawiający zachowuje prawo do zachowania kar umownych z tytułu opóźnienia w wykonaniu umowy</w:t>
      </w:r>
      <w:r w:rsidR="00050FF7" w:rsidRPr="005E7284">
        <w:rPr>
          <w:rStyle w:val="FontStyle17"/>
          <w:rFonts w:asciiTheme="minorHAnsi" w:hAnsiTheme="minorHAnsi" w:cstheme="minorHAnsi"/>
          <w:sz w:val="22"/>
          <w:szCs w:val="22"/>
        </w:rPr>
        <w:t>.</w:t>
      </w:r>
    </w:p>
    <w:p w14:paraId="090D340E" w14:textId="77777777" w:rsidR="000F43E0" w:rsidRPr="005E7284" w:rsidRDefault="000F43E0" w:rsidP="000169F0">
      <w:pPr>
        <w:pStyle w:val="Style3"/>
        <w:widowControl/>
        <w:tabs>
          <w:tab w:val="left" w:pos="356"/>
        </w:tabs>
        <w:spacing w:line="240" w:lineRule="auto"/>
        <w:ind w:firstLine="0"/>
        <w:rPr>
          <w:rFonts w:asciiTheme="minorHAnsi" w:hAnsiTheme="minorHAnsi" w:cstheme="minorHAnsi"/>
          <w:sz w:val="22"/>
          <w:szCs w:val="22"/>
        </w:rPr>
      </w:pPr>
    </w:p>
    <w:p w14:paraId="03072B0C" w14:textId="77777777" w:rsidR="00D22C8C" w:rsidRPr="005E7284" w:rsidRDefault="00B57277" w:rsidP="000169F0">
      <w:pPr>
        <w:pStyle w:val="Style1"/>
        <w:widowControl/>
        <w:rPr>
          <w:rStyle w:val="FontStyle16"/>
          <w:rFonts w:asciiTheme="minorHAnsi" w:hAnsiTheme="minorHAnsi" w:cstheme="minorHAnsi"/>
          <w:sz w:val="22"/>
          <w:szCs w:val="22"/>
        </w:rPr>
      </w:pPr>
      <w:bookmarkStart w:id="0" w:name="_Hlk28080441"/>
      <w:r w:rsidRPr="005E7284">
        <w:rPr>
          <w:rStyle w:val="FontStyle16"/>
          <w:rFonts w:asciiTheme="minorHAnsi" w:hAnsiTheme="minorHAnsi" w:cstheme="minorHAnsi"/>
          <w:sz w:val="22"/>
          <w:szCs w:val="22"/>
        </w:rPr>
        <w:t>§ 10</w:t>
      </w:r>
      <w:bookmarkEnd w:id="0"/>
      <w:r w:rsidRPr="005E7284">
        <w:rPr>
          <w:rStyle w:val="FontStyle16"/>
          <w:rFonts w:asciiTheme="minorHAnsi" w:hAnsiTheme="minorHAnsi" w:cstheme="minorHAnsi"/>
          <w:sz w:val="22"/>
          <w:szCs w:val="22"/>
        </w:rPr>
        <w:t>. Przedstawiciele stron</w:t>
      </w:r>
    </w:p>
    <w:p w14:paraId="450B22F5" w14:textId="6C5357B0" w:rsidR="00D22C8C" w:rsidRPr="005E7284" w:rsidRDefault="00B57277" w:rsidP="000169F0">
      <w:pPr>
        <w:pStyle w:val="Style3"/>
        <w:widowControl/>
        <w:numPr>
          <w:ilvl w:val="0"/>
          <w:numId w:val="10"/>
        </w:numPr>
        <w:tabs>
          <w:tab w:val="left" w:pos="349"/>
        </w:tabs>
        <w:spacing w:line="240" w:lineRule="auto"/>
        <w:ind w:hanging="349"/>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Zamawiający oświadcza, że z jego strony przedstawicielem w zakresie realizacji niniej</w:t>
      </w:r>
      <w:r w:rsidR="000D6090" w:rsidRPr="005E7284">
        <w:rPr>
          <w:rStyle w:val="FontStyle17"/>
          <w:rFonts w:asciiTheme="minorHAnsi" w:hAnsiTheme="minorHAnsi" w:cstheme="minorHAnsi"/>
          <w:sz w:val="22"/>
          <w:szCs w:val="22"/>
        </w:rPr>
        <w:t xml:space="preserve">szej umowy jest: </w:t>
      </w:r>
      <w:r w:rsidR="002D36F3" w:rsidRPr="005E7284">
        <w:rPr>
          <w:rStyle w:val="FontStyle17"/>
          <w:rFonts w:asciiTheme="minorHAnsi" w:hAnsiTheme="minorHAnsi" w:cstheme="minorHAnsi"/>
          <w:sz w:val="22"/>
          <w:szCs w:val="22"/>
        </w:rPr>
        <w:t>…………………………</w:t>
      </w:r>
      <w:proofErr w:type="gramStart"/>
      <w:r w:rsidR="002D36F3" w:rsidRPr="005E7284">
        <w:rPr>
          <w:rStyle w:val="FontStyle17"/>
          <w:rFonts w:asciiTheme="minorHAnsi" w:hAnsiTheme="minorHAnsi" w:cstheme="minorHAnsi"/>
          <w:sz w:val="22"/>
          <w:szCs w:val="22"/>
        </w:rPr>
        <w:t>…….</w:t>
      </w:r>
      <w:proofErr w:type="gramEnd"/>
      <w:r w:rsidR="002D36F3" w:rsidRPr="005E7284">
        <w:rPr>
          <w:rStyle w:val="FontStyle17"/>
          <w:rFonts w:asciiTheme="minorHAnsi" w:hAnsiTheme="minorHAnsi" w:cstheme="minorHAnsi"/>
          <w:sz w:val="22"/>
          <w:szCs w:val="22"/>
        </w:rPr>
        <w:t>.</w:t>
      </w:r>
      <w:r w:rsidR="000D6090" w:rsidRPr="005E7284">
        <w:rPr>
          <w:rStyle w:val="FontStyle17"/>
          <w:rFonts w:asciiTheme="minorHAnsi" w:hAnsiTheme="minorHAnsi" w:cstheme="minorHAnsi"/>
          <w:sz w:val="22"/>
          <w:szCs w:val="22"/>
        </w:rPr>
        <w:t xml:space="preserve"> </w:t>
      </w:r>
      <w:r w:rsidRPr="005E7284">
        <w:rPr>
          <w:rStyle w:val="FontStyle17"/>
          <w:rFonts w:asciiTheme="minorHAnsi" w:hAnsiTheme="minorHAnsi" w:cstheme="minorHAnsi"/>
          <w:sz w:val="22"/>
          <w:szCs w:val="22"/>
        </w:rPr>
        <w:t xml:space="preserve">tel. </w:t>
      </w:r>
      <w:r w:rsidR="002D36F3" w:rsidRPr="005E7284">
        <w:rPr>
          <w:rStyle w:val="FontStyle17"/>
          <w:rFonts w:asciiTheme="minorHAnsi" w:hAnsiTheme="minorHAnsi" w:cstheme="minorHAnsi"/>
          <w:sz w:val="22"/>
          <w:szCs w:val="22"/>
        </w:rPr>
        <w:t>……………………</w:t>
      </w:r>
      <w:proofErr w:type="gramStart"/>
      <w:r w:rsidR="002D36F3" w:rsidRPr="005E7284">
        <w:rPr>
          <w:rStyle w:val="FontStyle17"/>
          <w:rFonts w:asciiTheme="minorHAnsi" w:hAnsiTheme="minorHAnsi" w:cstheme="minorHAnsi"/>
          <w:sz w:val="22"/>
          <w:szCs w:val="22"/>
        </w:rPr>
        <w:t>…….</w:t>
      </w:r>
      <w:proofErr w:type="gramEnd"/>
      <w:r w:rsidR="002D36F3" w:rsidRPr="005E7284">
        <w:rPr>
          <w:rStyle w:val="FontStyle17"/>
          <w:rFonts w:asciiTheme="minorHAnsi" w:hAnsiTheme="minorHAnsi" w:cstheme="minorHAnsi"/>
          <w:sz w:val="22"/>
          <w:szCs w:val="22"/>
        </w:rPr>
        <w:t>.</w:t>
      </w:r>
      <w:r w:rsidRPr="005E7284">
        <w:rPr>
          <w:rStyle w:val="FontStyle17"/>
          <w:rFonts w:asciiTheme="minorHAnsi" w:hAnsiTheme="minorHAnsi" w:cstheme="minorHAnsi"/>
          <w:sz w:val="22"/>
          <w:szCs w:val="22"/>
        </w:rPr>
        <w:t xml:space="preserve"> </w:t>
      </w:r>
      <w:proofErr w:type="gramStart"/>
      <w:r w:rsidRPr="005E7284">
        <w:rPr>
          <w:rStyle w:val="FontStyle17"/>
          <w:rFonts w:asciiTheme="minorHAnsi" w:hAnsiTheme="minorHAnsi" w:cstheme="minorHAnsi"/>
          <w:sz w:val="22"/>
          <w:szCs w:val="22"/>
        </w:rPr>
        <w:t>e-mail:</w:t>
      </w:r>
      <w:r w:rsidR="002D36F3" w:rsidRPr="005E7284">
        <w:rPr>
          <w:rStyle w:val="FontStyle17"/>
          <w:rFonts w:asciiTheme="minorHAnsi" w:hAnsiTheme="minorHAnsi" w:cstheme="minorHAnsi"/>
          <w:sz w:val="22"/>
          <w:szCs w:val="22"/>
        </w:rPr>
        <w:t>…</w:t>
      </w:r>
      <w:proofErr w:type="gramEnd"/>
      <w:r w:rsidR="002D36F3" w:rsidRPr="005E7284">
        <w:rPr>
          <w:rStyle w:val="FontStyle17"/>
          <w:rFonts w:asciiTheme="minorHAnsi" w:hAnsiTheme="minorHAnsi" w:cstheme="minorHAnsi"/>
          <w:sz w:val="22"/>
          <w:szCs w:val="22"/>
        </w:rPr>
        <w:t>………………………………………</w:t>
      </w:r>
    </w:p>
    <w:p w14:paraId="0AB0298B" w14:textId="77777777" w:rsidR="005D06DE" w:rsidRPr="005E7284" w:rsidRDefault="00B57277" w:rsidP="000169F0">
      <w:pPr>
        <w:pStyle w:val="Style3"/>
        <w:widowControl/>
        <w:numPr>
          <w:ilvl w:val="0"/>
          <w:numId w:val="10"/>
        </w:numPr>
        <w:tabs>
          <w:tab w:val="left" w:pos="349"/>
        </w:tabs>
        <w:spacing w:line="240" w:lineRule="auto"/>
        <w:ind w:hanging="349"/>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Wykonawca oświadcza, że z jego strony przedstawicielem w zakresie realizacji niniejs</w:t>
      </w:r>
      <w:r w:rsidR="006813B3" w:rsidRPr="005E7284">
        <w:rPr>
          <w:rStyle w:val="FontStyle17"/>
          <w:rFonts w:asciiTheme="minorHAnsi" w:hAnsiTheme="minorHAnsi" w:cstheme="minorHAnsi"/>
          <w:sz w:val="22"/>
          <w:szCs w:val="22"/>
        </w:rPr>
        <w:t>zej umowy jest:</w:t>
      </w:r>
      <w:r w:rsidR="00AA592F" w:rsidRPr="005E7284">
        <w:rPr>
          <w:rStyle w:val="FontStyle17"/>
          <w:rFonts w:asciiTheme="minorHAnsi" w:hAnsiTheme="minorHAnsi" w:cstheme="minorHAnsi"/>
          <w:sz w:val="22"/>
          <w:szCs w:val="22"/>
        </w:rPr>
        <w:t xml:space="preserve"> </w:t>
      </w:r>
    </w:p>
    <w:p w14:paraId="286156A2" w14:textId="113DE4B3" w:rsidR="000651E7" w:rsidRPr="005E7284" w:rsidRDefault="002D36F3" w:rsidP="000169F0">
      <w:pPr>
        <w:pStyle w:val="Style3"/>
        <w:widowControl/>
        <w:tabs>
          <w:tab w:val="left" w:pos="349"/>
        </w:tabs>
        <w:spacing w:line="240" w:lineRule="auto"/>
        <w:ind w:firstLine="0"/>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w:t>
      </w:r>
      <w:r w:rsidR="000651E7" w:rsidRPr="005E7284">
        <w:rPr>
          <w:rStyle w:val="FontStyle17"/>
          <w:rFonts w:asciiTheme="minorHAnsi" w:hAnsiTheme="minorHAnsi" w:cstheme="minorHAnsi"/>
          <w:sz w:val="22"/>
          <w:szCs w:val="22"/>
        </w:rPr>
        <w:t xml:space="preserve">tel. </w:t>
      </w:r>
      <w:r w:rsidRPr="005E7284">
        <w:rPr>
          <w:rStyle w:val="FontStyle17"/>
          <w:rFonts w:asciiTheme="minorHAnsi" w:hAnsiTheme="minorHAnsi" w:cstheme="minorHAnsi"/>
          <w:sz w:val="22"/>
          <w:szCs w:val="22"/>
        </w:rPr>
        <w:t>………………………</w:t>
      </w:r>
      <w:proofErr w:type="gramStart"/>
      <w:r w:rsidRPr="005E7284">
        <w:rPr>
          <w:rStyle w:val="FontStyle17"/>
          <w:rFonts w:asciiTheme="minorHAnsi" w:hAnsiTheme="minorHAnsi" w:cstheme="minorHAnsi"/>
          <w:sz w:val="22"/>
          <w:szCs w:val="22"/>
        </w:rPr>
        <w:t>…….</w:t>
      </w:r>
      <w:proofErr w:type="gramEnd"/>
      <w:r w:rsidRPr="005E7284">
        <w:rPr>
          <w:rStyle w:val="FontStyle17"/>
          <w:rFonts w:asciiTheme="minorHAnsi" w:hAnsiTheme="minorHAnsi" w:cstheme="minorHAnsi"/>
          <w:sz w:val="22"/>
          <w:szCs w:val="22"/>
        </w:rPr>
        <w:t>.</w:t>
      </w:r>
      <w:r w:rsidR="000651E7" w:rsidRPr="005E7284">
        <w:rPr>
          <w:rStyle w:val="FontStyle17"/>
          <w:rFonts w:asciiTheme="minorHAnsi" w:hAnsiTheme="minorHAnsi" w:cstheme="minorHAnsi"/>
          <w:sz w:val="22"/>
          <w:szCs w:val="22"/>
        </w:rPr>
        <w:t xml:space="preserve">, </w:t>
      </w:r>
      <w:proofErr w:type="gramStart"/>
      <w:r w:rsidR="000651E7" w:rsidRPr="005E7284">
        <w:rPr>
          <w:rStyle w:val="FontStyle17"/>
          <w:rFonts w:asciiTheme="minorHAnsi" w:hAnsiTheme="minorHAnsi" w:cstheme="minorHAnsi"/>
          <w:sz w:val="22"/>
          <w:szCs w:val="22"/>
        </w:rPr>
        <w:t>e-mail:</w:t>
      </w:r>
      <w:r w:rsidRPr="005E7284">
        <w:rPr>
          <w:rStyle w:val="FontStyle17"/>
          <w:rFonts w:asciiTheme="minorHAnsi" w:hAnsiTheme="minorHAnsi" w:cstheme="minorHAnsi"/>
          <w:sz w:val="22"/>
          <w:szCs w:val="22"/>
        </w:rPr>
        <w:t>…</w:t>
      </w:r>
      <w:proofErr w:type="gramEnd"/>
      <w:r w:rsidRPr="005E7284">
        <w:rPr>
          <w:rStyle w:val="FontStyle17"/>
          <w:rFonts w:asciiTheme="minorHAnsi" w:hAnsiTheme="minorHAnsi" w:cstheme="minorHAnsi"/>
          <w:sz w:val="22"/>
          <w:szCs w:val="22"/>
        </w:rPr>
        <w:t>…………………………………</w:t>
      </w:r>
    </w:p>
    <w:p w14:paraId="5812C16B" w14:textId="77777777" w:rsidR="00970EB0" w:rsidRPr="005E7284" w:rsidRDefault="00970EB0" w:rsidP="000169F0">
      <w:pPr>
        <w:widowControl/>
        <w:shd w:val="clear" w:color="auto" w:fill="FFFFFF"/>
        <w:autoSpaceDE/>
        <w:autoSpaceDN/>
        <w:adjustRightInd/>
        <w:snapToGrid w:val="0"/>
        <w:rPr>
          <w:rFonts w:asciiTheme="minorHAnsi" w:hAnsiTheme="minorHAnsi" w:cstheme="minorHAnsi"/>
          <w:color w:val="000000"/>
          <w:sz w:val="22"/>
          <w:szCs w:val="22"/>
        </w:rPr>
      </w:pPr>
    </w:p>
    <w:p w14:paraId="19B96285" w14:textId="77777777" w:rsidR="006F7284" w:rsidRPr="005E7284" w:rsidRDefault="006F7284" w:rsidP="000169F0">
      <w:pPr>
        <w:widowControl/>
        <w:shd w:val="clear" w:color="auto" w:fill="FFFFFF"/>
        <w:autoSpaceDE/>
        <w:autoSpaceDN/>
        <w:adjustRightInd/>
        <w:snapToGrid w:val="0"/>
        <w:rPr>
          <w:rFonts w:asciiTheme="minorHAnsi" w:hAnsiTheme="minorHAnsi" w:cstheme="minorHAnsi"/>
          <w:color w:val="000000"/>
          <w:sz w:val="22"/>
          <w:szCs w:val="22"/>
        </w:rPr>
      </w:pPr>
    </w:p>
    <w:p w14:paraId="55E0DA0F" w14:textId="4328B7A6" w:rsidR="005E7284" w:rsidRPr="005E7284" w:rsidRDefault="00431792" w:rsidP="000169F0">
      <w:pPr>
        <w:jc w:val="center"/>
        <w:rPr>
          <w:rFonts w:asciiTheme="minorHAnsi" w:hAnsiTheme="minorHAnsi" w:cstheme="minorHAnsi"/>
          <w:b/>
          <w:bCs/>
          <w:sz w:val="22"/>
          <w:szCs w:val="22"/>
        </w:rPr>
      </w:pPr>
      <w:r w:rsidRPr="005E7284">
        <w:rPr>
          <w:rStyle w:val="FontStyle16"/>
          <w:rFonts w:asciiTheme="minorHAnsi" w:hAnsiTheme="minorHAnsi" w:cstheme="minorHAnsi"/>
          <w:sz w:val="22"/>
          <w:szCs w:val="22"/>
        </w:rPr>
        <w:t>§1</w:t>
      </w:r>
      <w:r w:rsidR="00B933B1" w:rsidRPr="005E7284">
        <w:rPr>
          <w:rStyle w:val="FontStyle16"/>
          <w:rFonts w:asciiTheme="minorHAnsi" w:hAnsiTheme="minorHAnsi" w:cstheme="minorHAnsi"/>
          <w:sz w:val="22"/>
          <w:szCs w:val="22"/>
        </w:rPr>
        <w:t>1</w:t>
      </w:r>
      <w:r w:rsidRPr="005E7284">
        <w:rPr>
          <w:rStyle w:val="FontStyle16"/>
          <w:rFonts w:asciiTheme="minorHAnsi" w:hAnsiTheme="minorHAnsi" w:cstheme="minorHAnsi"/>
          <w:sz w:val="22"/>
          <w:szCs w:val="22"/>
        </w:rPr>
        <w:t>.</w:t>
      </w:r>
      <w:r w:rsidRPr="005E7284">
        <w:rPr>
          <w:rFonts w:asciiTheme="minorHAnsi" w:hAnsiTheme="minorHAnsi" w:cstheme="minorHAnsi"/>
          <w:b/>
          <w:bCs/>
          <w:sz w:val="22"/>
          <w:szCs w:val="22"/>
        </w:rPr>
        <w:t>Przetwarzan</w:t>
      </w:r>
      <w:r w:rsidR="006F7284" w:rsidRPr="005E7284">
        <w:rPr>
          <w:rFonts w:asciiTheme="minorHAnsi" w:hAnsiTheme="minorHAnsi" w:cstheme="minorHAnsi"/>
          <w:b/>
          <w:bCs/>
          <w:sz w:val="22"/>
          <w:szCs w:val="22"/>
        </w:rPr>
        <w:t>i</w:t>
      </w:r>
      <w:r w:rsidRPr="005E7284">
        <w:rPr>
          <w:rFonts w:asciiTheme="minorHAnsi" w:hAnsiTheme="minorHAnsi" w:cstheme="minorHAnsi"/>
          <w:b/>
          <w:bCs/>
          <w:sz w:val="22"/>
          <w:szCs w:val="22"/>
        </w:rPr>
        <w:t>e</w:t>
      </w:r>
      <w:r w:rsidR="005E7284" w:rsidRPr="005E7284">
        <w:rPr>
          <w:rFonts w:asciiTheme="minorHAnsi" w:hAnsiTheme="minorHAnsi" w:cstheme="minorHAnsi"/>
          <w:b/>
          <w:bCs/>
          <w:sz w:val="22"/>
          <w:szCs w:val="22"/>
        </w:rPr>
        <w:t xml:space="preserve"> </w:t>
      </w:r>
      <w:r w:rsidRPr="005E7284">
        <w:rPr>
          <w:rFonts w:asciiTheme="minorHAnsi" w:hAnsiTheme="minorHAnsi" w:cstheme="minorHAnsi"/>
          <w:b/>
          <w:bCs/>
          <w:sz w:val="22"/>
          <w:szCs w:val="22"/>
        </w:rPr>
        <w:t>danych</w:t>
      </w:r>
      <w:r w:rsidR="005E7284" w:rsidRPr="005E7284">
        <w:rPr>
          <w:rFonts w:asciiTheme="minorHAnsi" w:hAnsiTheme="minorHAnsi" w:cstheme="minorHAnsi"/>
          <w:b/>
          <w:bCs/>
          <w:sz w:val="22"/>
          <w:szCs w:val="22"/>
        </w:rPr>
        <w:t xml:space="preserve"> </w:t>
      </w:r>
      <w:r w:rsidRPr="005E7284">
        <w:rPr>
          <w:rFonts w:asciiTheme="minorHAnsi" w:hAnsiTheme="minorHAnsi" w:cstheme="minorHAnsi"/>
          <w:b/>
          <w:bCs/>
          <w:sz w:val="22"/>
          <w:szCs w:val="22"/>
        </w:rPr>
        <w:t>osobowych</w:t>
      </w:r>
    </w:p>
    <w:p w14:paraId="0A56D412" w14:textId="1E44A5F7" w:rsidR="000169F0" w:rsidRPr="000169F0" w:rsidRDefault="000169F0" w:rsidP="000169F0">
      <w:pPr>
        <w:jc w:val="both"/>
        <w:rPr>
          <w:rFonts w:asciiTheme="minorHAnsi" w:hAnsiTheme="minorHAnsi" w:cstheme="minorHAnsi"/>
          <w:sz w:val="22"/>
          <w:szCs w:val="22"/>
        </w:rPr>
      </w:pPr>
      <w:r w:rsidRPr="000169F0">
        <w:rPr>
          <w:rFonts w:asciiTheme="minorHAnsi" w:hAnsiTheme="minorHAnsi" w:cstheme="minorHAnsi"/>
          <w:sz w:val="22"/>
          <w:szCs w:val="22"/>
        </w:rPr>
        <w:t xml:space="preserve">Zgodnie z art. 13 ust. 1 i ust. 2/ 14 ust. 1 i 2 Rozporządzenia Parlamentu Europejskiego </w:t>
      </w:r>
      <w:r w:rsidRPr="000169F0">
        <w:rPr>
          <w:rFonts w:asciiTheme="minorHAnsi" w:hAnsiTheme="minorHAnsi" w:cstheme="minorHAnsi"/>
          <w:sz w:val="22"/>
          <w:szCs w:val="22"/>
        </w:rPr>
        <w:br/>
        <w:t xml:space="preserve">i Rady (UE) 2016/679 z 27 kwietnia 2016 r. w sprawie ochrony osób fizycznych w związku </w:t>
      </w:r>
      <w:r w:rsidR="00812182">
        <w:rPr>
          <w:rFonts w:asciiTheme="minorHAnsi" w:hAnsiTheme="minorHAnsi" w:cstheme="minorHAnsi"/>
          <w:sz w:val="22"/>
          <w:szCs w:val="22"/>
        </w:rPr>
        <w:br/>
      </w:r>
      <w:r w:rsidRPr="000169F0">
        <w:rPr>
          <w:rFonts w:asciiTheme="minorHAnsi" w:hAnsiTheme="minorHAnsi" w:cstheme="minorHAnsi"/>
          <w:sz w:val="22"/>
          <w:szCs w:val="22"/>
        </w:rPr>
        <w:t>z przetwarzaniem danych osobowych i w sprawie swobodnego przepływu takich danych oraz uchylenia dyrektywy 95/46/WE (RODO), informuje, co następuje.</w:t>
      </w:r>
    </w:p>
    <w:p w14:paraId="40127BFF" w14:textId="77777777" w:rsidR="000169F0" w:rsidRPr="000169F0" w:rsidRDefault="000169F0" w:rsidP="000169F0">
      <w:pPr>
        <w:widowControl/>
        <w:numPr>
          <w:ilvl w:val="0"/>
          <w:numId w:val="40"/>
        </w:numPr>
        <w:autoSpaceDE/>
        <w:autoSpaceDN/>
        <w:adjustRightInd/>
        <w:ind w:left="0" w:hanging="340"/>
        <w:jc w:val="both"/>
        <w:rPr>
          <w:rFonts w:asciiTheme="minorHAnsi" w:hAnsiTheme="minorHAnsi" w:cstheme="minorHAnsi"/>
          <w:sz w:val="22"/>
          <w:szCs w:val="22"/>
        </w:rPr>
      </w:pPr>
      <w:r w:rsidRPr="000169F0">
        <w:rPr>
          <w:rFonts w:asciiTheme="minorHAnsi" w:hAnsiTheme="minorHAnsi" w:cstheme="minorHAnsi"/>
          <w:sz w:val="22"/>
          <w:szCs w:val="22"/>
        </w:rPr>
        <w:t>Administratorem danych osobowych jest Minister Sprawiedliwości.</w:t>
      </w:r>
    </w:p>
    <w:p w14:paraId="202BCE17" w14:textId="77777777" w:rsidR="000169F0" w:rsidRPr="000169F0" w:rsidRDefault="000169F0" w:rsidP="000169F0">
      <w:pPr>
        <w:ind w:hanging="142"/>
        <w:jc w:val="both"/>
        <w:rPr>
          <w:rFonts w:asciiTheme="minorHAnsi" w:hAnsiTheme="minorHAnsi" w:cstheme="minorHAnsi"/>
          <w:sz w:val="22"/>
          <w:szCs w:val="22"/>
        </w:rPr>
      </w:pPr>
      <w:r w:rsidRPr="000169F0">
        <w:rPr>
          <w:rFonts w:asciiTheme="minorHAnsi" w:hAnsiTheme="minorHAnsi" w:cstheme="minorHAnsi"/>
          <w:sz w:val="22"/>
          <w:szCs w:val="22"/>
        </w:rPr>
        <w:t>Kontakt z administratorem możliwy jest:</w:t>
      </w:r>
    </w:p>
    <w:p w14:paraId="4B8E03C6" w14:textId="77777777" w:rsidR="000169F0" w:rsidRPr="000169F0" w:rsidRDefault="000169F0" w:rsidP="000169F0">
      <w:pPr>
        <w:ind w:hanging="142"/>
        <w:jc w:val="both"/>
        <w:rPr>
          <w:rFonts w:asciiTheme="minorHAnsi" w:hAnsiTheme="minorHAnsi" w:cstheme="minorHAnsi"/>
          <w:sz w:val="22"/>
          <w:szCs w:val="22"/>
        </w:rPr>
      </w:pPr>
      <w:r w:rsidRPr="000169F0">
        <w:rPr>
          <w:rFonts w:asciiTheme="minorHAnsi" w:hAnsiTheme="minorHAnsi" w:cstheme="minorHAnsi"/>
          <w:sz w:val="22"/>
          <w:szCs w:val="22"/>
        </w:rPr>
        <w:t xml:space="preserve">- </w:t>
      </w:r>
      <w:r w:rsidRPr="000169F0">
        <w:rPr>
          <w:rFonts w:asciiTheme="minorHAnsi" w:hAnsiTheme="minorHAnsi" w:cstheme="minorHAnsi"/>
          <w:i/>
          <w:iCs/>
          <w:sz w:val="22"/>
          <w:szCs w:val="22"/>
        </w:rPr>
        <w:t xml:space="preserve">listownie </w:t>
      </w:r>
      <w:r w:rsidRPr="000169F0">
        <w:rPr>
          <w:rFonts w:asciiTheme="minorHAnsi" w:hAnsiTheme="minorHAnsi" w:cstheme="minorHAnsi"/>
          <w:sz w:val="22"/>
          <w:szCs w:val="22"/>
        </w:rPr>
        <w:t>na adres: Aleje Ujazdowskie 11, 00-950 Warszawa;</w:t>
      </w:r>
    </w:p>
    <w:p w14:paraId="22339E58" w14:textId="77777777" w:rsidR="000169F0" w:rsidRPr="000169F0" w:rsidRDefault="000169F0" w:rsidP="000169F0">
      <w:pPr>
        <w:ind w:hanging="142"/>
        <w:jc w:val="both"/>
        <w:rPr>
          <w:rFonts w:asciiTheme="minorHAnsi" w:hAnsiTheme="minorHAnsi" w:cstheme="minorHAnsi"/>
          <w:sz w:val="22"/>
          <w:szCs w:val="22"/>
        </w:rPr>
      </w:pPr>
      <w:r w:rsidRPr="000169F0">
        <w:rPr>
          <w:rFonts w:asciiTheme="minorHAnsi" w:hAnsiTheme="minorHAnsi" w:cstheme="minorHAnsi"/>
          <w:sz w:val="22"/>
          <w:szCs w:val="22"/>
        </w:rPr>
        <w:t xml:space="preserve">- </w:t>
      </w:r>
      <w:r w:rsidRPr="000169F0">
        <w:rPr>
          <w:rFonts w:asciiTheme="minorHAnsi" w:hAnsiTheme="minorHAnsi" w:cstheme="minorHAnsi"/>
          <w:i/>
          <w:iCs/>
          <w:sz w:val="22"/>
          <w:szCs w:val="22"/>
        </w:rPr>
        <w:t>pocztą elektroniczną</w:t>
      </w:r>
      <w:r w:rsidRPr="000169F0">
        <w:rPr>
          <w:rFonts w:asciiTheme="minorHAnsi" w:hAnsiTheme="minorHAnsi" w:cstheme="minorHAnsi"/>
          <w:sz w:val="22"/>
          <w:szCs w:val="22"/>
        </w:rPr>
        <w:t>: kontakt@ms.gov.pl;</w:t>
      </w:r>
    </w:p>
    <w:p w14:paraId="314E6086" w14:textId="77777777" w:rsidR="000169F0" w:rsidRPr="000169F0" w:rsidRDefault="000169F0" w:rsidP="000169F0">
      <w:pPr>
        <w:ind w:hanging="142"/>
        <w:jc w:val="both"/>
        <w:rPr>
          <w:rFonts w:asciiTheme="minorHAnsi" w:hAnsiTheme="minorHAnsi" w:cstheme="minorHAnsi"/>
          <w:sz w:val="22"/>
          <w:szCs w:val="22"/>
        </w:rPr>
      </w:pPr>
      <w:r w:rsidRPr="000169F0">
        <w:rPr>
          <w:rFonts w:asciiTheme="minorHAnsi" w:hAnsiTheme="minorHAnsi" w:cstheme="minorHAnsi"/>
          <w:sz w:val="22"/>
          <w:szCs w:val="22"/>
        </w:rPr>
        <w:t xml:space="preserve">- </w:t>
      </w:r>
      <w:r w:rsidRPr="000169F0">
        <w:rPr>
          <w:rFonts w:asciiTheme="minorHAnsi" w:hAnsiTheme="minorHAnsi" w:cstheme="minorHAnsi"/>
          <w:i/>
          <w:iCs/>
          <w:sz w:val="22"/>
          <w:szCs w:val="22"/>
        </w:rPr>
        <w:t>telefonicznie</w:t>
      </w:r>
      <w:r w:rsidRPr="000169F0">
        <w:rPr>
          <w:rFonts w:asciiTheme="minorHAnsi" w:hAnsiTheme="minorHAnsi" w:cstheme="minorHAnsi"/>
          <w:sz w:val="22"/>
          <w:szCs w:val="22"/>
        </w:rPr>
        <w:t>: +48 22 52 12 888.</w:t>
      </w:r>
    </w:p>
    <w:p w14:paraId="26D9C441" w14:textId="4A9FA4E9" w:rsidR="000169F0" w:rsidRPr="000169F0" w:rsidRDefault="000169F0" w:rsidP="000169F0">
      <w:pPr>
        <w:widowControl/>
        <w:numPr>
          <w:ilvl w:val="0"/>
          <w:numId w:val="40"/>
        </w:numPr>
        <w:autoSpaceDE/>
        <w:autoSpaceDN/>
        <w:adjustRightInd/>
        <w:ind w:left="0" w:hanging="340"/>
        <w:jc w:val="both"/>
        <w:rPr>
          <w:rFonts w:asciiTheme="minorHAnsi" w:hAnsiTheme="minorHAnsi" w:cstheme="minorHAnsi"/>
          <w:sz w:val="22"/>
          <w:szCs w:val="22"/>
        </w:rPr>
      </w:pPr>
      <w:r w:rsidRPr="000169F0">
        <w:rPr>
          <w:rFonts w:asciiTheme="minorHAnsi" w:hAnsiTheme="minorHAnsi" w:cstheme="minorHAnsi"/>
          <w:sz w:val="22"/>
          <w:szCs w:val="22"/>
        </w:rPr>
        <w:t xml:space="preserve">Administrator wyznaczył inspektora ochrony danych – z którym może się Pani/Pan kontaktować </w:t>
      </w:r>
      <w:r w:rsidR="00812182">
        <w:rPr>
          <w:rFonts w:asciiTheme="minorHAnsi" w:hAnsiTheme="minorHAnsi" w:cstheme="minorHAnsi"/>
          <w:sz w:val="22"/>
          <w:szCs w:val="22"/>
        </w:rPr>
        <w:br/>
      </w:r>
      <w:r w:rsidRPr="000169F0">
        <w:rPr>
          <w:rFonts w:asciiTheme="minorHAnsi" w:hAnsiTheme="minorHAnsi" w:cstheme="minorHAnsi"/>
          <w:sz w:val="22"/>
          <w:szCs w:val="22"/>
        </w:rPr>
        <w:t xml:space="preserve">we wszystkich sprawach, które dotyczą przetwarzania Pani/Pana danych osobowych </w:t>
      </w:r>
      <w:r w:rsidRPr="000169F0">
        <w:rPr>
          <w:rFonts w:asciiTheme="minorHAnsi" w:hAnsiTheme="minorHAnsi" w:cstheme="minorHAnsi"/>
          <w:sz w:val="22"/>
          <w:szCs w:val="22"/>
        </w:rPr>
        <w:br/>
        <w:t>w Ministerstwie Sprawiedliwości oraz korzystania z praw związanych z tym przetwarzaniem.</w:t>
      </w:r>
    </w:p>
    <w:p w14:paraId="0B4AC7B6" w14:textId="77777777" w:rsidR="000169F0" w:rsidRPr="000169F0" w:rsidRDefault="000169F0" w:rsidP="000169F0">
      <w:pPr>
        <w:jc w:val="both"/>
        <w:rPr>
          <w:rFonts w:asciiTheme="minorHAnsi" w:hAnsiTheme="minorHAnsi" w:cstheme="minorHAnsi"/>
          <w:sz w:val="22"/>
          <w:szCs w:val="22"/>
        </w:rPr>
      </w:pPr>
      <w:r w:rsidRPr="000169F0">
        <w:rPr>
          <w:rFonts w:asciiTheme="minorHAnsi" w:hAnsiTheme="minorHAnsi" w:cstheme="minorHAnsi"/>
          <w:sz w:val="22"/>
          <w:szCs w:val="22"/>
        </w:rPr>
        <w:t>Kontakt z inspektorem ochrony danych możliwy jest:</w:t>
      </w:r>
    </w:p>
    <w:p w14:paraId="4EDC3947" w14:textId="77777777" w:rsidR="000169F0" w:rsidRPr="000169F0" w:rsidRDefault="000169F0" w:rsidP="000169F0">
      <w:pPr>
        <w:jc w:val="both"/>
        <w:rPr>
          <w:rFonts w:asciiTheme="minorHAnsi" w:hAnsiTheme="minorHAnsi" w:cstheme="minorHAnsi"/>
          <w:sz w:val="22"/>
          <w:szCs w:val="22"/>
        </w:rPr>
      </w:pPr>
      <w:r w:rsidRPr="000169F0">
        <w:rPr>
          <w:rFonts w:asciiTheme="minorHAnsi" w:hAnsiTheme="minorHAnsi" w:cstheme="minorHAnsi"/>
          <w:sz w:val="22"/>
          <w:szCs w:val="22"/>
        </w:rPr>
        <w:t xml:space="preserve">- </w:t>
      </w:r>
      <w:r w:rsidRPr="000169F0">
        <w:rPr>
          <w:rFonts w:asciiTheme="minorHAnsi" w:hAnsiTheme="minorHAnsi" w:cstheme="minorHAnsi"/>
          <w:i/>
          <w:iCs/>
          <w:sz w:val="22"/>
          <w:szCs w:val="22"/>
        </w:rPr>
        <w:t>listownie</w:t>
      </w:r>
      <w:r w:rsidRPr="000169F0">
        <w:rPr>
          <w:rFonts w:asciiTheme="minorHAnsi" w:hAnsiTheme="minorHAnsi" w:cstheme="minorHAnsi"/>
          <w:sz w:val="22"/>
          <w:szCs w:val="22"/>
        </w:rPr>
        <w:t xml:space="preserve"> na adres: Aleje Ujazdowskie 11, 00-950 Warszawa;</w:t>
      </w:r>
    </w:p>
    <w:p w14:paraId="718E406B" w14:textId="77777777" w:rsidR="000169F0" w:rsidRPr="000169F0" w:rsidRDefault="000169F0" w:rsidP="000169F0">
      <w:pPr>
        <w:jc w:val="both"/>
        <w:rPr>
          <w:rFonts w:asciiTheme="minorHAnsi" w:hAnsiTheme="minorHAnsi" w:cstheme="minorHAnsi"/>
          <w:sz w:val="22"/>
          <w:szCs w:val="22"/>
          <w:u w:val="single"/>
        </w:rPr>
      </w:pPr>
      <w:r w:rsidRPr="000169F0">
        <w:rPr>
          <w:rFonts w:asciiTheme="minorHAnsi" w:hAnsiTheme="minorHAnsi" w:cstheme="minorHAnsi"/>
          <w:sz w:val="22"/>
          <w:szCs w:val="22"/>
        </w:rPr>
        <w:t xml:space="preserve">- </w:t>
      </w:r>
      <w:r w:rsidRPr="000169F0">
        <w:rPr>
          <w:rFonts w:asciiTheme="minorHAnsi" w:hAnsiTheme="minorHAnsi" w:cstheme="minorHAnsi"/>
          <w:i/>
          <w:iCs/>
          <w:sz w:val="22"/>
          <w:szCs w:val="22"/>
        </w:rPr>
        <w:t>pocztą elektroniczną</w:t>
      </w:r>
      <w:r w:rsidRPr="000169F0">
        <w:rPr>
          <w:rFonts w:asciiTheme="minorHAnsi" w:hAnsiTheme="minorHAnsi" w:cstheme="minorHAnsi"/>
          <w:sz w:val="22"/>
          <w:szCs w:val="22"/>
        </w:rPr>
        <w:t xml:space="preserve">: </w:t>
      </w:r>
      <w:hyperlink r:id="rId8" w:history="1">
        <w:r w:rsidRPr="000169F0">
          <w:rPr>
            <w:rStyle w:val="Hipercze"/>
            <w:rFonts w:asciiTheme="minorHAnsi" w:hAnsiTheme="minorHAnsi" w:cstheme="minorHAnsi"/>
            <w:sz w:val="22"/>
            <w:szCs w:val="22"/>
          </w:rPr>
          <w:t>iod@ms.gov.pl</w:t>
        </w:r>
      </w:hyperlink>
      <w:r w:rsidRPr="000169F0">
        <w:rPr>
          <w:rFonts w:asciiTheme="minorHAnsi" w:hAnsiTheme="minorHAnsi" w:cstheme="minorHAnsi"/>
          <w:sz w:val="22"/>
          <w:szCs w:val="22"/>
          <w:u w:val="single"/>
        </w:rPr>
        <w:t xml:space="preserve">; lub  </w:t>
      </w:r>
      <w:hyperlink r:id="rId9" w:history="1">
        <w:r w:rsidRPr="000169F0">
          <w:rPr>
            <w:rStyle w:val="Hipercze"/>
            <w:rFonts w:asciiTheme="minorHAnsi" w:hAnsiTheme="minorHAnsi" w:cstheme="minorHAnsi"/>
            <w:sz w:val="22"/>
            <w:szCs w:val="22"/>
          </w:rPr>
          <w:t>kontakt@ms.gov.pl</w:t>
        </w:r>
      </w:hyperlink>
      <w:r w:rsidRPr="000169F0">
        <w:rPr>
          <w:rFonts w:asciiTheme="minorHAnsi" w:hAnsiTheme="minorHAnsi" w:cstheme="minorHAnsi"/>
          <w:sz w:val="22"/>
          <w:szCs w:val="22"/>
          <w:u w:val="single"/>
        </w:rPr>
        <w:t>.</w:t>
      </w:r>
    </w:p>
    <w:p w14:paraId="794A2AB9" w14:textId="77777777" w:rsidR="000169F0" w:rsidRPr="000169F0" w:rsidRDefault="000169F0" w:rsidP="000169F0">
      <w:pPr>
        <w:widowControl/>
        <w:numPr>
          <w:ilvl w:val="0"/>
          <w:numId w:val="40"/>
        </w:numPr>
        <w:autoSpaceDE/>
        <w:autoSpaceDN/>
        <w:adjustRightInd/>
        <w:ind w:left="0" w:hanging="340"/>
        <w:jc w:val="both"/>
        <w:rPr>
          <w:rFonts w:asciiTheme="minorHAnsi" w:hAnsiTheme="minorHAnsi" w:cstheme="minorHAnsi"/>
          <w:sz w:val="22"/>
          <w:szCs w:val="22"/>
        </w:rPr>
      </w:pPr>
      <w:r w:rsidRPr="000169F0">
        <w:rPr>
          <w:rFonts w:asciiTheme="minorHAnsi" w:hAnsiTheme="minorHAnsi" w:cstheme="minorHAnsi"/>
          <w:sz w:val="22"/>
          <w:szCs w:val="22"/>
        </w:rPr>
        <w:t>Zgodnie z art. 6 ust. 1 lit. b RODO przetwarzanie jest zgodne z prawem, gdy jest niezbędne do wykonania umowy, której stroną jest osoba, której dane dotyczą lub do podjęcia działań na żądanie osoby, której dane dotyczą, przed zawarciem umowy.</w:t>
      </w:r>
    </w:p>
    <w:p w14:paraId="2D56041A" w14:textId="77777777" w:rsidR="000169F0" w:rsidRPr="000169F0" w:rsidRDefault="000169F0" w:rsidP="000169F0">
      <w:pPr>
        <w:widowControl/>
        <w:numPr>
          <w:ilvl w:val="0"/>
          <w:numId w:val="40"/>
        </w:numPr>
        <w:autoSpaceDE/>
        <w:autoSpaceDN/>
        <w:adjustRightInd/>
        <w:ind w:left="0" w:hanging="340"/>
        <w:jc w:val="both"/>
        <w:rPr>
          <w:rFonts w:asciiTheme="minorHAnsi" w:hAnsiTheme="minorHAnsi" w:cstheme="minorHAnsi"/>
          <w:sz w:val="22"/>
          <w:szCs w:val="22"/>
        </w:rPr>
      </w:pPr>
      <w:r w:rsidRPr="000169F0">
        <w:rPr>
          <w:rFonts w:asciiTheme="minorHAnsi" w:hAnsiTheme="minorHAnsi" w:cstheme="minorHAnsi"/>
          <w:sz w:val="22"/>
          <w:szCs w:val="22"/>
        </w:rPr>
        <w:t>Dane osobowe nie będą przekazywane do państw trzecich lub organizacji międzynarodowych.</w:t>
      </w:r>
    </w:p>
    <w:p w14:paraId="57E82DE3" w14:textId="6986509D" w:rsidR="000169F0" w:rsidRPr="000169F0" w:rsidRDefault="000169F0" w:rsidP="000169F0">
      <w:pPr>
        <w:widowControl/>
        <w:numPr>
          <w:ilvl w:val="0"/>
          <w:numId w:val="40"/>
        </w:numPr>
        <w:autoSpaceDE/>
        <w:autoSpaceDN/>
        <w:adjustRightInd/>
        <w:ind w:left="0" w:hanging="340"/>
        <w:jc w:val="both"/>
        <w:rPr>
          <w:rFonts w:asciiTheme="minorHAnsi" w:hAnsiTheme="minorHAnsi" w:cstheme="minorHAnsi"/>
          <w:sz w:val="22"/>
          <w:szCs w:val="22"/>
        </w:rPr>
      </w:pPr>
      <w:r w:rsidRPr="000169F0">
        <w:rPr>
          <w:rFonts w:asciiTheme="minorHAnsi" w:hAnsiTheme="minorHAnsi" w:cstheme="minorHAnsi"/>
          <w:sz w:val="22"/>
          <w:szCs w:val="22"/>
        </w:rPr>
        <w:t xml:space="preserve">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w:t>
      </w:r>
      <w:r w:rsidRPr="000169F0">
        <w:rPr>
          <w:rFonts w:asciiTheme="minorHAnsi" w:hAnsiTheme="minorHAnsi" w:cstheme="minorHAnsi"/>
          <w:sz w:val="22"/>
          <w:szCs w:val="22"/>
        </w:rPr>
        <w:lastRenderedPageBreak/>
        <w:t>Sprawiedliwości oraz w przepisach o archiwizacji, tj. u</w:t>
      </w:r>
      <w:r w:rsidRPr="000169F0">
        <w:rPr>
          <w:rFonts w:asciiTheme="minorHAnsi" w:hAnsiTheme="minorHAnsi" w:cstheme="minorHAnsi"/>
          <w:i/>
          <w:iCs/>
          <w:sz w:val="22"/>
          <w:szCs w:val="22"/>
        </w:rPr>
        <w:t>stawie z dnia 14 lipca 1983 r. o narodowym zasobie archiwalnym i archiwach</w:t>
      </w:r>
      <w:r w:rsidRPr="000169F0">
        <w:rPr>
          <w:rFonts w:asciiTheme="minorHAnsi" w:hAnsiTheme="minorHAnsi" w:cstheme="minorHAnsi"/>
          <w:sz w:val="22"/>
          <w:szCs w:val="22"/>
        </w:rPr>
        <w:t>.</w:t>
      </w:r>
    </w:p>
    <w:p w14:paraId="01355282" w14:textId="77777777" w:rsidR="000169F0" w:rsidRPr="000169F0" w:rsidRDefault="000169F0" w:rsidP="000169F0">
      <w:pPr>
        <w:widowControl/>
        <w:numPr>
          <w:ilvl w:val="0"/>
          <w:numId w:val="40"/>
        </w:numPr>
        <w:autoSpaceDE/>
        <w:autoSpaceDN/>
        <w:adjustRightInd/>
        <w:ind w:left="0" w:hanging="340"/>
        <w:jc w:val="both"/>
        <w:rPr>
          <w:rFonts w:asciiTheme="minorHAnsi" w:hAnsiTheme="minorHAnsi" w:cstheme="minorHAnsi"/>
          <w:sz w:val="22"/>
          <w:szCs w:val="22"/>
        </w:rPr>
      </w:pPr>
      <w:r w:rsidRPr="000169F0">
        <w:rPr>
          <w:rFonts w:asciiTheme="minorHAnsi" w:hAnsiTheme="minorHAnsi" w:cstheme="minorHAnsi"/>
          <w:sz w:val="22"/>
          <w:szCs w:val="22"/>
        </w:rPr>
        <w:t>Osobie, której dane osobowe są przetwarzane przysługuje prawo:</w:t>
      </w:r>
    </w:p>
    <w:p w14:paraId="75AAEE0F" w14:textId="77777777" w:rsidR="000169F0" w:rsidRPr="000169F0" w:rsidRDefault="000169F0" w:rsidP="000169F0">
      <w:pPr>
        <w:jc w:val="both"/>
        <w:rPr>
          <w:rFonts w:asciiTheme="minorHAnsi" w:hAnsiTheme="minorHAnsi" w:cstheme="minorHAnsi"/>
          <w:strike/>
          <w:sz w:val="22"/>
          <w:szCs w:val="22"/>
        </w:rPr>
      </w:pPr>
      <w:r w:rsidRPr="000169F0">
        <w:rPr>
          <w:rFonts w:asciiTheme="minorHAnsi" w:hAnsiTheme="minorHAnsi" w:cstheme="minorHAnsi"/>
          <w:sz w:val="22"/>
          <w:szCs w:val="22"/>
        </w:rPr>
        <w:t>- dostępu do swoich danych;</w:t>
      </w:r>
    </w:p>
    <w:p w14:paraId="397BB56E" w14:textId="77777777" w:rsidR="000169F0" w:rsidRPr="000169F0" w:rsidRDefault="000169F0" w:rsidP="000169F0">
      <w:pPr>
        <w:jc w:val="both"/>
        <w:rPr>
          <w:rFonts w:asciiTheme="minorHAnsi" w:hAnsiTheme="minorHAnsi" w:cstheme="minorHAnsi"/>
          <w:sz w:val="22"/>
          <w:szCs w:val="22"/>
        </w:rPr>
      </w:pPr>
      <w:r w:rsidRPr="000169F0">
        <w:rPr>
          <w:rFonts w:asciiTheme="minorHAnsi" w:hAnsiTheme="minorHAnsi" w:cstheme="minorHAnsi"/>
          <w:sz w:val="22"/>
          <w:szCs w:val="22"/>
        </w:rPr>
        <w:t>- do sprostowania swoich danych;</w:t>
      </w:r>
    </w:p>
    <w:p w14:paraId="59EC0544" w14:textId="77777777" w:rsidR="000169F0" w:rsidRPr="000169F0" w:rsidRDefault="000169F0" w:rsidP="000169F0">
      <w:pPr>
        <w:jc w:val="both"/>
        <w:rPr>
          <w:rFonts w:asciiTheme="minorHAnsi" w:hAnsiTheme="minorHAnsi" w:cstheme="minorHAnsi"/>
          <w:sz w:val="22"/>
          <w:szCs w:val="22"/>
        </w:rPr>
      </w:pPr>
      <w:r w:rsidRPr="000169F0">
        <w:rPr>
          <w:rFonts w:asciiTheme="minorHAnsi" w:hAnsiTheme="minorHAnsi" w:cstheme="minorHAnsi"/>
          <w:sz w:val="22"/>
          <w:szCs w:val="22"/>
        </w:rPr>
        <w:t>- do ograniczenia przetwarzania danych;</w:t>
      </w:r>
    </w:p>
    <w:p w14:paraId="4E92E668" w14:textId="77777777" w:rsidR="000169F0" w:rsidRPr="000169F0" w:rsidRDefault="000169F0" w:rsidP="000169F0">
      <w:pPr>
        <w:jc w:val="both"/>
        <w:rPr>
          <w:rFonts w:asciiTheme="minorHAnsi" w:hAnsiTheme="minorHAnsi" w:cstheme="minorHAnsi"/>
          <w:sz w:val="22"/>
          <w:szCs w:val="22"/>
        </w:rPr>
      </w:pPr>
      <w:r w:rsidRPr="000169F0">
        <w:rPr>
          <w:rFonts w:asciiTheme="minorHAnsi" w:hAnsiTheme="minorHAnsi" w:cstheme="minorHAnsi"/>
          <w:sz w:val="22"/>
          <w:szCs w:val="22"/>
        </w:rPr>
        <w:t>- do wniesienia sprzeciwu wobec przetwarzania;</w:t>
      </w:r>
    </w:p>
    <w:p w14:paraId="749E026A" w14:textId="77777777" w:rsidR="000169F0" w:rsidRPr="000169F0" w:rsidRDefault="000169F0" w:rsidP="000169F0">
      <w:pPr>
        <w:jc w:val="both"/>
        <w:rPr>
          <w:rFonts w:asciiTheme="minorHAnsi" w:hAnsiTheme="minorHAnsi" w:cstheme="minorHAnsi"/>
          <w:sz w:val="22"/>
          <w:szCs w:val="22"/>
        </w:rPr>
      </w:pPr>
      <w:r w:rsidRPr="000169F0">
        <w:rPr>
          <w:rFonts w:asciiTheme="minorHAnsi" w:hAnsiTheme="minorHAnsi" w:cstheme="minorHAnsi"/>
          <w:sz w:val="22"/>
          <w:szCs w:val="22"/>
        </w:rPr>
        <w:t>- do usunięcia danych;</w:t>
      </w:r>
    </w:p>
    <w:p w14:paraId="6CCF8628" w14:textId="77777777" w:rsidR="000169F0" w:rsidRPr="000169F0" w:rsidRDefault="000169F0" w:rsidP="000169F0">
      <w:pPr>
        <w:jc w:val="both"/>
        <w:rPr>
          <w:rFonts w:asciiTheme="minorHAnsi" w:hAnsiTheme="minorHAnsi" w:cstheme="minorHAnsi"/>
          <w:sz w:val="22"/>
          <w:szCs w:val="22"/>
        </w:rPr>
      </w:pPr>
      <w:r w:rsidRPr="000169F0">
        <w:rPr>
          <w:rFonts w:asciiTheme="minorHAnsi" w:hAnsiTheme="minorHAnsi" w:cstheme="minorHAnsi"/>
          <w:sz w:val="22"/>
          <w:szCs w:val="22"/>
        </w:rPr>
        <w:t>- do cofnięcia zgody (jeżeli dane przetwarzane są na podstawie zgody), z wyjątkami zastrzeżonymi przepisami prawa. Wycofanie zgody nie wpływa na zgodność z prawem przetwarzania, którego dokonano na podstawie zgody przed jej wycofaniem.</w:t>
      </w:r>
    </w:p>
    <w:p w14:paraId="705A8ADD" w14:textId="77777777" w:rsidR="000169F0" w:rsidRPr="000169F0" w:rsidRDefault="000169F0" w:rsidP="000169F0">
      <w:pPr>
        <w:widowControl/>
        <w:numPr>
          <w:ilvl w:val="0"/>
          <w:numId w:val="40"/>
        </w:numPr>
        <w:autoSpaceDE/>
        <w:autoSpaceDN/>
        <w:adjustRightInd/>
        <w:ind w:left="0" w:hanging="340"/>
        <w:jc w:val="both"/>
        <w:rPr>
          <w:rFonts w:asciiTheme="minorHAnsi" w:hAnsiTheme="minorHAnsi" w:cstheme="minorHAnsi"/>
          <w:sz w:val="22"/>
          <w:szCs w:val="22"/>
        </w:rPr>
      </w:pPr>
      <w:r w:rsidRPr="000169F0">
        <w:rPr>
          <w:rFonts w:asciiTheme="minorHAnsi" w:hAnsiTheme="minorHAnsi" w:cstheme="minorHAnsi"/>
          <w:sz w:val="22"/>
          <w:szCs w:val="22"/>
        </w:rPr>
        <w:t>Kategorie przetwarzanych danych: imię, nazwisko, nr telefonu, adres e-mail.</w:t>
      </w:r>
    </w:p>
    <w:p w14:paraId="5C8E347F" w14:textId="77777777" w:rsidR="000169F0" w:rsidRPr="000169F0" w:rsidRDefault="000169F0" w:rsidP="000169F0">
      <w:pPr>
        <w:widowControl/>
        <w:numPr>
          <w:ilvl w:val="0"/>
          <w:numId w:val="40"/>
        </w:numPr>
        <w:autoSpaceDE/>
        <w:autoSpaceDN/>
        <w:adjustRightInd/>
        <w:ind w:left="0" w:hanging="340"/>
        <w:jc w:val="both"/>
        <w:rPr>
          <w:rFonts w:asciiTheme="minorHAnsi" w:hAnsiTheme="minorHAnsi" w:cstheme="minorHAnsi"/>
          <w:sz w:val="22"/>
          <w:szCs w:val="22"/>
        </w:rPr>
      </w:pPr>
      <w:r w:rsidRPr="000169F0">
        <w:rPr>
          <w:rFonts w:asciiTheme="minorHAnsi" w:hAnsiTheme="minorHAnsi" w:cstheme="minorHAnsi"/>
          <w:sz w:val="22"/>
          <w:szCs w:val="22"/>
        </w:rPr>
        <w:t>Dane osobowe nie będą ujawniane innym odbiorcom, chyba że na podstawie przepisów prawa lub udzielonej zgody.</w:t>
      </w:r>
    </w:p>
    <w:p w14:paraId="5680E1D9" w14:textId="77777777" w:rsidR="000169F0" w:rsidRPr="000169F0" w:rsidRDefault="000169F0" w:rsidP="000169F0">
      <w:pPr>
        <w:widowControl/>
        <w:numPr>
          <w:ilvl w:val="0"/>
          <w:numId w:val="40"/>
        </w:numPr>
        <w:autoSpaceDE/>
        <w:autoSpaceDN/>
        <w:adjustRightInd/>
        <w:ind w:left="0" w:hanging="340"/>
        <w:jc w:val="both"/>
        <w:rPr>
          <w:rFonts w:asciiTheme="minorHAnsi" w:hAnsiTheme="minorHAnsi" w:cstheme="minorHAnsi"/>
          <w:sz w:val="22"/>
          <w:szCs w:val="22"/>
        </w:rPr>
      </w:pPr>
      <w:r w:rsidRPr="000169F0">
        <w:rPr>
          <w:rFonts w:asciiTheme="minorHAnsi" w:hAnsiTheme="minorHAnsi" w:cstheme="minorHAnsi"/>
          <w:sz w:val="22"/>
          <w:szCs w:val="22"/>
        </w:rPr>
        <w:t>Dane osobowe nie będą wykorzystane w celu profilowania.</w:t>
      </w:r>
    </w:p>
    <w:p w14:paraId="29652962" w14:textId="77777777" w:rsidR="000169F0" w:rsidRPr="000169F0" w:rsidRDefault="000169F0" w:rsidP="000169F0">
      <w:pPr>
        <w:widowControl/>
        <w:numPr>
          <w:ilvl w:val="0"/>
          <w:numId w:val="40"/>
        </w:numPr>
        <w:autoSpaceDE/>
        <w:autoSpaceDN/>
        <w:adjustRightInd/>
        <w:ind w:left="0" w:hanging="340"/>
        <w:jc w:val="both"/>
        <w:rPr>
          <w:rFonts w:asciiTheme="minorHAnsi" w:hAnsiTheme="minorHAnsi" w:cstheme="minorHAnsi"/>
          <w:sz w:val="22"/>
          <w:szCs w:val="22"/>
        </w:rPr>
      </w:pPr>
      <w:r w:rsidRPr="000169F0">
        <w:rPr>
          <w:rFonts w:asciiTheme="minorHAnsi" w:hAnsiTheme="minorHAnsi" w:cstheme="minorHAnsi"/>
          <w:sz w:val="22"/>
          <w:szCs w:val="22"/>
        </w:rPr>
        <w:t>Na podstawie danych osobowych nie będą podejmowane decyzje w sposób zautomatyzowany.</w:t>
      </w:r>
    </w:p>
    <w:p w14:paraId="28F16F7E" w14:textId="77777777" w:rsidR="000169F0" w:rsidRPr="000169F0" w:rsidRDefault="000169F0" w:rsidP="000169F0">
      <w:pPr>
        <w:widowControl/>
        <w:numPr>
          <w:ilvl w:val="0"/>
          <w:numId w:val="40"/>
        </w:numPr>
        <w:autoSpaceDE/>
        <w:autoSpaceDN/>
        <w:adjustRightInd/>
        <w:ind w:left="0" w:hanging="340"/>
        <w:jc w:val="both"/>
        <w:rPr>
          <w:rFonts w:asciiTheme="minorHAnsi" w:hAnsiTheme="minorHAnsi" w:cstheme="minorHAnsi"/>
          <w:sz w:val="22"/>
          <w:szCs w:val="22"/>
        </w:rPr>
      </w:pPr>
      <w:r w:rsidRPr="000169F0">
        <w:rPr>
          <w:rFonts w:asciiTheme="minorHAnsi" w:hAnsiTheme="minorHAnsi" w:cstheme="minorHAnsi"/>
          <w:sz w:val="22"/>
          <w:szCs w:val="22"/>
        </w:rPr>
        <w:t>Osobie, której dane są przetwarzane przysługuje prawo wniesienia skargi do organu nadzorczego, jeśli zdaniem tej osoby przetwarzanie danych osobowych narusza RODO.</w:t>
      </w:r>
    </w:p>
    <w:p w14:paraId="6C168659" w14:textId="77777777" w:rsidR="00B774CD" w:rsidRPr="005E7284" w:rsidRDefault="00B774CD" w:rsidP="000169F0">
      <w:pPr>
        <w:pStyle w:val="Style1"/>
        <w:widowControl/>
        <w:jc w:val="both"/>
        <w:rPr>
          <w:rFonts w:asciiTheme="minorHAnsi" w:hAnsiTheme="minorHAnsi" w:cstheme="minorHAnsi"/>
          <w:sz w:val="22"/>
          <w:szCs w:val="22"/>
        </w:rPr>
      </w:pPr>
    </w:p>
    <w:p w14:paraId="372D0356" w14:textId="09B59A1C" w:rsidR="00D22C8C" w:rsidRPr="005E7284" w:rsidRDefault="00B57277" w:rsidP="000169F0">
      <w:pPr>
        <w:pStyle w:val="Style1"/>
        <w:widowControl/>
        <w:rPr>
          <w:rStyle w:val="FontStyle16"/>
          <w:rFonts w:asciiTheme="minorHAnsi" w:hAnsiTheme="minorHAnsi" w:cstheme="minorHAnsi"/>
          <w:sz w:val="22"/>
          <w:szCs w:val="22"/>
        </w:rPr>
      </w:pPr>
      <w:r w:rsidRPr="005E7284">
        <w:rPr>
          <w:rStyle w:val="FontStyle16"/>
          <w:rFonts w:asciiTheme="minorHAnsi" w:hAnsiTheme="minorHAnsi" w:cstheme="minorHAnsi"/>
          <w:sz w:val="22"/>
          <w:szCs w:val="22"/>
        </w:rPr>
        <w:t xml:space="preserve">§ </w:t>
      </w:r>
      <w:r w:rsidR="002076E7" w:rsidRPr="005E7284">
        <w:rPr>
          <w:rStyle w:val="FontStyle16"/>
          <w:rFonts w:asciiTheme="minorHAnsi" w:hAnsiTheme="minorHAnsi" w:cstheme="minorHAnsi"/>
          <w:sz w:val="22"/>
          <w:szCs w:val="22"/>
        </w:rPr>
        <w:t>1</w:t>
      </w:r>
      <w:r w:rsidR="003801D9" w:rsidRPr="005E7284">
        <w:rPr>
          <w:rStyle w:val="FontStyle16"/>
          <w:rFonts w:asciiTheme="minorHAnsi" w:hAnsiTheme="minorHAnsi" w:cstheme="minorHAnsi"/>
          <w:sz w:val="22"/>
          <w:szCs w:val="22"/>
        </w:rPr>
        <w:t>2</w:t>
      </w:r>
      <w:r w:rsidRPr="005E7284">
        <w:rPr>
          <w:rStyle w:val="FontStyle16"/>
          <w:rFonts w:asciiTheme="minorHAnsi" w:hAnsiTheme="minorHAnsi" w:cstheme="minorHAnsi"/>
          <w:sz w:val="22"/>
          <w:szCs w:val="22"/>
        </w:rPr>
        <w:t>. Postanowienia końcowe</w:t>
      </w:r>
    </w:p>
    <w:p w14:paraId="54E5CF96" w14:textId="0BA11A70" w:rsidR="00D22C8C" w:rsidRPr="005E7284" w:rsidRDefault="00B57277" w:rsidP="000169F0">
      <w:pPr>
        <w:pStyle w:val="Style13"/>
        <w:widowControl/>
        <w:numPr>
          <w:ilvl w:val="0"/>
          <w:numId w:val="11"/>
        </w:numPr>
        <w:tabs>
          <w:tab w:val="left" w:pos="342"/>
        </w:tabs>
        <w:spacing w:line="240" w:lineRule="auto"/>
        <w:ind w:hanging="342"/>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 xml:space="preserve">Wykonawca odpowiada za wszelkie szkody poniesione przez Zamawiającego (jak i inne osoby), </w:t>
      </w:r>
      <w:r w:rsidR="003801D9" w:rsidRPr="005E7284">
        <w:rPr>
          <w:rStyle w:val="FontStyle17"/>
          <w:rFonts w:asciiTheme="minorHAnsi" w:hAnsiTheme="minorHAnsi" w:cstheme="minorHAnsi"/>
          <w:sz w:val="22"/>
          <w:szCs w:val="22"/>
        </w:rPr>
        <w:br/>
      </w:r>
      <w:r w:rsidRPr="005E7284">
        <w:rPr>
          <w:rStyle w:val="FontStyle17"/>
          <w:rFonts w:asciiTheme="minorHAnsi" w:hAnsiTheme="minorHAnsi" w:cstheme="minorHAnsi"/>
          <w:sz w:val="22"/>
          <w:szCs w:val="22"/>
        </w:rPr>
        <w:t>a wynikające z działania lub zaniechania w trakcie lub w związku z realizacją przedmiotu niniejszej umowy, a w szczególności Wykonawca ponosi pełną odpowiedzialność prawną i finansową na zasadzie ryzyka, za uszkodzenia sprzętu biurowego oraz informatycznego i zawartych w nim informacji z tytułu szkody powstałej w wyniku wykonywania prac.</w:t>
      </w:r>
    </w:p>
    <w:p w14:paraId="0F598310" w14:textId="77777777" w:rsidR="00D22C8C" w:rsidRPr="005E7284" w:rsidRDefault="00B57277" w:rsidP="000169F0">
      <w:pPr>
        <w:pStyle w:val="Style13"/>
        <w:widowControl/>
        <w:numPr>
          <w:ilvl w:val="0"/>
          <w:numId w:val="11"/>
        </w:numPr>
        <w:tabs>
          <w:tab w:val="left" w:pos="342"/>
        </w:tabs>
        <w:spacing w:line="240" w:lineRule="auto"/>
        <w:ind w:hanging="342"/>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Za działania lub zaniechania osób skierowanych przez Wykonawcę do realizacji przedmiotu niniejszej umowy Wykonawca odpowiada jak za własne działania i własne zaniechania.</w:t>
      </w:r>
    </w:p>
    <w:p w14:paraId="7805C0EB" w14:textId="3E7FE22D" w:rsidR="00D22C8C" w:rsidRPr="005E7284" w:rsidRDefault="00B57277" w:rsidP="000169F0">
      <w:pPr>
        <w:pStyle w:val="Style13"/>
        <w:widowControl/>
        <w:numPr>
          <w:ilvl w:val="0"/>
          <w:numId w:val="11"/>
        </w:numPr>
        <w:tabs>
          <w:tab w:val="left" w:pos="342"/>
        </w:tabs>
        <w:spacing w:line="240" w:lineRule="auto"/>
        <w:ind w:hanging="342"/>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 xml:space="preserve">Wykonawca będzie ponosić pełną odpowiedzialność z tytułu realizacji niniejszej umowy, </w:t>
      </w:r>
      <w:r w:rsidR="00024972" w:rsidRPr="005E7284">
        <w:rPr>
          <w:rStyle w:val="FontStyle17"/>
          <w:rFonts w:asciiTheme="minorHAnsi" w:hAnsiTheme="minorHAnsi" w:cstheme="minorHAnsi"/>
          <w:sz w:val="22"/>
          <w:szCs w:val="22"/>
        </w:rPr>
        <w:br/>
      </w:r>
      <w:r w:rsidRPr="005E7284">
        <w:rPr>
          <w:rStyle w:val="FontStyle17"/>
          <w:rFonts w:asciiTheme="minorHAnsi" w:hAnsiTheme="minorHAnsi" w:cstheme="minorHAnsi"/>
          <w:sz w:val="22"/>
          <w:szCs w:val="22"/>
        </w:rPr>
        <w:t>w szczególności za szkody i następstwa nieszczęśliwych wypadków dotyczące osób i uszkodzenia mienia, spowodowane przyczynami leżącymi po stronie Wykonawcy.</w:t>
      </w:r>
    </w:p>
    <w:p w14:paraId="0FC6FBD9" w14:textId="77777777" w:rsidR="00D22C8C" w:rsidRPr="005E7284" w:rsidRDefault="00B57277" w:rsidP="000169F0">
      <w:pPr>
        <w:pStyle w:val="Style13"/>
        <w:widowControl/>
        <w:numPr>
          <w:ilvl w:val="0"/>
          <w:numId w:val="11"/>
        </w:numPr>
        <w:tabs>
          <w:tab w:val="left" w:pos="342"/>
        </w:tabs>
        <w:spacing w:line="240" w:lineRule="auto"/>
        <w:ind w:hanging="342"/>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Wszelkie elementy budynku i jego wyposażenia, które w toku wykonywania robót ulegną zniszczeniu lub uszkodzeniu Wykonawca naprawi lub wymieni na własny koszt.</w:t>
      </w:r>
    </w:p>
    <w:p w14:paraId="51C45671" w14:textId="52AF496E" w:rsidR="00304186" w:rsidRPr="005E7284" w:rsidRDefault="00B57277" w:rsidP="000169F0">
      <w:pPr>
        <w:pStyle w:val="Style13"/>
        <w:widowControl/>
        <w:numPr>
          <w:ilvl w:val="0"/>
          <w:numId w:val="11"/>
        </w:numPr>
        <w:tabs>
          <w:tab w:val="left" w:pos="342"/>
        </w:tabs>
        <w:spacing w:line="240" w:lineRule="auto"/>
        <w:ind w:hanging="342"/>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 xml:space="preserve">Zamawiający zastrzega sobie prawo do dochodzenia odszkodowania uzupełniającego </w:t>
      </w:r>
      <w:r w:rsidR="00D801ED" w:rsidRPr="005E7284">
        <w:rPr>
          <w:rStyle w:val="FontStyle17"/>
          <w:rFonts w:asciiTheme="minorHAnsi" w:hAnsiTheme="minorHAnsi" w:cstheme="minorHAnsi"/>
          <w:sz w:val="22"/>
          <w:szCs w:val="22"/>
        </w:rPr>
        <w:br/>
      </w:r>
      <w:r w:rsidRPr="005E7284">
        <w:rPr>
          <w:rStyle w:val="FontStyle17"/>
          <w:rFonts w:asciiTheme="minorHAnsi" w:hAnsiTheme="minorHAnsi" w:cstheme="minorHAnsi"/>
          <w:sz w:val="22"/>
          <w:szCs w:val="22"/>
        </w:rPr>
        <w:t>od Wykonawcy, przekraczającego</w:t>
      </w:r>
      <w:r w:rsidR="005E7284">
        <w:rPr>
          <w:rStyle w:val="FontStyle17"/>
          <w:rFonts w:asciiTheme="minorHAnsi" w:hAnsiTheme="minorHAnsi" w:cstheme="minorHAnsi"/>
          <w:sz w:val="22"/>
          <w:szCs w:val="22"/>
        </w:rPr>
        <w:t xml:space="preserve"> </w:t>
      </w:r>
      <w:r w:rsidRPr="005E7284">
        <w:rPr>
          <w:rStyle w:val="FontStyle17"/>
          <w:rFonts w:asciiTheme="minorHAnsi" w:hAnsiTheme="minorHAnsi" w:cstheme="minorHAnsi"/>
          <w:sz w:val="22"/>
          <w:szCs w:val="22"/>
        </w:rPr>
        <w:t>wysokość</w:t>
      </w:r>
      <w:r w:rsidR="005E7284">
        <w:rPr>
          <w:rStyle w:val="FontStyle17"/>
          <w:rFonts w:asciiTheme="minorHAnsi" w:hAnsiTheme="minorHAnsi" w:cstheme="minorHAnsi"/>
          <w:sz w:val="22"/>
          <w:szCs w:val="22"/>
        </w:rPr>
        <w:t xml:space="preserve"> </w:t>
      </w:r>
      <w:r w:rsidRPr="005E7284">
        <w:rPr>
          <w:rStyle w:val="FontStyle17"/>
          <w:rFonts w:asciiTheme="minorHAnsi" w:hAnsiTheme="minorHAnsi" w:cstheme="minorHAnsi"/>
          <w:sz w:val="22"/>
          <w:szCs w:val="22"/>
        </w:rPr>
        <w:t>kar umownych</w:t>
      </w:r>
      <w:r w:rsidR="005E7284">
        <w:rPr>
          <w:rStyle w:val="FontStyle17"/>
          <w:rFonts w:asciiTheme="minorHAnsi" w:hAnsiTheme="minorHAnsi" w:cstheme="minorHAnsi"/>
          <w:sz w:val="22"/>
          <w:szCs w:val="22"/>
        </w:rPr>
        <w:t xml:space="preserve"> </w:t>
      </w:r>
      <w:r w:rsidRPr="005E7284">
        <w:rPr>
          <w:rStyle w:val="FontStyle17"/>
          <w:rFonts w:asciiTheme="minorHAnsi" w:hAnsiTheme="minorHAnsi" w:cstheme="minorHAnsi"/>
          <w:sz w:val="22"/>
          <w:szCs w:val="22"/>
        </w:rPr>
        <w:t>do wysokości</w:t>
      </w:r>
      <w:r w:rsidR="005A2D70" w:rsidRPr="005E7284">
        <w:rPr>
          <w:rStyle w:val="FontStyle17"/>
          <w:rFonts w:asciiTheme="minorHAnsi" w:hAnsiTheme="minorHAnsi" w:cstheme="minorHAnsi"/>
          <w:sz w:val="22"/>
          <w:szCs w:val="22"/>
        </w:rPr>
        <w:t xml:space="preserve"> </w:t>
      </w:r>
      <w:r w:rsidR="008E1717" w:rsidRPr="005E7284">
        <w:rPr>
          <w:rStyle w:val="FontStyle17"/>
          <w:rFonts w:asciiTheme="minorHAnsi" w:hAnsiTheme="minorHAnsi" w:cstheme="minorHAnsi"/>
          <w:sz w:val="22"/>
          <w:szCs w:val="22"/>
        </w:rPr>
        <w:t>rzeczywiście</w:t>
      </w:r>
      <w:r w:rsidR="005E7284">
        <w:rPr>
          <w:rStyle w:val="FontStyle17"/>
          <w:rFonts w:asciiTheme="minorHAnsi" w:hAnsiTheme="minorHAnsi" w:cstheme="minorHAnsi"/>
          <w:sz w:val="22"/>
          <w:szCs w:val="22"/>
        </w:rPr>
        <w:t xml:space="preserve"> </w:t>
      </w:r>
      <w:r w:rsidR="008E1717" w:rsidRPr="005E7284">
        <w:rPr>
          <w:rStyle w:val="FontStyle17"/>
          <w:rFonts w:asciiTheme="minorHAnsi" w:hAnsiTheme="minorHAnsi" w:cstheme="minorHAnsi"/>
          <w:sz w:val="22"/>
          <w:szCs w:val="22"/>
        </w:rPr>
        <w:t>poniesionej szkody</w:t>
      </w:r>
      <w:r w:rsidR="00B774CD" w:rsidRPr="005E7284">
        <w:rPr>
          <w:rStyle w:val="FontStyle17"/>
          <w:rFonts w:asciiTheme="minorHAnsi" w:hAnsiTheme="minorHAnsi" w:cstheme="minorHAnsi"/>
          <w:sz w:val="22"/>
          <w:szCs w:val="22"/>
        </w:rPr>
        <w:t>.</w:t>
      </w:r>
    </w:p>
    <w:p w14:paraId="779D0A22" w14:textId="58B4850E" w:rsidR="00EC04D4" w:rsidRPr="005E7284" w:rsidRDefault="00B57277" w:rsidP="000169F0">
      <w:pPr>
        <w:pStyle w:val="Style13"/>
        <w:widowControl/>
        <w:numPr>
          <w:ilvl w:val="0"/>
          <w:numId w:val="11"/>
        </w:numPr>
        <w:tabs>
          <w:tab w:val="left" w:pos="342"/>
        </w:tabs>
        <w:spacing w:line="240" w:lineRule="auto"/>
        <w:ind w:hanging="342"/>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 xml:space="preserve">Zamawiający dopuści do wykonania czynności przeglądowo - konserwacyjnych tylko </w:t>
      </w:r>
      <w:r w:rsidR="00D801ED" w:rsidRPr="005E7284">
        <w:rPr>
          <w:rStyle w:val="FontStyle17"/>
          <w:rFonts w:asciiTheme="minorHAnsi" w:hAnsiTheme="minorHAnsi" w:cstheme="minorHAnsi"/>
          <w:sz w:val="22"/>
          <w:szCs w:val="22"/>
        </w:rPr>
        <w:br/>
      </w:r>
      <w:r w:rsidRPr="005E7284">
        <w:rPr>
          <w:rStyle w:val="FontStyle17"/>
          <w:rFonts w:asciiTheme="minorHAnsi" w:hAnsiTheme="minorHAnsi" w:cstheme="minorHAnsi"/>
          <w:sz w:val="22"/>
          <w:szCs w:val="22"/>
        </w:rPr>
        <w:t xml:space="preserve">te osoby, które okażą przedstawicielowi Zamawiającego odpowiednie świadectwo kwalifikacji </w:t>
      </w:r>
      <w:r w:rsidR="003801D9" w:rsidRPr="005E7284">
        <w:rPr>
          <w:rStyle w:val="FontStyle17"/>
          <w:rFonts w:asciiTheme="minorHAnsi" w:hAnsiTheme="minorHAnsi" w:cstheme="minorHAnsi"/>
          <w:sz w:val="22"/>
          <w:szCs w:val="22"/>
        </w:rPr>
        <w:br/>
      </w:r>
      <w:r w:rsidRPr="005E7284">
        <w:rPr>
          <w:rStyle w:val="FontStyle17"/>
          <w:rFonts w:asciiTheme="minorHAnsi" w:hAnsiTheme="minorHAnsi" w:cstheme="minorHAnsi"/>
          <w:sz w:val="22"/>
          <w:szCs w:val="22"/>
        </w:rPr>
        <w:t>w zakresie eksploatacji urządzeń, instalacji i sieci elektroenergetycznej.</w:t>
      </w:r>
    </w:p>
    <w:p w14:paraId="3467FC04" w14:textId="63B605DF" w:rsidR="00EC04D4" w:rsidRPr="005E7284" w:rsidRDefault="00EC04D4" w:rsidP="000169F0">
      <w:pPr>
        <w:pStyle w:val="Style13"/>
        <w:widowControl/>
        <w:numPr>
          <w:ilvl w:val="0"/>
          <w:numId w:val="11"/>
        </w:numPr>
        <w:tabs>
          <w:tab w:val="left" w:pos="342"/>
        </w:tabs>
        <w:spacing w:line="240" w:lineRule="auto"/>
        <w:ind w:hanging="342"/>
        <w:rPr>
          <w:rFonts w:asciiTheme="minorHAnsi" w:hAnsiTheme="minorHAnsi" w:cstheme="minorHAnsi"/>
          <w:sz w:val="22"/>
          <w:szCs w:val="22"/>
        </w:rPr>
      </w:pPr>
      <w:r w:rsidRPr="005E7284">
        <w:rPr>
          <w:rFonts w:asciiTheme="minorHAnsi" w:eastAsia="Calibri" w:hAnsiTheme="minorHAnsi" w:cstheme="minorHAnsi"/>
          <w:color w:val="00000A"/>
          <w:sz w:val="22"/>
          <w:szCs w:val="22"/>
        </w:rPr>
        <w:t xml:space="preserve">Wykonawca zobowiązany jest podczas realizacji umowy na rzecz Zamawiającego </w:t>
      </w:r>
      <w:r w:rsidRPr="005E7284">
        <w:rPr>
          <w:rFonts w:asciiTheme="minorHAnsi" w:eastAsia="Calibri" w:hAnsiTheme="minorHAnsi" w:cstheme="minorHAnsi"/>
          <w:color w:val="00000A"/>
          <w:sz w:val="22"/>
          <w:szCs w:val="22"/>
        </w:rPr>
        <w:br/>
        <w:t>do stosowania postanowień art. 6 ustawy z dnia 19 lipca 2019 r. o zapewnieniu dostępności osobom ze szczególnymi potrzebami, zwanej dalej ustawą</w:t>
      </w:r>
      <w:r w:rsidR="00CF183B" w:rsidRPr="005E7284">
        <w:rPr>
          <w:rFonts w:asciiTheme="minorHAnsi" w:eastAsia="Calibri" w:hAnsiTheme="minorHAnsi" w:cstheme="minorHAnsi"/>
          <w:color w:val="00000A"/>
          <w:sz w:val="22"/>
          <w:szCs w:val="22"/>
        </w:rPr>
        <w:t xml:space="preserve"> </w:t>
      </w:r>
      <w:r w:rsidRPr="005E7284">
        <w:rPr>
          <w:rFonts w:asciiTheme="minorHAnsi" w:eastAsia="Calibri" w:hAnsiTheme="minorHAnsi" w:cstheme="minorHAnsi"/>
          <w:color w:val="00000A"/>
          <w:sz w:val="22"/>
          <w:szCs w:val="22"/>
        </w:rPr>
        <w:t>o dostępności.</w:t>
      </w:r>
    </w:p>
    <w:p w14:paraId="189339A5" w14:textId="40109F1A" w:rsidR="00CF183B" w:rsidRPr="005E7284" w:rsidRDefault="00EC04D4" w:rsidP="000169F0">
      <w:pPr>
        <w:pStyle w:val="Style13"/>
        <w:widowControl/>
        <w:numPr>
          <w:ilvl w:val="0"/>
          <w:numId w:val="11"/>
        </w:numPr>
        <w:tabs>
          <w:tab w:val="left" w:pos="342"/>
        </w:tabs>
        <w:spacing w:line="240" w:lineRule="auto"/>
        <w:ind w:hanging="340"/>
        <w:rPr>
          <w:rFonts w:asciiTheme="minorHAnsi" w:hAnsiTheme="minorHAnsi" w:cstheme="minorHAnsi"/>
          <w:sz w:val="22"/>
          <w:szCs w:val="22"/>
        </w:rPr>
      </w:pPr>
      <w:r w:rsidRPr="005E7284">
        <w:rPr>
          <w:rFonts w:asciiTheme="minorHAnsi" w:eastAsia="Calibri" w:hAnsiTheme="minorHAnsi" w:cstheme="minorHAnsi"/>
          <w:color w:val="00000A"/>
          <w:sz w:val="22"/>
          <w:szCs w:val="22"/>
        </w:rPr>
        <w:t xml:space="preserve">W przypadku braku możliwości realizacji zamówienia z uwzględnieniem aspektów, </w:t>
      </w:r>
      <w:r w:rsidRPr="005E7284">
        <w:rPr>
          <w:rFonts w:asciiTheme="minorHAnsi" w:eastAsia="Calibri" w:hAnsiTheme="minorHAnsi" w:cstheme="minorHAnsi"/>
          <w:color w:val="00000A"/>
          <w:sz w:val="22"/>
          <w:szCs w:val="22"/>
        </w:rPr>
        <w:br/>
        <w:t xml:space="preserve">o których mowa w ust. </w:t>
      </w:r>
      <w:r w:rsidR="00E657F9" w:rsidRPr="005E7284">
        <w:rPr>
          <w:rFonts w:asciiTheme="minorHAnsi" w:eastAsia="Calibri" w:hAnsiTheme="minorHAnsi" w:cstheme="minorHAnsi"/>
          <w:color w:val="00000A"/>
          <w:sz w:val="22"/>
          <w:szCs w:val="22"/>
        </w:rPr>
        <w:t>7</w:t>
      </w:r>
      <w:r w:rsidRPr="005E7284">
        <w:rPr>
          <w:rFonts w:asciiTheme="minorHAnsi" w:eastAsia="Calibri" w:hAnsiTheme="minorHAnsi" w:cstheme="minorHAnsi"/>
          <w:color w:val="00000A"/>
          <w:sz w:val="22"/>
          <w:szCs w:val="22"/>
        </w:rPr>
        <w:t xml:space="preserve">, Wykonawca zobowiązany jest do zapewnienia dostępu alternatywnego, </w:t>
      </w:r>
      <w:r w:rsidR="003801D9" w:rsidRPr="005E7284">
        <w:rPr>
          <w:rFonts w:asciiTheme="minorHAnsi" w:eastAsia="Calibri" w:hAnsiTheme="minorHAnsi" w:cstheme="minorHAnsi"/>
          <w:color w:val="00000A"/>
          <w:sz w:val="22"/>
          <w:szCs w:val="22"/>
        </w:rPr>
        <w:br/>
      </w:r>
      <w:r w:rsidRPr="005E7284">
        <w:rPr>
          <w:rFonts w:asciiTheme="minorHAnsi" w:eastAsia="Calibri" w:hAnsiTheme="minorHAnsi" w:cstheme="minorHAnsi"/>
          <w:color w:val="00000A"/>
          <w:sz w:val="22"/>
          <w:szCs w:val="22"/>
        </w:rPr>
        <w:t>o którym mowa w art. 7 ustawy o dostępności.</w:t>
      </w:r>
    </w:p>
    <w:p w14:paraId="30F51DB1" w14:textId="77777777" w:rsidR="00F9189D" w:rsidRPr="005E7284" w:rsidRDefault="00B57277" w:rsidP="000169F0">
      <w:pPr>
        <w:pStyle w:val="Style13"/>
        <w:widowControl/>
        <w:numPr>
          <w:ilvl w:val="0"/>
          <w:numId w:val="11"/>
        </w:numPr>
        <w:tabs>
          <w:tab w:val="left" w:pos="342"/>
        </w:tabs>
        <w:spacing w:line="240" w:lineRule="auto"/>
        <w:ind w:hanging="342"/>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Wszelkie spory mogące wynikać w związku z realizacją niniejszej umowy będą rozstrzygane polubownie, a jeśli to nie będzie możliwe to poddane zostaną rozstrzygnięciu przez sąd powszechny właściwy miejsc</w:t>
      </w:r>
      <w:r w:rsidR="000D6090" w:rsidRPr="005E7284">
        <w:rPr>
          <w:rStyle w:val="FontStyle17"/>
          <w:rFonts w:asciiTheme="minorHAnsi" w:hAnsiTheme="minorHAnsi" w:cstheme="minorHAnsi"/>
          <w:sz w:val="22"/>
          <w:szCs w:val="22"/>
        </w:rPr>
        <w:t>owo dla siedziby Zamawiającego.</w:t>
      </w:r>
    </w:p>
    <w:p w14:paraId="01C7CA6E" w14:textId="1CBEFB29" w:rsidR="00F9189D" w:rsidRPr="005E7284" w:rsidRDefault="00F9189D" w:rsidP="000169F0">
      <w:pPr>
        <w:pStyle w:val="Style13"/>
        <w:widowControl/>
        <w:numPr>
          <w:ilvl w:val="0"/>
          <w:numId w:val="11"/>
        </w:numPr>
        <w:tabs>
          <w:tab w:val="left" w:pos="342"/>
        </w:tabs>
        <w:spacing w:line="240" w:lineRule="auto"/>
        <w:ind w:hanging="342"/>
        <w:rPr>
          <w:rFonts w:asciiTheme="minorHAnsi" w:hAnsiTheme="minorHAnsi" w:cstheme="minorHAnsi"/>
          <w:sz w:val="22"/>
          <w:szCs w:val="22"/>
        </w:rPr>
      </w:pPr>
      <w:r w:rsidRPr="005E7284">
        <w:rPr>
          <w:rFonts w:asciiTheme="minorHAnsi" w:eastAsia="Calibri" w:hAnsiTheme="minorHAnsi" w:cstheme="minorHAnsi"/>
          <w:color w:val="00000A"/>
          <w:kern w:val="32"/>
          <w:sz w:val="22"/>
          <w:szCs w:val="22"/>
          <w:lang w:eastAsia="en-US"/>
        </w:rPr>
        <w:t>Wykonawca oświadcza, iż zapoznał się przed zawarciem umowy z:</w:t>
      </w:r>
    </w:p>
    <w:p w14:paraId="0ADD152E" w14:textId="165F3F0B" w:rsidR="00F9189D" w:rsidRPr="005E7284" w:rsidRDefault="00F9189D" w:rsidP="000169F0">
      <w:pPr>
        <w:pStyle w:val="Akapitzlist"/>
        <w:numPr>
          <w:ilvl w:val="0"/>
          <w:numId w:val="39"/>
        </w:numPr>
        <w:tabs>
          <w:tab w:val="left" w:pos="567"/>
          <w:tab w:val="left" w:pos="993"/>
        </w:tabs>
        <w:suppressAutoHyphens/>
        <w:spacing w:after="0" w:line="240" w:lineRule="auto"/>
        <w:ind w:left="0"/>
        <w:jc w:val="both"/>
        <w:rPr>
          <w:rFonts w:asciiTheme="minorHAnsi" w:hAnsiTheme="minorHAnsi" w:cstheme="minorHAnsi"/>
          <w:color w:val="00000A"/>
          <w:kern w:val="32"/>
        </w:rPr>
      </w:pPr>
      <w:r w:rsidRPr="005E7284">
        <w:rPr>
          <w:rFonts w:asciiTheme="minorHAnsi" w:hAnsiTheme="minorHAnsi" w:cstheme="minorHAnsi"/>
          <w:kern w:val="32"/>
        </w:rPr>
        <w:t>zarządzeniem Ministra Sprawiedliwości z dnia 28 listopada 2024 r. w sprawie</w:t>
      </w:r>
      <w:r w:rsidRPr="005E7284">
        <w:rPr>
          <w:rFonts w:asciiTheme="minorHAnsi" w:hAnsiTheme="minorHAnsi" w:cstheme="minorHAnsi"/>
          <w:color w:val="00000A"/>
          <w:kern w:val="32"/>
        </w:rPr>
        <w:t xml:space="preserve"> </w:t>
      </w:r>
      <w:r w:rsidRPr="005E7284">
        <w:rPr>
          <w:rFonts w:asciiTheme="minorHAnsi" w:hAnsiTheme="minorHAnsi" w:cstheme="minorHAnsi"/>
          <w:kern w:val="32"/>
        </w:rPr>
        <w:t xml:space="preserve">wprowadzenia Polityki Bezpieczeństwa Informacji Ministerstwa Sprawiedliwości (Dz. Urz. Min. </w:t>
      </w:r>
      <w:proofErr w:type="spellStart"/>
      <w:r w:rsidRPr="005E7284">
        <w:rPr>
          <w:rFonts w:asciiTheme="minorHAnsi" w:hAnsiTheme="minorHAnsi" w:cstheme="minorHAnsi"/>
          <w:kern w:val="32"/>
        </w:rPr>
        <w:t>Spr</w:t>
      </w:r>
      <w:proofErr w:type="spellEnd"/>
      <w:r w:rsidRPr="005E7284">
        <w:rPr>
          <w:rFonts w:asciiTheme="minorHAnsi" w:hAnsiTheme="minorHAnsi" w:cstheme="minorHAnsi"/>
          <w:kern w:val="32"/>
        </w:rPr>
        <w:t>. poz. 274),</w:t>
      </w:r>
    </w:p>
    <w:p w14:paraId="5C31B520" w14:textId="7C17406A" w:rsidR="00F9189D" w:rsidRPr="005E7284" w:rsidRDefault="00F9189D" w:rsidP="000169F0">
      <w:pPr>
        <w:pStyle w:val="Akapitzlist"/>
        <w:numPr>
          <w:ilvl w:val="0"/>
          <w:numId w:val="39"/>
        </w:numPr>
        <w:tabs>
          <w:tab w:val="left" w:pos="567"/>
          <w:tab w:val="left" w:pos="993"/>
        </w:tabs>
        <w:suppressAutoHyphens/>
        <w:spacing w:after="0" w:line="240" w:lineRule="auto"/>
        <w:ind w:left="0"/>
        <w:jc w:val="both"/>
        <w:rPr>
          <w:rFonts w:asciiTheme="minorHAnsi" w:hAnsiTheme="minorHAnsi" w:cstheme="minorHAnsi"/>
          <w:color w:val="00000A"/>
          <w:kern w:val="32"/>
        </w:rPr>
      </w:pPr>
      <w:r w:rsidRPr="005E7284">
        <w:rPr>
          <w:rFonts w:asciiTheme="minorHAnsi" w:hAnsiTheme="minorHAnsi" w:cstheme="minorHAnsi"/>
          <w:color w:val="00000A"/>
          <w:kern w:val="32"/>
        </w:rPr>
        <w:t xml:space="preserve">instrukcją bezpieczeństwa pożarowego dla budynku Ministerstwa Sprawiedliwości przy </w:t>
      </w:r>
      <w:r w:rsidRPr="005E7284">
        <w:rPr>
          <w:rFonts w:asciiTheme="minorHAnsi" w:hAnsiTheme="minorHAnsi" w:cstheme="minorHAnsi"/>
          <w:color w:val="00000A"/>
          <w:kern w:val="32"/>
        </w:rPr>
        <w:br/>
      </w:r>
      <w:r w:rsidR="003801D9" w:rsidRPr="005E7284">
        <w:rPr>
          <w:rFonts w:asciiTheme="minorHAnsi" w:hAnsiTheme="minorHAnsi" w:cstheme="minorHAnsi"/>
          <w:color w:val="00000A"/>
          <w:kern w:val="32"/>
        </w:rPr>
        <w:t>ul. Czerniakowskiej 100</w:t>
      </w:r>
      <w:r w:rsidRPr="005E7284">
        <w:rPr>
          <w:rFonts w:asciiTheme="minorHAnsi" w:hAnsiTheme="minorHAnsi" w:cstheme="minorHAnsi"/>
          <w:color w:val="00000A"/>
          <w:kern w:val="32"/>
        </w:rPr>
        <w:t xml:space="preserve"> w Warszawie.</w:t>
      </w:r>
    </w:p>
    <w:p w14:paraId="42176AC9" w14:textId="77777777" w:rsidR="003801D9" w:rsidRPr="005E7284" w:rsidRDefault="00B57277" w:rsidP="00812182">
      <w:pPr>
        <w:pStyle w:val="Akapitzlist"/>
        <w:numPr>
          <w:ilvl w:val="0"/>
          <w:numId w:val="11"/>
        </w:numPr>
        <w:tabs>
          <w:tab w:val="left" w:pos="567"/>
          <w:tab w:val="left" w:pos="993"/>
        </w:tabs>
        <w:suppressAutoHyphens/>
        <w:spacing w:after="0" w:line="240" w:lineRule="auto"/>
        <w:ind w:left="-284"/>
        <w:jc w:val="both"/>
        <w:rPr>
          <w:rStyle w:val="FontStyle17"/>
          <w:rFonts w:asciiTheme="minorHAnsi" w:hAnsiTheme="minorHAnsi" w:cstheme="minorHAnsi"/>
          <w:color w:val="00000A"/>
          <w:kern w:val="32"/>
          <w:sz w:val="22"/>
          <w:szCs w:val="22"/>
        </w:rPr>
      </w:pPr>
      <w:r w:rsidRPr="005E7284">
        <w:rPr>
          <w:rStyle w:val="FontStyle17"/>
          <w:rFonts w:asciiTheme="minorHAnsi" w:hAnsiTheme="minorHAnsi" w:cstheme="minorHAnsi"/>
          <w:sz w:val="22"/>
          <w:szCs w:val="22"/>
        </w:rPr>
        <w:lastRenderedPageBreak/>
        <w:t>Zmiana umowy może nastąpić tylko w formie pisemnej pod rygorem nieważności.</w:t>
      </w:r>
    </w:p>
    <w:p w14:paraId="16A65A16" w14:textId="7C4ADA31" w:rsidR="00D22C8C" w:rsidRPr="00AD11DC" w:rsidRDefault="003801D9" w:rsidP="00812182">
      <w:pPr>
        <w:pStyle w:val="Akapitzlist"/>
        <w:numPr>
          <w:ilvl w:val="0"/>
          <w:numId w:val="11"/>
        </w:numPr>
        <w:tabs>
          <w:tab w:val="left" w:pos="567"/>
          <w:tab w:val="left" w:pos="993"/>
        </w:tabs>
        <w:suppressAutoHyphens/>
        <w:spacing w:after="0" w:line="240" w:lineRule="auto"/>
        <w:ind w:left="-284"/>
        <w:jc w:val="both"/>
        <w:rPr>
          <w:rStyle w:val="FontStyle17"/>
          <w:rFonts w:asciiTheme="minorHAnsi" w:hAnsiTheme="minorHAnsi" w:cstheme="minorHAnsi"/>
          <w:color w:val="00000A"/>
          <w:kern w:val="32"/>
          <w:sz w:val="22"/>
          <w:szCs w:val="22"/>
        </w:rPr>
      </w:pPr>
      <w:r w:rsidRPr="005E7284">
        <w:rPr>
          <w:rStyle w:val="FontStyle17"/>
          <w:rFonts w:asciiTheme="minorHAnsi" w:hAnsiTheme="minorHAnsi" w:cstheme="minorHAnsi"/>
          <w:sz w:val="22"/>
          <w:szCs w:val="22"/>
        </w:rPr>
        <w:t xml:space="preserve">Umowę sporządza się w trzech jednobrzmiących egzemplarzach, jeden egzemplarz </w:t>
      </w:r>
      <w:r w:rsidRPr="005E7284">
        <w:rPr>
          <w:rStyle w:val="FontStyle17"/>
          <w:rFonts w:asciiTheme="minorHAnsi" w:hAnsiTheme="minorHAnsi" w:cstheme="minorHAnsi"/>
          <w:sz w:val="22"/>
          <w:szCs w:val="22"/>
        </w:rPr>
        <w:br/>
        <w:t xml:space="preserve">   dla Wykonawcy, a dwa egzemplarze dla Zamawiającego.</w:t>
      </w:r>
    </w:p>
    <w:p w14:paraId="0DA40327" w14:textId="77777777" w:rsidR="00AD11DC" w:rsidRPr="005E7284" w:rsidRDefault="00AD11DC" w:rsidP="00AD11DC">
      <w:pPr>
        <w:pStyle w:val="Akapitzlist"/>
        <w:tabs>
          <w:tab w:val="left" w:pos="567"/>
          <w:tab w:val="left" w:pos="993"/>
        </w:tabs>
        <w:suppressAutoHyphens/>
        <w:spacing w:after="0" w:line="240" w:lineRule="auto"/>
        <w:ind w:left="-284"/>
        <w:jc w:val="both"/>
        <w:rPr>
          <w:rFonts w:asciiTheme="minorHAnsi" w:hAnsiTheme="minorHAnsi" w:cstheme="minorHAnsi"/>
          <w:color w:val="00000A"/>
          <w:kern w:val="32"/>
        </w:rPr>
      </w:pPr>
    </w:p>
    <w:p w14:paraId="0DC6068E" w14:textId="0AC56A86" w:rsidR="00D22C8C" w:rsidRPr="005E7284" w:rsidRDefault="00B57277" w:rsidP="000169F0">
      <w:pPr>
        <w:pStyle w:val="Style1"/>
        <w:widowControl/>
        <w:rPr>
          <w:rFonts w:asciiTheme="minorHAnsi" w:hAnsiTheme="minorHAnsi" w:cstheme="minorHAnsi"/>
          <w:b/>
          <w:bCs/>
          <w:sz w:val="22"/>
          <w:szCs w:val="22"/>
        </w:rPr>
      </w:pPr>
      <w:r w:rsidRPr="005E7284">
        <w:rPr>
          <w:rStyle w:val="FontStyle16"/>
          <w:rFonts w:asciiTheme="minorHAnsi" w:hAnsiTheme="minorHAnsi" w:cstheme="minorHAnsi"/>
          <w:sz w:val="22"/>
          <w:szCs w:val="22"/>
        </w:rPr>
        <w:t xml:space="preserve">§ </w:t>
      </w:r>
      <w:r w:rsidR="00864FCB" w:rsidRPr="005E7284">
        <w:rPr>
          <w:rStyle w:val="FontStyle16"/>
          <w:rFonts w:asciiTheme="minorHAnsi" w:hAnsiTheme="minorHAnsi" w:cstheme="minorHAnsi"/>
          <w:sz w:val="22"/>
          <w:szCs w:val="22"/>
        </w:rPr>
        <w:t>1</w:t>
      </w:r>
      <w:r w:rsidR="003801D9" w:rsidRPr="005E7284">
        <w:rPr>
          <w:rStyle w:val="FontStyle16"/>
          <w:rFonts w:asciiTheme="minorHAnsi" w:hAnsiTheme="minorHAnsi" w:cstheme="minorHAnsi"/>
          <w:sz w:val="22"/>
          <w:szCs w:val="22"/>
        </w:rPr>
        <w:t>3</w:t>
      </w:r>
      <w:r w:rsidRPr="005E7284">
        <w:rPr>
          <w:rStyle w:val="FontStyle16"/>
          <w:rFonts w:asciiTheme="minorHAnsi" w:hAnsiTheme="minorHAnsi" w:cstheme="minorHAnsi"/>
          <w:sz w:val="22"/>
          <w:szCs w:val="22"/>
        </w:rPr>
        <w:t>. Załączniki</w:t>
      </w:r>
    </w:p>
    <w:p w14:paraId="5571312D" w14:textId="77777777" w:rsidR="00CD438B" w:rsidRPr="005E7284" w:rsidRDefault="00B57277" w:rsidP="000169F0">
      <w:pPr>
        <w:pStyle w:val="Style2"/>
        <w:widowControl/>
        <w:spacing w:line="240" w:lineRule="auto"/>
        <w:jc w:val="left"/>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 xml:space="preserve">Integralną część umowy </w:t>
      </w:r>
      <w:r w:rsidR="00E3748B" w:rsidRPr="005E7284">
        <w:rPr>
          <w:rStyle w:val="FontStyle17"/>
          <w:rFonts w:asciiTheme="minorHAnsi" w:hAnsiTheme="minorHAnsi" w:cstheme="minorHAnsi"/>
          <w:sz w:val="22"/>
          <w:szCs w:val="22"/>
        </w:rPr>
        <w:t>stanowi</w:t>
      </w:r>
      <w:r w:rsidR="00CD438B" w:rsidRPr="005E7284">
        <w:rPr>
          <w:rStyle w:val="FontStyle17"/>
          <w:rFonts w:asciiTheme="minorHAnsi" w:hAnsiTheme="minorHAnsi" w:cstheme="minorHAnsi"/>
          <w:sz w:val="22"/>
          <w:szCs w:val="22"/>
        </w:rPr>
        <w:t>:</w:t>
      </w:r>
    </w:p>
    <w:p w14:paraId="7FAEAFAD" w14:textId="55EEC82A" w:rsidR="00D22C8C" w:rsidRPr="005E7284" w:rsidRDefault="00E3748B" w:rsidP="000169F0">
      <w:pPr>
        <w:pStyle w:val="Style2"/>
        <w:widowControl/>
        <w:spacing w:line="240" w:lineRule="auto"/>
        <w:jc w:val="left"/>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załącznik</w:t>
      </w:r>
      <w:r w:rsidR="00CD438B" w:rsidRPr="005E7284">
        <w:rPr>
          <w:rStyle w:val="FontStyle17"/>
          <w:rFonts w:asciiTheme="minorHAnsi" w:hAnsiTheme="minorHAnsi" w:cstheme="minorHAnsi"/>
          <w:sz w:val="22"/>
          <w:szCs w:val="22"/>
        </w:rPr>
        <w:t xml:space="preserve"> </w:t>
      </w:r>
      <w:r w:rsidR="00651BAC" w:rsidRPr="005E7284">
        <w:rPr>
          <w:rStyle w:val="FontStyle17"/>
          <w:rFonts w:asciiTheme="minorHAnsi" w:hAnsiTheme="minorHAnsi" w:cstheme="minorHAnsi"/>
          <w:sz w:val="22"/>
          <w:szCs w:val="22"/>
        </w:rPr>
        <w:t xml:space="preserve">nr 1 </w:t>
      </w:r>
      <w:r w:rsidR="00E5092E" w:rsidRPr="005E7284">
        <w:rPr>
          <w:rStyle w:val="FontStyle17"/>
          <w:rFonts w:asciiTheme="minorHAnsi" w:hAnsiTheme="minorHAnsi" w:cstheme="minorHAnsi"/>
          <w:sz w:val="22"/>
          <w:szCs w:val="22"/>
        </w:rPr>
        <w:t xml:space="preserve">- </w:t>
      </w:r>
      <w:r w:rsidR="00B57277" w:rsidRPr="005E7284">
        <w:rPr>
          <w:rStyle w:val="FontStyle17"/>
          <w:rFonts w:asciiTheme="minorHAnsi" w:hAnsiTheme="minorHAnsi" w:cstheme="minorHAnsi"/>
          <w:sz w:val="22"/>
          <w:szCs w:val="22"/>
        </w:rPr>
        <w:t>podstawowe wytyczne wykon</w:t>
      </w:r>
      <w:r w:rsidRPr="005E7284">
        <w:rPr>
          <w:rStyle w:val="FontStyle17"/>
          <w:rFonts w:asciiTheme="minorHAnsi" w:hAnsiTheme="minorHAnsi" w:cstheme="minorHAnsi"/>
          <w:sz w:val="22"/>
          <w:szCs w:val="22"/>
        </w:rPr>
        <w:t>ania przeglądu</w:t>
      </w:r>
      <w:r w:rsidR="00CD438B" w:rsidRPr="005E7284">
        <w:rPr>
          <w:rStyle w:val="FontStyle17"/>
          <w:rFonts w:asciiTheme="minorHAnsi" w:hAnsiTheme="minorHAnsi" w:cstheme="minorHAnsi"/>
          <w:sz w:val="22"/>
          <w:szCs w:val="22"/>
        </w:rPr>
        <w:t>,</w:t>
      </w:r>
    </w:p>
    <w:p w14:paraId="58DEA012" w14:textId="7E71982B" w:rsidR="00651BAC" w:rsidRPr="005E7284" w:rsidRDefault="00651BAC" w:rsidP="000169F0">
      <w:pPr>
        <w:pStyle w:val="Style2"/>
        <w:widowControl/>
        <w:spacing w:line="240" w:lineRule="auto"/>
        <w:jc w:val="left"/>
        <w:rPr>
          <w:rStyle w:val="FontStyle17"/>
          <w:rFonts w:asciiTheme="minorHAnsi" w:hAnsiTheme="minorHAnsi" w:cstheme="minorHAnsi"/>
          <w:sz w:val="22"/>
          <w:szCs w:val="22"/>
        </w:rPr>
      </w:pPr>
      <w:r w:rsidRPr="005E7284">
        <w:rPr>
          <w:rStyle w:val="FontStyle17"/>
          <w:rFonts w:asciiTheme="minorHAnsi" w:hAnsiTheme="minorHAnsi" w:cstheme="minorHAnsi"/>
          <w:sz w:val="22"/>
          <w:szCs w:val="22"/>
        </w:rPr>
        <w:t xml:space="preserve">załącznik nr 2 </w:t>
      </w:r>
      <w:r w:rsidR="00E5092E" w:rsidRPr="005E7284">
        <w:rPr>
          <w:rStyle w:val="FontStyle17"/>
          <w:rFonts w:asciiTheme="minorHAnsi" w:hAnsiTheme="minorHAnsi" w:cstheme="minorHAnsi"/>
          <w:sz w:val="22"/>
          <w:szCs w:val="22"/>
        </w:rPr>
        <w:t xml:space="preserve">- </w:t>
      </w:r>
      <w:r w:rsidRPr="005E7284">
        <w:rPr>
          <w:rStyle w:val="FontStyle17"/>
          <w:rFonts w:asciiTheme="minorHAnsi" w:hAnsiTheme="minorHAnsi" w:cstheme="minorHAnsi"/>
          <w:sz w:val="22"/>
          <w:szCs w:val="22"/>
        </w:rPr>
        <w:t>oświadczenie o niepodleganiu wykluczeniu z postępowania</w:t>
      </w:r>
      <w:r w:rsidR="00E5092E" w:rsidRPr="005E7284">
        <w:rPr>
          <w:rStyle w:val="FontStyle17"/>
          <w:rFonts w:asciiTheme="minorHAnsi" w:hAnsiTheme="minorHAnsi" w:cstheme="minorHAnsi"/>
          <w:sz w:val="22"/>
          <w:szCs w:val="22"/>
        </w:rPr>
        <w:t>,</w:t>
      </w:r>
    </w:p>
    <w:p w14:paraId="09C39887" w14:textId="01FBE284" w:rsidR="00D22C8C" w:rsidRPr="005E7284" w:rsidRDefault="009862CE" w:rsidP="000169F0">
      <w:pPr>
        <w:pStyle w:val="Style1"/>
        <w:widowControl/>
        <w:jc w:val="left"/>
        <w:rPr>
          <w:rFonts w:asciiTheme="minorHAnsi" w:hAnsiTheme="minorHAnsi" w:cstheme="minorHAnsi"/>
          <w:sz w:val="22"/>
          <w:szCs w:val="22"/>
        </w:rPr>
      </w:pPr>
      <w:r>
        <w:rPr>
          <w:rFonts w:asciiTheme="minorHAnsi" w:hAnsiTheme="minorHAnsi" w:cstheme="minorHAnsi"/>
          <w:sz w:val="22"/>
          <w:szCs w:val="22"/>
        </w:rPr>
        <w:t>z</w:t>
      </w:r>
      <w:r w:rsidR="00E5092E" w:rsidRPr="005E7284">
        <w:rPr>
          <w:rFonts w:asciiTheme="minorHAnsi" w:hAnsiTheme="minorHAnsi" w:cstheme="minorHAnsi"/>
          <w:sz w:val="22"/>
          <w:szCs w:val="22"/>
        </w:rPr>
        <w:t>ałącznik nr 3 – oświadczenie dotyczące ochrony sygnalistów</w:t>
      </w:r>
      <w:r>
        <w:rPr>
          <w:rFonts w:asciiTheme="minorHAnsi" w:hAnsiTheme="minorHAnsi" w:cstheme="minorHAnsi"/>
          <w:sz w:val="22"/>
          <w:szCs w:val="22"/>
        </w:rPr>
        <w:t>,</w:t>
      </w:r>
    </w:p>
    <w:p w14:paraId="37BB4510" w14:textId="0309815B" w:rsidR="00D22C8C" w:rsidRPr="009862CE" w:rsidRDefault="009862CE" w:rsidP="000169F0">
      <w:pPr>
        <w:pStyle w:val="Style2"/>
        <w:widowControl/>
        <w:spacing w:line="240" w:lineRule="auto"/>
        <w:rPr>
          <w:rStyle w:val="FontStyle17"/>
          <w:rFonts w:asciiTheme="minorHAnsi" w:hAnsiTheme="minorHAnsi" w:cstheme="minorHAnsi"/>
          <w:sz w:val="22"/>
          <w:szCs w:val="22"/>
        </w:rPr>
      </w:pPr>
      <w:r>
        <w:rPr>
          <w:rFonts w:asciiTheme="minorHAnsi" w:hAnsiTheme="minorHAnsi" w:cstheme="minorHAnsi"/>
          <w:sz w:val="22"/>
          <w:szCs w:val="22"/>
        </w:rPr>
        <w:t>z</w:t>
      </w:r>
      <w:r w:rsidRPr="009862CE">
        <w:rPr>
          <w:rFonts w:asciiTheme="minorHAnsi" w:hAnsiTheme="minorHAnsi" w:cstheme="minorHAnsi"/>
          <w:sz w:val="22"/>
          <w:szCs w:val="22"/>
        </w:rPr>
        <w:t>ałącznik nr 4 - oświadczenie</w:t>
      </w:r>
      <w:r w:rsidRPr="009862CE">
        <w:rPr>
          <w:rFonts w:asciiTheme="minorHAnsi" w:eastAsia="Aptos" w:hAnsiTheme="minorHAnsi" w:cstheme="minorHAnsi"/>
          <w:sz w:val="22"/>
          <w:szCs w:val="22"/>
        </w:rPr>
        <w:t xml:space="preserve"> o zachowaniu poufności.</w:t>
      </w:r>
    </w:p>
    <w:p w14:paraId="0B1AA712" w14:textId="77777777" w:rsidR="00E878B7" w:rsidRPr="005E7284" w:rsidRDefault="00E878B7" w:rsidP="000169F0">
      <w:pPr>
        <w:pStyle w:val="Style2"/>
        <w:widowControl/>
        <w:spacing w:line="240" w:lineRule="auto"/>
        <w:rPr>
          <w:rStyle w:val="FontStyle17"/>
          <w:rFonts w:asciiTheme="minorHAnsi" w:hAnsiTheme="minorHAnsi" w:cstheme="minorHAnsi"/>
          <w:sz w:val="22"/>
          <w:szCs w:val="22"/>
        </w:rPr>
      </w:pPr>
    </w:p>
    <w:p w14:paraId="3909E0B8" w14:textId="77777777" w:rsidR="00E878B7" w:rsidRPr="005E7284" w:rsidRDefault="00E878B7" w:rsidP="000169F0">
      <w:pPr>
        <w:pStyle w:val="Style2"/>
        <w:widowControl/>
        <w:spacing w:line="240" w:lineRule="auto"/>
        <w:rPr>
          <w:rStyle w:val="FontStyle17"/>
          <w:rFonts w:asciiTheme="minorHAnsi" w:hAnsiTheme="minorHAnsi" w:cstheme="minorHAnsi"/>
          <w:sz w:val="22"/>
          <w:szCs w:val="22"/>
        </w:rPr>
      </w:pPr>
    </w:p>
    <w:p w14:paraId="03EB3A23" w14:textId="18881E94" w:rsidR="00E878B7" w:rsidRPr="005E7284" w:rsidRDefault="00E878B7" w:rsidP="000169F0">
      <w:pPr>
        <w:pStyle w:val="Style2"/>
        <w:widowControl/>
        <w:spacing w:line="240" w:lineRule="auto"/>
        <w:rPr>
          <w:rStyle w:val="FontStyle17"/>
          <w:rFonts w:asciiTheme="minorHAnsi" w:hAnsiTheme="minorHAnsi" w:cstheme="minorHAnsi"/>
          <w:sz w:val="22"/>
          <w:szCs w:val="22"/>
        </w:rPr>
        <w:sectPr w:rsidR="00E878B7" w:rsidRPr="005E7284">
          <w:footerReference w:type="default" r:id="rId10"/>
          <w:type w:val="continuous"/>
          <w:pgSz w:w="11905" w:h="16837"/>
          <w:pgMar w:top="1299" w:right="1402" w:bottom="1440" w:left="1402" w:header="708" w:footer="708" w:gutter="0"/>
          <w:cols w:space="60"/>
          <w:noEndnote/>
        </w:sectPr>
      </w:pPr>
    </w:p>
    <w:p w14:paraId="72220C6E" w14:textId="77777777" w:rsidR="00D22C8C" w:rsidRPr="005E7284" w:rsidRDefault="00B57277" w:rsidP="000169F0">
      <w:pPr>
        <w:pStyle w:val="Style1"/>
        <w:widowControl/>
        <w:jc w:val="both"/>
        <w:rPr>
          <w:rStyle w:val="FontStyle16"/>
          <w:rFonts w:asciiTheme="minorHAnsi" w:hAnsiTheme="minorHAnsi" w:cstheme="minorHAnsi"/>
          <w:sz w:val="22"/>
          <w:szCs w:val="22"/>
        </w:rPr>
      </w:pPr>
      <w:r w:rsidRPr="005E7284">
        <w:rPr>
          <w:rStyle w:val="FontStyle16"/>
          <w:rFonts w:asciiTheme="minorHAnsi" w:hAnsiTheme="minorHAnsi" w:cstheme="minorHAnsi"/>
          <w:sz w:val="22"/>
          <w:szCs w:val="22"/>
        </w:rPr>
        <w:t>Zamawiający:</w:t>
      </w:r>
    </w:p>
    <w:p w14:paraId="1F43CF40" w14:textId="77777777" w:rsidR="00D22C8C" w:rsidRPr="005E7284" w:rsidRDefault="00B57277" w:rsidP="000169F0">
      <w:pPr>
        <w:pStyle w:val="Style1"/>
        <w:widowControl/>
        <w:jc w:val="both"/>
        <w:rPr>
          <w:rStyle w:val="FontStyle16"/>
          <w:rFonts w:asciiTheme="minorHAnsi" w:hAnsiTheme="minorHAnsi" w:cstheme="minorHAnsi"/>
          <w:sz w:val="22"/>
          <w:szCs w:val="22"/>
        </w:rPr>
        <w:sectPr w:rsidR="00D22C8C" w:rsidRPr="005E7284">
          <w:type w:val="continuous"/>
          <w:pgSz w:w="11905" w:h="16837"/>
          <w:pgMar w:top="1296" w:right="2437" w:bottom="1440" w:left="2887" w:header="708" w:footer="708" w:gutter="0"/>
          <w:cols w:num="2" w:space="708" w:equalWidth="0">
            <w:col w:w="1530" w:space="3665"/>
            <w:col w:w="1386"/>
          </w:cols>
          <w:noEndnote/>
        </w:sectPr>
      </w:pPr>
      <w:r w:rsidRPr="005E7284">
        <w:rPr>
          <w:rStyle w:val="FontStyle16"/>
          <w:rFonts w:asciiTheme="minorHAnsi" w:hAnsiTheme="minorHAnsi" w:cstheme="minorHAnsi"/>
          <w:sz w:val="22"/>
          <w:szCs w:val="22"/>
        </w:rPr>
        <w:br w:type="column"/>
      </w:r>
      <w:r w:rsidRPr="005E7284">
        <w:rPr>
          <w:rStyle w:val="FontStyle16"/>
          <w:rFonts w:asciiTheme="minorHAnsi" w:hAnsiTheme="minorHAnsi" w:cstheme="minorHAnsi"/>
          <w:sz w:val="22"/>
          <w:szCs w:val="22"/>
        </w:rPr>
        <w:t>Wykonawca:</w:t>
      </w:r>
    </w:p>
    <w:p w14:paraId="07728453" w14:textId="77777777" w:rsidR="005159AA" w:rsidRPr="005E7284" w:rsidRDefault="005159AA" w:rsidP="000169F0">
      <w:pPr>
        <w:pStyle w:val="Style3"/>
        <w:widowControl/>
        <w:tabs>
          <w:tab w:val="left" w:pos="342"/>
        </w:tabs>
        <w:spacing w:line="240" w:lineRule="auto"/>
        <w:ind w:firstLine="0"/>
        <w:jc w:val="left"/>
        <w:rPr>
          <w:rStyle w:val="FontStyle17"/>
          <w:rFonts w:asciiTheme="minorHAnsi" w:hAnsiTheme="minorHAnsi" w:cstheme="minorHAnsi"/>
          <w:sz w:val="22"/>
          <w:szCs w:val="22"/>
        </w:rPr>
      </w:pPr>
    </w:p>
    <w:sectPr w:rsidR="005159AA" w:rsidRPr="005E7284" w:rsidSect="00300716">
      <w:type w:val="continuous"/>
      <w:pgSz w:w="11905" w:h="16837"/>
      <w:pgMar w:top="790" w:right="1405" w:bottom="1440" w:left="1405" w:header="708" w:footer="708"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9C7A1" w14:textId="77777777" w:rsidR="00DC04B2" w:rsidRDefault="00DC04B2">
      <w:r>
        <w:separator/>
      </w:r>
    </w:p>
  </w:endnote>
  <w:endnote w:type="continuationSeparator" w:id="0">
    <w:p w14:paraId="5476495E" w14:textId="77777777" w:rsidR="00DC04B2" w:rsidRDefault="00DC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447179"/>
      <w:docPartObj>
        <w:docPartGallery w:val="Page Numbers (Bottom of Page)"/>
        <w:docPartUnique/>
      </w:docPartObj>
    </w:sdtPr>
    <w:sdtEndPr/>
    <w:sdtContent>
      <w:p w14:paraId="5DFE2127" w14:textId="77777777" w:rsidR="000144D1" w:rsidRDefault="00DD108F">
        <w:pPr>
          <w:pStyle w:val="Stopka"/>
          <w:jc w:val="right"/>
        </w:pPr>
        <w:r>
          <w:fldChar w:fldCharType="begin"/>
        </w:r>
        <w:r w:rsidR="000144D1">
          <w:instrText>PAGE   \* MERGEFORMAT</w:instrText>
        </w:r>
        <w:r>
          <w:fldChar w:fldCharType="separate"/>
        </w:r>
        <w:r w:rsidR="00864FCB">
          <w:rPr>
            <w:noProof/>
          </w:rPr>
          <w:t>6</w:t>
        </w:r>
        <w:r>
          <w:fldChar w:fldCharType="end"/>
        </w:r>
      </w:p>
    </w:sdtContent>
  </w:sdt>
  <w:p w14:paraId="794AB67F" w14:textId="77777777" w:rsidR="00300716" w:rsidRDefault="00300716" w:rsidP="000144D1">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D2212" w14:textId="77777777" w:rsidR="00DC04B2" w:rsidRDefault="00DC04B2">
      <w:r>
        <w:separator/>
      </w:r>
    </w:p>
  </w:footnote>
  <w:footnote w:type="continuationSeparator" w:id="0">
    <w:p w14:paraId="3E48BD75" w14:textId="77777777" w:rsidR="00DC04B2" w:rsidRDefault="00DC0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79F3"/>
    <w:multiLevelType w:val="hybridMultilevel"/>
    <w:tmpl w:val="B42A34C2"/>
    <w:lvl w:ilvl="0" w:tplc="04150017">
      <w:start w:val="1"/>
      <w:numFmt w:val="lowerLetter"/>
      <w:lvlText w:val="%1)"/>
      <w:lvlJc w:val="left"/>
      <w:pPr>
        <w:ind w:left="1287" w:hanging="360"/>
      </w:pPr>
    </w:lvl>
    <w:lvl w:ilvl="1" w:tplc="E0EC4DB4">
      <w:start w:val="1"/>
      <w:numFmt w:val="decimal"/>
      <w:lvlText w:val="%2)"/>
      <w:lvlJc w:val="left"/>
      <w:pPr>
        <w:ind w:left="2007" w:hanging="360"/>
      </w:pPr>
      <w:rPr>
        <w:rFonts w:ascii="Times New Roman" w:eastAsia="Calibri" w:hAnsi="Times New Roman" w:cs="Times New Roman"/>
        <w:b w:val="0"/>
        <w:bCs/>
      </w:rPr>
    </w:lvl>
    <w:lvl w:ilvl="2" w:tplc="0415001B">
      <w:start w:val="1"/>
      <w:numFmt w:val="lowerRoman"/>
      <w:lvlText w:val="%3."/>
      <w:lvlJc w:val="right"/>
      <w:pPr>
        <w:ind w:left="2727" w:hanging="180"/>
      </w:pPr>
    </w:lvl>
    <w:lvl w:ilvl="3" w:tplc="3C6A0860">
      <w:start w:val="1"/>
      <w:numFmt w:val="decimal"/>
      <w:lvlText w:val="%4."/>
      <w:lvlJc w:val="left"/>
      <w:pPr>
        <w:ind w:left="3447" w:hanging="360"/>
      </w:pPr>
      <w:rPr>
        <w:rFonts w:hint="default"/>
        <w:color w:val="auto"/>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07CF4CAD"/>
    <w:multiLevelType w:val="hybridMultilevel"/>
    <w:tmpl w:val="EF0407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D63D11"/>
    <w:multiLevelType w:val="hybridMultilevel"/>
    <w:tmpl w:val="31F4AE1E"/>
    <w:lvl w:ilvl="0" w:tplc="295E81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8517B"/>
    <w:multiLevelType w:val="singleLevel"/>
    <w:tmpl w:val="CB2CDBEE"/>
    <w:lvl w:ilvl="0">
      <w:start w:val="1"/>
      <w:numFmt w:val="decimal"/>
      <w:lvlText w:val="%1."/>
      <w:legacy w:legacy="1" w:legacySpace="0" w:legacyIndent="346"/>
      <w:lvlJc w:val="left"/>
      <w:rPr>
        <w:rFonts w:ascii="Times New Roman" w:hAnsi="Times New Roman" w:cs="Times New Roman" w:hint="default"/>
        <w:b w:val="0"/>
        <w:bCs w:val="0"/>
      </w:rPr>
    </w:lvl>
  </w:abstractNum>
  <w:abstractNum w:abstractNumId="4" w15:restartNumberingAfterBreak="0">
    <w:nsid w:val="0E6600A5"/>
    <w:multiLevelType w:val="singleLevel"/>
    <w:tmpl w:val="BA5045FE"/>
    <w:lvl w:ilvl="0">
      <w:start w:val="1"/>
      <w:numFmt w:val="lowerLetter"/>
      <w:lvlText w:val="%1."/>
      <w:legacy w:legacy="1" w:legacySpace="0" w:legacyIndent="356"/>
      <w:lvlJc w:val="left"/>
      <w:rPr>
        <w:rFonts w:ascii="Garamond" w:hAnsi="Garamond" w:hint="default"/>
      </w:rPr>
    </w:lvl>
  </w:abstractNum>
  <w:abstractNum w:abstractNumId="5" w15:restartNumberingAfterBreak="0">
    <w:nsid w:val="11A75417"/>
    <w:multiLevelType w:val="hybridMultilevel"/>
    <w:tmpl w:val="112AD8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8E36A3"/>
    <w:multiLevelType w:val="hybridMultilevel"/>
    <w:tmpl w:val="0FE4E3F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0F23AF"/>
    <w:multiLevelType w:val="singleLevel"/>
    <w:tmpl w:val="C5FE2CDC"/>
    <w:lvl w:ilvl="0">
      <w:start w:val="1"/>
      <w:numFmt w:val="decimal"/>
      <w:lvlText w:val="%1."/>
      <w:legacy w:legacy="1" w:legacySpace="0" w:legacyIndent="349"/>
      <w:lvlJc w:val="left"/>
      <w:rPr>
        <w:rFonts w:ascii="Times New Roman" w:hAnsi="Times New Roman" w:cs="Times New Roman" w:hint="default"/>
      </w:rPr>
    </w:lvl>
  </w:abstractNum>
  <w:abstractNum w:abstractNumId="8" w15:restartNumberingAfterBreak="0">
    <w:nsid w:val="153D6BFB"/>
    <w:multiLevelType w:val="singleLevel"/>
    <w:tmpl w:val="A5683A92"/>
    <w:lvl w:ilvl="0">
      <w:start w:val="6"/>
      <w:numFmt w:val="decimal"/>
      <w:lvlText w:val="%1."/>
      <w:legacy w:legacy="1" w:legacySpace="0" w:legacyIndent="349"/>
      <w:lvlJc w:val="left"/>
      <w:rPr>
        <w:rFonts w:ascii="Garamond" w:hAnsi="Garamond" w:hint="default"/>
      </w:rPr>
    </w:lvl>
  </w:abstractNum>
  <w:abstractNum w:abstractNumId="9" w15:restartNumberingAfterBreak="0">
    <w:nsid w:val="173F11E0"/>
    <w:multiLevelType w:val="multilevel"/>
    <w:tmpl w:val="95C40444"/>
    <w:lvl w:ilvl="0">
      <w:start w:val="1"/>
      <w:numFmt w:val="decimal"/>
      <w:lvlText w:val="%1."/>
      <w:legacy w:legacy="1" w:legacySpace="0" w:legacyIndent="349"/>
      <w:lvlJc w:val="left"/>
      <w:rPr>
        <w:rFonts w:ascii="Times New Roman" w:hAnsi="Times New Roman" w:cs="Times New Roman"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94E0765"/>
    <w:multiLevelType w:val="singleLevel"/>
    <w:tmpl w:val="C85C2CBE"/>
    <w:lvl w:ilvl="0">
      <w:start w:val="1"/>
      <w:numFmt w:val="decimal"/>
      <w:lvlText w:val="%1)"/>
      <w:legacy w:legacy="1" w:legacySpace="0" w:legacyIndent="353"/>
      <w:lvlJc w:val="left"/>
      <w:rPr>
        <w:rFonts w:ascii="Times New Roman" w:hAnsi="Times New Roman" w:cs="Times New Roman" w:hint="default"/>
      </w:rPr>
    </w:lvl>
  </w:abstractNum>
  <w:abstractNum w:abstractNumId="11" w15:restartNumberingAfterBreak="0">
    <w:nsid w:val="23837F85"/>
    <w:multiLevelType w:val="multilevel"/>
    <w:tmpl w:val="151C2A5A"/>
    <w:lvl w:ilvl="0">
      <w:start w:val="1"/>
      <w:numFmt w:val="decimal"/>
      <w:lvlText w:val="%1."/>
      <w:lvlJc w:val="left"/>
      <w:pPr>
        <w:ind w:left="720" w:hanging="360"/>
      </w:pPr>
      <w:rPr>
        <w:rFonts w:cs="Times New Roman" w:hint="default"/>
        <w:b w:val="0"/>
        <w:sz w:val="24"/>
        <w:szCs w:val="26"/>
      </w:rPr>
    </w:lvl>
    <w:lvl w:ilvl="1">
      <w:start w:val="1"/>
      <w:numFmt w:val="lowerLetter"/>
      <w:lvlText w:val="%2."/>
      <w:lvlJc w:val="left"/>
      <w:pPr>
        <w:ind w:left="1440" w:hanging="360"/>
      </w:pPr>
      <w:rPr>
        <w:rFonts w:cs="Times New Roman" w:hint="default"/>
        <w:b/>
        <w:sz w:val="24"/>
      </w:rPr>
    </w:lvl>
    <w:lvl w:ilvl="2">
      <w:start w:val="1"/>
      <w:numFmt w:val="lowerRoman"/>
      <w:lvlText w:val="%3."/>
      <w:lvlJc w:val="right"/>
      <w:pPr>
        <w:ind w:left="2160" w:hanging="180"/>
      </w:pPr>
      <w:rPr>
        <w:rFonts w:cs="Times New Roman" w:hint="default"/>
        <w:b/>
        <w:sz w:val="24"/>
      </w:rPr>
    </w:lvl>
    <w:lvl w:ilvl="3">
      <w:start w:val="1"/>
      <w:numFmt w:val="decimal"/>
      <w:lvlText w:val="%4."/>
      <w:lvlJc w:val="left"/>
      <w:pPr>
        <w:ind w:left="2880" w:hanging="360"/>
      </w:pPr>
      <w:rPr>
        <w:rFonts w:cs="Times New Roman" w:hint="default"/>
        <w:b w:val="0"/>
        <w:bCs/>
        <w:sz w:val="24"/>
      </w:rPr>
    </w:lvl>
    <w:lvl w:ilvl="4">
      <w:start w:val="1"/>
      <w:numFmt w:val="lowerLetter"/>
      <w:lvlText w:val="%5."/>
      <w:lvlJc w:val="left"/>
      <w:pPr>
        <w:ind w:left="3600" w:hanging="360"/>
      </w:pPr>
      <w:rPr>
        <w:rFonts w:cs="Times New Roman" w:hint="default"/>
        <w:b/>
        <w:sz w:val="24"/>
      </w:rPr>
    </w:lvl>
    <w:lvl w:ilvl="5">
      <w:start w:val="1"/>
      <w:numFmt w:val="lowerRoman"/>
      <w:lvlText w:val="%6."/>
      <w:lvlJc w:val="right"/>
      <w:pPr>
        <w:ind w:left="4320" w:hanging="180"/>
      </w:pPr>
      <w:rPr>
        <w:rFonts w:cs="Times New Roman" w:hint="default"/>
        <w:b/>
        <w:sz w:val="24"/>
      </w:rPr>
    </w:lvl>
    <w:lvl w:ilvl="6">
      <w:start w:val="1"/>
      <w:numFmt w:val="decimal"/>
      <w:lvlText w:val="%7."/>
      <w:lvlJc w:val="left"/>
      <w:pPr>
        <w:ind w:left="5040" w:hanging="360"/>
      </w:pPr>
      <w:rPr>
        <w:rFonts w:cs="Times New Roman" w:hint="default"/>
        <w:b/>
        <w:sz w:val="24"/>
      </w:rPr>
    </w:lvl>
    <w:lvl w:ilvl="7">
      <w:start w:val="1"/>
      <w:numFmt w:val="lowerLetter"/>
      <w:lvlText w:val="%8."/>
      <w:lvlJc w:val="left"/>
      <w:pPr>
        <w:ind w:left="5760" w:hanging="360"/>
      </w:pPr>
      <w:rPr>
        <w:rFonts w:cs="Times New Roman" w:hint="default"/>
        <w:b/>
        <w:sz w:val="24"/>
      </w:rPr>
    </w:lvl>
    <w:lvl w:ilvl="8">
      <w:start w:val="1"/>
      <w:numFmt w:val="lowerRoman"/>
      <w:lvlText w:val="%9."/>
      <w:lvlJc w:val="right"/>
      <w:pPr>
        <w:ind w:left="6480" w:hanging="180"/>
      </w:pPr>
      <w:rPr>
        <w:rFonts w:cs="Times New Roman" w:hint="default"/>
        <w:b/>
        <w:sz w:val="24"/>
      </w:rPr>
    </w:lvl>
  </w:abstractNum>
  <w:abstractNum w:abstractNumId="12" w15:restartNumberingAfterBreak="0">
    <w:nsid w:val="25B426ED"/>
    <w:multiLevelType w:val="hybridMultilevel"/>
    <w:tmpl w:val="E5209C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E918FB"/>
    <w:multiLevelType w:val="hybridMultilevel"/>
    <w:tmpl w:val="BF5CCE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19209F"/>
    <w:multiLevelType w:val="singleLevel"/>
    <w:tmpl w:val="96CA4C48"/>
    <w:lvl w:ilvl="0">
      <w:start w:val="1"/>
      <w:numFmt w:val="decimal"/>
      <w:lvlText w:val="%1)"/>
      <w:legacy w:legacy="1" w:legacySpace="0" w:legacyIndent="353"/>
      <w:lvlJc w:val="left"/>
      <w:rPr>
        <w:rFonts w:ascii="Garamond" w:hAnsi="Garamond" w:hint="default"/>
      </w:rPr>
    </w:lvl>
  </w:abstractNum>
  <w:abstractNum w:abstractNumId="15" w15:restartNumberingAfterBreak="0">
    <w:nsid w:val="27425583"/>
    <w:multiLevelType w:val="hybridMultilevel"/>
    <w:tmpl w:val="988C96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BC7342"/>
    <w:multiLevelType w:val="multilevel"/>
    <w:tmpl w:val="CEE6E2B2"/>
    <w:lvl w:ilvl="0">
      <w:start w:val="1"/>
      <w:numFmt w:val="decimal"/>
      <w:lvlText w:val="%1."/>
      <w:lvlJc w:val="left"/>
      <w:pPr>
        <w:ind w:left="360" w:hanging="360"/>
      </w:pPr>
      <w:rPr>
        <w:b w:val="0"/>
        <w:bCs/>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9595A"/>
    <w:multiLevelType w:val="hybridMultilevel"/>
    <w:tmpl w:val="4B6017DA"/>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FF7757"/>
    <w:multiLevelType w:val="hybridMultilevel"/>
    <w:tmpl w:val="4366FD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CE011E"/>
    <w:multiLevelType w:val="singleLevel"/>
    <w:tmpl w:val="14682BAC"/>
    <w:lvl w:ilvl="0">
      <w:start w:val="1"/>
      <w:numFmt w:val="lowerLetter"/>
      <w:lvlText w:val="%1."/>
      <w:legacy w:legacy="1" w:legacySpace="0" w:legacyIndent="364"/>
      <w:lvlJc w:val="left"/>
      <w:rPr>
        <w:rFonts w:ascii="Garamond" w:hAnsi="Garamond" w:hint="default"/>
      </w:rPr>
    </w:lvl>
  </w:abstractNum>
  <w:abstractNum w:abstractNumId="20" w15:restartNumberingAfterBreak="0">
    <w:nsid w:val="393141DD"/>
    <w:multiLevelType w:val="hybridMultilevel"/>
    <w:tmpl w:val="3B688C22"/>
    <w:lvl w:ilvl="0" w:tplc="95DC8FE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252412"/>
    <w:multiLevelType w:val="singleLevel"/>
    <w:tmpl w:val="19786DEE"/>
    <w:lvl w:ilvl="0">
      <w:start w:val="1"/>
      <w:numFmt w:val="decimal"/>
      <w:lvlText w:val="%1."/>
      <w:legacy w:legacy="1" w:legacySpace="0" w:legacyIndent="353"/>
      <w:lvlJc w:val="left"/>
      <w:rPr>
        <w:rFonts w:ascii="Times New Roman" w:hAnsi="Times New Roman" w:cs="Times New Roman" w:hint="default"/>
        <w:b w:val="0"/>
        <w:bCs w:val="0"/>
      </w:rPr>
    </w:lvl>
  </w:abstractNum>
  <w:abstractNum w:abstractNumId="22" w15:restartNumberingAfterBreak="0">
    <w:nsid w:val="46403FC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8D268C2"/>
    <w:multiLevelType w:val="singleLevel"/>
    <w:tmpl w:val="3F287390"/>
    <w:lvl w:ilvl="0">
      <w:start w:val="1"/>
      <w:numFmt w:val="lowerLetter"/>
      <w:lvlText w:val="%1."/>
      <w:legacy w:legacy="1" w:legacySpace="0" w:legacyIndent="360"/>
      <w:lvlJc w:val="left"/>
      <w:rPr>
        <w:rFonts w:ascii="Garamond" w:hAnsi="Garamond" w:hint="default"/>
      </w:rPr>
    </w:lvl>
  </w:abstractNum>
  <w:abstractNum w:abstractNumId="24" w15:restartNumberingAfterBreak="0">
    <w:nsid w:val="4C9B24B8"/>
    <w:multiLevelType w:val="hybridMultilevel"/>
    <w:tmpl w:val="4E30EB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EE0F4A"/>
    <w:multiLevelType w:val="hybridMultilevel"/>
    <w:tmpl w:val="262E1D4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1A46C6"/>
    <w:multiLevelType w:val="hybridMultilevel"/>
    <w:tmpl w:val="6AB654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CE58B3"/>
    <w:multiLevelType w:val="multilevel"/>
    <w:tmpl w:val="013CBC6C"/>
    <w:lvl w:ilvl="0">
      <w:start w:val="1"/>
      <w:numFmt w:val="decimal"/>
      <w:lvlText w:val="%1."/>
      <w:legacy w:legacy="1" w:legacySpace="0" w:legacyIndent="342"/>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45D2844"/>
    <w:multiLevelType w:val="hybridMultilevel"/>
    <w:tmpl w:val="54FA5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571221"/>
    <w:multiLevelType w:val="singleLevel"/>
    <w:tmpl w:val="E984311E"/>
    <w:lvl w:ilvl="0">
      <w:start w:val="2"/>
      <w:numFmt w:val="decimal"/>
      <w:lvlText w:val="%1."/>
      <w:legacy w:legacy="1" w:legacySpace="0" w:legacyIndent="356"/>
      <w:lvlJc w:val="left"/>
      <w:rPr>
        <w:rFonts w:ascii="Times New Roman" w:hAnsi="Times New Roman" w:cs="Times New Roman" w:hint="default"/>
      </w:rPr>
    </w:lvl>
  </w:abstractNum>
  <w:abstractNum w:abstractNumId="30" w15:restartNumberingAfterBreak="0">
    <w:nsid w:val="56571AEF"/>
    <w:multiLevelType w:val="singleLevel"/>
    <w:tmpl w:val="51E88590"/>
    <w:lvl w:ilvl="0">
      <w:start w:val="1"/>
      <w:numFmt w:val="decimal"/>
      <w:lvlText w:val="%1)"/>
      <w:legacy w:legacy="1" w:legacySpace="0" w:legacyIndent="356"/>
      <w:lvlJc w:val="left"/>
      <w:rPr>
        <w:rFonts w:ascii="Times New Roman" w:hAnsi="Times New Roman" w:cs="Times New Roman" w:hint="default"/>
      </w:rPr>
    </w:lvl>
  </w:abstractNum>
  <w:abstractNum w:abstractNumId="31" w15:restartNumberingAfterBreak="0">
    <w:nsid w:val="591A052E"/>
    <w:multiLevelType w:val="hybridMultilevel"/>
    <w:tmpl w:val="D4ECF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8F09A7"/>
    <w:multiLevelType w:val="singleLevel"/>
    <w:tmpl w:val="0802900C"/>
    <w:lvl w:ilvl="0">
      <w:start w:val="4"/>
      <w:numFmt w:val="decimal"/>
      <w:lvlText w:val="%1."/>
      <w:legacy w:legacy="1" w:legacySpace="0" w:legacyIndent="342"/>
      <w:lvlJc w:val="left"/>
      <w:rPr>
        <w:rFonts w:ascii="Garamond" w:hAnsi="Garamond" w:hint="default"/>
      </w:rPr>
    </w:lvl>
  </w:abstractNum>
  <w:abstractNum w:abstractNumId="33" w15:restartNumberingAfterBreak="0">
    <w:nsid w:val="599D2227"/>
    <w:multiLevelType w:val="singleLevel"/>
    <w:tmpl w:val="2514D624"/>
    <w:lvl w:ilvl="0">
      <w:start w:val="2"/>
      <w:numFmt w:val="decimal"/>
      <w:lvlText w:val="%1."/>
      <w:legacy w:legacy="1" w:legacySpace="0" w:legacyIndent="353"/>
      <w:lvlJc w:val="left"/>
      <w:rPr>
        <w:rFonts w:asciiTheme="minorHAnsi" w:hAnsiTheme="minorHAnsi" w:cstheme="minorHAnsi" w:hint="default"/>
      </w:rPr>
    </w:lvl>
  </w:abstractNum>
  <w:abstractNum w:abstractNumId="34" w15:restartNumberingAfterBreak="0">
    <w:nsid w:val="68A1326B"/>
    <w:multiLevelType w:val="multilevel"/>
    <w:tmpl w:val="2140033E"/>
    <w:lvl w:ilvl="0">
      <w:start w:val="1"/>
      <w:numFmt w:val="decimal"/>
      <w:lvlText w:val="%1."/>
      <w:legacy w:legacy="1" w:legacySpace="0" w:legacyIndent="349"/>
      <w:lvlJc w:val="left"/>
      <w:rPr>
        <w:rFonts w:ascii="Garamond" w:hAnsi="Garamond"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6D581F93"/>
    <w:multiLevelType w:val="singleLevel"/>
    <w:tmpl w:val="E3B4257C"/>
    <w:lvl w:ilvl="0">
      <w:start w:val="3"/>
      <w:numFmt w:val="decimal"/>
      <w:lvlText w:val="%1."/>
      <w:legacy w:legacy="1" w:legacySpace="0" w:legacyIndent="342"/>
      <w:lvlJc w:val="left"/>
      <w:rPr>
        <w:rFonts w:ascii="Garamond" w:hAnsi="Garamond" w:hint="default"/>
      </w:rPr>
    </w:lvl>
  </w:abstractNum>
  <w:abstractNum w:abstractNumId="36" w15:restartNumberingAfterBreak="0">
    <w:nsid w:val="7223725E"/>
    <w:multiLevelType w:val="singleLevel"/>
    <w:tmpl w:val="B66E20BE"/>
    <w:lvl w:ilvl="0">
      <w:start w:val="1"/>
      <w:numFmt w:val="decimal"/>
      <w:lvlText w:val="%1)"/>
      <w:legacy w:legacy="1" w:legacySpace="0" w:legacyIndent="346"/>
      <w:lvlJc w:val="left"/>
      <w:rPr>
        <w:rFonts w:ascii="Times New Roman" w:hAnsi="Times New Roman" w:cs="Times New Roman" w:hint="default"/>
        <w:b w:val="0"/>
        <w:bCs w:val="0"/>
      </w:rPr>
    </w:lvl>
  </w:abstractNum>
  <w:abstractNum w:abstractNumId="37" w15:restartNumberingAfterBreak="0">
    <w:nsid w:val="72492EC8"/>
    <w:multiLevelType w:val="singleLevel"/>
    <w:tmpl w:val="88709EA8"/>
    <w:lvl w:ilvl="0">
      <w:start w:val="1"/>
      <w:numFmt w:val="decimal"/>
      <w:lvlText w:val="%1)"/>
      <w:legacy w:legacy="1" w:legacySpace="0" w:legacyIndent="349"/>
      <w:lvlJc w:val="left"/>
      <w:rPr>
        <w:rFonts w:ascii="Times New Roman" w:hAnsi="Times New Roman" w:cs="Times New Roman" w:hint="default"/>
      </w:rPr>
    </w:lvl>
  </w:abstractNum>
  <w:abstractNum w:abstractNumId="38" w15:restartNumberingAfterBreak="0">
    <w:nsid w:val="73735B4A"/>
    <w:multiLevelType w:val="hybridMultilevel"/>
    <w:tmpl w:val="5A0CFADA"/>
    <w:lvl w:ilvl="0" w:tplc="37704A24">
      <w:start w:val="1"/>
      <w:numFmt w:val="decimal"/>
      <w:lvlText w:val="%1."/>
      <w:lvlJc w:val="left"/>
      <w:pPr>
        <w:ind w:left="720" w:hanging="360"/>
      </w:pPr>
      <w:rPr>
        <w:rFonts w:ascii="Times New Roman" w:eastAsiaTheme="minorEastAsia" w:hAnsi="Times New Roman"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46581547">
    <w:abstractNumId w:val="3"/>
  </w:num>
  <w:num w:numId="2" w16cid:durableId="1835796559">
    <w:abstractNumId w:val="21"/>
  </w:num>
  <w:num w:numId="3" w16cid:durableId="1079058139">
    <w:abstractNumId w:val="10"/>
  </w:num>
  <w:num w:numId="4" w16cid:durableId="236478160">
    <w:abstractNumId w:val="33"/>
  </w:num>
  <w:num w:numId="5" w16cid:durableId="1961569509">
    <w:abstractNumId w:val="36"/>
  </w:num>
  <w:num w:numId="6" w16cid:durableId="1621915714">
    <w:abstractNumId w:val="9"/>
  </w:num>
  <w:num w:numId="7" w16cid:durableId="903300851">
    <w:abstractNumId w:val="37"/>
  </w:num>
  <w:num w:numId="8" w16cid:durableId="697239801">
    <w:abstractNumId w:val="30"/>
  </w:num>
  <w:num w:numId="9" w16cid:durableId="273290752">
    <w:abstractNumId w:val="29"/>
  </w:num>
  <w:num w:numId="10" w16cid:durableId="1819150668">
    <w:abstractNumId w:val="7"/>
  </w:num>
  <w:num w:numId="11" w16cid:durableId="1780486501">
    <w:abstractNumId w:val="27"/>
  </w:num>
  <w:num w:numId="12" w16cid:durableId="224726952">
    <w:abstractNumId w:val="8"/>
  </w:num>
  <w:num w:numId="13" w16cid:durableId="1995137593">
    <w:abstractNumId w:val="14"/>
  </w:num>
  <w:num w:numId="14" w16cid:durableId="1205946175">
    <w:abstractNumId w:val="4"/>
  </w:num>
  <w:num w:numId="15" w16cid:durableId="660431062">
    <w:abstractNumId w:val="23"/>
  </w:num>
  <w:num w:numId="16" w16cid:durableId="783960803">
    <w:abstractNumId w:val="35"/>
  </w:num>
  <w:num w:numId="17" w16cid:durableId="172692943">
    <w:abstractNumId w:val="19"/>
  </w:num>
  <w:num w:numId="18" w16cid:durableId="377319791">
    <w:abstractNumId w:val="32"/>
  </w:num>
  <w:num w:numId="19" w16cid:durableId="176119098">
    <w:abstractNumId w:val="26"/>
  </w:num>
  <w:num w:numId="20" w16cid:durableId="1216967697">
    <w:abstractNumId w:val="5"/>
  </w:num>
  <w:num w:numId="21" w16cid:durableId="1876042917">
    <w:abstractNumId w:val="28"/>
  </w:num>
  <w:num w:numId="22" w16cid:durableId="894851712">
    <w:abstractNumId w:val="15"/>
  </w:num>
  <w:num w:numId="23" w16cid:durableId="1178808529">
    <w:abstractNumId w:val="18"/>
  </w:num>
  <w:num w:numId="24" w16cid:durableId="734938797">
    <w:abstractNumId w:val="13"/>
  </w:num>
  <w:num w:numId="25" w16cid:durableId="1179807642">
    <w:abstractNumId w:val="16"/>
  </w:num>
  <w:num w:numId="26" w16cid:durableId="179857231">
    <w:abstractNumId w:val="38"/>
  </w:num>
  <w:num w:numId="27" w16cid:durableId="1147479480">
    <w:abstractNumId w:val="20"/>
  </w:num>
  <w:num w:numId="28" w16cid:durableId="2143497672">
    <w:abstractNumId w:val="34"/>
  </w:num>
  <w:num w:numId="29" w16cid:durableId="914507724">
    <w:abstractNumId w:val="6"/>
  </w:num>
  <w:num w:numId="30" w16cid:durableId="264272728">
    <w:abstractNumId w:val="24"/>
  </w:num>
  <w:num w:numId="31" w16cid:durableId="1992367414">
    <w:abstractNumId w:val="25"/>
  </w:num>
  <w:num w:numId="32" w16cid:durableId="312413192">
    <w:abstractNumId w:val="12"/>
  </w:num>
  <w:num w:numId="33" w16cid:durableId="247158272">
    <w:abstractNumId w:val="1"/>
  </w:num>
  <w:num w:numId="34" w16cid:durableId="806318742">
    <w:abstractNumId w:val="11"/>
  </w:num>
  <w:num w:numId="35" w16cid:durableId="1691292414">
    <w:abstractNumId w:val="0"/>
  </w:num>
  <w:num w:numId="36" w16cid:durableId="667446654">
    <w:abstractNumId w:val="2"/>
  </w:num>
  <w:num w:numId="37" w16cid:durableId="8099041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38264163">
    <w:abstractNumId w:val="22"/>
  </w:num>
  <w:num w:numId="39" w16cid:durableId="254559395">
    <w:abstractNumId w:val="31"/>
  </w:num>
  <w:num w:numId="40" w16cid:durableId="16521720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9AA"/>
    <w:rsid w:val="0000718E"/>
    <w:rsid w:val="000144D1"/>
    <w:rsid w:val="000169F0"/>
    <w:rsid w:val="00024972"/>
    <w:rsid w:val="00026131"/>
    <w:rsid w:val="00050FF7"/>
    <w:rsid w:val="000651E7"/>
    <w:rsid w:val="00081B93"/>
    <w:rsid w:val="000D6090"/>
    <w:rsid w:val="000F43E0"/>
    <w:rsid w:val="000F48A0"/>
    <w:rsid w:val="001110A4"/>
    <w:rsid w:val="00126975"/>
    <w:rsid w:val="001318AD"/>
    <w:rsid w:val="00171F47"/>
    <w:rsid w:val="0017633A"/>
    <w:rsid w:val="00194A1B"/>
    <w:rsid w:val="001B56B4"/>
    <w:rsid w:val="001B732A"/>
    <w:rsid w:val="001D5451"/>
    <w:rsid w:val="001D5C4A"/>
    <w:rsid w:val="001D5D18"/>
    <w:rsid w:val="002076E7"/>
    <w:rsid w:val="0021005C"/>
    <w:rsid w:val="00214DFE"/>
    <w:rsid w:val="0023039C"/>
    <w:rsid w:val="00237FF6"/>
    <w:rsid w:val="00253A39"/>
    <w:rsid w:val="00281751"/>
    <w:rsid w:val="00283D9A"/>
    <w:rsid w:val="002A241B"/>
    <w:rsid w:val="002C2E94"/>
    <w:rsid w:val="002D36F3"/>
    <w:rsid w:val="002E15E2"/>
    <w:rsid w:val="002E76D0"/>
    <w:rsid w:val="002F2BFE"/>
    <w:rsid w:val="00300716"/>
    <w:rsid w:val="00303307"/>
    <w:rsid w:val="00304186"/>
    <w:rsid w:val="0036238B"/>
    <w:rsid w:val="00363385"/>
    <w:rsid w:val="003801D9"/>
    <w:rsid w:val="003F1662"/>
    <w:rsid w:val="00406A9D"/>
    <w:rsid w:val="004145E0"/>
    <w:rsid w:val="00422416"/>
    <w:rsid w:val="00431792"/>
    <w:rsid w:val="00434549"/>
    <w:rsid w:val="00451791"/>
    <w:rsid w:val="0045490B"/>
    <w:rsid w:val="00481894"/>
    <w:rsid w:val="004822FA"/>
    <w:rsid w:val="004941C7"/>
    <w:rsid w:val="004A5EC8"/>
    <w:rsid w:val="004B1D37"/>
    <w:rsid w:val="004B6751"/>
    <w:rsid w:val="004C2296"/>
    <w:rsid w:val="004C68CE"/>
    <w:rsid w:val="004F318F"/>
    <w:rsid w:val="004F3255"/>
    <w:rsid w:val="00513486"/>
    <w:rsid w:val="00515616"/>
    <w:rsid w:val="0051578C"/>
    <w:rsid w:val="005159AA"/>
    <w:rsid w:val="00536AA7"/>
    <w:rsid w:val="00555062"/>
    <w:rsid w:val="00556E01"/>
    <w:rsid w:val="00566D23"/>
    <w:rsid w:val="005977E5"/>
    <w:rsid w:val="005A2D70"/>
    <w:rsid w:val="005B03AC"/>
    <w:rsid w:val="005B58C1"/>
    <w:rsid w:val="005D06DE"/>
    <w:rsid w:val="005D11CC"/>
    <w:rsid w:val="005E7284"/>
    <w:rsid w:val="006107EF"/>
    <w:rsid w:val="00620060"/>
    <w:rsid w:val="0062119E"/>
    <w:rsid w:val="00632D52"/>
    <w:rsid w:val="00645E53"/>
    <w:rsid w:val="006477ED"/>
    <w:rsid w:val="00651BAC"/>
    <w:rsid w:val="00671358"/>
    <w:rsid w:val="006779A7"/>
    <w:rsid w:val="006813B3"/>
    <w:rsid w:val="00685B60"/>
    <w:rsid w:val="00692D20"/>
    <w:rsid w:val="006A1ABD"/>
    <w:rsid w:val="006C01FE"/>
    <w:rsid w:val="006C389C"/>
    <w:rsid w:val="006E2F02"/>
    <w:rsid w:val="006E30ED"/>
    <w:rsid w:val="006F7284"/>
    <w:rsid w:val="006F7C80"/>
    <w:rsid w:val="00701B95"/>
    <w:rsid w:val="007221F0"/>
    <w:rsid w:val="0073259B"/>
    <w:rsid w:val="0073362E"/>
    <w:rsid w:val="007339E9"/>
    <w:rsid w:val="00747436"/>
    <w:rsid w:val="007523A8"/>
    <w:rsid w:val="00781466"/>
    <w:rsid w:val="00783D4B"/>
    <w:rsid w:val="00785F0A"/>
    <w:rsid w:val="00795D42"/>
    <w:rsid w:val="007A0B42"/>
    <w:rsid w:val="007A74A8"/>
    <w:rsid w:val="007B06D9"/>
    <w:rsid w:val="007B7607"/>
    <w:rsid w:val="007D279E"/>
    <w:rsid w:val="008105AF"/>
    <w:rsid w:val="00812182"/>
    <w:rsid w:val="00815BA7"/>
    <w:rsid w:val="00835614"/>
    <w:rsid w:val="00841D65"/>
    <w:rsid w:val="00841D86"/>
    <w:rsid w:val="008458CE"/>
    <w:rsid w:val="00863F3C"/>
    <w:rsid w:val="00864FCB"/>
    <w:rsid w:val="008D08B6"/>
    <w:rsid w:val="008E1717"/>
    <w:rsid w:val="008E69D5"/>
    <w:rsid w:val="008F3204"/>
    <w:rsid w:val="00901A2C"/>
    <w:rsid w:val="00936930"/>
    <w:rsid w:val="00942330"/>
    <w:rsid w:val="0094460C"/>
    <w:rsid w:val="00951579"/>
    <w:rsid w:val="00970EB0"/>
    <w:rsid w:val="00975900"/>
    <w:rsid w:val="00980008"/>
    <w:rsid w:val="00980E39"/>
    <w:rsid w:val="009862CE"/>
    <w:rsid w:val="00994B85"/>
    <w:rsid w:val="00996659"/>
    <w:rsid w:val="009A20FA"/>
    <w:rsid w:val="009C7094"/>
    <w:rsid w:val="009D3646"/>
    <w:rsid w:val="009D5845"/>
    <w:rsid w:val="00A1282C"/>
    <w:rsid w:val="00A768B2"/>
    <w:rsid w:val="00AA592F"/>
    <w:rsid w:val="00AD11DC"/>
    <w:rsid w:val="00AF126E"/>
    <w:rsid w:val="00AF71D3"/>
    <w:rsid w:val="00B06A93"/>
    <w:rsid w:val="00B1301B"/>
    <w:rsid w:val="00B1596D"/>
    <w:rsid w:val="00B33E74"/>
    <w:rsid w:val="00B3697B"/>
    <w:rsid w:val="00B525BA"/>
    <w:rsid w:val="00B57277"/>
    <w:rsid w:val="00B774CD"/>
    <w:rsid w:val="00B933B1"/>
    <w:rsid w:val="00BA60E9"/>
    <w:rsid w:val="00BC775A"/>
    <w:rsid w:val="00BD1EB5"/>
    <w:rsid w:val="00BE7A18"/>
    <w:rsid w:val="00BF0BAF"/>
    <w:rsid w:val="00BF1C18"/>
    <w:rsid w:val="00BF377D"/>
    <w:rsid w:val="00BF4BBB"/>
    <w:rsid w:val="00C0540D"/>
    <w:rsid w:val="00C3702F"/>
    <w:rsid w:val="00C663E3"/>
    <w:rsid w:val="00CA1053"/>
    <w:rsid w:val="00CB593F"/>
    <w:rsid w:val="00CD438B"/>
    <w:rsid w:val="00CD48D1"/>
    <w:rsid w:val="00CE7C4A"/>
    <w:rsid w:val="00CF0160"/>
    <w:rsid w:val="00CF183B"/>
    <w:rsid w:val="00CF7EB2"/>
    <w:rsid w:val="00D06FCE"/>
    <w:rsid w:val="00D22A5E"/>
    <w:rsid w:val="00D22C8C"/>
    <w:rsid w:val="00D36DEB"/>
    <w:rsid w:val="00D62D0A"/>
    <w:rsid w:val="00D664CF"/>
    <w:rsid w:val="00D801ED"/>
    <w:rsid w:val="00DC04B2"/>
    <w:rsid w:val="00DD1004"/>
    <w:rsid w:val="00DD108F"/>
    <w:rsid w:val="00DE40BB"/>
    <w:rsid w:val="00DF328E"/>
    <w:rsid w:val="00E001AB"/>
    <w:rsid w:val="00E01A2F"/>
    <w:rsid w:val="00E12CFF"/>
    <w:rsid w:val="00E22CB2"/>
    <w:rsid w:val="00E26BA6"/>
    <w:rsid w:val="00E3748B"/>
    <w:rsid w:val="00E40965"/>
    <w:rsid w:val="00E5092E"/>
    <w:rsid w:val="00E520A5"/>
    <w:rsid w:val="00E563AE"/>
    <w:rsid w:val="00E657F9"/>
    <w:rsid w:val="00E6644B"/>
    <w:rsid w:val="00E66677"/>
    <w:rsid w:val="00E67E89"/>
    <w:rsid w:val="00E878B7"/>
    <w:rsid w:val="00E87AAB"/>
    <w:rsid w:val="00EA7540"/>
    <w:rsid w:val="00EB6BEB"/>
    <w:rsid w:val="00EC04D4"/>
    <w:rsid w:val="00ED0081"/>
    <w:rsid w:val="00ED7CC9"/>
    <w:rsid w:val="00EE6EC9"/>
    <w:rsid w:val="00F008EA"/>
    <w:rsid w:val="00F176EA"/>
    <w:rsid w:val="00F55457"/>
    <w:rsid w:val="00F625A5"/>
    <w:rsid w:val="00F75B80"/>
    <w:rsid w:val="00F9189D"/>
    <w:rsid w:val="00F9366A"/>
    <w:rsid w:val="00F94681"/>
    <w:rsid w:val="00FC76ED"/>
    <w:rsid w:val="00FD4BC6"/>
    <w:rsid w:val="00FF4A0D"/>
    <w:rsid w:val="00FF57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57F203"/>
  <w15:docId w15:val="{6DCA6661-45F9-49B6-A90F-C91EA16D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22FA"/>
    <w:pPr>
      <w:widowControl w:val="0"/>
      <w:autoSpaceDE w:val="0"/>
      <w:autoSpaceDN w:val="0"/>
      <w:adjustRightInd w:val="0"/>
      <w:spacing w:after="0" w:line="240" w:lineRule="auto"/>
    </w:pPr>
    <w:rPr>
      <w:rFonts w:hAnsi="Garamond"/>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4822FA"/>
    <w:pPr>
      <w:jc w:val="center"/>
    </w:pPr>
  </w:style>
  <w:style w:type="paragraph" w:customStyle="1" w:styleId="Style2">
    <w:name w:val="Style2"/>
    <w:basedOn w:val="Normalny"/>
    <w:uiPriority w:val="99"/>
    <w:rsid w:val="004822FA"/>
    <w:pPr>
      <w:spacing w:line="295" w:lineRule="exact"/>
      <w:jc w:val="both"/>
    </w:pPr>
  </w:style>
  <w:style w:type="paragraph" w:customStyle="1" w:styleId="Style3">
    <w:name w:val="Style3"/>
    <w:basedOn w:val="Normalny"/>
    <w:uiPriority w:val="99"/>
    <w:rsid w:val="004822FA"/>
    <w:pPr>
      <w:spacing w:line="295" w:lineRule="exact"/>
      <w:ind w:hanging="346"/>
      <w:jc w:val="both"/>
    </w:pPr>
  </w:style>
  <w:style w:type="paragraph" w:customStyle="1" w:styleId="Style4">
    <w:name w:val="Style4"/>
    <w:basedOn w:val="Normalny"/>
    <w:uiPriority w:val="99"/>
    <w:rsid w:val="004822FA"/>
    <w:pPr>
      <w:spacing w:line="299" w:lineRule="exact"/>
      <w:ind w:firstLine="356"/>
    </w:pPr>
  </w:style>
  <w:style w:type="paragraph" w:customStyle="1" w:styleId="Style5">
    <w:name w:val="Style5"/>
    <w:basedOn w:val="Normalny"/>
    <w:uiPriority w:val="99"/>
    <w:rsid w:val="004822FA"/>
    <w:pPr>
      <w:spacing w:line="293" w:lineRule="exact"/>
      <w:ind w:hanging="349"/>
    </w:pPr>
  </w:style>
  <w:style w:type="paragraph" w:customStyle="1" w:styleId="Style6">
    <w:name w:val="Style6"/>
    <w:basedOn w:val="Normalny"/>
    <w:uiPriority w:val="99"/>
    <w:rsid w:val="004822FA"/>
    <w:pPr>
      <w:spacing w:line="295" w:lineRule="exact"/>
    </w:pPr>
  </w:style>
  <w:style w:type="paragraph" w:customStyle="1" w:styleId="Style7">
    <w:name w:val="Style7"/>
    <w:basedOn w:val="Normalny"/>
    <w:uiPriority w:val="99"/>
    <w:rsid w:val="004822FA"/>
    <w:pPr>
      <w:spacing w:line="295" w:lineRule="exact"/>
    </w:pPr>
  </w:style>
  <w:style w:type="paragraph" w:customStyle="1" w:styleId="Style8">
    <w:name w:val="Style8"/>
    <w:basedOn w:val="Normalny"/>
    <w:uiPriority w:val="99"/>
    <w:rsid w:val="004822FA"/>
    <w:pPr>
      <w:jc w:val="center"/>
    </w:pPr>
  </w:style>
  <w:style w:type="paragraph" w:customStyle="1" w:styleId="Style9">
    <w:name w:val="Style9"/>
    <w:basedOn w:val="Normalny"/>
    <w:uiPriority w:val="99"/>
    <w:rsid w:val="004822FA"/>
  </w:style>
  <w:style w:type="paragraph" w:customStyle="1" w:styleId="Style10">
    <w:name w:val="Style10"/>
    <w:basedOn w:val="Normalny"/>
    <w:uiPriority w:val="99"/>
    <w:rsid w:val="004822FA"/>
  </w:style>
  <w:style w:type="paragraph" w:customStyle="1" w:styleId="Style11">
    <w:name w:val="Style11"/>
    <w:basedOn w:val="Normalny"/>
    <w:uiPriority w:val="99"/>
    <w:rsid w:val="004822FA"/>
  </w:style>
  <w:style w:type="paragraph" w:customStyle="1" w:styleId="Style12">
    <w:name w:val="Style12"/>
    <w:basedOn w:val="Normalny"/>
    <w:uiPriority w:val="99"/>
    <w:rsid w:val="004822FA"/>
  </w:style>
  <w:style w:type="paragraph" w:customStyle="1" w:styleId="Style13">
    <w:name w:val="Style13"/>
    <w:basedOn w:val="Normalny"/>
    <w:uiPriority w:val="99"/>
    <w:rsid w:val="004822FA"/>
    <w:pPr>
      <w:spacing w:line="295" w:lineRule="exact"/>
      <w:ind w:hanging="346"/>
      <w:jc w:val="both"/>
    </w:pPr>
  </w:style>
  <w:style w:type="paragraph" w:customStyle="1" w:styleId="Style14">
    <w:name w:val="Style14"/>
    <w:basedOn w:val="Normalny"/>
    <w:uiPriority w:val="99"/>
    <w:rsid w:val="004822FA"/>
  </w:style>
  <w:style w:type="character" w:customStyle="1" w:styleId="FontStyle16">
    <w:name w:val="Font Style16"/>
    <w:basedOn w:val="Domylnaczcionkaakapitu"/>
    <w:uiPriority w:val="99"/>
    <w:rsid w:val="004822FA"/>
    <w:rPr>
      <w:rFonts w:ascii="Garamond" w:hAnsi="Garamond" w:cs="Garamond"/>
      <w:b/>
      <w:bCs/>
      <w:sz w:val="24"/>
      <w:szCs w:val="24"/>
    </w:rPr>
  </w:style>
  <w:style w:type="character" w:customStyle="1" w:styleId="FontStyle17">
    <w:name w:val="Font Style17"/>
    <w:basedOn w:val="Domylnaczcionkaakapitu"/>
    <w:uiPriority w:val="99"/>
    <w:rsid w:val="004822FA"/>
    <w:rPr>
      <w:rFonts w:ascii="Garamond" w:hAnsi="Garamond" w:cs="Garamond"/>
      <w:sz w:val="24"/>
      <w:szCs w:val="24"/>
    </w:rPr>
  </w:style>
  <w:style w:type="character" w:customStyle="1" w:styleId="FontStyle18">
    <w:name w:val="Font Style18"/>
    <w:basedOn w:val="Domylnaczcionkaakapitu"/>
    <w:uiPriority w:val="99"/>
    <w:rsid w:val="004822FA"/>
    <w:rPr>
      <w:rFonts w:ascii="Garamond" w:hAnsi="Garamond" w:cs="Garamond"/>
      <w:b/>
      <w:bCs/>
      <w:sz w:val="18"/>
      <w:szCs w:val="18"/>
    </w:rPr>
  </w:style>
  <w:style w:type="character" w:customStyle="1" w:styleId="FontStyle19">
    <w:name w:val="Font Style19"/>
    <w:basedOn w:val="Domylnaczcionkaakapitu"/>
    <w:uiPriority w:val="99"/>
    <w:rsid w:val="004822FA"/>
    <w:rPr>
      <w:rFonts w:ascii="Arial Narrow" w:hAnsi="Arial Narrow" w:cs="Arial Narrow"/>
      <w:sz w:val="22"/>
      <w:szCs w:val="22"/>
    </w:rPr>
  </w:style>
  <w:style w:type="character" w:customStyle="1" w:styleId="FontStyle20">
    <w:name w:val="Font Style20"/>
    <w:basedOn w:val="Domylnaczcionkaakapitu"/>
    <w:uiPriority w:val="99"/>
    <w:rsid w:val="004822FA"/>
    <w:rPr>
      <w:rFonts w:ascii="Lucida Sans Unicode" w:hAnsi="Lucida Sans Unicode" w:cs="Lucida Sans Unicode"/>
      <w:i/>
      <w:iCs/>
      <w:spacing w:val="-10"/>
      <w:sz w:val="26"/>
      <w:szCs w:val="26"/>
    </w:rPr>
  </w:style>
  <w:style w:type="character" w:customStyle="1" w:styleId="FontStyle21">
    <w:name w:val="Font Style21"/>
    <w:basedOn w:val="Domylnaczcionkaakapitu"/>
    <w:uiPriority w:val="99"/>
    <w:rsid w:val="004822FA"/>
    <w:rPr>
      <w:rFonts w:ascii="Arial Black" w:hAnsi="Arial Black" w:cs="Arial Black"/>
      <w:i/>
      <w:iCs/>
      <w:spacing w:val="20"/>
      <w:sz w:val="10"/>
      <w:szCs w:val="10"/>
    </w:rPr>
  </w:style>
  <w:style w:type="character" w:customStyle="1" w:styleId="FontStyle22">
    <w:name w:val="Font Style22"/>
    <w:basedOn w:val="Domylnaczcionkaakapitu"/>
    <w:uiPriority w:val="99"/>
    <w:rsid w:val="004822FA"/>
    <w:rPr>
      <w:rFonts w:ascii="MS Gothic" w:eastAsia="MS Gothic" w:cs="MS Gothic"/>
      <w:b/>
      <w:bCs/>
      <w:i/>
      <w:iCs/>
      <w:spacing w:val="-30"/>
      <w:sz w:val="28"/>
      <w:szCs w:val="28"/>
    </w:rPr>
  </w:style>
  <w:style w:type="character" w:customStyle="1" w:styleId="FontStyle23">
    <w:name w:val="Font Style23"/>
    <w:basedOn w:val="Domylnaczcionkaakapitu"/>
    <w:uiPriority w:val="99"/>
    <w:rsid w:val="004822FA"/>
    <w:rPr>
      <w:rFonts w:ascii="Arial Narrow" w:hAnsi="Arial Narrow" w:cs="Arial Narrow"/>
      <w:smallCaps/>
      <w:sz w:val="20"/>
      <w:szCs w:val="20"/>
    </w:rPr>
  </w:style>
  <w:style w:type="character" w:customStyle="1" w:styleId="FontStyle24">
    <w:name w:val="Font Style24"/>
    <w:basedOn w:val="Domylnaczcionkaakapitu"/>
    <w:uiPriority w:val="99"/>
    <w:rsid w:val="004822FA"/>
    <w:rPr>
      <w:rFonts w:ascii="Garamond" w:hAnsi="Garamond" w:cs="Garamond"/>
      <w:sz w:val="20"/>
      <w:szCs w:val="20"/>
    </w:rPr>
  </w:style>
  <w:style w:type="character" w:customStyle="1" w:styleId="FontStyle25">
    <w:name w:val="Font Style25"/>
    <w:basedOn w:val="Domylnaczcionkaakapitu"/>
    <w:uiPriority w:val="99"/>
    <w:rsid w:val="004822FA"/>
    <w:rPr>
      <w:rFonts w:ascii="Garamond" w:hAnsi="Garamond" w:cs="Garamond"/>
      <w:spacing w:val="40"/>
      <w:sz w:val="18"/>
      <w:szCs w:val="18"/>
    </w:rPr>
  </w:style>
  <w:style w:type="character" w:customStyle="1" w:styleId="FontStyle26">
    <w:name w:val="Font Style26"/>
    <w:basedOn w:val="Domylnaczcionkaakapitu"/>
    <w:uiPriority w:val="99"/>
    <w:rsid w:val="004822FA"/>
    <w:rPr>
      <w:rFonts w:ascii="Garamond" w:hAnsi="Garamond" w:cs="Garamond"/>
      <w:b/>
      <w:bCs/>
      <w:smallCaps/>
      <w:sz w:val="16"/>
      <w:szCs w:val="16"/>
    </w:rPr>
  </w:style>
  <w:style w:type="character" w:styleId="Hipercze">
    <w:name w:val="Hyperlink"/>
    <w:basedOn w:val="Domylnaczcionkaakapitu"/>
    <w:uiPriority w:val="99"/>
    <w:rsid w:val="004822FA"/>
    <w:rPr>
      <w:color w:val="0066CC"/>
      <w:u w:val="single"/>
    </w:rPr>
  </w:style>
  <w:style w:type="paragraph" w:styleId="Nagwek">
    <w:name w:val="header"/>
    <w:basedOn w:val="Normalny"/>
    <w:link w:val="NagwekZnak"/>
    <w:uiPriority w:val="99"/>
    <w:unhideWhenUsed/>
    <w:rsid w:val="00B774CD"/>
    <w:pPr>
      <w:tabs>
        <w:tab w:val="center" w:pos="4536"/>
        <w:tab w:val="right" w:pos="9072"/>
      </w:tabs>
    </w:pPr>
  </w:style>
  <w:style w:type="character" w:customStyle="1" w:styleId="NagwekZnak">
    <w:name w:val="Nagłówek Znak"/>
    <w:basedOn w:val="Domylnaczcionkaakapitu"/>
    <w:link w:val="Nagwek"/>
    <w:uiPriority w:val="99"/>
    <w:rsid w:val="00B774CD"/>
    <w:rPr>
      <w:rFonts w:hAnsi="Garamond"/>
      <w:sz w:val="24"/>
      <w:szCs w:val="24"/>
    </w:rPr>
  </w:style>
  <w:style w:type="paragraph" w:styleId="Stopka">
    <w:name w:val="footer"/>
    <w:basedOn w:val="Normalny"/>
    <w:link w:val="StopkaZnak"/>
    <w:uiPriority w:val="99"/>
    <w:unhideWhenUsed/>
    <w:rsid w:val="00B774CD"/>
    <w:pPr>
      <w:tabs>
        <w:tab w:val="center" w:pos="4536"/>
        <w:tab w:val="right" w:pos="9072"/>
      </w:tabs>
    </w:pPr>
  </w:style>
  <w:style w:type="character" w:customStyle="1" w:styleId="StopkaZnak">
    <w:name w:val="Stopka Znak"/>
    <w:basedOn w:val="Domylnaczcionkaakapitu"/>
    <w:link w:val="Stopka"/>
    <w:uiPriority w:val="99"/>
    <w:rsid w:val="00B774CD"/>
    <w:rPr>
      <w:rFonts w:hAnsi="Garamond"/>
      <w:sz w:val="24"/>
      <w:szCs w:val="24"/>
    </w:rPr>
  </w:style>
  <w:style w:type="paragraph" w:styleId="Tekstdymka">
    <w:name w:val="Balloon Text"/>
    <w:basedOn w:val="Normalny"/>
    <w:link w:val="TekstdymkaZnak"/>
    <w:uiPriority w:val="99"/>
    <w:semiHidden/>
    <w:unhideWhenUsed/>
    <w:rsid w:val="001D5451"/>
    <w:rPr>
      <w:rFonts w:ascii="Tahoma" w:hAnsi="Tahoma" w:cs="Tahoma"/>
      <w:sz w:val="16"/>
      <w:szCs w:val="16"/>
    </w:rPr>
  </w:style>
  <w:style w:type="character" w:customStyle="1" w:styleId="TekstdymkaZnak">
    <w:name w:val="Tekst dymka Znak"/>
    <w:basedOn w:val="Domylnaczcionkaakapitu"/>
    <w:link w:val="Tekstdymka"/>
    <w:uiPriority w:val="99"/>
    <w:semiHidden/>
    <w:rsid w:val="001D5451"/>
    <w:rPr>
      <w:rFonts w:ascii="Tahoma" w:hAnsi="Tahoma" w:cs="Tahoma"/>
      <w:sz w:val="16"/>
      <w:szCs w:val="16"/>
    </w:rPr>
  </w:style>
  <w:style w:type="paragraph" w:styleId="Akapitzlist">
    <w:name w:val="List Paragraph"/>
    <w:aliases w:val="Akapit z listą BS"/>
    <w:basedOn w:val="Normalny"/>
    <w:link w:val="AkapitzlistZnak"/>
    <w:uiPriority w:val="34"/>
    <w:qFormat/>
    <w:rsid w:val="004F318F"/>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customStyle="1" w:styleId="AkapitzlistZnak">
    <w:name w:val="Akapit z listą Znak"/>
    <w:aliases w:val="Akapit z listą BS Znak"/>
    <w:link w:val="Akapitzlist"/>
    <w:uiPriority w:val="34"/>
    <w:qFormat/>
    <w:rsid w:val="004F318F"/>
    <w:rPr>
      <w:rFonts w:ascii="Calibri" w:eastAsia="Calibri" w:hAnsi="Calibri" w:cs="Times New Roman"/>
      <w:lang w:eastAsia="en-US"/>
    </w:rPr>
  </w:style>
  <w:style w:type="character" w:styleId="Odwoaniedokomentarza">
    <w:name w:val="annotation reference"/>
    <w:basedOn w:val="Domylnaczcionkaakapitu"/>
    <w:uiPriority w:val="99"/>
    <w:semiHidden/>
    <w:unhideWhenUsed/>
    <w:rsid w:val="00E66677"/>
    <w:rPr>
      <w:sz w:val="16"/>
      <w:szCs w:val="16"/>
    </w:rPr>
  </w:style>
  <w:style w:type="paragraph" w:styleId="Tekstkomentarza">
    <w:name w:val="annotation text"/>
    <w:basedOn w:val="Normalny"/>
    <w:link w:val="TekstkomentarzaZnak"/>
    <w:uiPriority w:val="99"/>
    <w:semiHidden/>
    <w:unhideWhenUsed/>
    <w:rsid w:val="00E66677"/>
    <w:rPr>
      <w:sz w:val="20"/>
      <w:szCs w:val="20"/>
    </w:rPr>
  </w:style>
  <w:style w:type="character" w:customStyle="1" w:styleId="TekstkomentarzaZnak">
    <w:name w:val="Tekst komentarza Znak"/>
    <w:basedOn w:val="Domylnaczcionkaakapitu"/>
    <w:link w:val="Tekstkomentarza"/>
    <w:uiPriority w:val="99"/>
    <w:semiHidden/>
    <w:rsid w:val="00E66677"/>
    <w:rPr>
      <w:rFonts w:hAnsi="Garamond"/>
      <w:sz w:val="20"/>
      <w:szCs w:val="20"/>
    </w:rPr>
  </w:style>
  <w:style w:type="paragraph" w:styleId="Tematkomentarza">
    <w:name w:val="annotation subject"/>
    <w:basedOn w:val="Tekstkomentarza"/>
    <w:next w:val="Tekstkomentarza"/>
    <w:link w:val="TematkomentarzaZnak"/>
    <w:uiPriority w:val="99"/>
    <w:semiHidden/>
    <w:unhideWhenUsed/>
    <w:rsid w:val="00E66677"/>
    <w:rPr>
      <w:b/>
      <w:bCs/>
    </w:rPr>
  </w:style>
  <w:style w:type="character" w:customStyle="1" w:styleId="TematkomentarzaZnak">
    <w:name w:val="Temat komentarza Znak"/>
    <w:basedOn w:val="TekstkomentarzaZnak"/>
    <w:link w:val="Tematkomentarza"/>
    <w:uiPriority w:val="99"/>
    <w:semiHidden/>
    <w:rsid w:val="00E66677"/>
    <w:rPr>
      <w:rFonts w:hAnsi="Garamond"/>
      <w:b/>
      <w:bCs/>
      <w:sz w:val="20"/>
      <w:szCs w:val="20"/>
    </w:rPr>
  </w:style>
  <w:style w:type="character" w:styleId="Nierozpoznanawzmianka">
    <w:name w:val="Unresolved Mention"/>
    <w:basedOn w:val="Domylnaczcionkaakapitu"/>
    <w:uiPriority w:val="99"/>
    <w:semiHidden/>
    <w:unhideWhenUsed/>
    <w:rsid w:val="00AA592F"/>
    <w:rPr>
      <w:color w:val="605E5C"/>
      <w:shd w:val="clear" w:color="auto" w:fill="E1DFDD"/>
    </w:rPr>
  </w:style>
  <w:style w:type="paragraph" w:customStyle="1" w:styleId="Default">
    <w:name w:val="Default"/>
    <w:basedOn w:val="Normalny"/>
    <w:rsid w:val="004145E0"/>
    <w:pPr>
      <w:widowControl/>
      <w:adjustRightInd/>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7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ntakt@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98B82-8172-4AA0-B56F-06981BB71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Pages>
  <Words>1852</Words>
  <Characters>11874</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Weselak Paweł  (BA-F)</dc:creator>
  <cp:lastModifiedBy>Weselak Paweł  (BA)</cp:lastModifiedBy>
  <cp:revision>8</cp:revision>
  <cp:lastPrinted>2023-01-26T08:27:00Z</cp:lastPrinted>
  <dcterms:created xsi:type="dcterms:W3CDTF">2025-12-18T12:37:00Z</dcterms:created>
  <dcterms:modified xsi:type="dcterms:W3CDTF">2026-01-02T12:00:00Z</dcterms:modified>
</cp:coreProperties>
</file>