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0A81" w14:textId="77777777" w:rsidR="007E7658" w:rsidRDefault="00000000" w:rsidP="00491389">
      <w:pPr>
        <w:spacing w:after="0" w:line="240" w:lineRule="exact"/>
        <w:rPr>
          <w:rFonts w:cs="Calibri"/>
        </w:rPr>
      </w:pPr>
      <w:r>
        <w:rPr>
          <w:rFonts w:cs="Calibri"/>
        </w:rPr>
        <w:t>Departament</w:t>
      </w:r>
    </w:p>
    <w:p w14:paraId="3F0DE9CE" w14:textId="77777777" w:rsidR="007E7658" w:rsidRDefault="00000000" w:rsidP="00491389">
      <w:pPr>
        <w:spacing w:after="0" w:line="240" w:lineRule="exact"/>
        <w:rPr>
          <w:rFonts w:cs="Calibri"/>
        </w:rPr>
      </w:pPr>
      <w:r>
        <w:rPr>
          <w:rFonts w:cs="Calibri"/>
        </w:rPr>
        <w:t>Strategii i Funduszy Europejskich</w:t>
      </w:r>
    </w:p>
    <w:p w14:paraId="13CF4FBE" w14:textId="77777777" w:rsidR="007E7658" w:rsidRPr="00AC7B2F" w:rsidRDefault="007E7658" w:rsidP="00491389">
      <w:pPr>
        <w:spacing w:after="0" w:line="240" w:lineRule="exact"/>
        <w:rPr>
          <w:rFonts w:cs="Calibri"/>
        </w:rPr>
      </w:pPr>
    </w:p>
    <w:p w14:paraId="1332DF94" w14:textId="77777777" w:rsidR="007E7658" w:rsidRDefault="007E7658" w:rsidP="00491389">
      <w:pPr>
        <w:spacing w:after="0" w:line="240" w:lineRule="exact"/>
        <w:rPr>
          <w:rFonts w:cs="Calibri"/>
        </w:rPr>
      </w:pPr>
    </w:p>
    <w:p w14:paraId="21B7E30B" w14:textId="77777777" w:rsidR="007E7658" w:rsidRPr="00AC7B2F" w:rsidRDefault="007E7658" w:rsidP="00491389">
      <w:pPr>
        <w:spacing w:after="0" w:line="240" w:lineRule="exact"/>
        <w:rPr>
          <w:rFonts w:cs="Calibri"/>
        </w:rPr>
      </w:pPr>
    </w:p>
    <w:p w14:paraId="268DF244" w14:textId="77777777" w:rsidR="007E7658" w:rsidRPr="00AC7B2F" w:rsidRDefault="00000000" w:rsidP="00491389">
      <w:pPr>
        <w:spacing w:after="0" w:line="240" w:lineRule="exact"/>
        <w:rPr>
          <w:rFonts w:cs="Calibri"/>
        </w:rPr>
      </w:pPr>
      <w:bookmarkStart w:id="0" w:name="ezdSprawaZnak"/>
      <w:r w:rsidRPr="00AC7B2F">
        <w:rPr>
          <w:rFonts w:cs="Calibri"/>
        </w:rPr>
        <w:t>DSF-III.0324.6.2.2024</w:t>
      </w:r>
      <w:bookmarkEnd w:id="0"/>
    </w:p>
    <w:p w14:paraId="2E93E94E" w14:textId="77777777" w:rsidR="007E7658" w:rsidRPr="00AC7B2F" w:rsidRDefault="00000000" w:rsidP="00491389">
      <w:pPr>
        <w:spacing w:after="0" w:line="240" w:lineRule="exact"/>
        <w:rPr>
          <w:rFonts w:cs="Calibri"/>
        </w:rPr>
      </w:pPr>
      <w:r w:rsidRPr="00AC7B2F">
        <w:rPr>
          <w:rFonts w:cs="Calibri"/>
        </w:rPr>
        <w:t xml:space="preserve">Warszawa, </w:t>
      </w:r>
      <w:bookmarkStart w:id="1" w:name="ezdDataPodpisu"/>
      <w:bookmarkEnd w:id="1"/>
      <w:r w:rsidRPr="00AC7B2F">
        <w:rPr>
          <w:rFonts w:cs="Calibri"/>
        </w:rPr>
        <w:t xml:space="preserve"> r.    </w:t>
      </w:r>
    </w:p>
    <w:p w14:paraId="7B6A1D90" w14:textId="77777777" w:rsidR="007E7658" w:rsidRDefault="007E7658" w:rsidP="00491389">
      <w:pPr>
        <w:spacing w:after="0" w:line="240" w:lineRule="exact"/>
        <w:rPr>
          <w:rFonts w:cs="Calibri"/>
          <w:b/>
        </w:rPr>
      </w:pPr>
    </w:p>
    <w:p w14:paraId="30FD216A" w14:textId="77777777" w:rsidR="007E7658" w:rsidRPr="00AC7B2F" w:rsidRDefault="007E7658" w:rsidP="00491389">
      <w:pPr>
        <w:spacing w:after="0" w:line="240" w:lineRule="exact"/>
        <w:rPr>
          <w:rFonts w:cs="Calibri"/>
          <w:b/>
        </w:rPr>
      </w:pPr>
    </w:p>
    <w:p w14:paraId="79F79BF9" w14:textId="77777777" w:rsidR="007E7658" w:rsidRPr="00AC7B2F" w:rsidRDefault="007E7658" w:rsidP="00491389">
      <w:pPr>
        <w:spacing w:after="0" w:line="240" w:lineRule="exact"/>
        <w:rPr>
          <w:rFonts w:cs="Calibri"/>
          <w:b/>
        </w:rPr>
      </w:pPr>
    </w:p>
    <w:p w14:paraId="5038E30A" w14:textId="5FEFAA78" w:rsidR="00380647" w:rsidRDefault="007634CA" w:rsidP="00380647">
      <w:pPr>
        <w:tabs>
          <w:tab w:val="left" w:pos="426"/>
        </w:tabs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4719E8">
        <w:rPr>
          <w:rFonts w:ascii="Times New Roman" w:hAnsi="Times New Roman"/>
          <w:sz w:val="24"/>
          <w:szCs w:val="24"/>
        </w:rPr>
        <w:t>Informujemy, że w wyniku przeprowadzonego zapytania ofertowego</w:t>
      </w:r>
      <w:r w:rsidRPr="004719E8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 w:rsidR="00380647" w:rsidRPr="00380647">
        <w:rPr>
          <w:rFonts w:ascii="Times New Roman" w:hAnsi="Times New Roman"/>
          <w:b/>
          <w:bCs/>
          <w:i/>
          <w:iCs/>
          <w:sz w:val="24"/>
          <w:szCs w:val="24"/>
        </w:rPr>
        <w:t>w sprawie wyboru wykonawcy usługi weryfikacji Finansowych Raportów Okresowych (FRO) i Rzeczowych Raportów Okresowych (RRO) w projekcie „Przeciwdziałanie przemocy wobec osób starszych i niepełnosprawnych” realizowanym w ramach Programu „Sprawiedliwość” Norweskiego Mechanizmu Finansowego 2014-2021</w:t>
      </w:r>
      <w:r w:rsidR="003806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19E8">
        <w:rPr>
          <w:rFonts w:ascii="Times New Roman" w:hAnsi="Times New Roman"/>
          <w:sz w:val="24"/>
          <w:szCs w:val="24"/>
        </w:rPr>
        <w:t xml:space="preserve">złożono </w:t>
      </w:r>
      <w:r w:rsidR="00380647">
        <w:rPr>
          <w:rFonts w:ascii="Times New Roman" w:hAnsi="Times New Roman"/>
          <w:sz w:val="24"/>
          <w:szCs w:val="24"/>
        </w:rPr>
        <w:t>cztery</w:t>
      </w:r>
      <w:r w:rsidRPr="004719E8">
        <w:rPr>
          <w:rFonts w:ascii="Times New Roman" w:hAnsi="Times New Roman"/>
          <w:sz w:val="24"/>
          <w:szCs w:val="24"/>
        </w:rPr>
        <w:t xml:space="preserve"> ofert</w:t>
      </w:r>
      <w:r w:rsidR="00380647">
        <w:rPr>
          <w:rFonts w:ascii="Times New Roman" w:hAnsi="Times New Roman"/>
          <w:sz w:val="24"/>
          <w:szCs w:val="24"/>
        </w:rPr>
        <w:t>y</w:t>
      </w:r>
    </w:p>
    <w:p w14:paraId="6F24D739" w14:textId="045F1F1A" w:rsidR="007634CA" w:rsidRPr="00380647" w:rsidRDefault="007634CA" w:rsidP="00380647">
      <w:pPr>
        <w:tabs>
          <w:tab w:val="left" w:pos="426"/>
        </w:tabs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4719E8">
        <w:rPr>
          <w:rFonts w:ascii="Times New Roman" w:hAnsi="Times New Roman"/>
          <w:sz w:val="24"/>
          <w:szCs w:val="24"/>
        </w:rPr>
        <w:t>.</w:t>
      </w:r>
    </w:p>
    <w:p w14:paraId="73618786" w14:textId="64CB007B" w:rsidR="007634CA" w:rsidRPr="004719E8" w:rsidRDefault="007634CA" w:rsidP="007634CA">
      <w:pPr>
        <w:tabs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719E8">
        <w:rPr>
          <w:rFonts w:ascii="Times New Roman" w:hAnsi="Times New Roman"/>
          <w:sz w:val="24"/>
          <w:szCs w:val="24"/>
        </w:rPr>
        <w:t>Na podstawie przyjęt</w:t>
      </w:r>
      <w:r>
        <w:rPr>
          <w:rFonts w:ascii="Times New Roman" w:hAnsi="Times New Roman"/>
          <w:sz w:val="24"/>
          <w:szCs w:val="24"/>
        </w:rPr>
        <w:t xml:space="preserve">ego </w:t>
      </w:r>
      <w:r w:rsidRPr="004719E8">
        <w:rPr>
          <w:rFonts w:ascii="Times New Roman" w:hAnsi="Times New Roman"/>
          <w:sz w:val="24"/>
          <w:szCs w:val="24"/>
        </w:rPr>
        <w:t>kryteri</w:t>
      </w:r>
      <w:r>
        <w:rPr>
          <w:rFonts w:ascii="Times New Roman" w:hAnsi="Times New Roman"/>
          <w:sz w:val="24"/>
          <w:szCs w:val="24"/>
        </w:rPr>
        <w:t xml:space="preserve">um </w:t>
      </w:r>
      <w:r w:rsidRPr="004719E8">
        <w:rPr>
          <w:rFonts w:ascii="Times New Roman" w:hAnsi="Times New Roman"/>
          <w:sz w:val="24"/>
          <w:szCs w:val="24"/>
        </w:rPr>
        <w:t xml:space="preserve">oceny, tj: kryterium najniższej ceny brutto oraz </w:t>
      </w:r>
      <w:r>
        <w:rPr>
          <w:rFonts w:ascii="Times New Roman" w:hAnsi="Times New Roman"/>
          <w:sz w:val="24"/>
          <w:szCs w:val="24"/>
        </w:rPr>
        <w:t xml:space="preserve">warunku </w:t>
      </w:r>
      <w:r w:rsidR="002417E0">
        <w:rPr>
          <w:rFonts w:ascii="Times New Roman" w:hAnsi="Times New Roman"/>
          <w:sz w:val="24"/>
          <w:szCs w:val="24"/>
        </w:rPr>
        <w:t>d</w:t>
      </w:r>
      <w:r w:rsidR="002417E0" w:rsidRPr="002417E0">
        <w:rPr>
          <w:rFonts w:ascii="Times New Roman" w:hAnsi="Times New Roman"/>
          <w:sz w:val="24"/>
          <w:szCs w:val="24"/>
        </w:rPr>
        <w:t>oświadczenie zawodowe przy rozliczaniu projektów finansowanych ze środków europejskich (raportów finansowych i rzeczowych lub wniosków o płatność). Tzn. w ciągu ostatnich dwóch lat prowadziła ocenę co najmniej 10 finansowych raportów finansowych i rzeczowych lub wniosków o płatność lub była zatrudniona łącznie przez co najmniej 24 miesiące na stanowisku na którym zgodnie z zakresem obowiązków jednym z głównych zadań była ocena finansowych raportów finansowych i rzeczowych lub wniosków o płatność.</w:t>
      </w:r>
      <w:r w:rsidRPr="004719E8">
        <w:rPr>
          <w:rFonts w:ascii="Times New Roman" w:hAnsi="Times New Roman"/>
          <w:sz w:val="24"/>
          <w:szCs w:val="24"/>
        </w:rPr>
        <w:t>, </w:t>
      </w:r>
      <w:r w:rsidRPr="004719E8">
        <w:rPr>
          <w:rFonts w:ascii="Times New Roman" w:hAnsi="Times New Roman"/>
          <w:sz w:val="24"/>
          <w:szCs w:val="24"/>
          <w:u w:val="single"/>
        </w:rPr>
        <w:t>wybrano ofertę</w:t>
      </w:r>
      <w:r w:rsidR="0075380C">
        <w:rPr>
          <w:rFonts w:ascii="Times New Roman" w:hAnsi="Times New Roman"/>
          <w:sz w:val="24"/>
          <w:szCs w:val="24"/>
        </w:rPr>
        <w:t xml:space="preserve"> firmy</w:t>
      </w:r>
      <w:r w:rsidRPr="004740C2">
        <w:rPr>
          <w:rFonts w:ascii="Times New Roman" w:hAnsi="Times New Roman"/>
          <w:sz w:val="24"/>
          <w:szCs w:val="24"/>
        </w:rPr>
        <w:t xml:space="preserve"> </w:t>
      </w:r>
      <w:r w:rsidR="0075380C" w:rsidRPr="0075380C">
        <w:rPr>
          <w:rFonts w:ascii="Times New Roman" w:hAnsi="Times New Roman"/>
          <w:b/>
          <w:bCs/>
          <w:sz w:val="24"/>
          <w:szCs w:val="24"/>
        </w:rPr>
        <w:t>Varsovia Capital Sp. z o.o.</w:t>
      </w:r>
      <w:r w:rsidR="007538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19E8">
        <w:rPr>
          <w:rFonts w:ascii="Times New Roman" w:hAnsi="Times New Roman"/>
          <w:sz w:val="24"/>
          <w:szCs w:val="24"/>
        </w:rPr>
        <w:t xml:space="preserve">z ceną brutto za </w:t>
      </w:r>
      <w:r w:rsidR="0075380C">
        <w:rPr>
          <w:rFonts w:ascii="Times New Roman" w:hAnsi="Times New Roman"/>
          <w:sz w:val="24"/>
          <w:szCs w:val="24"/>
        </w:rPr>
        <w:t>całą</w:t>
      </w:r>
      <w:r w:rsidRPr="004719E8">
        <w:rPr>
          <w:rFonts w:ascii="Times New Roman" w:hAnsi="Times New Roman"/>
          <w:sz w:val="24"/>
          <w:szCs w:val="24"/>
        </w:rPr>
        <w:t xml:space="preserve"> usługę w wysokości</w:t>
      </w:r>
      <w:r w:rsidRPr="001861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380C">
        <w:rPr>
          <w:rFonts w:ascii="Times New Roman" w:hAnsi="Times New Roman"/>
          <w:b/>
          <w:bCs/>
          <w:sz w:val="24"/>
          <w:szCs w:val="24"/>
        </w:rPr>
        <w:t>29 520,00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19E8">
        <w:rPr>
          <w:rFonts w:ascii="Times New Roman" w:hAnsi="Times New Roman"/>
          <w:b/>
          <w:bCs/>
          <w:sz w:val="24"/>
          <w:szCs w:val="24"/>
        </w:rPr>
        <w:t>zł</w:t>
      </w:r>
      <w:r w:rsidR="0075380C">
        <w:rPr>
          <w:rFonts w:ascii="Times New Roman" w:hAnsi="Times New Roman"/>
          <w:b/>
          <w:bCs/>
          <w:sz w:val="24"/>
          <w:szCs w:val="24"/>
        </w:rPr>
        <w:t xml:space="preserve"> brutto.</w:t>
      </w:r>
    </w:p>
    <w:p w14:paraId="7F9911CB" w14:textId="77777777" w:rsidR="007634CA" w:rsidRDefault="007634CA" w:rsidP="007634CA">
      <w:p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719E8">
        <w:rPr>
          <w:rFonts w:ascii="Times New Roman" w:hAnsi="Times New Roman"/>
          <w:sz w:val="24"/>
          <w:szCs w:val="24"/>
        </w:rPr>
        <w:t>Poniżej zestawienie ofert wraz z punktacją.</w:t>
      </w:r>
    </w:p>
    <w:tbl>
      <w:tblPr>
        <w:tblpPr w:leftFromText="141" w:rightFromText="141" w:vertAnchor="text" w:tblpXSpec="center" w:tblpY="1"/>
        <w:tblOverlap w:val="never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376"/>
        <w:gridCol w:w="1296"/>
        <w:gridCol w:w="1350"/>
        <w:gridCol w:w="1163"/>
        <w:gridCol w:w="1789"/>
        <w:gridCol w:w="1176"/>
        <w:gridCol w:w="1176"/>
        <w:gridCol w:w="897"/>
      </w:tblGrid>
      <w:tr w:rsidR="00BC4E7C" w:rsidRPr="002D2EE1" w14:paraId="240526E0" w14:textId="77777777" w:rsidTr="00BC4E7C">
        <w:trPr>
          <w:trHeight w:val="8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D92D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822A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Firma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77E6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Data wpływu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88F3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Spełnienie warunków*</w:t>
            </w:r>
          </w:p>
          <w:p w14:paraId="2B079650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Tak/Nie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BC65" w14:textId="0C9B52A8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Punty za kryterium I</w:t>
            </w:r>
            <w:r w:rsidR="001B73F5">
              <w:rPr>
                <w:rFonts w:ascii="Times New Roman" w:hAnsi="Times New Roman"/>
                <w:sz w:val="24"/>
                <w:szCs w:val="24"/>
              </w:rPr>
              <w:t xml:space="preserve"> (cena)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3A6E" w14:textId="3A11B16B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Punkty za kryterium II</w:t>
            </w:r>
            <w:r w:rsidR="001B73F5">
              <w:rPr>
                <w:rFonts w:ascii="Times New Roman" w:hAnsi="Times New Roman"/>
                <w:sz w:val="24"/>
                <w:szCs w:val="24"/>
              </w:rPr>
              <w:t xml:space="preserve"> (doświadczenie)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5234" w14:textId="3F096D98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 xml:space="preserve">Wartość </w:t>
            </w:r>
            <w:r w:rsidRPr="002D2EE1">
              <w:rPr>
                <w:rFonts w:ascii="Times New Roman" w:hAnsi="Times New Roman"/>
                <w:sz w:val="24"/>
                <w:szCs w:val="24"/>
              </w:rPr>
              <w:br/>
              <w:t>netto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783E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 xml:space="preserve">Wartość </w:t>
            </w:r>
            <w:r w:rsidRPr="002D2EE1">
              <w:rPr>
                <w:rFonts w:ascii="Times New Roman" w:hAnsi="Times New Roman"/>
                <w:sz w:val="24"/>
                <w:szCs w:val="24"/>
              </w:rPr>
              <w:br/>
              <w:t>brutto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D2F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C314E3" w14:textId="14AA6479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Punkty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łącznie</w:t>
            </w:r>
          </w:p>
        </w:tc>
      </w:tr>
      <w:tr w:rsidR="00BC4E7C" w:rsidRPr="002D2EE1" w14:paraId="168AD8DA" w14:textId="77777777" w:rsidTr="00BC4E7C">
        <w:trPr>
          <w:trHeight w:val="102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B1341E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D294D72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160192070"/>
            <w:r w:rsidRPr="002D2EE1">
              <w:rPr>
                <w:rFonts w:ascii="Times New Roman" w:hAnsi="Times New Roman"/>
                <w:sz w:val="24"/>
                <w:szCs w:val="24"/>
              </w:rPr>
              <w:t>Varsovia Capital Sp. z o.o.</w:t>
            </w:r>
            <w:bookmarkEnd w:id="2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48CF3A4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29.02.2024 r. godzina 09:18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E6BC3A0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</w:tcPr>
          <w:p w14:paraId="17678F86" w14:textId="77777777" w:rsidR="00BC4E7C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44DAC4" w14:textId="7751C7B6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</w:tcPr>
          <w:p w14:paraId="2E1F06BA" w14:textId="77777777" w:rsidR="00BC4E7C" w:rsidRDefault="00BC4E7C" w:rsidP="00BC4E7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9E471A" w14:textId="5C36671F" w:rsidR="00BC4E7C" w:rsidRPr="002D2EE1" w:rsidRDefault="00BC4E7C" w:rsidP="00BC4E7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73CC44A" w14:textId="07D4827A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EE1">
              <w:rPr>
                <w:rFonts w:ascii="Times New Roman" w:hAnsi="Times New Roman"/>
                <w:b/>
                <w:sz w:val="24"/>
                <w:szCs w:val="24"/>
              </w:rPr>
              <w:t>24 000,00 zł.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1432BC4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EE1">
              <w:rPr>
                <w:rFonts w:ascii="Times New Roman" w:hAnsi="Times New Roman"/>
                <w:b/>
                <w:sz w:val="24"/>
                <w:szCs w:val="24"/>
              </w:rPr>
              <w:t>29 520, 00 zł.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8F2D2B8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EE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BC4E7C" w:rsidRPr="002D2EE1" w14:paraId="09CB514B" w14:textId="77777777" w:rsidTr="00BC4E7C">
        <w:trPr>
          <w:trHeight w:val="102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DEE59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DAD4B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Fundacja Fundusz Współpracy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CB5F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29.02.2024 r. godzina 09:51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FCD09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297CC" w14:textId="77777777" w:rsidR="00576600" w:rsidRDefault="00576600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1B3CCE" w14:textId="45793A69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622C0" w14:textId="77777777" w:rsidR="00BC4E7C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81F2DD" w14:textId="7AF9CBA3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99DB9" w14:textId="191AA6E9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EE1">
              <w:rPr>
                <w:rFonts w:ascii="Times New Roman" w:hAnsi="Times New Roman"/>
                <w:b/>
                <w:sz w:val="24"/>
                <w:szCs w:val="24"/>
              </w:rPr>
              <w:t>30 000, 00 zł.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498AC" w14:textId="77777777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EE1">
              <w:rPr>
                <w:rFonts w:ascii="Times New Roman" w:hAnsi="Times New Roman"/>
                <w:b/>
                <w:sz w:val="24"/>
                <w:szCs w:val="24"/>
              </w:rPr>
              <w:t>36 900, 00 zł.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1EFDB" w14:textId="2DC2E7DF" w:rsidR="00BC4E7C" w:rsidRPr="002D2EE1" w:rsidRDefault="00BC4E7C" w:rsidP="009842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tr w:rsidR="00122D0E" w:rsidRPr="002D2EE1" w14:paraId="4AAFD03A" w14:textId="77777777" w:rsidTr="00BC4E7C">
        <w:trPr>
          <w:trHeight w:val="102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A6E94" w14:textId="77777777" w:rsidR="00122D0E" w:rsidRPr="002D2EE1" w:rsidRDefault="00122D0E" w:rsidP="00122D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160610751"/>
            <w:r w:rsidRPr="002D2EE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116C8" w14:textId="37B88D2D" w:rsidR="00122D0E" w:rsidRPr="002D2EE1" w:rsidRDefault="00122D0E" w:rsidP="00122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color w:val="000000"/>
                <w:sz w:val="24"/>
                <w:szCs w:val="24"/>
              </w:rPr>
              <w:t>IDIPSUM Sp. z o.o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C987" w14:textId="0D7FA794" w:rsidR="00122D0E" w:rsidRPr="002D2EE1" w:rsidRDefault="00122D0E" w:rsidP="00122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29.02.2024 r. godzina 11:47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715D5" w14:textId="14177EEC" w:rsidR="00122D0E" w:rsidRPr="002D2EE1" w:rsidRDefault="00122D0E" w:rsidP="00122D0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CED63" w14:textId="77777777" w:rsidR="00122D0E" w:rsidRDefault="00122D0E" w:rsidP="0012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2C935E" w14:textId="41DBDE02" w:rsidR="00122D0E" w:rsidRPr="002D2EE1" w:rsidRDefault="00122D0E" w:rsidP="00122D0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E5BAD" w14:textId="77777777" w:rsidR="00122D0E" w:rsidRDefault="00122D0E" w:rsidP="0012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0C0E5F" w14:textId="237FC102" w:rsidR="00122D0E" w:rsidRPr="002D2EE1" w:rsidRDefault="00122D0E" w:rsidP="00122D0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D8BC1" w14:textId="105C1A3E" w:rsidR="00122D0E" w:rsidRPr="002D2EE1" w:rsidRDefault="00122D0E" w:rsidP="00122D0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EE1">
              <w:rPr>
                <w:rFonts w:ascii="Times New Roman" w:hAnsi="Times New Roman"/>
                <w:b/>
                <w:sz w:val="24"/>
                <w:szCs w:val="24"/>
              </w:rPr>
              <w:t>30 000, 00 zł.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76338" w14:textId="73464169" w:rsidR="00122D0E" w:rsidRPr="002D2EE1" w:rsidRDefault="00122D0E" w:rsidP="00122D0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EE1">
              <w:rPr>
                <w:rFonts w:ascii="Times New Roman" w:hAnsi="Times New Roman"/>
                <w:b/>
                <w:sz w:val="24"/>
                <w:szCs w:val="24"/>
              </w:rPr>
              <w:t>36 900, 00 zł.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66223" w14:textId="164B0C15" w:rsidR="00122D0E" w:rsidRPr="002D2EE1" w:rsidRDefault="00122D0E" w:rsidP="00122D0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bookmarkEnd w:id="3"/>
      <w:tr w:rsidR="00122D0E" w:rsidRPr="002D2EE1" w14:paraId="539C4E5A" w14:textId="77777777" w:rsidTr="002E3BF4">
        <w:trPr>
          <w:trHeight w:val="130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101E" w14:textId="77777777" w:rsidR="00122D0E" w:rsidRPr="002D2EE1" w:rsidRDefault="00122D0E" w:rsidP="00122D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B40F0" w14:textId="31486D7B" w:rsidR="00122D0E" w:rsidRPr="002D2EE1" w:rsidRDefault="00122D0E" w:rsidP="00122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DPC Audit Partner Sp. z o.o.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228F" w14:textId="1700694E" w:rsidR="00122D0E" w:rsidRPr="002D2EE1" w:rsidRDefault="00122D0E" w:rsidP="00122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EE1">
              <w:rPr>
                <w:rFonts w:ascii="Times New Roman" w:hAnsi="Times New Roman"/>
                <w:sz w:val="24"/>
                <w:szCs w:val="24"/>
              </w:rPr>
              <w:t>29.02.2024 r. godzina 10:22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5ACF3" w14:textId="4529E9E4" w:rsidR="00122D0E" w:rsidRPr="002D2EE1" w:rsidRDefault="00122D0E" w:rsidP="0012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B205E" w14:textId="77777777" w:rsidR="00122D0E" w:rsidRDefault="00122D0E" w:rsidP="00122D0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456739" w14:textId="77777777" w:rsidR="00122D0E" w:rsidRDefault="00122D0E" w:rsidP="00122D0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18,51</w:t>
            </w:r>
          </w:p>
          <w:p w14:paraId="1F8E677B" w14:textId="73FEA41F" w:rsidR="00122D0E" w:rsidRPr="002D2EE1" w:rsidRDefault="00122D0E" w:rsidP="0012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25F25" w14:textId="77777777" w:rsidR="00122D0E" w:rsidRDefault="00122D0E" w:rsidP="00122D0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524438" w14:textId="1469050E" w:rsidR="00122D0E" w:rsidRPr="002D2EE1" w:rsidRDefault="00122D0E" w:rsidP="0012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8E0C8" w14:textId="6F09CB4A" w:rsidR="00122D0E" w:rsidRPr="002D2EE1" w:rsidRDefault="00122D0E" w:rsidP="0012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EE1">
              <w:rPr>
                <w:rFonts w:ascii="Times New Roman" w:hAnsi="Times New Roman"/>
                <w:b/>
                <w:sz w:val="24"/>
                <w:szCs w:val="24"/>
              </w:rPr>
              <w:t>77 800,00  zł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45842" w14:textId="60FE4773" w:rsidR="00122D0E" w:rsidRPr="002D2EE1" w:rsidRDefault="00122D0E" w:rsidP="0012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EE1">
              <w:rPr>
                <w:rFonts w:ascii="Times New Roman" w:hAnsi="Times New Roman"/>
                <w:b/>
                <w:sz w:val="24"/>
                <w:szCs w:val="24"/>
              </w:rPr>
              <w:t>95 694,00 zł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AC2B4" w14:textId="4A011F63" w:rsidR="00122D0E" w:rsidRPr="002D2EE1" w:rsidRDefault="00122D0E" w:rsidP="0012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58,51</w:t>
            </w:r>
          </w:p>
        </w:tc>
      </w:tr>
    </w:tbl>
    <w:p w14:paraId="375CD435" w14:textId="77777777" w:rsidR="00D8728F" w:rsidRPr="00D8728F" w:rsidRDefault="00D8728F" w:rsidP="00D8728F">
      <w:pPr>
        <w:tabs>
          <w:tab w:val="left" w:pos="540"/>
        </w:tabs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D8728F">
        <w:rPr>
          <w:rFonts w:ascii="Times New Roman" w:hAnsi="Times New Roman"/>
          <w:bCs/>
          <w:sz w:val="20"/>
          <w:szCs w:val="20"/>
        </w:rPr>
        <w:t>*Aby warunki zostały uznane za spełnione:</w:t>
      </w:r>
    </w:p>
    <w:p w14:paraId="755AE1ED" w14:textId="7F45B5D7" w:rsidR="007634CA" w:rsidRPr="00D8728F" w:rsidRDefault="00D8728F" w:rsidP="00D8728F">
      <w:pPr>
        <w:tabs>
          <w:tab w:val="left" w:pos="540"/>
        </w:tabs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D8728F">
        <w:rPr>
          <w:rFonts w:ascii="Times New Roman" w:hAnsi="Times New Roman"/>
          <w:bCs/>
          <w:sz w:val="20"/>
          <w:szCs w:val="20"/>
        </w:rPr>
        <w:t>Zamawiający wybierze Wykonawcę na podstawie kompletnych ofert, przygotowanych i złożonych zgodnie z wymaganiami określonymi w niniejszym zapytaniu ofertowym – na formularzu ofertowym oraz poprzez wypełniony i złożony formularz cenowy, które stanowią załącznik nr 2 i załącznik nr 3 do zapytania ofertowego.</w:t>
      </w:r>
    </w:p>
    <w:p w14:paraId="5BC094BD" w14:textId="77777777" w:rsidR="007E7658" w:rsidRPr="00AC7B2F" w:rsidRDefault="007E7658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0616ECD5" w14:textId="77777777" w:rsidR="007E7658" w:rsidRPr="00AC7B2F" w:rsidRDefault="007E7658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38885682" w14:textId="77777777" w:rsidR="007E7658" w:rsidRPr="00AC7B2F" w:rsidRDefault="007E7658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616B9CBB" w14:textId="77777777" w:rsidR="007E7658" w:rsidRDefault="007E7658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78689429" w14:textId="77777777" w:rsidR="007E7658" w:rsidRDefault="007E7658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5F08EE1E" w14:textId="77777777" w:rsidR="007E7658" w:rsidRDefault="007E7658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74A3CD3C" w14:textId="77777777" w:rsidR="007E7658" w:rsidRDefault="007E7658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4B057CEB" w14:textId="77777777" w:rsidR="007E7658" w:rsidRDefault="007E7658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2C96229B" w14:textId="77777777" w:rsidR="007E7658" w:rsidRDefault="007E7658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16BA68FB" w14:textId="77777777" w:rsidR="007E7658" w:rsidRDefault="007E7658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085A2267" w14:textId="77777777" w:rsidR="007E7658" w:rsidRDefault="007E7658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04E68C42" w14:textId="77777777" w:rsidR="007E7658" w:rsidRDefault="007E7658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1B9F745B" w14:textId="77777777" w:rsidR="007E7658" w:rsidRDefault="007E7658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4F3F7943" w14:textId="77777777" w:rsidR="007E7658" w:rsidRDefault="007E7658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511BCDA4" w14:textId="77777777" w:rsidR="007E7658" w:rsidRDefault="007E7658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32ACDF4D" w14:textId="77777777" w:rsidR="007E7658" w:rsidRDefault="007E7658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2CFF54D5" w14:textId="77777777" w:rsidR="007E7658" w:rsidRDefault="007E7658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5AE8ED7D" w14:textId="77777777" w:rsidR="007E7658" w:rsidRDefault="007E7658" w:rsidP="00491389">
      <w:pPr>
        <w:spacing w:after="0" w:line="240" w:lineRule="exact"/>
        <w:rPr>
          <w:rFonts w:cs="Calibri"/>
        </w:rPr>
      </w:pPr>
    </w:p>
    <w:p w14:paraId="34EBAEED" w14:textId="77777777" w:rsidR="007E7658" w:rsidRPr="006E5A41" w:rsidRDefault="007E7658" w:rsidP="006E5A41">
      <w:pPr>
        <w:rPr>
          <w:rFonts w:cs="Calibri"/>
        </w:rPr>
      </w:pPr>
    </w:p>
    <w:p w14:paraId="50A27DC2" w14:textId="77777777" w:rsidR="007E7658" w:rsidRPr="006E5A41" w:rsidRDefault="007E7658" w:rsidP="006E5A41">
      <w:pPr>
        <w:rPr>
          <w:rFonts w:cs="Calibri"/>
        </w:rPr>
      </w:pPr>
    </w:p>
    <w:p w14:paraId="04BF5625" w14:textId="77777777" w:rsidR="007E7658" w:rsidRPr="006E5A41" w:rsidRDefault="007E7658" w:rsidP="006E5A41">
      <w:pPr>
        <w:rPr>
          <w:rFonts w:cs="Calibri"/>
        </w:rPr>
      </w:pPr>
    </w:p>
    <w:p w14:paraId="3B5874AD" w14:textId="77777777" w:rsidR="007E7658" w:rsidRPr="006E5A41" w:rsidRDefault="007E7658" w:rsidP="006E5A41">
      <w:pPr>
        <w:rPr>
          <w:rFonts w:cs="Calibri"/>
        </w:rPr>
      </w:pPr>
    </w:p>
    <w:p w14:paraId="4B80E345" w14:textId="77777777" w:rsidR="007E7658" w:rsidRPr="006E5A41" w:rsidRDefault="007E7658" w:rsidP="006E5A41">
      <w:pPr>
        <w:rPr>
          <w:rFonts w:cs="Calibri"/>
        </w:rPr>
      </w:pPr>
    </w:p>
    <w:p w14:paraId="2A9BA06A" w14:textId="77777777" w:rsidR="007E7658" w:rsidRPr="006E5A41" w:rsidRDefault="007E7658" w:rsidP="006E5A41">
      <w:pPr>
        <w:rPr>
          <w:rFonts w:cs="Calibri"/>
        </w:rPr>
      </w:pPr>
    </w:p>
    <w:p w14:paraId="2F65CDE3" w14:textId="77777777" w:rsidR="007E7658" w:rsidRPr="006E5A41" w:rsidRDefault="00000000" w:rsidP="006E5A41">
      <w:pPr>
        <w:tabs>
          <w:tab w:val="left" w:pos="6025"/>
        </w:tabs>
        <w:rPr>
          <w:rFonts w:cs="Calibri"/>
        </w:rPr>
      </w:pPr>
      <w:r>
        <w:rPr>
          <w:rFonts w:cs="Calibri"/>
        </w:rPr>
        <w:tab/>
      </w:r>
    </w:p>
    <w:sectPr w:rsidR="007E7658" w:rsidRPr="006E5A41" w:rsidSect="00141BB5">
      <w:headerReference w:type="even" r:id="rId8"/>
      <w:headerReference w:type="first" r:id="rId9"/>
      <w:footerReference w:type="first" r:id="rId10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2E36" w14:textId="77777777" w:rsidR="00141BB5" w:rsidRDefault="00141BB5">
      <w:pPr>
        <w:spacing w:after="0" w:line="240" w:lineRule="auto"/>
      </w:pPr>
      <w:r>
        <w:separator/>
      </w:r>
    </w:p>
  </w:endnote>
  <w:endnote w:type="continuationSeparator" w:id="0">
    <w:p w14:paraId="6F6FF9AE" w14:textId="77777777" w:rsidR="00141BB5" w:rsidRDefault="0014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A572" w14:textId="316EC2A3" w:rsidR="007E7658" w:rsidRPr="0056789A" w:rsidRDefault="00753D0B" w:rsidP="0056789A">
    <w:pPr>
      <w:pStyle w:val="Stopka"/>
      <w:tabs>
        <w:tab w:val="clear" w:pos="4536"/>
        <w:tab w:val="clear" w:pos="9072"/>
        <w:tab w:val="left" w:pos="5954"/>
      </w:tabs>
      <w:jc w:val="center"/>
      <w:rPr>
        <w:rFonts w:ascii="Calibri Light" w:hAnsi="Calibri Light" w:cs="Calibri Light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1FA606" wp14:editId="5F3FE631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5039995" cy="0"/>
              <wp:effectExtent l="9525" t="6985" r="8255" b="12065"/>
              <wp:wrapNone/>
              <wp:docPr id="1349823409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162799" id="Łącznik prosty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8.45pt" to="396.8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" strokeweight=".5pt">
              <v:stroke joinstyle="miter"/>
              <w10:wrap anchorx="margin"/>
            </v:line>
          </w:pict>
        </mc:Fallback>
      </mc:AlternateContent>
    </w:r>
    <w:r w:rsidR="00000000" w:rsidRPr="0056789A">
      <w:rPr>
        <w:rFonts w:ascii="Calibri Light" w:hAnsi="Calibri Light" w:cs="Calibri Light"/>
        <w:sz w:val="16"/>
        <w:szCs w:val="16"/>
      </w:rPr>
      <w:t>Program Sprawiedliwość finansowany ze środków funduszy norweskich i środków krajowych</w:t>
    </w:r>
  </w:p>
  <w:p w14:paraId="23DEEA98" w14:textId="77777777" w:rsidR="007E7658" w:rsidRPr="0056789A" w:rsidRDefault="00000000" w:rsidP="0056789A">
    <w:pPr>
      <w:pStyle w:val="Stopka"/>
      <w:tabs>
        <w:tab w:val="clear" w:pos="4536"/>
        <w:tab w:val="clear" w:pos="9072"/>
        <w:tab w:val="left" w:pos="5954"/>
      </w:tabs>
      <w:rPr>
        <w:rFonts w:ascii="Calibri Light" w:hAnsi="Calibri Light" w:cs="Calibri Light"/>
        <w:sz w:val="16"/>
      </w:rPr>
    </w:pPr>
    <w:r w:rsidRPr="0056789A">
      <w:rPr>
        <w:rFonts w:ascii="Calibri Light" w:hAnsi="Calibri Light" w:cs="Calibri Light"/>
        <w:sz w:val="16"/>
      </w:rPr>
      <w:t>+48 22 52 12 888</w:t>
    </w:r>
    <w:r w:rsidRPr="0056789A">
      <w:rPr>
        <w:rFonts w:ascii="Calibri Light" w:hAnsi="Calibri Light" w:cs="Calibri Light"/>
        <w:sz w:val="16"/>
      </w:rPr>
      <w:tab/>
    </w:r>
    <w:r>
      <w:rPr>
        <w:rFonts w:ascii="Calibri Light" w:hAnsi="Calibri Light" w:cs="Calibri Light"/>
        <w:sz w:val="16"/>
      </w:rPr>
      <w:t>A</w:t>
    </w:r>
    <w:r w:rsidRPr="0056789A">
      <w:rPr>
        <w:rFonts w:ascii="Calibri Light" w:hAnsi="Calibri Light" w:cs="Calibri Light"/>
        <w:sz w:val="16"/>
      </w:rPr>
      <w:t>l. Ujazdowskie 11</w:t>
    </w:r>
  </w:p>
  <w:p w14:paraId="39DA9D70" w14:textId="77777777" w:rsidR="007E7658" w:rsidRPr="0056789A" w:rsidRDefault="00000000" w:rsidP="0056789A">
    <w:pPr>
      <w:pStyle w:val="Stopka"/>
      <w:tabs>
        <w:tab w:val="clear" w:pos="4536"/>
        <w:tab w:val="clear" w:pos="9072"/>
        <w:tab w:val="left" w:pos="5954"/>
      </w:tabs>
      <w:rPr>
        <w:rFonts w:ascii="Calibri Light" w:hAnsi="Calibri Light" w:cs="Calibri Light"/>
        <w:sz w:val="16"/>
      </w:rPr>
    </w:pPr>
    <w:r w:rsidRPr="0056789A">
      <w:rPr>
        <w:rFonts w:ascii="Calibri Light" w:hAnsi="Calibri Light" w:cs="Calibri Light"/>
        <w:sz w:val="16"/>
      </w:rPr>
      <w:t>nmf@ms.gov.pl</w:t>
    </w:r>
    <w:r w:rsidRPr="0056789A">
      <w:rPr>
        <w:rFonts w:ascii="Calibri Light" w:hAnsi="Calibri Light" w:cs="Calibri Light"/>
        <w:sz w:val="16"/>
      </w:rPr>
      <w:tab/>
      <w:t>00-950 Warszawa</w:t>
    </w:r>
    <w:r>
      <w:rPr>
        <w:rFonts w:ascii="Calibri Light" w:hAnsi="Calibri Light" w:cs="Calibri Light"/>
        <w:sz w:val="16"/>
      </w:rPr>
      <w:t xml:space="preserve"> P-33</w:t>
    </w:r>
  </w:p>
  <w:p w14:paraId="12D6B1D3" w14:textId="77777777" w:rsidR="007E7658" w:rsidRPr="0056789A" w:rsidRDefault="00000000" w:rsidP="0056789A">
    <w:pPr>
      <w:pStyle w:val="Stopka"/>
      <w:rPr>
        <w:rFonts w:ascii="Calibri Light" w:hAnsi="Calibri Light" w:cs="Calibri Light"/>
        <w:sz w:val="16"/>
        <w:szCs w:val="16"/>
      </w:rPr>
    </w:pPr>
    <w:r w:rsidRPr="0071451E">
      <w:rPr>
        <w:rFonts w:ascii="Calibri Light" w:hAnsi="Calibri Light" w:cs="Calibri Light"/>
        <w:sz w:val="16"/>
        <w:szCs w:val="16"/>
      </w:rPr>
      <w:t>https://www.gov.pl/web/nmf-ms</w:t>
    </w:r>
  </w:p>
  <w:p w14:paraId="5170A0DA" w14:textId="77777777" w:rsidR="007E7658" w:rsidRPr="00205FA1" w:rsidRDefault="007E7658" w:rsidP="00205F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4C87" w14:textId="77777777" w:rsidR="00141BB5" w:rsidRDefault="00141BB5">
      <w:pPr>
        <w:spacing w:after="0" w:line="240" w:lineRule="auto"/>
      </w:pPr>
      <w:r>
        <w:separator/>
      </w:r>
    </w:p>
  </w:footnote>
  <w:footnote w:type="continuationSeparator" w:id="0">
    <w:p w14:paraId="54CFD6B8" w14:textId="77777777" w:rsidR="00141BB5" w:rsidRDefault="0014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2328" w14:textId="77777777" w:rsidR="007E7658" w:rsidRDefault="00000000">
    <w:pPr>
      <w:pStyle w:val="Nagwek"/>
    </w:pPr>
    <w:r>
      <w:rPr>
        <w:noProof/>
      </w:rPr>
      <w:pict w14:anchorId="69C05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20246" w14:textId="3772D24C" w:rsidR="007E7658" w:rsidRPr="00453BB1" w:rsidRDefault="00753D0B" w:rsidP="0056789A">
    <w:pPr>
      <w:pStyle w:val="Nagwek"/>
    </w:pPr>
    <w:r>
      <w:rPr>
        <w:noProof/>
      </w:rPr>
      <w:drawing>
        <wp:inline distT="0" distB="0" distL="0" distR="0" wp14:anchorId="125FD921" wp14:editId="58B1C8D7">
          <wp:extent cx="676275" cy="75247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34CA">
      <w:tab/>
    </w:r>
    <w:r w:rsidR="007634CA">
      <w:tab/>
    </w:r>
    <w:r>
      <w:rPr>
        <w:noProof/>
      </w:rPr>
      <w:drawing>
        <wp:inline distT="0" distB="0" distL="0" distR="0" wp14:anchorId="02198568" wp14:editId="76D665BD">
          <wp:extent cx="1857375" cy="752475"/>
          <wp:effectExtent l="0" t="0" r="0" b="0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DE1D56" w14:textId="77777777" w:rsidR="007E7658" w:rsidRDefault="007E76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2EB"/>
    <w:multiLevelType w:val="hybridMultilevel"/>
    <w:tmpl w:val="04940988"/>
    <w:lvl w:ilvl="0" w:tplc="6114A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E6B5BC" w:tentative="1">
      <w:start w:val="1"/>
      <w:numFmt w:val="lowerLetter"/>
      <w:lvlText w:val="%2."/>
      <w:lvlJc w:val="left"/>
      <w:pPr>
        <w:ind w:left="1440" w:hanging="360"/>
      </w:pPr>
    </w:lvl>
    <w:lvl w:ilvl="2" w:tplc="641A95AE" w:tentative="1">
      <w:start w:val="1"/>
      <w:numFmt w:val="lowerRoman"/>
      <w:lvlText w:val="%3."/>
      <w:lvlJc w:val="right"/>
      <w:pPr>
        <w:ind w:left="2160" w:hanging="180"/>
      </w:pPr>
    </w:lvl>
    <w:lvl w:ilvl="3" w:tplc="E21E3EF8" w:tentative="1">
      <w:start w:val="1"/>
      <w:numFmt w:val="decimal"/>
      <w:lvlText w:val="%4."/>
      <w:lvlJc w:val="left"/>
      <w:pPr>
        <w:ind w:left="2880" w:hanging="360"/>
      </w:pPr>
    </w:lvl>
    <w:lvl w:ilvl="4" w:tplc="42B44B66" w:tentative="1">
      <w:start w:val="1"/>
      <w:numFmt w:val="lowerLetter"/>
      <w:lvlText w:val="%5."/>
      <w:lvlJc w:val="left"/>
      <w:pPr>
        <w:ind w:left="3600" w:hanging="360"/>
      </w:pPr>
    </w:lvl>
    <w:lvl w:ilvl="5" w:tplc="D832B8D4" w:tentative="1">
      <w:start w:val="1"/>
      <w:numFmt w:val="lowerRoman"/>
      <w:lvlText w:val="%6."/>
      <w:lvlJc w:val="right"/>
      <w:pPr>
        <w:ind w:left="4320" w:hanging="180"/>
      </w:pPr>
    </w:lvl>
    <w:lvl w:ilvl="6" w:tplc="4300A8F6" w:tentative="1">
      <w:start w:val="1"/>
      <w:numFmt w:val="decimal"/>
      <w:lvlText w:val="%7."/>
      <w:lvlJc w:val="left"/>
      <w:pPr>
        <w:ind w:left="5040" w:hanging="360"/>
      </w:pPr>
    </w:lvl>
    <w:lvl w:ilvl="7" w:tplc="8F16D408" w:tentative="1">
      <w:start w:val="1"/>
      <w:numFmt w:val="lowerLetter"/>
      <w:lvlText w:val="%8."/>
      <w:lvlJc w:val="left"/>
      <w:pPr>
        <w:ind w:left="5760" w:hanging="360"/>
      </w:pPr>
    </w:lvl>
    <w:lvl w:ilvl="8" w:tplc="F1248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6D8878A6">
      <w:start w:val="1"/>
      <w:numFmt w:val="decimal"/>
      <w:lvlText w:val="%1."/>
      <w:lvlJc w:val="left"/>
      <w:pPr>
        <w:ind w:left="720" w:hanging="360"/>
      </w:pPr>
    </w:lvl>
    <w:lvl w:ilvl="1" w:tplc="16C28D82" w:tentative="1">
      <w:start w:val="1"/>
      <w:numFmt w:val="lowerLetter"/>
      <w:lvlText w:val="%2."/>
      <w:lvlJc w:val="left"/>
      <w:pPr>
        <w:ind w:left="1440" w:hanging="360"/>
      </w:pPr>
    </w:lvl>
    <w:lvl w:ilvl="2" w:tplc="38CA0FCE" w:tentative="1">
      <w:start w:val="1"/>
      <w:numFmt w:val="lowerRoman"/>
      <w:lvlText w:val="%3."/>
      <w:lvlJc w:val="right"/>
      <w:pPr>
        <w:ind w:left="2160" w:hanging="180"/>
      </w:pPr>
    </w:lvl>
    <w:lvl w:ilvl="3" w:tplc="D1927AC8" w:tentative="1">
      <w:start w:val="1"/>
      <w:numFmt w:val="decimal"/>
      <w:lvlText w:val="%4."/>
      <w:lvlJc w:val="left"/>
      <w:pPr>
        <w:ind w:left="2880" w:hanging="360"/>
      </w:pPr>
    </w:lvl>
    <w:lvl w:ilvl="4" w:tplc="D24EA860" w:tentative="1">
      <w:start w:val="1"/>
      <w:numFmt w:val="lowerLetter"/>
      <w:lvlText w:val="%5."/>
      <w:lvlJc w:val="left"/>
      <w:pPr>
        <w:ind w:left="3600" w:hanging="360"/>
      </w:pPr>
    </w:lvl>
    <w:lvl w:ilvl="5" w:tplc="0898FC78" w:tentative="1">
      <w:start w:val="1"/>
      <w:numFmt w:val="lowerRoman"/>
      <w:lvlText w:val="%6."/>
      <w:lvlJc w:val="right"/>
      <w:pPr>
        <w:ind w:left="4320" w:hanging="180"/>
      </w:pPr>
    </w:lvl>
    <w:lvl w:ilvl="6" w:tplc="2496E520" w:tentative="1">
      <w:start w:val="1"/>
      <w:numFmt w:val="decimal"/>
      <w:lvlText w:val="%7."/>
      <w:lvlJc w:val="left"/>
      <w:pPr>
        <w:ind w:left="5040" w:hanging="360"/>
      </w:pPr>
    </w:lvl>
    <w:lvl w:ilvl="7" w:tplc="9DF2DBB8" w:tentative="1">
      <w:start w:val="1"/>
      <w:numFmt w:val="lowerLetter"/>
      <w:lvlText w:val="%8."/>
      <w:lvlJc w:val="left"/>
      <w:pPr>
        <w:ind w:left="5760" w:hanging="360"/>
      </w:pPr>
    </w:lvl>
    <w:lvl w:ilvl="8" w:tplc="D9121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31D1"/>
    <w:multiLevelType w:val="hybridMultilevel"/>
    <w:tmpl w:val="D1DC8C52"/>
    <w:lvl w:ilvl="0" w:tplc="1654E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407DE2" w:tentative="1">
      <w:start w:val="1"/>
      <w:numFmt w:val="lowerLetter"/>
      <w:lvlText w:val="%2."/>
      <w:lvlJc w:val="left"/>
      <w:pPr>
        <w:ind w:left="1440" w:hanging="360"/>
      </w:pPr>
    </w:lvl>
    <w:lvl w:ilvl="2" w:tplc="E7DED0CC" w:tentative="1">
      <w:start w:val="1"/>
      <w:numFmt w:val="lowerRoman"/>
      <w:lvlText w:val="%3."/>
      <w:lvlJc w:val="right"/>
      <w:pPr>
        <w:ind w:left="2160" w:hanging="180"/>
      </w:pPr>
    </w:lvl>
    <w:lvl w:ilvl="3" w:tplc="A9F6D378" w:tentative="1">
      <w:start w:val="1"/>
      <w:numFmt w:val="decimal"/>
      <w:lvlText w:val="%4."/>
      <w:lvlJc w:val="left"/>
      <w:pPr>
        <w:ind w:left="2880" w:hanging="360"/>
      </w:pPr>
    </w:lvl>
    <w:lvl w:ilvl="4" w:tplc="38A47CAA" w:tentative="1">
      <w:start w:val="1"/>
      <w:numFmt w:val="lowerLetter"/>
      <w:lvlText w:val="%5."/>
      <w:lvlJc w:val="left"/>
      <w:pPr>
        <w:ind w:left="3600" w:hanging="360"/>
      </w:pPr>
    </w:lvl>
    <w:lvl w:ilvl="5" w:tplc="FE6AAF18" w:tentative="1">
      <w:start w:val="1"/>
      <w:numFmt w:val="lowerRoman"/>
      <w:lvlText w:val="%6."/>
      <w:lvlJc w:val="right"/>
      <w:pPr>
        <w:ind w:left="4320" w:hanging="180"/>
      </w:pPr>
    </w:lvl>
    <w:lvl w:ilvl="6" w:tplc="B23AEF36" w:tentative="1">
      <w:start w:val="1"/>
      <w:numFmt w:val="decimal"/>
      <w:lvlText w:val="%7."/>
      <w:lvlJc w:val="left"/>
      <w:pPr>
        <w:ind w:left="5040" w:hanging="360"/>
      </w:pPr>
    </w:lvl>
    <w:lvl w:ilvl="7" w:tplc="718A46B4" w:tentative="1">
      <w:start w:val="1"/>
      <w:numFmt w:val="lowerLetter"/>
      <w:lvlText w:val="%8."/>
      <w:lvlJc w:val="left"/>
      <w:pPr>
        <w:ind w:left="5760" w:hanging="360"/>
      </w:pPr>
    </w:lvl>
    <w:lvl w:ilvl="8" w:tplc="C54C7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57ED"/>
    <w:multiLevelType w:val="hybridMultilevel"/>
    <w:tmpl w:val="41828D38"/>
    <w:lvl w:ilvl="0" w:tplc="A0044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A02EBE" w:tentative="1">
      <w:start w:val="1"/>
      <w:numFmt w:val="lowerLetter"/>
      <w:lvlText w:val="%2."/>
      <w:lvlJc w:val="left"/>
      <w:pPr>
        <w:ind w:left="1440" w:hanging="360"/>
      </w:pPr>
    </w:lvl>
    <w:lvl w:ilvl="2" w:tplc="A8C2A910" w:tentative="1">
      <w:start w:val="1"/>
      <w:numFmt w:val="lowerRoman"/>
      <w:lvlText w:val="%3."/>
      <w:lvlJc w:val="right"/>
      <w:pPr>
        <w:ind w:left="2160" w:hanging="180"/>
      </w:pPr>
    </w:lvl>
    <w:lvl w:ilvl="3" w:tplc="3EBC298C" w:tentative="1">
      <w:start w:val="1"/>
      <w:numFmt w:val="decimal"/>
      <w:lvlText w:val="%4."/>
      <w:lvlJc w:val="left"/>
      <w:pPr>
        <w:ind w:left="2880" w:hanging="360"/>
      </w:pPr>
    </w:lvl>
    <w:lvl w:ilvl="4" w:tplc="26F253F8" w:tentative="1">
      <w:start w:val="1"/>
      <w:numFmt w:val="lowerLetter"/>
      <w:lvlText w:val="%5."/>
      <w:lvlJc w:val="left"/>
      <w:pPr>
        <w:ind w:left="3600" w:hanging="360"/>
      </w:pPr>
    </w:lvl>
    <w:lvl w:ilvl="5" w:tplc="B972F07A" w:tentative="1">
      <w:start w:val="1"/>
      <w:numFmt w:val="lowerRoman"/>
      <w:lvlText w:val="%6."/>
      <w:lvlJc w:val="right"/>
      <w:pPr>
        <w:ind w:left="4320" w:hanging="180"/>
      </w:pPr>
    </w:lvl>
    <w:lvl w:ilvl="6" w:tplc="3DAC5790" w:tentative="1">
      <w:start w:val="1"/>
      <w:numFmt w:val="decimal"/>
      <w:lvlText w:val="%7."/>
      <w:lvlJc w:val="left"/>
      <w:pPr>
        <w:ind w:left="5040" w:hanging="360"/>
      </w:pPr>
    </w:lvl>
    <w:lvl w:ilvl="7" w:tplc="A00690D8" w:tentative="1">
      <w:start w:val="1"/>
      <w:numFmt w:val="lowerLetter"/>
      <w:lvlText w:val="%8."/>
      <w:lvlJc w:val="left"/>
      <w:pPr>
        <w:ind w:left="5760" w:hanging="360"/>
      </w:pPr>
    </w:lvl>
    <w:lvl w:ilvl="8" w:tplc="2B0CC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7D52"/>
    <w:multiLevelType w:val="hybridMultilevel"/>
    <w:tmpl w:val="C784AE76"/>
    <w:lvl w:ilvl="0" w:tplc="AB58D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812FC" w:tentative="1">
      <w:start w:val="1"/>
      <w:numFmt w:val="lowerLetter"/>
      <w:lvlText w:val="%2."/>
      <w:lvlJc w:val="left"/>
      <w:pPr>
        <w:ind w:left="1440" w:hanging="360"/>
      </w:pPr>
    </w:lvl>
    <w:lvl w:ilvl="2" w:tplc="8AD45EBA" w:tentative="1">
      <w:start w:val="1"/>
      <w:numFmt w:val="lowerRoman"/>
      <w:lvlText w:val="%3."/>
      <w:lvlJc w:val="right"/>
      <w:pPr>
        <w:ind w:left="2160" w:hanging="180"/>
      </w:pPr>
    </w:lvl>
    <w:lvl w:ilvl="3" w:tplc="8DEC2186" w:tentative="1">
      <w:start w:val="1"/>
      <w:numFmt w:val="decimal"/>
      <w:lvlText w:val="%4."/>
      <w:lvlJc w:val="left"/>
      <w:pPr>
        <w:ind w:left="2880" w:hanging="360"/>
      </w:pPr>
    </w:lvl>
    <w:lvl w:ilvl="4" w:tplc="5F1A0232" w:tentative="1">
      <w:start w:val="1"/>
      <w:numFmt w:val="lowerLetter"/>
      <w:lvlText w:val="%5."/>
      <w:lvlJc w:val="left"/>
      <w:pPr>
        <w:ind w:left="3600" w:hanging="360"/>
      </w:pPr>
    </w:lvl>
    <w:lvl w:ilvl="5" w:tplc="B352BF96" w:tentative="1">
      <w:start w:val="1"/>
      <w:numFmt w:val="lowerRoman"/>
      <w:lvlText w:val="%6."/>
      <w:lvlJc w:val="right"/>
      <w:pPr>
        <w:ind w:left="4320" w:hanging="180"/>
      </w:pPr>
    </w:lvl>
    <w:lvl w:ilvl="6" w:tplc="91641B40" w:tentative="1">
      <w:start w:val="1"/>
      <w:numFmt w:val="decimal"/>
      <w:lvlText w:val="%7."/>
      <w:lvlJc w:val="left"/>
      <w:pPr>
        <w:ind w:left="5040" w:hanging="360"/>
      </w:pPr>
    </w:lvl>
    <w:lvl w:ilvl="7" w:tplc="B2A4B04E" w:tentative="1">
      <w:start w:val="1"/>
      <w:numFmt w:val="lowerLetter"/>
      <w:lvlText w:val="%8."/>
      <w:lvlJc w:val="left"/>
      <w:pPr>
        <w:ind w:left="5760" w:hanging="360"/>
      </w:pPr>
    </w:lvl>
    <w:lvl w:ilvl="8" w:tplc="0EC6448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476703">
    <w:abstractNumId w:val="1"/>
  </w:num>
  <w:num w:numId="2" w16cid:durableId="695425520">
    <w:abstractNumId w:val="0"/>
  </w:num>
  <w:num w:numId="3" w16cid:durableId="1075470645">
    <w:abstractNumId w:val="2"/>
  </w:num>
  <w:num w:numId="4" w16cid:durableId="1532569811">
    <w:abstractNumId w:val="4"/>
  </w:num>
  <w:num w:numId="5" w16cid:durableId="1695770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CA"/>
    <w:rsid w:val="00122D0E"/>
    <w:rsid w:val="00141BB5"/>
    <w:rsid w:val="001B73F5"/>
    <w:rsid w:val="002417E0"/>
    <w:rsid w:val="00380647"/>
    <w:rsid w:val="004136CE"/>
    <w:rsid w:val="00576600"/>
    <w:rsid w:val="00583017"/>
    <w:rsid w:val="00657E31"/>
    <w:rsid w:val="006B3EE4"/>
    <w:rsid w:val="0075380C"/>
    <w:rsid w:val="00753D0B"/>
    <w:rsid w:val="007634CA"/>
    <w:rsid w:val="007E7658"/>
    <w:rsid w:val="008903C2"/>
    <w:rsid w:val="008F0C8C"/>
    <w:rsid w:val="00A95616"/>
    <w:rsid w:val="00BC4E7C"/>
    <w:rsid w:val="00D8728F"/>
    <w:rsid w:val="00DA41AE"/>
    <w:rsid w:val="00E15DAF"/>
    <w:rsid w:val="00E61396"/>
    <w:rsid w:val="00F8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DF46C88"/>
  <w15:docId w15:val="{0438FC78-2AD4-4B74-8E9F-C7667930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F1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Drastich Aneta  (DSF)</cp:lastModifiedBy>
  <cp:revision>2</cp:revision>
  <cp:lastPrinted>2018-12-17T09:56:00Z</cp:lastPrinted>
  <dcterms:created xsi:type="dcterms:W3CDTF">2024-03-07T07:13:00Z</dcterms:created>
  <dcterms:modified xsi:type="dcterms:W3CDTF">2024-03-07T07:13:00Z</dcterms:modified>
</cp:coreProperties>
</file>