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880F" w14:textId="248F9194" w:rsidR="00C0560B" w:rsidRPr="005537DB" w:rsidRDefault="00021064" w:rsidP="00305FA5">
      <w:pPr>
        <w:pStyle w:val="Zawartoramki"/>
        <w:spacing w:after="0"/>
      </w:pPr>
      <w:r w:rsidRPr="005537DB">
        <w:rPr>
          <w:b/>
        </w:rPr>
        <w:t>Ministerstwo Spraw</w:t>
      </w:r>
      <w:r w:rsidR="008F046D">
        <w:rPr>
          <w:b/>
        </w:rPr>
        <w:t>iedliwości</w:t>
      </w:r>
    </w:p>
    <w:p w14:paraId="621E7BD1" w14:textId="7CEDF352" w:rsidR="00C0560B" w:rsidRPr="005537DB" w:rsidRDefault="00C0560B" w:rsidP="00E303CA">
      <w:pPr>
        <w:pStyle w:val="Zawartoramki"/>
        <w:spacing w:after="0"/>
      </w:pPr>
      <w:r w:rsidRPr="005537DB">
        <w:rPr>
          <w:b/>
        </w:rPr>
        <w:t xml:space="preserve">Departament </w:t>
      </w:r>
      <w:r w:rsidR="007D132E">
        <w:rPr>
          <w:b/>
        </w:rPr>
        <w:t>Funduszy i Nieodpłatnej Pomocy Prawnej</w:t>
      </w:r>
    </w:p>
    <w:p w14:paraId="4680EEFF" w14:textId="4F5DA019" w:rsidR="00C0560B" w:rsidRPr="005537DB" w:rsidRDefault="00471932" w:rsidP="00E303CA">
      <w:pPr>
        <w:pStyle w:val="Zawartoramki"/>
        <w:spacing w:after="0"/>
      </w:pPr>
      <w:r w:rsidRPr="005537DB">
        <w:rPr>
          <w:b/>
        </w:rPr>
        <w:t>Al. Ujazdowskie 11</w:t>
      </w:r>
    </w:p>
    <w:p w14:paraId="5B5D7FF5" w14:textId="434535CC" w:rsidR="00C0560B" w:rsidRPr="005537DB" w:rsidRDefault="00C0560B" w:rsidP="00E303CA">
      <w:pPr>
        <w:pStyle w:val="Zawartoramki"/>
        <w:spacing w:after="0"/>
      </w:pPr>
      <w:r w:rsidRPr="005537DB">
        <w:rPr>
          <w:b/>
        </w:rPr>
        <w:t>00-</w:t>
      </w:r>
      <w:r w:rsidR="00471932" w:rsidRPr="005537DB">
        <w:rPr>
          <w:b/>
        </w:rPr>
        <w:t>950</w:t>
      </w:r>
      <w:r w:rsidRPr="005537DB">
        <w:rPr>
          <w:b/>
        </w:rPr>
        <w:t xml:space="preserve"> Warszawa</w:t>
      </w:r>
    </w:p>
    <w:p w14:paraId="476F9706" w14:textId="77777777" w:rsidR="0003743B" w:rsidRPr="005537DB" w:rsidRDefault="0003743B" w:rsidP="00021064">
      <w:pPr>
        <w:jc w:val="center"/>
        <w:rPr>
          <w:b/>
          <w:sz w:val="20"/>
          <w:szCs w:val="20"/>
        </w:rPr>
      </w:pPr>
    </w:p>
    <w:p w14:paraId="3A0BB108" w14:textId="77777777" w:rsidR="00A12B20" w:rsidRPr="005537DB" w:rsidRDefault="00A12B20" w:rsidP="00021064">
      <w:pPr>
        <w:jc w:val="center"/>
        <w:rPr>
          <w:b/>
        </w:rPr>
      </w:pPr>
    </w:p>
    <w:p w14:paraId="4A3CE44E" w14:textId="77777777" w:rsidR="00A12B20" w:rsidRPr="005537DB" w:rsidRDefault="00A12B20" w:rsidP="00021064">
      <w:pPr>
        <w:jc w:val="center"/>
        <w:rPr>
          <w:b/>
        </w:rPr>
      </w:pPr>
    </w:p>
    <w:p w14:paraId="6A704FA1" w14:textId="6D9362A9" w:rsidR="00021064" w:rsidRPr="005537DB" w:rsidRDefault="00962452" w:rsidP="00021064">
      <w:pPr>
        <w:jc w:val="center"/>
        <w:rPr>
          <w:b/>
        </w:rPr>
      </w:pPr>
      <w:r w:rsidRPr="005537DB">
        <w:rPr>
          <w:b/>
        </w:rPr>
        <w:t>ZAPYTANIE OFERTOWE</w:t>
      </w:r>
    </w:p>
    <w:p w14:paraId="21BF7EB9" w14:textId="77777777" w:rsidR="003F53C4" w:rsidRPr="005537DB" w:rsidRDefault="003F53C4" w:rsidP="00021064">
      <w:pPr>
        <w:jc w:val="center"/>
        <w:rPr>
          <w:b/>
          <w:sz w:val="20"/>
          <w:szCs w:val="20"/>
        </w:rPr>
      </w:pPr>
    </w:p>
    <w:p w14:paraId="00D79E3B" w14:textId="77777777" w:rsidR="008F046D" w:rsidRPr="00C6793F" w:rsidRDefault="008F046D" w:rsidP="008F046D">
      <w:pPr>
        <w:overflowPunct w:val="0"/>
        <w:autoSpaceDE w:val="0"/>
        <w:autoSpaceDN w:val="0"/>
        <w:adjustRightInd w:val="0"/>
        <w:spacing w:after="200" w:line="276" w:lineRule="auto"/>
        <w:jc w:val="center"/>
        <w:rPr>
          <w:rFonts w:eastAsia="Calibri"/>
          <w:b/>
          <w:i/>
          <w:lang w:eastAsia="en-US"/>
        </w:rPr>
      </w:pPr>
      <w:r w:rsidRPr="00C6793F">
        <w:rPr>
          <w:rFonts w:eastAsia="Calibri"/>
          <w:lang w:eastAsia="en-US"/>
        </w:rPr>
        <w:t xml:space="preserve">na usługę </w:t>
      </w:r>
      <w:r>
        <w:rPr>
          <w:rFonts w:eastAsia="Calibri"/>
          <w:lang w:eastAsia="en-US"/>
        </w:rPr>
        <w:t>w</w:t>
      </w:r>
      <w:r w:rsidRPr="000A643E">
        <w:rPr>
          <w:rFonts w:eastAsia="Calibri"/>
          <w:lang w:eastAsia="en-US"/>
        </w:rPr>
        <w:t>ydruk</w:t>
      </w:r>
      <w:r>
        <w:rPr>
          <w:rFonts w:eastAsia="Calibri"/>
          <w:lang w:eastAsia="en-US"/>
        </w:rPr>
        <w:t>u</w:t>
      </w:r>
      <w:r w:rsidRPr="000A643E">
        <w:rPr>
          <w:rFonts w:eastAsia="Calibri"/>
          <w:lang w:eastAsia="en-US"/>
        </w:rPr>
        <w:t xml:space="preserve"> i dostaw</w:t>
      </w:r>
      <w:r>
        <w:rPr>
          <w:rFonts w:eastAsia="Calibri"/>
          <w:lang w:eastAsia="en-US"/>
        </w:rPr>
        <w:t>y</w:t>
      </w:r>
      <w:r w:rsidRPr="000A643E">
        <w:rPr>
          <w:rFonts w:eastAsia="Calibri"/>
          <w:lang w:eastAsia="en-US"/>
        </w:rPr>
        <w:t xml:space="preserve"> broszury informacyjno-edukacyjnej przygotowanej w ramach programu pilotażowego „Warto wiedzieć” dla seniorów</w:t>
      </w:r>
      <w:r w:rsidRPr="00C6793F">
        <w:rPr>
          <w:rFonts w:eastAsia="Calibri"/>
          <w:lang w:eastAsia="en-US"/>
        </w:rPr>
        <w:t>.</w:t>
      </w:r>
    </w:p>
    <w:p w14:paraId="54CE14B4" w14:textId="00FD191B" w:rsidR="00865EE5" w:rsidRPr="00DF069D" w:rsidRDefault="00021064" w:rsidP="00865EE5">
      <w:pPr>
        <w:jc w:val="center"/>
        <w:rPr>
          <w:sz w:val="20"/>
          <w:szCs w:val="20"/>
        </w:rPr>
      </w:pPr>
      <w:r w:rsidRPr="00DF069D">
        <w:rPr>
          <w:sz w:val="20"/>
          <w:szCs w:val="20"/>
        </w:rPr>
        <w:t xml:space="preserve"> </w:t>
      </w:r>
    </w:p>
    <w:p w14:paraId="197633DA" w14:textId="13C2D407" w:rsidR="006C188F" w:rsidRPr="00DF069D" w:rsidRDefault="006C188F" w:rsidP="00B231AC">
      <w:pPr>
        <w:spacing w:after="120"/>
        <w:ind w:left="142"/>
        <w:jc w:val="both"/>
        <w:rPr>
          <w:bCs/>
          <w:sz w:val="20"/>
          <w:szCs w:val="20"/>
        </w:rPr>
      </w:pPr>
      <w:r w:rsidRPr="00DF069D">
        <w:rPr>
          <w:bCs/>
          <w:sz w:val="20"/>
          <w:szCs w:val="20"/>
        </w:rPr>
        <w:t xml:space="preserve">Zapytanie ofertowe jest prowadzone </w:t>
      </w:r>
      <w:r w:rsidR="004C3E1F" w:rsidRPr="00DF069D">
        <w:rPr>
          <w:bCs/>
          <w:sz w:val="20"/>
          <w:szCs w:val="20"/>
        </w:rPr>
        <w:t xml:space="preserve">na podstawie </w:t>
      </w:r>
      <w:r w:rsidR="004C3E1F" w:rsidRPr="00B87A71">
        <w:rPr>
          <w:bCs/>
          <w:sz w:val="20"/>
          <w:szCs w:val="20"/>
        </w:rPr>
        <w:t xml:space="preserve">art. 2 ust.1.pkt 1 ustawy w związku z art.30 ust. 4 ustawy </w:t>
      </w:r>
      <w:r w:rsidR="00267046" w:rsidRPr="00B87A71">
        <w:rPr>
          <w:bCs/>
          <w:sz w:val="20"/>
          <w:szCs w:val="20"/>
        </w:rPr>
        <w:br/>
      </w:r>
      <w:r w:rsidR="004C3E1F" w:rsidRPr="00B87A71">
        <w:rPr>
          <w:bCs/>
          <w:sz w:val="20"/>
          <w:szCs w:val="20"/>
        </w:rPr>
        <w:t>z 11 września 2019 r. - Prawo zamówień publicznych (Dz. U. z 202</w:t>
      </w:r>
      <w:r w:rsidR="003A3FBF" w:rsidRPr="00B87A71">
        <w:rPr>
          <w:bCs/>
          <w:sz w:val="20"/>
          <w:szCs w:val="20"/>
        </w:rPr>
        <w:t>4</w:t>
      </w:r>
      <w:r w:rsidR="004C3E1F" w:rsidRPr="00B87A71">
        <w:rPr>
          <w:bCs/>
          <w:sz w:val="20"/>
          <w:szCs w:val="20"/>
        </w:rPr>
        <w:t xml:space="preserve"> r. poz. 1</w:t>
      </w:r>
      <w:r w:rsidR="003A3FBF" w:rsidRPr="00B87A71">
        <w:rPr>
          <w:bCs/>
          <w:sz w:val="20"/>
          <w:szCs w:val="20"/>
        </w:rPr>
        <w:t>320</w:t>
      </w:r>
      <w:r w:rsidR="004C3E1F" w:rsidRPr="00B87A71">
        <w:rPr>
          <w:bCs/>
          <w:sz w:val="20"/>
          <w:szCs w:val="20"/>
        </w:rPr>
        <w:t xml:space="preserve"> ze zm.)</w:t>
      </w:r>
      <w:r w:rsidR="004C3E1F" w:rsidRPr="00DF069D">
        <w:rPr>
          <w:bCs/>
          <w:sz w:val="20"/>
          <w:szCs w:val="20"/>
        </w:rPr>
        <w:t xml:space="preserve"> </w:t>
      </w:r>
      <w:r w:rsidRPr="00DF069D">
        <w:rPr>
          <w:bCs/>
          <w:sz w:val="20"/>
          <w:szCs w:val="20"/>
        </w:rPr>
        <w:t xml:space="preserve">oraz nie kształtuje zobowiązania Ministerstwa do przyjęcia którejkolwiek z ofert. Ministerstwo zastrzega sobie prawo do rezygnacji </w:t>
      </w:r>
      <w:r w:rsidR="00B231AC" w:rsidRPr="00DF069D">
        <w:rPr>
          <w:bCs/>
          <w:sz w:val="20"/>
          <w:szCs w:val="20"/>
        </w:rPr>
        <w:br/>
      </w:r>
      <w:r w:rsidRPr="00DF069D">
        <w:rPr>
          <w:bCs/>
          <w:sz w:val="20"/>
          <w:szCs w:val="20"/>
        </w:rPr>
        <w:t>z zamówienia bez wyboru którejkolwiek ze złożonych ofert. Dodatkowo informujemy, że Ministerstwo Sprawiedliwości zawiera umowy na podstawie własnych wzorów umów stosowanych w Ministerstwie.</w:t>
      </w:r>
    </w:p>
    <w:p w14:paraId="3FF223FC" w14:textId="2D77D3EA" w:rsidR="006C188F" w:rsidRPr="005537DB" w:rsidRDefault="006C188F" w:rsidP="006C188F">
      <w:pPr>
        <w:spacing w:after="120"/>
        <w:ind w:left="142"/>
        <w:jc w:val="both"/>
        <w:rPr>
          <w:bCs/>
          <w:sz w:val="20"/>
          <w:szCs w:val="20"/>
        </w:rPr>
      </w:pPr>
      <w:bookmarkStart w:id="0" w:name="_Hlk111705309"/>
      <w:r w:rsidRPr="005537DB">
        <w:rPr>
          <w:bCs/>
          <w:sz w:val="20"/>
          <w:szCs w:val="20"/>
        </w:rPr>
        <w:t xml:space="preserve">Zamówienie jest </w:t>
      </w:r>
      <w:bookmarkEnd w:id="0"/>
      <w:r w:rsidR="007D132E" w:rsidRPr="005537DB">
        <w:rPr>
          <w:bCs/>
          <w:sz w:val="20"/>
          <w:szCs w:val="20"/>
        </w:rPr>
        <w:t>współfinansowane</w:t>
      </w:r>
      <w:r w:rsidR="007D132E">
        <w:rPr>
          <w:bCs/>
          <w:sz w:val="20"/>
          <w:szCs w:val="20"/>
        </w:rPr>
        <w:t xml:space="preserve"> ze środków krajowych</w:t>
      </w:r>
      <w:r w:rsidRPr="005537DB">
        <w:rPr>
          <w:bCs/>
          <w:sz w:val="20"/>
          <w:szCs w:val="20"/>
        </w:rPr>
        <w:t>.</w:t>
      </w:r>
    </w:p>
    <w:p w14:paraId="16904E24" w14:textId="77777777" w:rsidR="00EE2E8A" w:rsidRPr="005537DB" w:rsidRDefault="00EE2E8A" w:rsidP="006C188F">
      <w:pPr>
        <w:spacing w:after="120"/>
        <w:ind w:left="142"/>
        <w:jc w:val="both"/>
        <w:rPr>
          <w:bCs/>
          <w:sz w:val="20"/>
          <w:szCs w:val="20"/>
        </w:rPr>
      </w:pPr>
    </w:p>
    <w:p w14:paraId="73812E91" w14:textId="1032ACB4" w:rsidR="00962452" w:rsidRPr="005537DB" w:rsidRDefault="00962452" w:rsidP="00FE20C5">
      <w:pPr>
        <w:spacing w:before="240" w:after="120"/>
        <w:rPr>
          <w:b/>
          <w:sz w:val="20"/>
          <w:szCs w:val="20"/>
        </w:rPr>
      </w:pPr>
      <w:r w:rsidRPr="005537DB">
        <w:rPr>
          <w:b/>
          <w:sz w:val="20"/>
          <w:szCs w:val="20"/>
        </w:rPr>
        <w:t xml:space="preserve">I. </w:t>
      </w:r>
      <w:r w:rsidR="00BE7EF3" w:rsidRPr="005537DB">
        <w:rPr>
          <w:b/>
          <w:sz w:val="20"/>
          <w:szCs w:val="20"/>
        </w:rPr>
        <w:t xml:space="preserve">NAZWA I ADRES </w:t>
      </w:r>
      <w:r w:rsidRPr="005537DB">
        <w:rPr>
          <w:b/>
          <w:sz w:val="20"/>
          <w:szCs w:val="20"/>
        </w:rPr>
        <w:t>ZAMAWIAJĄC</w:t>
      </w:r>
      <w:r w:rsidR="00BE7EF3" w:rsidRPr="005537DB">
        <w:rPr>
          <w:b/>
          <w:sz w:val="20"/>
          <w:szCs w:val="20"/>
        </w:rPr>
        <w:t>EGO</w:t>
      </w:r>
    </w:p>
    <w:p w14:paraId="3DE458FA" w14:textId="43826084" w:rsidR="00962452" w:rsidRPr="005537DB" w:rsidRDefault="00962452" w:rsidP="008B0B85">
      <w:pPr>
        <w:ind w:left="142"/>
        <w:rPr>
          <w:sz w:val="20"/>
          <w:szCs w:val="20"/>
        </w:rPr>
      </w:pPr>
      <w:r w:rsidRPr="005537DB">
        <w:rPr>
          <w:sz w:val="20"/>
          <w:szCs w:val="20"/>
        </w:rPr>
        <w:t xml:space="preserve">Ministerstwo </w:t>
      </w:r>
      <w:r w:rsidR="00021064" w:rsidRPr="005537DB">
        <w:rPr>
          <w:sz w:val="20"/>
          <w:szCs w:val="20"/>
        </w:rPr>
        <w:t>Sprawiedliwości</w:t>
      </w:r>
    </w:p>
    <w:p w14:paraId="7C3642A9" w14:textId="7A055AB8" w:rsidR="00962452" w:rsidRPr="005537DB" w:rsidRDefault="00021064" w:rsidP="008B0B85">
      <w:pPr>
        <w:ind w:left="142"/>
        <w:rPr>
          <w:sz w:val="20"/>
          <w:szCs w:val="20"/>
        </w:rPr>
      </w:pPr>
      <w:r w:rsidRPr="005537DB">
        <w:rPr>
          <w:sz w:val="20"/>
          <w:szCs w:val="20"/>
        </w:rPr>
        <w:t>Al. Ujazdowskie 11</w:t>
      </w:r>
    </w:p>
    <w:p w14:paraId="48A8576A" w14:textId="43D70F47" w:rsidR="00962452" w:rsidRPr="005537DB" w:rsidRDefault="003B5E11" w:rsidP="008B0B85">
      <w:pPr>
        <w:ind w:left="142"/>
        <w:rPr>
          <w:sz w:val="20"/>
          <w:szCs w:val="20"/>
        </w:rPr>
      </w:pPr>
      <w:r w:rsidRPr="005537DB">
        <w:rPr>
          <w:sz w:val="20"/>
          <w:szCs w:val="20"/>
        </w:rPr>
        <w:t>00-</w:t>
      </w:r>
      <w:r w:rsidR="00021064" w:rsidRPr="005537DB">
        <w:rPr>
          <w:sz w:val="20"/>
          <w:szCs w:val="20"/>
        </w:rPr>
        <w:t>950</w:t>
      </w:r>
      <w:r w:rsidR="00962452" w:rsidRPr="005537DB">
        <w:rPr>
          <w:sz w:val="20"/>
          <w:szCs w:val="20"/>
        </w:rPr>
        <w:t xml:space="preserve"> Warszawa</w:t>
      </w:r>
    </w:p>
    <w:p w14:paraId="29670B5B" w14:textId="40AD0696" w:rsidR="005534BE" w:rsidRPr="005537DB" w:rsidRDefault="005534BE" w:rsidP="008B0B85">
      <w:pPr>
        <w:ind w:left="142"/>
        <w:rPr>
          <w:sz w:val="20"/>
          <w:szCs w:val="20"/>
        </w:rPr>
      </w:pPr>
      <w:r w:rsidRPr="005537DB">
        <w:rPr>
          <w:sz w:val="20"/>
          <w:szCs w:val="20"/>
        </w:rPr>
        <w:t xml:space="preserve">tel. </w:t>
      </w:r>
      <w:r w:rsidR="00021064" w:rsidRPr="005537DB">
        <w:rPr>
          <w:sz w:val="20"/>
          <w:szCs w:val="20"/>
        </w:rPr>
        <w:t>22 52 12</w:t>
      </w:r>
      <w:r w:rsidR="00EE2E8A" w:rsidRPr="005537DB">
        <w:rPr>
          <w:sz w:val="20"/>
          <w:szCs w:val="20"/>
        </w:rPr>
        <w:t> </w:t>
      </w:r>
      <w:r w:rsidR="00021064" w:rsidRPr="005537DB">
        <w:rPr>
          <w:sz w:val="20"/>
          <w:szCs w:val="20"/>
        </w:rPr>
        <w:t>888</w:t>
      </w:r>
    </w:p>
    <w:p w14:paraId="1264980E" w14:textId="77777777" w:rsidR="00EE2E8A" w:rsidRPr="005537DB" w:rsidRDefault="00EE2E8A" w:rsidP="008B0B85">
      <w:pPr>
        <w:ind w:left="142"/>
        <w:rPr>
          <w:sz w:val="20"/>
          <w:szCs w:val="20"/>
        </w:rPr>
      </w:pPr>
    </w:p>
    <w:p w14:paraId="22448E2A" w14:textId="3B0EA24C" w:rsidR="00FE20C5" w:rsidRPr="005537DB" w:rsidRDefault="00962452" w:rsidP="00FE20C5">
      <w:pPr>
        <w:spacing w:before="240" w:after="120"/>
        <w:rPr>
          <w:b/>
          <w:sz w:val="20"/>
          <w:szCs w:val="20"/>
        </w:rPr>
      </w:pPr>
      <w:r w:rsidRPr="005537DB">
        <w:rPr>
          <w:b/>
          <w:sz w:val="20"/>
          <w:szCs w:val="20"/>
        </w:rPr>
        <w:t>II. PRZEDMIOT ZAMÓWIENIA</w:t>
      </w:r>
    </w:p>
    <w:p w14:paraId="0BE77F56" w14:textId="1A9AE82C" w:rsidR="00270C3C" w:rsidRPr="008F046D" w:rsidRDefault="008F046D" w:rsidP="000B31C4">
      <w:pPr>
        <w:pStyle w:val="Akapitzlist"/>
        <w:numPr>
          <w:ilvl w:val="0"/>
          <w:numId w:val="18"/>
        </w:numPr>
        <w:spacing w:after="120"/>
        <w:contextualSpacing w:val="0"/>
        <w:jc w:val="both"/>
        <w:rPr>
          <w:sz w:val="20"/>
          <w:szCs w:val="20"/>
        </w:rPr>
      </w:pPr>
      <w:r w:rsidRPr="008F046D">
        <w:rPr>
          <w:sz w:val="20"/>
          <w:szCs w:val="20"/>
        </w:rPr>
        <w:t xml:space="preserve">Przedmiotem zamówienia jest świadczenie usług polegających na wydruku </w:t>
      </w:r>
      <w:r>
        <w:rPr>
          <w:sz w:val="20"/>
          <w:szCs w:val="20"/>
        </w:rPr>
        <w:t>i dostawie broszur edukacyjno-informacyjnych o</w:t>
      </w:r>
      <w:r w:rsidRPr="008F046D">
        <w:rPr>
          <w:sz w:val="20"/>
          <w:szCs w:val="20"/>
        </w:rPr>
        <w:t xml:space="preserve"> określonych parametrach technicznych i ilościowych</w:t>
      </w:r>
      <w:r w:rsidR="007D132E" w:rsidRPr="008F046D">
        <w:rPr>
          <w:sz w:val="20"/>
          <w:szCs w:val="20"/>
        </w:rPr>
        <w:t>,</w:t>
      </w:r>
      <w:r>
        <w:rPr>
          <w:sz w:val="20"/>
          <w:szCs w:val="20"/>
        </w:rPr>
        <w:t xml:space="preserve"> przygotowanych</w:t>
      </w:r>
      <w:r w:rsidR="007D132E" w:rsidRPr="008F046D">
        <w:rPr>
          <w:sz w:val="20"/>
          <w:szCs w:val="20"/>
        </w:rPr>
        <w:t xml:space="preserve"> w ramach pilotażowego programu edukacyjnego</w:t>
      </w:r>
      <w:r>
        <w:rPr>
          <w:sz w:val="20"/>
          <w:szCs w:val="20"/>
        </w:rPr>
        <w:t xml:space="preserve"> dla seniorów.</w:t>
      </w:r>
    </w:p>
    <w:p w14:paraId="20F846CF" w14:textId="15707197" w:rsidR="00270C3C" w:rsidRPr="005537DB" w:rsidRDefault="00270C3C" w:rsidP="0003743B">
      <w:pPr>
        <w:pStyle w:val="Akapitzlist"/>
        <w:numPr>
          <w:ilvl w:val="0"/>
          <w:numId w:val="18"/>
        </w:numPr>
        <w:spacing w:after="120"/>
        <w:ind w:left="567" w:hanging="357"/>
        <w:contextualSpacing w:val="0"/>
        <w:jc w:val="both"/>
        <w:rPr>
          <w:sz w:val="20"/>
          <w:szCs w:val="20"/>
        </w:rPr>
      </w:pPr>
      <w:r w:rsidRPr="005537DB">
        <w:rPr>
          <w:sz w:val="20"/>
          <w:szCs w:val="20"/>
        </w:rPr>
        <w:t xml:space="preserve">Szczegółowy opis przedmiotu zamówienia znajduje się w Załączniku nr </w:t>
      </w:r>
      <w:r w:rsidR="007E3E60">
        <w:rPr>
          <w:sz w:val="20"/>
          <w:szCs w:val="20"/>
        </w:rPr>
        <w:t>1</w:t>
      </w:r>
      <w:r w:rsidRPr="005537DB">
        <w:rPr>
          <w:sz w:val="20"/>
          <w:szCs w:val="20"/>
        </w:rPr>
        <w:t xml:space="preserve"> do Zapytania ofertowego – Opis przedmiotu zamówienia (OPZ).</w:t>
      </w:r>
    </w:p>
    <w:p w14:paraId="40935C48" w14:textId="77777777" w:rsidR="00812FA6" w:rsidRPr="005537DB" w:rsidRDefault="00812FA6" w:rsidP="00A87844">
      <w:pPr>
        <w:pStyle w:val="Akapitzlist"/>
        <w:numPr>
          <w:ilvl w:val="0"/>
          <w:numId w:val="18"/>
        </w:numPr>
        <w:spacing w:after="120"/>
        <w:ind w:left="567" w:hanging="357"/>
        <w:contextualSpacing w:val="0"/>
        <w:jc w:val="both"/>
        <w:rPr>
          <w:sz w:val="20"/>
          <w:szCs w:val="20"/>
        </w:rPr>
      </w:pPr>
      <w:r w:rsidRPr="005537DB">
        <w:rPr>
          <w:sz w:val="20"/>
          <w:szCs w:val="20"/>
        </w:rPr>
        <w:t>Wspólny Słownik Zamówień (CPV):</w:t>
      </w:r>
    </w:p>
    <w:p w14:paraId="33F6D0D4" w14:textId="158A0DB3" w:rsidR="00EE2E8A" w:rsidRPr="00311DB5" w:rsidRDefault="00E26B05" w:rsidP="00311DB5">
      <w:pPr>
        <w:pStyle w:val="Akapitzlist"/>
        <w:numPr>
          <w:ilvl w:val="0"/>
          <w:numId w:val="39"/>
        </w:numPr>
        <w:spacing w:after="120"/>
        <w:jc w:val="both"/>
        <w:rPr>
          <w:sz w:val="20"/>
          <w:szCs w:val="20"/>
        </w:rPr>
      </w:pPr>
      <w:bookmarkStart w:id="1" w:name="_Hlk111705796"/>
      <w:r w:rsidRPr="00E26B05">
        <w:rPr>
          <w:sz w:val="20"/>
          <w:szCs w:val="20"/>
        </w:rPr>
        <w:t xml:space="preserve">CPV </w:t>
      </w:r>
      <w:bookmarkEnd w:id="1"/>
      <w:r w:rsidR="001A5D5D" w:rsidRPr="001A5D5D">
        <w:rPr>
          <w:sz w:val="20"/>
          <w:szCs w:val="20"/>
        </w:rPr>
        <w:t>79824000-6</w:t>
      </w:r>
      <w:r w:rsidR="00256AC0">
        <w:rPr>
          <w:sz w:val="20"/>
          <w:szCs w:val="20"/>
        </w:rPr>
        <w:t xml:space="preserve"> </w:t>
      </w:r>
      <w:r w:rsidR="008F046D" w:rsidRPr="008F046D">
        <w:rPr>
          <w:sz w:val="20"/>
          <w:szCs w:val="20"/>
        </w:rPr>
        <w:t>Usługi drukowania i d</w:t>
      </w:r>
      <w:r w:rsidR="001A5D5D">
        <w:rPr>
          <w:sz w:val="20"/>
          <w:szCs w:val="20"/>
        </w:rPr>
        <w:t>ystrybucji</w:t>
      </w:r>
    </w:p>
    <w:p w14:paraId="1225887A" w14:textId="0898CBAE" w:rsidR="00074C00" w:rsidRPr="009A40DE" w:rsidRDefault="00074C00" w:rsidP="00074C00">
      <w:pPr>
        <w:spacing w:before="320"/>
        <w:rPr>
          <w:b/>
          <w:sz w:val="20"/>
          <w:szCs w:val="20"/>
        </w:rPr>
      </w:pPr>
      <w:r w:rsidRPr="009A40DE">
        <w:rPr>
          <w:b/>
          <w:sz w:val="20"/>
          <w:szCs w:val="20"/>
        </w:rPr>
        <w:t>III. TERMIN REALIZACJI ZAMÓWIENIA</w:t>
      </w:r>
    </w:p>
    <w:p w14:paraId="4D672248" w14:textId="305A0432" w:rsidR="00EE2E8A" w:rsidRPr="00EA2D61" w:rsidRDefault="00567332" w:rsidP="00DF069D">
      <w:pPr>
        <w:spacing w:before="120" w:after="120"/>
        <w:jc w:val="both"/>
        <w:rPr>
          <w:sz w:val="20"/>
          <w:szCs w:val="20"/>
        </w:rPr>
      </w:pPr>
      <w:r w:rsidRPr="00567332">
        <w:rPr>
          <w:sz w:val="20"/>
          <w:szCs w:val="20"/>
        </w:rPr>
        <w:t xml:space="preserve">w </w:t>
      </w:r>
      <w:r w:rsidRPr="00EA2D61">
        <w:rPr>
          <w:sz w:val="20"/>
          <w:szCs w:val="20"/>
        </w:rPr>
        <w:t xml:space="preserve">terminie do </w:t>
      </w:r>
      <w:r w:rsidR="0003174B">
        <w:rPr>
          <w:sz w:val="20"/>
          <w:szCs w:val="20"/>
        </w:rPr>
        <w:t>20</w:t>
      </w:r>
      <w:r w:rsidR="00256AC0" w:rsidRPr="00EA2D61">
        <w:rPr>
          <w:sz w:val="20"/>
          <w:szCs w:val="20"/>
        </w:rPr>
        <w:t xml:space="preserve"> maja</w:t>
      </w:r>
      <w:r w:rsidRPr="00EA2D61">
        <w:rPr>
          <w:sz w:val="20"/>
          <w:szCs w:val="20"/>
        </w:rPr>
        <w:t xml:space="preserve"> 2025 r. </w:t>
      </w:r>
    </w:p>
    <w:p w14:paraId="30EAF7AA" w14:textId="77777777" w:rsidR="00C52CE2" w:rsidRPr="00EA2D61" w:rsidRDefault="00C52CE2" w:rsidP="00C52CE2">
      <w:pPr>
        <w:jc w:val="both"/>
        <w:rPr>
          <w:b/>
          <w:sz w:val="20"/>
          <w:szCs w:val="20"/>
        </w:rPr>
      </w:pPr>
    </w:p>
    <w:p w14:paraId="62DC3C59" w14:textId="22EE5453" w:rsidR="00962452" w:rsidRPr="00EA2D61" w:rsidRDefault="00187FBD" w:rsidP="00074C00">
      <w:pPr>
        <w:jc w:val="both"/>
        <w:rPr>
          <w:b/>
          <w:sz w:val="20"/>
          <w:szCs w:val="20"/>
        </w:rPr>
      </w:pPr>
      <w:r w:rsidRPr="00EA2D61">
        <w:rPr>
          <w:b/>
          <w:sz w:val="20"/>
          <w:szCs w:val="20"/>
        </w:rPr>
        <w:t>IV</w:t>
      </w:r>
      <w:r w:rsidR="00962452" w:rsidRPr="00EA2D61">
        <w:rPr>
          <w:b/>
          <w:sz w:val="20"/>
          <w:szCs w:val="20"/>
        </w:rPr>
        <w:t>. MIEJSCE I TERMIN SKŁADANIA OFERT</w:t>
      </w:r>
    </w:p>
    <w:p w14:paraId="3603FD98" w14:textId="5CD4A309" w:rsidR="00962452" w:rsidRPr="00EA2D61" w:rsidRDefault="00962452" w:rsidP="00311DB5">
      <w:pPr>
        <w:numPr>
          <w:ilvl w:val="0"/>
          <w:numId w:val="9"/>
        </w:numPr>
        <w:tabs>
          <w:tab w:val="clear" w:pos="720"/>
        </w:tabs>
        <w:spacing w:before="120" w:after="120"/>
        <w:ind w:left="567" w:hanging="357"/>
        <w:jc w:val="both"/>
        <w:rPr>
          <w:sz w:val="20"/>
          <w:szCs w:val="20"/>
        </w:rPr>
      </w:pPr>
      <w:r w:rsidRPr="00EA2D61">
        <w:rPr>
          <w:sz w:val="20"/>
          <w:szCs w:val="20"/>
        </w:rPr>
        <w:t>Ofertę należy przesłać</w:t>
      </w:r>
      <w:r w:rsidR="00B12848" w:rsidRPr="00EA2D61">
        <w:rPr>
          <w:sz w:val="20"/>
          <w:szCs w:val="20"/>
        </w:rPr>
        <w:t xml:space="preserve"> do dnia </w:t>
      </w:r>
      <w:r w:rsidR="00C9112A" w:rsidRPr="00EA2D61">
        <w:rPr>
          <w:sz w:val="20"/>
          <w:szCs w:val="20"/>
        </w:rPr>
        <w:t>1</w:t>
      </w:r>
      <w:r w:rsidR="0003174B">
        <w:rPr>
          <w:sz w:val="20"/>
          <w:szCs w:val="20"/>
        </w:rPr>
        <w:t>7</w:t>
      </w:r>
      <w:r w:rsidR="00256AC0" w:rsidRPr="00EA2D61">
        <w:rPr>
          <w:sz w:val="20"/>
          <w:szCs w:val="20"/>
        </w:rPr>
        <w:t xml:space="preserve"> kwietnia</w:t>
      </w:r>
      <w:r w:rsidR="00A05441" w:rsidRPr="00EA2D61">
        <w:rPr>
          <w:sz w:val="20"/>
          <w:szCs w:val="20"/>
        </w:rPr>
        <w:t xml:space="preserve"> 2025 </w:t>
      </w:r>
      <w:r w:rsidR="00565C6A" w:rsidRPr="00EA2D61">
        <w:rPr>
          <w:sz w:val="20"/>
          <w:szCs w:val="20"/>
        </w:rPr>
        <w:t>r.</w:t>
      </w:r>
    </w:p>
    <w:p w14:paraId="0EC3788B" w14:textId="6ACA776B" w:rsidR="007D132E" w:rsidRPr="00256AC0" w:rsidRDefault="009F3BC2" w:rsidP="007D132E">
      <w:pPr>
        <w:numPr>
          <w:ilvl w:val="0"/>
          <w:numId w:val="9"/>
        </w:numPr>
        <w:tabs>
          <w:tab w:val="clear" w:pos="720"/>
        </w:tabs>
        <w:spacing w:after="120"/>
        <w:ind w:left="567"/>
        <w:jc w:val="both"/>
        <w:rPr>
          <w:sz w:val="20"/>
          <w:szCs w:val="20"/>
        </w:rPr>
      </w:pPr>
      <w:r w:rsidRPr="005537DB">
        <w:rPr>
          <w:sz w:val="20"/>
          <w:szCs w:val="20"/>
        </w:rPr>
        <w:t xml:space="preserve">Ofertę należy </w:t>
      </w:r>
      <w:r w:rsidR="008C0028" w:rsidRPr="005537DB">
        <w:rPr>
          <w:rStyle w:val="Hipercze"/>
          <w:color w:val="auto"/>
          <w:sz w:val="20"/>
          <w:szCs w:val="20"/>
          <w:u w:val="none"/>
        </w:rPr>
        <w:t>złoż</w:t>
      </w:r>
      <w:r w:rsidR="009A40DE">
        <w:rPr>
          <w:rStyle w:val="Hipercze"/>
          <w:color w:val="auto"/>
          <w:sz w:val="20"/>
          <w:szCs w:val="20"/>
          <w:u w:val="none"/>
        </w:rPr>
        <w:t>yć drogą e-mailową na adres</w:t>
      </w:r>
      <w:r w:rsidR="009A40DE" w:rsidRPr="00256AC0">
        <w:rPr>
          <w:rStyle w:val="Hipercze"/>
          <w:color w:val="auto"/>
          <w:sz w:val="20"/>
          <w:szCs w:val="20"/>
          <w:u w:val="none"/>
        </w:rPr>
        <w:t xml:space="preserve">: </w:t>
      </w:r>
      <w:hyperlink r:id="rId8" w:history="1">
        <w:r w:rsidR="00256AC0" w:rsidRPr="00256AC0">
          <w:rPr>
            <w:rStyle w:val="Hipercze"/>
            <w:sz w:val="20"/>
            <w:szCs w:val="20"/>
          </w:rPr>
          <w:t>Joanna.Lastowska-Szlanta@ms.gov.pl</w:t>
        </w:r>
      </w:hyperlink>
    </w:p>
    <w:p w14:paraId="602FE357" w14:textId="23BE5A6F" w:rsidR="00962452" w:rsidRPr="009A40DE" w:rsidRDefault="00962452" w:rsidP="00311DB5">
      <w:pPr>
        <w:numPr>
          <w:ilvl w:val="0"/>
          <w:numId w:val="9"/>
        </w:numPr>
        <w:tabs>
          <w:tab w:val="clear" w:pos="720"/>
        </w:tabs>
        <w:spacing w:after="120"/>
        <w:ind w:left="567"/>
        <w:jc w:val="both"/>
        <w:rPr>
          <w:sz w:val="20"/>
          <w:szCs w:val="20"/>
        </w:rPr>
      </w:pPr>
      <w:r w:rsidRPr="009A40DE">
        <w:rPr>
          <w:sz w:val="20"/>
          <w:szCs w:val="20"/>
        </w:rPr>
        <w:t>Oferty dostarczone po terminie nie będą rozpatrywane.</w:t>
      </w:r>
    </w:p>
    <w:p w14:paraId="680A16A0" w14:textId="443818A4" w:rsidR="00C226AC" w:rsidRPr="00A12512" w:rsidRDefault="00C226AC" w:rsidP="00311DB5">
      <w:pPr>
        <w:numPr>
          <w:ilvl w:val="0"/>
          <w:numId w:val="9"/>
        </w:numPr>
        <w:tabs>
          <w:tab w:val="clear" w:pos="720"/>
        </w:tabs>
        <w:spacing w:after="120"/>
        <w:ind w:left="567"/>
        <w:jc w:val="both"/>
        <w:rPr>
          <w:sz w:val="20"/>
          <w:szCs w:val="20"/>
        </w:rPr>
      </w:pPr>
      <w:r w:rsidRPr="005537DB">
        <w:rPr>
          <w:sz w:val="20"/>
          <w:szCs w:val="20"/>
        </w:rPr>
        <w:t>Oferta musi być opatrzona podpisem osoby upoważnionej do składania oświadczeń woli w imieniu</w:t>
      </w:r>
      <w:r w:rsidR="008F2309">
        <w:rPr>
          <w:sz w:val="20"/>
          <w:szCs w:val="20"/>
        </w:rPr>
        <w:t xml:space="preserve"> </w:t>
      </w:r>
      <w:r w:rsidRPr="005537DB">
        <w:rPr>
          <w:sz w:val="20"/>
          <w:szCs w:val="20"/>
        </w:rPr>
        <w:t>Wykonawcy co najmniej w zakresie wynikającym z oferty.</w:t>
      </w:r>
    </w:p>
    <w:p w14:paraId="5BFEDA2E" w14:textId="77777777" w:rsidR="00C226AC" w:rsidRPr="005537DB" w:rsidRDefault="00C226AC" w:rsidP="00311DB5">
      <w:pPr>
        <w:numPr>
          <w:ilvl w:val="0"/>
          <w:numId w:val="9"/>
        </w:numPr>
        <w:tabs>
          <w:tab w:val="clear" w:pos="720"/>
        </w:tabs>
        <w:spacing w:after="120"/>
        <w:ind w:left="567"/>
        <w:jc w:val="both"/>
        <w:rPr>
          <w:sz w:val="20"/>
          <w:szCs w:val="20"/>
        </w:rPr>
      </w:pPr>
      <w:r w:rsidRPr="005537DB">
        <w:rPr>
          <w:sz w:val="20"/>
          <w:szCs w:val="20"/>
        </w:rPr>
        <w:t>Wykonawca może złożyć tylko jedną ofertę.</w:t>
      </w:r>
    </w:p>
    <w:p w14:paraId="15F23295" w14:textId="68E6B5F5" w:rsidR="009D05A8" w:rsidRPr="008F2309" w:rsidRDefault="00C226AC" w:rsidP="00311DB5">
      <w:pPr>
        <w:numPr>
          <w:ilvl w:val="0"/>
          <w:numId w:val="9"/>
        </w:numPr>
        <w:tabs>
          <w:tab w:val="clear" w:pos="720"/>
        </w:tabs>
        <w:spacing w:after="120"/>
        <w:ind w:left="567"/>
        <w:jc w:val="both"/>
        <w:rPr>
          <w:sz w:val="20"/>
          <w:szCs w:val="20"/>
        </w:rPr>
      </w:pPr>
      <w:r w:rsidRPr="005537DB">
        <w:rPr>
          <w:sz w:val="20"/>
          <w:szCs w:val="20"/>
        </w:rPr>
        <w:lastRenderedPageBreak/>
        <w:t>W toku badania i oceny ofert Zamawiający może żądać od oferentów wyjaśnień dotyczących treści zgłoszonych ofert.</w:t>
      </w:r>
    </w:p>
    <w:p w14:paraId="04020F1C" w14:textId="77777777" w:rsidR="0058146F" w:rsidRPr="005537DB" w:rsidRDefault="0058146F" w:rsidP="0058146F">
      <w:pPr>
        <w:ind w:left="720"/>
        <w:rPr>
          <w:sz w:val="20"/>
          <w:szCs w:val="20"/>
        </w:rPr>
      </w:pPr>
    </w:p>
    <w:p w14:paraId="4D91A28B" w14:textId="4D145C78" w:rsidR="0058146F" w:rsidRPr="005537DB" w:rsidRDefault="0058146F" w:rsidP="0058146F">
      <w:pPr>
        <w:jc w:val="both"/>
        <w:rPr>
          <w:b/>
          <w:sz w:val="20"/>
          <w:szCs w:val="20"/>
        </w:rPr>
      </w:pPr>
      <w:r w:rsidRPr="00B87A71">
        <w:rPr>
          <w:b/>
          <w:sz w:val="20"/>
          <w:szCs w:val="20"/>
        </w:rPr>
        <w:t>V. WARUNKI UDZIAŁU W POSTĘPOWANIU:</w:t>
      </w:r>
    </w:p>
    <w:p w14:paraId="0BCC30AA" w14:textId="77777777" w:rsidR="008A17FA" w:rsidRPr="005537DB" w:rsidRDefault="008A17FA" w:rsidP="008B0B85">
      <w:pPr>
        <w:spacing w:before="120" w:after="120"/>
        <w:ind w:left="142"/>
        <w:rPr>
          <w:sz w:val="20"/>
          <w:szCs w:val="20"/>
        </w:rPr>
      </w:pPr>
      <w:r w:rsidRPr="005537DB">
        <w:rPr>
          <w:sz w:val="20"/>
          <w:szCs w:val="20"/>
        </w:rPr>
        <w:t>Wykonawca musi spełniać łącznie następujące warunki:</w:t>
      </w:r>
    </w:p>
    <w:p w14:paraId="1709DA8C" w14:textId="6821719C" w:rsidR="008A17FA" w:rsidRPr="005537DB" w:rsidRDefault="008A17FA" w:rsidP="0003743B">
      <w:pPr>
        <w:pStyle w:val="Akapitzlist"/>
        <w:numPr>
          <w:ilvl w:val="0"/>
          <w:numId w:val="23"/>
        </w:numPr>
        <w:spacing w:after="120"/>
        <w:ind w:left="567" w:hanging="357"/>
        <w:contextualSpacing w:val="0"/>
        <w:jc w:val="both"/>
        <w:rPr>
          <w:sz w:val="20"/>
          <w:szCs w:val="20"/>
        </w:rPr>
      </w:pPr>
      <w:r w:rsidRPr="005537DB">
        <w:rPr>
          <w:sz w:val="20"/>
          <w:szCs w:val="20"/>
        </w:rPr>
        <w:t>Zaakceptować bez zastrzeżeń wszystkie warunki niniejszego Zapytania.</w:t>
      </w:r>
    </w:p>
    <w:p w14:paraId="7011F53D" w14:textId="77777777" w:rsidR="008A17FA" w:rsidRPr="005537DB" w:rsidRDefault="008A17FA" w:rsidP="0003743B">
      <w:pPr>
        <w:pStyle w:val="Akapitzlist"/>
        <w:numPr>
          <w:ilvl w:val="0"/>
          <w:numId w:val="23"/>
        </w:numPr>
        <w:spacing w:after="120"/>
        <w:ind w:left="567" w:hanging="357"/>
        <w:contextualSpacing w:val="0"/>
        <w:jc w:val="both"/>
        <w:rPr>
          <w:sz w:val="20"/>
          <w:szCs w:val="20"/>
        </w:rPr>
      </w:pPr>
      <w:r w:rsidRPr="005537DB">
        <w:rPr>
          <w:sz w:val="20"/>
          <w:szCs w:val="20"/>
        </w:rPr>
        <w:t>Posiadać uprawnienia do wykonywania określonej działalności lub czynności, jeżeli przepisy prawa nakładają obowiązek ich posiadania.</w:t>
      </w:r>
    </w:p>
    <w:p w14:paraId="690ACE85" w14:textId="2A73DCE6" w:rsidR="008A17FA" w:rsidRPr="005537DB" w:rsidRDefault="008A17FA" w:rsidP="0003743B">
      <w:pPr>
        <w:pStyle w:val="Akapitzlist"/>
        <w:numPr>
          <w:ilvl w:val="0"/>
          <w:numId w:val="23"/>
        </w:numPr>
        <w:spacing w:after="120"/>
        <w:ind w:left="567" w:hanging="357"/>
        <w:contextualSpacing w:val="0"/>
        <w:jc w:val="both"/>
        <w:rPr>
          <w:sz w:val="20"/>
          <w:szCs w:val="20"/>
        </w:rPr>
      </w:pPr>
      <w:r w:rsidRPr="005537DB">
        <w:rPr>
          <w:sz w:val="20"/>
          <w:szCs w:val="20"/>
        </w:rPr>
        <w:t>Znajdować się w sytuacji ekonomicznej i finansowej umożliwiającej wykonanie całości zamówienia</w:t>
      </w:r>
      <w:r w:rsidR="002012A0" w:rsidRPr="005537DB">
        <w:rPr>
          <w:sz w:val="20"/>
          <w:szCs w:val="20"/>
        </w:rPr>
        <w:t>.</w:t>
      </w:r>
      <w:r w:rsidRPr="005537DB">
        <w:rPr>
          <w:sz w:val="20"/>
          <w:szCs w:val="20"/>
        </w:rPr>
        <w:t xml:space="preserve"> </w:t>
      </w:r>
    </w:p>
    <w:p w14:paraId="1881F5D8" w14:textId="1BDA3783" w:rsidR="009D05A8" w:rsidRPr="008F2309" w:rsidRDefault="008A17FA" w:rsidP="008F2309">
      <w:pPr>
        <w:pStyle w:val="Akapitzlist"/>
        <w:numPr>
          <w:ilvl w:val="0"/>
          <w:numId w:val="23"/>
        </w:numPr>
        <w:spacing w:after="120"/>
        <w:ind w:left="567" w:hanging="357"/>
        <w:contextualSpacing w:val="0"/>
        <w:jc w:val="both"/>
        <w:rPr>
          <w:sz w:val="20"/>
          <w:szCs w:val="20"/>
        </w:rPr>
      </w:pPr>
      <w:r w:rsidRPr="005537DB">
        <w:rPr>
          <w:sz w:val="20"/>
          <w:szCs w:val="20"/>
        </w:rPr>
        <w:t>W celu uniknięcia konfliktu interesów posiadać status podmiotu niepowiązanego z</w:t>
      </w:r>
      <w:r w:rsidR="0003743B" w:rsidRPr="005537DB">
        <w:rPr>
          <w:sz w:val="20"/>
          <w:szCs w:val="20"/>
        </w:rPr>
        <w:t> </w:t>
      </w:r>
      <w:r w:rsidRPr="005537DB">
        <w:rPr>
          <w:sz w:val="20"/>
          <w:szCs w:val="20"/>
        </w:rPr>
        <w:t>Zamawiającym. Przez powiązania osobowe rozumie się wzajemne powiązania między Zamawiającym lub osobami upoważnionymi do zaciągania zobowiązań w imieniu Zamawiającego lub osobami wykonującymi w</w:t>
      </w:r>
      <w:r w:rsidR="00F50FF3" w:rsidRPr="005537DB">
        <w:rPr>
          <w:sz w:val="20"/>
          <w:szCs w:val="20"/>
        </w:rPr>
        <w:t> </w:t>
      </w:r>
      <w:r w:rsidRPr="005537DB">
        <w:rPr>
          <w:sz w:val="20"/>
          <w:szCs w:val="20"/>
        </w:rPr>
        <w:t>imieniu Zamawiającego czynności związane z</w:t>
      </w:r>
      <w:r w:rsidR="0003743B" w:rsidRPr="005537DB">
        <w:rPr>
          <w:sz w:val="20"/>
          <w:szCs w:val="20"/>
        </w:rPr>
        <w:t> </w:t>
      </w:r>
      <w:r w:rsidRPr="005537DB">
        <w:rPr>
          <w:sz w:val="20"/>
          <w:szCs w:val="20"/>
        </w:rPr>
        <w:t>przeprowadzeniem procedury wyboru Wykonawcy, a Wykonawcą, polegające w szczególności na pozostawaniu w związku małżeńskim, w stosunku pokrewieństwa lub powinowactwa w</w:t>
      </w:r>
      <w:r w:rsidR="00DB5F43">
        <w:rPr>
          <w:sz w:val="20"/>
          <w:szCs w:val="20"/>
        </w:rPr>
        <w:t> </w:t>
      </w:r>
      <w:r w:rsidRPr="005537DB">
        <w:rPr>
          <w:sz w:val="20"/>
          <w:szCs w:val="20"/>
        </w:rPr>
        <w:t>linii prostej, pokrewieństwa drugiego stopnia lub powinowactwa drugiego stopnia w linii bocznej lub w</w:t>
      </w:r>
      <w:r w:rsidR="00DB5F43">
        <w:rPr>
          <w:sz w:val="20"/>
          <w:szCs w:val="20"/>
        </w:rPr>
        <w:t> </w:t>
      </w:r>
      <w:r w:rsidRPr="005537DB">
        <w:rPr>
          <w:sz w:val="20"/>
          <w:szCs w:val="20"/>
        </w:rPr>
        <w:t>stosunku przysposobienia, opieki lub kurateli</w:t>
      </w:r>
      <w:r w:rsidRPr="008F2309">
        <w:rPr>
          <w:sz w:val="20"/>
          <w:szCs w:val="20"/>
        </w:rPr>
        <w:t>.</w:t>
      </w:r>
    </w:p>
    <w:p w14:paraId="3A6F6A24" w14:textId="2E1A8513" w:rsidR="00F50FF3" w:rsidRPr="005537DB" w:rsidRDefault="00F50FF3" w:rsidP="00962452">
      <w:pPr>
        <w:tabs>
          <w:tab w:val="left" w:pos="2130"/>
        </w:tabs>
        <w:spacing w:before="320"/>
        <w:rPr>
          <w:b/>
          <w:sz w:val="20"/>
          <w:szCs w:val="20"/>
        </w:rPr>
      </w:pPr>
      <w:r w:rsidRPr="005537DB">
        <w:rPr>
          <w:b/>
          <w:sz w:val="20"/>
          <w:szCs w:val="20"/>
        </w:rPr>
        <w:t>VI. DOKUMENTY SKŁADAJĄCE SIĘ NA OFERTĘ</w:t>
      </w:r>
    </w:p>
    <w:p w14:paraId="348CB38A" w14:textId="738F5E9F" w:rsidR="00F50FF3" w:rsidRPr="00311DB5" w:rsidRDefault="00F50FF3" w:rsidP="00F50FF3">
      <w:pPr>
        <w:pStyle w:val="Akapitzlist"/>
        <w:numPr>
          <w:ilvl w:val="0"/>
          <w:numId w:val="31"/>
        </w:numPr>
        <w:spacing w:before="120" w:after="120"/>
        <w:ind w:left="567" w:hanging="357"/>
        <w:contextualSpacing w:val="0"/>
        <w:jc w:val="both"/>
        <w:rPr>
          <w:sz w:val="20"/>
          <w:szCs w:val="20"/>
        </w:rPr>
      </w:pPr>
      <w:r w:rsidRPr="005537DB">
        <w:rPr>
          <w:sz w:val="20"/>
          <w:szCs w:val="20"/>
        </w:rPr>
        <w:t xml:space="preserve">Wypełniony i podpisany przez Wykonawcę Formularz ofertowy stanowiący </w:t>
      </w:r>
      <w:r w:rsidRPr="00311DB5">
        <w:rPr>
          <w:sz w:val="20"/>
          <w:szCs w:val="20"/>
        </w:rPr>
        <w:t xml:space="preserve">Załącznik nr </w:t>
      </w:r>
      <w:r w:rsidR="002B3B32" w:rsidRPr="00311DB5">
        <w:rPr>
          <w:sz w:val="20"/>
          <w:szCs w:val="20"/>
        </w:rPr>
        <w:t>2</w:t>
      </w:r>
      <w:r w:rsidRPr="00311DB5">
        <w:rPr>
          <w:sz w:val="20"/>
          <w:szCs w:val="20"/>
        </w:rPr>
        <w:t xml:space="preserve"> do Zapytania ofertowego. </w:t>
      </w:r>
    </w:p>
    <w:p w14:paraId="30C17B94" w14:textId="77777777" w:rsidR="002D7401" w:rsidRPr="005537DB" w:rsidRDefault="00F50FF3" w:rsidP="002D7401">
      <w:pPr>
        <w:pStyle w:val="Akapitzlist"/>
        <w:numPr>
          <w:ilvl w:val="0"/>
          <w:numId w:val="31"/>
        </w:numPr>
        <w:spacing w:after="120"/>
        <w:ind w:left="567"/>
        <w:contextualSpacing w:val="0"/>
        <w:jc w:val="both"/>
        <w:rPr>
          <w:sz w:val="20"/>
          <w:szCs w:val="20"/>
        </w:rPr>
      </w:pPr>
      <w:r w:rsidRPr="005537DB">
        <w:rPr>
          <w:sz w:val="20"/>
          <w:szCs w:val="20"/>
        </w:rPr>
        <w:t>Pełnomocnictwo/Pełnomocnictwa dla osoby/osób podpisujących ofertę, jeżeli umocowanie tych osób do składania oświadczeń woli w imieniu Wykonawcy nie wynika z dokumentów rejestracyjnych firmy.</w:t>
      </w:r>
    </w:p>
    <w:p w14:paraId="3A0D7441" w14:textId="77777777" w:rsidR="002D7401" w:rsidRPr="005537DB" w:rsidRDefault="00F50FF3" w:rsidP="002D7401">
      <w:pPr>
        <w:pStyle w:val="Akapitzlist"/>
        <w:numPr>
          <w:ilvl w:val="0"/>
          <w:numId w:val="31"/>
        </w:numPr>
        <w:spacing w:after="120"/>
        <w:ind w:left="567"/>
        <w:contextualSpacing w:val="0"/>
        <w:jc w:val="both"/>
        <w:rPr>
          <w:sz w:val="20"/>
          <w:szCs w:val="20"/>
        </w:rPr>
      </w:pPr>
      <w:r w:rsidRPr="005537DB">
        <w:rPr>
          <w:sz w:val="20"/>
          <w:szCs w:val="20"/>
        </w:rPr>
        <w:t xml:space="preserve">Oferty niekompletne nie będą rozpatrywane, z zastrzeżeniem </w:t>
      </w:r>
      <w:r w:rsidR="002D7401" w:rsidRPr="005537DB">
        <w:rPr>
          <w:sz w:val="20"/>
          <w:szCs w:val="20"/>
        </w:rPr>
        <w:t>części</w:t>
      </w:r>
      <w:r w:rsidRPr="005537DB">
        <w:rPr>
          <w:sz w:val="20"/>
          <w:szCs w:val="20"/>
        </w:rPr>
        <w:t xml:space="preserve"> VII</w:t>
      </w:r>
      <w:r w:rsidR="002D7401" w:rsidRPr="005537DB">
        <w:rPr>
          <w:sz w:val="20"/>
          <w:szCs w:val="20"/>
        </w:rPr>
        <w:t>I</w:t>
      </w:r>
      <w:r w:rsidRPr="005537DB">
        <w:rPr>
          <w:sz w:val="20"/>
          <w:szCs w:val="20"/>
        </w:rPr>
        <w:t xml:space="preserve"> ust. 4 i 5.</w:t>
      </w:r>
    </w:p>
    <w:p w14:paraId="7F479C15" w14:textId="33C8D12D" w:rsidR="00F50FF3" w:rsidRPr="005537DB" w:rsidRDefault="00F50FF3" w:rsidP="002D7401">
      <w:pPr>
        <w:pStyle w:val="Akapitzlist"/>
        <w:numPr>
          <w:ilvl w:val="0"/>
          <w:numId w:val="31"/>
        </w:numPr>
        <w:spacing w:after="120"/>
        <w:ind w:left="567"/>
        <w:contextualSpacing w:val="0"/>
        <w:jc w:val="both"/>
        <w:rPr>
          <w:sz w:val="20"/>
          <w:szCs w:val="20"/>
        </w:rPr>
      </w:pPr>
      <w:r w:rsidRPr="005537DB">
        <w:rPr>
          <w:sz w:val="20"/>
          <w:szCs w:val="20"/>
        </w:rPr>
        <w:t>Zamawiający odrzuci ofertę, jeżeli:</w:t>
      </w:r>
    </w:p>
    <w:p w14:paraId="793BCDA2" w14:textId="77777777" w:rsidR="00F50FF3" w:rsidRPr="005537DB" w:rsidRDefault="00F50FF3" w:rsidP="00A12B20">
      <w:pPr>
        <w:pStyle w:val="Akapitzlist"/>
        <w:numPr>
          <w:ilvl w:val="1"/>
          <w:numId w:val="30"/>
        </w:numPr>
        <w:spacing w:before="120"/>
        <w:ind w:left="709" w:hanging="284"/>
        <w:contextualSpacing w:val="0"/>
        <w:jc w:val="both"/>
        <w:rPr>
          <w:sz w:val="20"/>
          <w:szCs w:val="20"/>
        </w:rPr>
      </w:pPr>
      <w:r w:rsidRPr="005537DB">
        <w:rPr>
          <w:sz w:val="20"/>
          <w:szCs w:val="20"/>
        </w:rPr>
        <w:t>jej treść lub sposób złożenia nie odpowiada treści Zapytania ofertowego, z tym zastrzeżeniem, że Zamawiający ma prawo poprawiać w ofercie oczywiste omyłki pisarskie lub oczywiste omyłki rachunkowe z uwzględnieniem konsekwencji rachunkowych dokonanych poprawek. Zamawiający ma prawo również poprawiać inne omyłki polegające na niezgodności oferty z zapytaniem ofertowym, niepowodujące istotnych zmian w treści oferty, zawiadamiając o tym Wykonawcę, którego oferta została poprawiona – Wykonawca w takim przypadku ma 3 dni na to, by nie wyrazić zgody na poprawienie takiej omyłki. Jeżeli Wykonawca nie wyrazi zgody w tym terminie na poprawienie innej omyłki jego oferta podlega odrzuceniu;</w:t>
      </w:r>
    </w:p>
    <w:p w14:paraId="064CB15F" w14:textId="0C350819" w:rsidR="00F50FF3" w:rsidRPr="005537DB" w:rsidRDefault="00F50FF3" w:rsidP="00A12B20">
      <w:pPr>
        <w:pStyle w:val="Akapitzlist"/>
        <w:numPr>
          <w:ilvl w:val="1"/>
          <w:numId w:val="30"/>
        </w:numPr>
        <w:spacing w:before="120"/>
        <w:ind w:left="709" w:hanging="284"/>
        <w:contextualSpacing w:val="0"/>
        <w:jc w:val="both"/>
        <w:rPr>
          <w:sz w:val="20"/>
          <w:szCs w:val="20"/>
        </w:rPr>
      </w:pPr>
      <w:r w:rsidRPr="005537DB">
        <w:rPr>
          <w:sz w:val="20"/>
          <w:szCs w:val="20"/>
        </w:rPr>
        <w:t xml:space="preserve">zawiera rażąco niską cenę w stosunku do przedmiotu zamówienia, z tym zastrzeżeniem, że jeżeli zaoferowana cena, lub </w:t>
      </w:r>
      <w:r w:rsidR="002012A0" w:rsidRPr="005537DB">
        <w:rPr>
          <w:sz w:val="20"/>
          <w:szCs w:val="20"/>
        </w:rPr>
        <w:t>jej</w:t>
      </w:r>
      <w:r w:rsidRPr="005537DB">
        <w:rPr>
          <w:sz w:val="20"/>
          <w:szCs w:val="20"/>
        </w:rPr>
        <w:t xml:space="preserve"> istotne części składowe budzą wątpliwości Zamawiającego co do możliwości wykonania przedmiotu zamówienia zgodnie z wymaganiami określonymi przez Zamawiającego, Zamawiający ma prawo zwrócić się do Wykonawcy o udzielenie wyjaśnień, w tym złożenie dowodów dotyczących wyliczenia ceny. Obowiązek wykazania, że oferta nie zawiera rażąco niskiej ceny spoczywa na Wykonawcy. Zamawiający odrzuci ofertę Wykonawcy, który nie udzielił wyjaśnień lub jeżeli dokonana ocena wyjaśnień wraz ze złożonymi dowodami potwierdza, że oferta zawiera rażąco niską cenę w stosunku do przedmiotu zamówienia; Zamawiający może zwrócić się o udzielenie wyjaśnień dotyczących ceny oferty w szczególności, gdy cena oferty jest niższa o co najmniej 30 % od szacowanej wartości zamówienia lub od średniej arytmetycznej wszystkich złożonych ofert; </w:t>
      </w:r>
    </w:p>
    <w:p w14:paraId="473D442E" w14:textId="7E76AFB3" w:rsidR="00F50FF3" w:rsidRPr="005537DB" w:rsidRDefault="00F50FF3" w:rsidP="00A12B20">
      <w:pPr>
        <w:pStyle w:val="Akapitzlist"/>
        <w:numPr>
          <w:ilvl w:val="1"/>
          <w:numId w:val="30"/>
        </w:numPr>
        <w:spacing w:before="120"/>
        <w:ind w:left="709" w:hanging="284"/>
        <w:contextualSpacing w:val="0"/>
        <w:jc w:val="both"/>
        <w:rPr>
          <w:sz w:val="20"/>
          <w:szCs w:val="20"/>
        </w:rPr>
      </w:pPr>
      <w:r w:rsidRPr="005537DB">
        <w:rPr>
          <w:sz w:val="20"/>
          <w:szCs w:val="20"/>
        </w:rPr>
        <w:t>została złożona przez Wykonawcę wykluczonego z udziału w postępowaniu o udzielenie zamówienia;</w:t>
      </w:r>
    </w:p>
    <w:p w14:paraId="146D7B2B" w14:textId="2C1C05F3" w:rsidR="00F50FF3" w:rsidRPr="005537DB" w:rsidRDefault="00F50FF3" w:rsidP="00A12B20">
      <w:pPr>
        <w:pStyle w:val="Akapitzlist"/>
        <w:numPr>
          <w:ilvl w:val="1"/>
          <w:numId w:val="30"/>
        </w:numPr>
        <w:spacing w:before="120"/>
        <w:ind w:left="709" w:hanging="284"/>
        <w:contextualSpacing w:val="0"/>
        <w:jc w:val="both"/>
        <w:rPr>
          <w:sz w:val="20"/>
          <w:szCs w:val="20"/>
        </w:rPr>
      </w:pPr>
      <w:r w:rsidRPr="005537DB">
        <w:rPr>
          <w:sz w:val="20"/>
          <w:szCs w:val="20"/>
        </w:rPr>
        <w:t>zawiera błędy w obliczeniu ceny nie podlegające poprawieniu jako oczywiste omyłki rachunkowe;</w:t>
      </w:r>
    </w:p>
    <w:p w14:paraId="471AEE06" w14:textId="77777777" w:rsidR="00F50FF3" w:rsidRPr="005537DB" w:rsidRDefault="00F50FF3" w:rsidP="00A12B20">
      <w:pPr>
        <w:pStyle w:val="Akapitzlist"/>
        <w:numPr>
          <w:ilvl w:val="1"/>
          <w:numId w:val="30"/>
        </w:numPr>
        <w:spacing w:before="120"/>
        <w:ind w:left="709" w:hanging="284"/>
        <w:contextualSpacing w:val="0"/>
        <w:jc w:val="both"/>
        <w:rPr>
          <w:sz w:val="20"/>
          <w:szCs w:val="20"/>
        </w:rPr>
      </w:pPr>
      <w:r w:rsidRPr="005537DB">
        <w:rPr>
          <w:sz w:val="20"/>
          <w:szCs w:val="20"/>
        </w:rPr>
        <w:t>jej złożenie stanowi czyn nieuczciwej konkurencji w rozumieniu przepisów o zwalczaniu nieuczciwej konkurencji;</w:t>
      </w:r>
    </w:p>
    <w:p w14:paraId="1FB0EB5D" w14:textId="2E4AAFF4" w:rsidR="009D05A8" w:rsidRPr="008F2309" w:rsidRDefault="00F50FF3" w:rsidP="008F2309">
      <w:pPr>
        <w:pStyle w:val="Akapitzlist"/>
        <w:numPr>
          <w:ilvl w:val="1"/>
          <w:numId w:val="30"/>
        </w:numPr>
        <w:spacing w:before="120"/>
        <w:ind w:left="709" w:hanging="284"/>
        <w:contextualSpacing w:val="0"/>
        <w:jc w:val="both"/>
        <w:rPr>
          <w:sz w:val="20"/>
          <w:szCs w:val="20"/>
        </w:rPr>
      </w:pPr>
      <w:r w:rsidRPr="005537DB">
        <w:rPr>
          <w:sz w:val="20"/>
          <w:szCs w:val="20"/>
        </w:rPr>
        <w:t>jest nieważna na podstawie odrębnych przepisów.</w:t>
      </w:r>
    </w:p>
    <w:p w14:paraId="373F468E" w14:textId="661176B6" w:rsidR="00962452" w:rsidRPr="005537DB" w:rsidRDefault="00962452" w:rsidP="00962452">
      <w:pPr>
        <w:tabs>
          <w:tab w:val="left" w:pos="2130"/>
        </w:tabs>
        <w:spacing w:before="320"/>
        <w:rPr>
          <w:b/>
          <w:sz w:val="20"/>
          <w:szCs w:val="20"/>
        </w:rPr>
      </w:pPr>
      <w:r w:rsidRPr="005537DB">
        <w:rPr>
          <w:b/>
          <w:sz w:val="20"/>
          <w:szCs w:val="20"/>
        </w:rPr>
        <w:t>VI</w:t>
      </w:r>
      <w:r w:rsidR="00187FBD" w:rsidRPr="005537DB">
        <w:rPr>
          <w:b/>
          <w:sz w:val="20"/>
          <w:szCs w:val="20"/>
        </w:rPr>
        <w:t>I</w:t>
      </w:r>
      <w:r w:rsidRPr="005537DB">
        <w:rPr>
          <w:b/>
          <w:sz w:val="20"/>
          <w:szCs w:val="20"/>
        </w:rPr>
        <w:t xml:space="preserve">. </w:t>
      </w:r>
      <w:r w:rsidR="00750D9E" w:rsidRPr="005537DB">
        <w:rPr>
          <w:b/>
          <w:sz w:val="20"/>
          <w:szCs w:val="20"/>
        </w:rPr>
        <w:t xml:space="preserve">CENA OFERTY </w:t>
      </w:r>
    </w:p>
    <w:p w14:paraId="7F7C0456" w14:textId="69857D78" w:rsidR="00750D9E" w:rsidRPr="005537DB" w:rsidRDefault="00750D9E" w:rsidP="00471932">
      <w:pPr>
        <w:numPr>
          <w:ilvl w:val="0"/>
          <w:numId w:val="2"/>
        </w:numPr>
        <w:tabs>
          <w:tab w:val="clear" w:pos="720"/>
          <w:tab w:val="num" w:pos="567"/>
        </w:tabs>
        <w:spacing w:before="120" w:after="120"/>
        <w:ind w:left="567" w:hanging="357"/>
        <w:jc w:val="both"/>
        <w:rPr>
          <w:sz w:val="20"/>
          <w:szCs w:val="20"/>
        </w:rPr>
      </w:pPr>
      <w:r w:rsidRPr="005537DB">
        <w:rPr>
          <w:sz w:val="20"/>
          <w:szCs w:val="20"/>
        </w:rPr>
        <w:lastRenderedPageBreak/>
        <w:t xml:space="preserve">Cena podana w ofercie musi zostać obliczona na podstawie Formularza </w:t>
      </w:r>
      <w:r w:rsidR="00471932" w:rsidRPr="005537DB">
        <w:rPr>
          <w:sz w:val="20"/>
          <w:szCs w:val="20"/>
        </w:rPr>
        <w:t>ofertowego</w:t>
      </w:r>
      <w:r w:rsidRPr="005537DB">
        <w:rPr>
          <w:sz w:val="20"/>
          <w:szCs w:val="20"/>
        </w:rPr>
        <w:t xml:space="preserve"> oraz podanych przez Wykonawcę cen jednostkowych.</w:t>
      </w:r>
    </w:p>
    <w:p w14:paraId="1116AB0B" w14:textId="049BD663" w:rsidR="00C226AC" w:rsidRPr="005537DB" w:rsidRDefault="00750D9E" w:rsidP="00471932">
      <w:pPr>
        <w:numPr>
          <w:ilvl w:val="0"/>
          <w:numId w:val="2"/>
        </w:numPr>
        <w:tabs>
          <w:tab w:val="clear" w:pos="720"/>
          <w:tab w:val="num" w:pos="567"/>
        </w:tabs>
        <w:spacing w:after="120"/>
        <w:ind w:left="567" w:hanging="357"/>
        <w:jc w:val="both"/>
        <w:rPr>
          <w:sz w:val="20"/>
          <w:szCs w:val="20"/>
        </w:rPr>
      </w:pPr>
      <w:r w:rsidRPr="005537DB">
        <w:rPr>
          <w:sz w:val="20"/>
          <w:szCs w:val="20"/>
        </w:rPr>
        <w:t xml:space="preserve">Wykonawca musi uwzględnić w cenach jednostkowych wskazanych w </w:t>
      </w:r>
      <w:r w:rsidR="00B61486" w:rsidRPr="005537DB">
        <w:rPr>
          <w:sz w:val="20"/>
          <w:szCs w:val="20"/>
        </w:rPr>
        <w:t>F</w:t>
      </w:r>
      <w:r w:rsidRPr="005537DB">
        <w:rPr>
          <w:sz w:val="20"/>
          <w:szCs w:val="20"/>
        </w:rPr>
        <w:t xml:space="preserve">ormularzu </w:t>
      </w:r>
      <w:r w:rsidR="00471932" w:rsidRPr="005537DB">
        <w:rPr>
          <w:sz w:val="20"/>
          <w:szCs w:val="20"/>
        </w:rPr>
        <w:t>ofertowym</w:t>
      </w:r>
      <w:r w:rsidRPr="005537DB">
        <w:rPr>
          <w:sz w:val="20"/>
          <w:szCs w:val="20"/>
        </w:rPr>
        <w:t xml:space="preserve"> załączonym do oferty wszelkie koszty niezbędne dla prawidłowego i pełnego wykonania danej weryfikacji oraz wszelkie opłaty i podatki wynikające z obowiązujących przepisów. Ceny jednostkowe wskazane w </w:t>
      </w:r>
      <w:r w:rsidR="00B61486" w:rsidRPr="005537DB">
        <w:rPr>
          <w:sz w:val="20"/>
          <w:szCs w:val="20"/>
        </w:rPr>
        <w:t>F</w:t>
      </w:r>
      <w:r w:rsidRPr="005537DB">
        <w:rPr>
          <w:sz w:val="20"/>
          <w:szCs w:val="20"/>
        </w:rPr>
        <w:t xml:space="preserve">ormularzu </w:t>
      </w:r>
      <w:r w:rsidR="00471932" w:rsidRPr="005537DB">
        <w:rPr>
          <w:sz w:val="20"/>
          <w:szCs w:val="20"/>
        </w:rPr>
        <w:t>ofertowym</w:t>
      </w:r>
      <w:r w:rsidRPr="005537DB">
        <w:rPr>
          <w:sz w:val="20"/>
          <w:szCs w:val="20"/>
        </w:rPr>
        <w:t xml:space="preserve"> mają charakter ryczałtowy.</w:t>
      </w:r>
    </w:p>
    <w:p w14:paraId="26DBCCFB" w14:textId="2F1749FF" w:rsidR="00C226AC" w:rsidRPr="005537DB" w:rsidRDefault="00750D9E" w:rsidP="00471932">
      <w:pPr>
        <w:numPr>
          <w:ilvl w:val="0"/>
          <w:numId w:val="2"/>
        </w:numPr>
        <w:tabs>
          <w:tab w:val="clear" w:pos="720"/>
          <w:tab w:val="num" w:pos="567"/>
        </w:tabs>
        <w:spacing w:after="120"/>
        <w:ind w:left="567" w:hanging="357"/>
        <w:jc w:val="both"/>
        <w:rPr>
          <w:sz w:val="20"/>
          <w:szCs w:val="20"/>
        </w:rPr>
      </w:pPr>
      <w:r w:rsidRPr="005537DB">
        <w:rPr>
          <w:sz w:val="20"/>
          <w:szCs w:val="20"/>
        </w:rPr>
        <w:t>Cena zostanie podana w złotych polskich, z dokładnością do dwóch miejsc po przecinku</w:t>
      </w:r>
      <w:r w:rsidR="00B11C2A" w:rsidRPr="005537DB">
        <w:rPr>
          <w:sz w:val="20"/>
          <w:szCs w:val="20"/>
        </w:rPr>
        <w:t>,</w:t>
      </w:r>
      <w:r w:rsidR="008D7895" w:rsidRPr="005537DB">
        <w:rPr>
          <w:sz w:val="20"/>
          <w:szCs w:val="20"/>
        </w:rPr>
        <w:t xml:space="preserve"> z</w:t>
      </w:r>
      <w:r w:rsidR="008E5411" w:rsidRPr="005537DB">
        <w:rPr>
          <w:sz w:val="20"/>
          <w:szCs w:val="20"/>
        </w:rPr>
        <w:t> </w:t>
      </w:r>
      <w:r w:rsidR="008D7895" w:rsidRPr="005537DB">
        <w:rPr>
          <w:sz w:val="20"/>
          <w:szCs w:val="20"/>
        </w:rPr>
        <w:t>wyodrębnieniem należnego podatku VAT – jeżeli występuje.</w:t>
      </w:r>
    </w:p>
    <w:p w14:paraId="4D7318DF" w14:textId="77777777" w:rsidR="008C0028" w:rsidRPr="005537DB" w:rsidRDefault="008C0028" w:rsidP="008C0028">
      <w:pPr>
        <w:ind w:left="720"/>
        <w:rPr>
          <w:sz w:val="20"/>
          <w:szCs w:val="20"/>
        </w:rPr>
      </w:pPr>
    </w:p>
    <w:p w14:paraId="6B5C5F43" w14:textId="46E53B11" w:rsidR="006F4DB2" w:rsidRPr="005537DB" w:rsidRDefault="006F4DB2" w:rsidP="002E7CE8">
      <w:pPr>
        <w:rPr>
          <w:b/>
          <w:spacing w:val="4"/>
          <w:sz w:val="20"/>
          <w:szCs w:val="20"/>
        </w:rPr>
      </w:pPr>
      <w:r w:rsidRPr="005537DB">
        <w:rPr>
          <w:b/>
          <w:sz w:val="20"/>
          <w:szCs w:val="20"/>
        </w:rPr>
        <w:t>V</w:t>
      </w:r>
      <w:r w:rsidR="00187FBD" w:rsidRPr="005537DB">
        <w:rPr>
          <w:b/>
          <w:sz w:val="20"/>
          <w:szCs w:val="20"/>
        </w:rPr>
        <w:t>I</w:t>
      </w:r>
      <w:r w:rsidRPr="005537DB">
        <w:rPr>
          <w:b/>
          <w:sz w:val="20"/>
          <w:szCs w:val="20"/>
        </w:rPr>
        <w:t xml:space="preserve">II. </w:t>
      </w:r>
      <w:r w:rsidR="002D7401" w:rsidRPr="005537DB">
        <w:rPr>
          <w:b/>
          <w:spacing w:val="4"/>
          <w:sz w:val="20"/>
          <w:szCs w:val="20"/>
        </w:rPr>
        <w:t>POZOSTAŁE INFORMACJE</w:t>
      </w:r>
    </w:p>
    <w:p w14:paraId="404B50D4" w14:textId="50196552" w:rsidR="009A3D36" w:rsidRPr="005537DB" w:rsidRDefault="00C226AC" w:rsidP="009A3D36">
      <w:pPr>
        <w:numPr>
          <w:ilvl w:val="0"/>
          <w:numId w:val="33"/>
        </w:numPr>
        <w:tabs>
          <w:tab w:val="clear" w:pos="720"/>
        </w:tabs>
        <w:spacing w:before="120" w:after="120"/>
        <w:ind w:left="567" w:hanging="357"/>
        <w:jc w:val="both"/>
        <w:rPr>
          <w:sz w:val="20"/>
          <w:szCs w:val="20"/>
        </w:rPr>
      </w:pPr>
      <w:r w:rsidRPr="005537DB">
        <w:rPr>
          <w:sz w:val="20"/>
          <w:szCs w:val="20"/>
        </w:rPr>
        <w:t>Zamawiający zastrzega sobie prawo do unieważnienia postępowania na każdym jego etapie</w:t>
      </w:r>
      <w:r w:rsidR="00B465DB" w:rsidRPr="005537DB">
        <w:rPr>
          <w:sz w:val="20"/>
          <w:szCs w:val="20"/>
        </w:rPr>
        <w:t>,</w:t>
      </w:r>
      <w:r w:rsidRPr="005537DB">
        <w:rPr>
          <w:sz w:val="20"/>
          <w:szCs w:val="20"/>
        </w:rPr>
        <w:t xml:space="preserve"> bez podania przyczyny.</w:t>
      </w:r>
    </w:p>
    <w:p w14:paraId="602F7776" w14:textId="14F10C6F" w:rsidR="009A3D36" w:rsidRPr="005537DB" w:rsidRDefault="009A3D36" w:rsidP="009A3D36">
      <w:pPr>
        <w:numPr>
          <w:ilvl w:val="0"/>
          <w:numId w:val="33"/>
        </w:numPr>
        <w:tabs>
          <w:tab w:val="clear" w:pos="720"/>
        </w:tabs>
        <w:spacing w:before="120" w:after="120"/>
        <w:ind w:left="567" w:hanging="357"/>
        <w:jc w:val="both"/>
        <w:rPr>
          <w:sz w:val="20"/>
          <w:szCs w:val="20"/>
        </w:rPr>
      </w:pPr>
      <w:r w:rsidRPr="005537DB">
        <w:rPr>
          <w:sz w:val="20"/>
          <w:szCs w:val="20"/>
        </w:rPr>
        <w:t>Zamawiający przewiduje możliwość udzielenia wykonawcy, z którym w wyniku rozstrzygnięcia niniejszego postępowania zostanie zawarta umowa, w terminie zgodnym z właściwymi przepisami, zamówień polegających na powtórzeniu usług podobnych do tych będących przedmiotem niniejszego zamówienia. Zakresem tych zamówień mogą być objęte usługi rodzajowo tożsame z</w:t>
      </w:r>
      <w:r w:rsidR="008E5411" w:rsidRPr="005537DB">
        <w:rPr>
          <w:sz w:val="20"/>
          <w:szCs w:val="20"/>
        </w:rPr>
        <w:t> </w:t>
      </w:r>
      <w:r w:rsidRPr="005537DB">
        <w:rPr>
          <w:sz w:val="20"/>
          <w:szCs w:val="20"/>
        </w:rPr>
        <w:t>usługami objętymi przedmiotem zamówienia, którego dotyczy niniejsze zapytanie ofertowe (zamówienia podstawowego), zaś wartość tych zamówień nie może przekroczyć łącznie 50% wartości zamówienia podstawowego określonego pierwotnie w</w:t>
      </w:r>
      <w:r w:rsidR="00DB5F43">
        <w:rPr>
          <w:sz w:val="20"/>
          <w:szCs w:val="20"/>
        </w:rPr>
        <w:t> </w:t>
      </w:r>
      <w:r w:rsidRPr="005537DB">
        <w:rPr>
          <w:sz w:val="20"/>
          <w:szCs w:val="20"/>
        </w:rPr>
        <w:t>umowie. Umowy regulujące udzielenie tych zamówień będą przewidywać warunki umowne oraz warunki cenowe (ceny jednostkowe) analogiczne jak warunki przewidziane w zamówieniu podstawowym.</w:t>
      </w:r>
    </w:p>
    <w:p w14:paraId="4FA3DC74" w14:textId="77777777" w:rsidR="000367BA" w:rsidRPr="005537DB" w:rsidRDefault="009A3D36" w:rsidP="000367BA">
      <w:pPr>
        <w:numPr>
          <w:ilvl w:val="0"/>
          <w:numId w:val="33"/>
        </w:numPr>
        <w:tabs>
          <w:tab w:val="clear" w:pos="720"/>
        </w:tabs>
        <w:spacing w:before="120" w:after="120"/>
        <w:ind w:left="567" w:hanging="357"/>
        <w:jc w:val="both"/>
        <w:rPr>
          <w:sz w:val="20"/>
          <w:szCs w:val="20"/>
        </w:rPr>
      </w:pPr>
      <w:r w:rsidRPr="005537DB">
        <w:rPr>
          <w:sz w:val="20"/>
          <w:szCs w:val="20"/>
        </w:rPr>
        <w:t>Zamawiający nie przewiduje możliwości składania ofert częściowych. Zamawiający nie dopuszcza składania ofert wariantowych.</w:t>
      </w:r>
    </w:p>
    <w:p w14:paraId="3A12855B" w14:textId="61E979A1" w:rsidR="000367BA" w:rsidRPr="005537DB" w:rsidRDefault="009A3D36" w:rsidP="000367BA">
      <w:pPr>
        <w:numPr>
          <w:ilvl w:val="0"/>
          <w:numId w:val="33"/>
        </w:numPr>
        <w:tabs>
          <w:tab w:val="clear" w:pos="720"/>
        </w:tabs>
        <w:spacing w:before="120" w:after="120"/>
        <w:ind w:left="567" w:hanging="357"/>
        <w:jc w:val="both"/>
        <w:rPr>
          <w:sz w:val="20"/>
          <w:szCs w:val="20"/>
        </w:rPr>
      </w:pPr>
      <w:r w:rsidRPr="005537DB">
        <w:rPr>
          <w:sz w:val="20"/>
          <w:szCs w:val="20"/>
        </w:rPr>
        <w:t>Zamawiający może w toku badania i oceny ofert żądać od Wykonawców wyjaśnień dotyczących treści złożonych ofert lub treści złożonych oświadczeń lub dokumentów, a także zażądać uzupełnienia oświadczeń lub dokumentów</w:t>
      </w:r>
      <w:r w:rsidR="00B465DB" w:rsidRPr="005537DB">
        <w:rPr>
          <w:sz w:val="20"/>
          <w:szCs w:val="20"/>
        </w:rPr>
        <w:t>,</w:t>
      </w:r>
      <w:r w:rsidRPr="005537DB">
        <w:rPr>
          <w:sz w:val="20"/>
          <w:szCs w:val="20"/>
        </w:rPr>
        <w:t xml:space="preserve"> jeżeli oświadczenia lub dokumenty są niekompletne, zawierają błędy lub budzą wskazane przez Zamawiającego wątpliwości</w:t>
      </w:r>
      <w:r w:rsidR="00B465DB" w:rsidRPr="005537DB">
        <w:rPr>
          <w:sz w:val="20"/>
          <w:szCs w:val="20"/>
        </w:rPr>
        <w:t>.</w:t>
      </w:r>
      <w:r w:rsidRPr="005537DB">
        <w:rPr>
          <w:sz w:val="20"/>
          <w:szCs w:val="20"/>
        </w:rPr>
        <w:t xml:space="preserve"> </w:t>
      </w:r>
      <w:r w:rsidR="00B465DB" w:rsidRPr="005537DB">
        <w:rPr>
          <w:sz w:val="20"/>
          <w:szCs w:val="20"/>
        </w:rPr>
        <w:t xml:space="preserve">W takim przypadku </w:t>
      </w:r>
      <w:r w:rsidRPr="005537DB">
        <w:rPr>
          <w:sz w:val="20"/>
          <w:szCs w:val="20"/>
        </w:rPr>
        <w:t>Zamawiający wzywa do ich złożenia, uzupełnienia, poprawienia lub do udzielenia wyjaśnień w</w:t>
      </w:r>
      <w:r w:rsidR="00910F5B" w:rsidRPr="005537DB">
        <w:rPr>
          <w:sz w:val="20"/>
          <w:szCs w:val="20"/>
        </w:rPr>
        <w:t> </w:t>
      </w:r>
      <w:r w:rsidRPr="005537DB">
        <w:rPr>
          <w:sz w:val="20"/>
          <w:szCs w:val="20"/>
        </w:rPr>
        <w:t>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w:t>
      </w:r>
      <w:r w:rsidR="00B465DB" w:rsidRPr="005537DB">
        <w:rPr>
          <w:sz w:val="20"/>
          <w:szCs w:val="20"/>
        </w:rPr>
        <w:t>,</w:t>
      </w:r>
      <w:r w:rsidRPr="005537DB">
        <w:rPr>
          <w:sz w:val="20"/>
          <w:szCs w:val="20"/>
        </w:rPr>
        <w:t xml:space="preserve"> w szczególności rejestrów publicznych.</w:t>
      </w:r>
    </w:p>
    <w:p w14:paraId="6EBA60C0" w14:textId="77777777" w:rsidR="000367BA" w:rsidRPr="005537DB" w:rsidRDefault="009A3D36" w:rsidP="000367BA">
      <w:pPr>
        <w:numPr>
          <w:ilvl w:val="0"/>
          <w:numId w:val="33"/>
        </w:numPr>
        <w:tabs>
          <w:tab w:val="clear" w:pos="720"/>
        </w:tabs>
        <w:spacing w:before="120" w:after="120"/>
        <w:ind w:left="567" w:hanging="357"/>
        <w:jc w:val="both"/>
        <w:rPr>
          <w:sz w:val="20"/>
          <w:szCs w:val="20"/>
        </w:rPr>
      </w:pPr>
      <w:r w:rsidRPr="005537DB">
        <w:rPr>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0C52DE9" w14:textId="41CA16A2" w:rsidR="000367BA" w:rsidRPr="005537DB" w:rsidRDefault="009A3D36" w:rsidP="000367BA">
      <w:pPr>
        <w:numPr>
          <w:ilvl w:val="0"/>
          <w:numId w:val="33"/>
        </w:numPr>
        <w:tabs>
          <w:tab w:val="clear" w:pos="720"/>
        </w:tabs>
        <w:spacing w:before="120" w:after="120"/>
        <w:ind w:left="567" w:hanging="357"/>
        <w:jc w:val="both"/>
        <w:rPr>
          <w:sz w:val="20"/>
          <w:szCs w:val="20"/>
        </w:rPr>
      </w:pPr>
      <w:r w:rsidRPr="005537DB">
        <w:rPr>
          <w:sz w:val="20"/>
          <w:szCs w:val="20"/>
        </w:rPr>
        <w:t>Zamawiający najpierw dokona oceny ofert, a następnie zbada, czy Wykonawca, którego oferta została oceniona jako najkorzystniejsza, nie podlega wykluczeniu oraz spełnia warunki udziału w</w:t>
      </w:r>
      <w:r w:rsidR="008E5411" w:rsidRPr="005537DB">
        <w:rPr>
          <w:sz w:val="20"/>
          <w:szCs w:val="20"/>
        </w:rPr>
        <w:t> </w:t>
      </w:r>
      <w:r w:rsidRPr="005537DB">
        <w:rPr>
          <w:sz w:val="20"/>
          <w:szCs w:val="20"/>
        </w:rPr>
        <w:t>postępowaniu. Jeżeli taki Wykonawca uchyla się od zawarcia umowy, Zamawiający zbada, czy nie podlega wykluczeniu oraz czy spełnia warunki udziału w postępowaniu Wykonawca, który złożył ofertę najwyżej ocenioną spośród pozostałych ofert.</w:t>
      </w:r>
    </w:p>
    <w:p w14:paraId="33CAEC73" w14:textId="591744D9" w:rsidR="000367BA" w:rsidRPr="005537DB" w:rsidRDefault="009A3D36" w:rsidP="000367BA">
      <w:pPr>
        <w:numPr>
          <w:ilvl w:val="0"/>
          <w:numId w:val="33"/>
        </w:numPr>
        <w:tabs>
          <w:tab w:val="clear" w:pos="720"/>
        </w:tabs>
        <w:spacing w:before="120" w:after="120"/>
        <w:ind w:left="567" w:hanging="357"/>
        <w:jc w:val="both"/>
        <w:rPr>
          <w:sz w:val="20"/>
          <w:szCs w:val="20"/>
        </w:rPr>
      </w:pPr>
      <w:r w:rsidRPr="005537DB">
        <w:rPr>
          <w:sz w:val="20"/>
          <w:szCs w:val="20"/>
        </w:rPr>
        <w:t>Wykonawcy mogą wspólnie ubiegać się o udzielenie zamówienia publicznego (m.in. w ramach konsorcjum). Wykonawcy, którzy wspólnie ubiegają się o zamówienie ustanawiają pełnomocnika (Lidera) do reprezentowania ich w postępowaniu o udzielenie zamówienia albo reprezentowania ich w postępowaniu i</w:t>
      </w:r>
      <w:r w:rsidR="00DB5F43">
        <w:rPr>
          <w:sz w:val="20"/>
          <w:szCs w:val="20"/>
        </w:rPr>
        <w:t> </w:t>
      </w:r>
      <w:r w:rsidRPr="005537DB">
        <w:rPr>
          <w:sz w:val="20"/>
          <w:szCs w:val="20"/>
        </w:rPr>
        <w:t xml:space="preserve">zawarcia umowy. W takim przypadku do oferty należy załączyć elektroniczną kopię (skan) pełnomocnictwa udzielonego w formie pisemnej ustanawiającego pełnomocnika-lidera konsorcjum. Pełnomocnictwo musi zawierać pełną nazwę wszystkich uczestników konsorcjum oraz musi być podpisane przez wszystkich wymienionych uczestników zgodnie z zasadami reprezentacji. </w:t>
      </w:r>
    </w:p>
    <w:p w14:paraId="1EB3D401" w14:textId="77777777" w:rsidR="000367BA" w:rsidRPr="005537DB" w:rsidRDefault="009A3D36" w:rsidP="000367BA">
      <w:pPr>
        <w:numPr>
          <w:ilvl w:val="0"/>
          <w:numId w:val="33"/>
        </w:numPr>
        <w:tabs>
          <w:tab w:val="clear" w:pos="720"/>
        </w:tabs>
        <w:spacing w:before="120" w:after="120"/>
        <w:ind w:left="567" w:hanging="357"/>
        <w:jc w:val="both"/>
        <w:rPr>
          <w:sz w:val="20"/>
          <w:szCs w:val="20"/>
        </w:rPr>
      </w:pPr>
      <w:r w:rsidRPr="005537DB">
        <w:rPr>
          <w:sz w:val="20"/>
          <w:szCs w:val="20"/>
        </w:rPr>
        <w:t>Wykonawca może zwrócić się do Zamawiającego z wnioskiem o wyjaśnienie treści zapytania ofertowego. Zamawiający może wyjaśnić treść ogłoszenia o zamówieniu lub pozostawić taki wniosek bez rozpoznania.</w:t>
      </w:r>
    </w:p>
    <w:p w14:paraId="5ADDFF85" w14:textId="77777777" w:rsidR="005A660D" w:rsidRPr="005537DB" w:rsidRDefault="000367BA" w:rsidP="005A660D">
      <w:pPr>
        <w:numPr>
          <w:ilvl w:val="0"/>
          <w:numId w:val="33"/>
        </w:numPr>
        <w:tabs>
          <w:tab w:val="clear" w:pos="720"/>
        </w:tabs>
        <w:spacing w:before="120" w:after="120"/>
        <w:ind w:left="567" w:hanging="357"/>
        <w:jc w:val="both"/>
        <w:rPr>
          <w:sz w:val="20"/>
          <w:szCs w:val="20"/>
        </w:rPr>
      </w:pPr>
      <w:r w:rsidRPr="005537DB">
        <w:rPr>
          <w:sz w:val="20"/>
          <w:szCs w:val="20"/>
        </w:rPr>
        <w:t>Z</w:t>
      </w:r>
      <w:r w:rsidR="009A3D36" w:rsidRPr="005537DB">
        <w:rPr>
          <w:sz w:val="20"/>
          <w:szCs w:val="20"/>
        </w:rPr>
        <w:t>apytanie ofertowe może być zmienione przed upływem terminu składania ofert przewidzianym w</w:t>
      </w:r>
      <w:r w:rsidRPr="005537DB">
        <w:rPr>
          <w:sz w:val="20"/>
          <w:szCs w:val="20"/>
        </w:rPr>
        <w:t> </w:t>
      </w:r>
      <w:r w:rsidR="009A3D36" w:rsidRPr="005537DB">
        <w:rPr>
          <w:sz w:val="20"/>
          <w:szCs w:val="20"/>
        </w:rPr>
        <w:t>zapytaniu ofertowym. Zamawiający zamieszcza wyjaśnienia lub zmiany treści ogłoszenia o</w:t>
      </w:r>
      <w:r w:rsidRPr="005537DB">
        <w:rPr>
          <w:sz w:val="20"/>
          <w:szCs w:val="20"/>
        </w:rPr>
        <w:t> </w:t>
      </w:r>
      <w:r w:rsidR="009A3D36" w:rsidRPr="005537DB">
        <w:rPr>
          <w:sz w:val="20"/>
          <w:szCs w:val="20"/>
        </w:rPr>
        <w:t>zamówieniu zgodnie z trybem publikacji ogłoszenia. Zamawiający przedłuży termin składania ofert o czas niezbędny do wprowadzenia zmian w ofertach, jeżeli jest to konieczne z uwagi na zakres wprowadzonych zmian.</w:t>
      </w:r>
    </w:p>
    <w:p w14:paraId="64E4DA03" w14:textId="77777777" w:rsidR="005A660D" w:rsidRPr="005537DB" w:rsidRDefault="009A3D36" w:rsidP="005A660D">
      <w:pPr>
        <w:numPr>
          <w:ilvl w:val="0"/>
          <w:numId w:val="33"/>
        </w:numPr>
        <w:tabs>
          <w:tab w:val="clear" w:pos="720"/>
        </w:tabs>
        <w:spacing w:before="120" w:after="120"/>
        <w:ind w:left="567" w:hanging="357"/>
        <w:jc w:val="both"/>
        <w:rPr>
          <w:sz w:val="20"/>
          <w:szCs w:val="20"/>
        </w:rPr>
      </w:pPr>
      <w:r w:rsidRPr="005537DB">
        <w:rPr>
          <w:sz w:val="20"/>
          <w:szCs w:val="20"/>
        </w:rPr>
        <w:lastRenderedPageBreak/>
        <w:t>Wykonawca może wprowadzać zmiany, poprawki, modyfikacje i uzupełnienia do złożonej oferty pod warunkiem, że Zamawiający otrzyma stosowne zawiadomienie o ich wprowadzeniu przed terminem składania ofert, według takich samych zasad jak dla składania oferty.</w:t>
      </w:r>
    </w:p>
    <w:p w14:paraId="39F80286" w14:textId="77777777" w:rsidR="005A660D" w:rsidRPr="005537DB" w:rsidRDefault="009A3D36" w:rsidP="005A660D">
      <w:pPr>
        <w:numPr>
          <w:ilvl w:val="0"/>
          <w:numId w:val="33"/>
        </w:numPr>
        <w:tabs>
          <w:tab w:val="clear" w:pos="720"/>
        </w:tabs>
        <w:spacing w:before="120" w:after="120"/>
        <w:ind w:left="567" w:hanging="357"/>
        <w:jc w:val="both"/>
        <w:rPr>
          <w:sz w:val="20"/>
          <w:szCs w:val="20"/>
        </w:rPr>
      </w:pPr>
      <w:r w:rsidRPr="005537DB">
        <w:rPr>
          <w:sz w:val="20"/>
          <w:szCs w:val="20"/>
        </w:rPr>
        <w:t>Wykonawca ma prawo przed upływem terminu składania ofert wycofać swoją ofertę z postępowania pod warunkiem, że Zamawiający otrzyma stosowne zawiadomienie, według takich samych zasad jak składanie oferty.</w:t>
      </w:r>
    </w:p>
    <w:p w14:paraId="02DE8675" w14:textId="6F9640E0" w:rsidR="005A660D" w:rsidRPr="005537DB" w:rsidRDefault="009A3D36" w:rsidP="005A660D">
      <w:pPr>
        <w:numPr>
          <w:ilvl w:val="0"/>
          <w:numId w:val="33"/>
        </w:numPr>
        <w:tabs>
          <w:tab w:val="clear" w:pos="720"/>
        </w:tabs>
        <w:spacing w:before="120" w:after="120"/>
        <w:ind w:left="567" w:hanging="357"/>
        <w:jc w:val="both"/>
        <w:rPr>
          <w:sz w:val="20"/>
          <w:szCs w:val="20"/>
        </w:rPr>
      </w:pPr>
      <w:r w:rsidRPr="005537DB">
        <w:rPr>
          <w:sz w:val="20"/>
          <w:szCs w:val="20"/>
        </w:rPr>
        <w:t xml:space="preserve">Wykonawca, nie później niż w terminie składania ofert, może zastrzec w ofercie informacje stanowiące tajemnicę przedsiębiorstwa w rozumieniu przepisów o zwalczaniu nieuczciwej konkurencji (ustawa z dnia 16 kwietnia 1993 r. o zwalczaniu nieuczciwej konkurencji, </w:t>
      </w:r>
      <w:r w:rsidR="005A660D" w:rsidRPr="005537DB">
        <w:rPr>
          <w:sz w:val="20"/>
          <w:szCs w:val="20"/>
        </w:rPr>
        <w:t>Dz.U</w:t>
      </w:r>
      <w:r w:rsidR="00993853" w:rsidRPr="005537DB">
        <w:rPr>
          <w:sz w:val="20"/>
          <w:szCs w:val="20"/>
        </w:rPr>
        <w:t xml:space="preserve"> z </w:t>
      </w:r>
      <w:r w:rsidR="005A660D" w:rsidRPr="005537DB">
        <w:rPr>
          <w:sz w:val="20"/>
          <w:szCs w:val="20"/>
        </w:rPr>
        <w:t>2022</w:t>
      </w:r>
      <w:r w:rsidR="00993853" w:rsidRPr="005537DB">
        <w:rPr>
          <w:sz w:val="20"/>
          <w:szCs w:val="20"/>
        </w:rPr>
        <w:t xml:space="preserve"> r.</w:t>
      </w:r>
      <w:r w:rsidR="000D7EB7" w:rsidRPr="005537DB">
        <w:rPr>
          <w:sz w:val="20"/>
          <w:szCs w:val="20"/>
        </w:rPr>
        <w:t xml:space="preserve"> </w:t>
      </w:r>
      <w:r w:rsidR="00993853" w:rsidRPr="005537DB">
        <w:rPr>
          <w:sz w:val="20"/>
          <w:szCs w:val="20"/>
        </w:rPr>
        <w:t xml:space="preserve">poz. </w:t>
      </w:r>
      <w:r w:rsidR="005A660D" w:rsidRPr="005537DB">
        <w:rPr>
          <w:sz w:val="20"/>
          <w:szCs w:val="20"/>
        </w:rPr>
        <w:t>1233</w:t>
      </w:r>
      <w:r w:rsidRPr="005537DB">
        <w:rPr>
          <w:sz w:val="20"/>
          <w:szCs w:val="20"/>
        </w:rPr>
        <w:t>)</w:t>
      </w:r>
      <w:r w:rsidR="00993853" w:rsidRPr="005537DB">
        <w:rPr>
          <w:sz w:val="20"/>
          <w:szCs w:val="20"/>
        </w:rPr>
        <w:t>,</w:t>
      </w:r>
      <w:r w:rsidRPr="005537DB">
        <w:rPr>
          <w:sz w:val="20"/>
          <w:szCs w:val="20"/>
        </w:rPr>
        <w:t xml:space="preserve"> jeżeli równocześnie wykaże, że zastrzeżone informacje stanowią tajemnicę przedsiębiorstwa. Zastrzeżenie winno być wówczas dokonane poprzez złożenie oferty w</w:t>
      </w:r>
      <w:r w:rsidR="005A660D" w:rsidRPr="005537DB">
        <w:rPr>
          <w:sz w:val="20"/>
          <w:szCs w:val="20"/>
        </w:rPr>
        <w:t> </w:t>
      </w:r>
      <w:r w:rsidRPr="005537DB">
        <w:rPr>
          <w:sz w:val="20"/>
          <w:szCs w:val="20"/>
        </w:rPr>
        <w:t>dwóch częściach opisanych jako „część jawna oferty” i „część tajna oferty”, przy czym każda z</w:t>
      </w:r>
      <w:r w:rsidR="005A660D" w:rsidRPr="005537DB">
        <w:rPr>
          <w:sz w:val="20"/>
          <w:szCs w:val="20"/>
        </w:rPr>
        <w:t> </w:t>
      </w:r>
      <w:r w:rsidRPr="005537DB">
        <w:rPr>
          <w:sz w:val="20"/>
          <w:szCs w:val="20"/>
        </w:rPr>
        <w:t>części będzie stanowiła odrębny plik. Oferta złożona bez podziału na części jawną i tajną jest ofertą w całości jawną. Wykonawca nie może zastrzec informacji dotyczących nazwy (firmy) i adresu Wykonawcy, ceny, terminu wykonania zamówienia</w:t>
      </w:r>
      <w:r w:rsidR="005A660D" w:rsidRPr="005537DB">
        <w:rPr>
          <w:sz w:val="20"/>
          <w:szCs w:val="20"/>
        </w:rPr>
        <w:t xml:space="preserve"> </w:t>
      </w:r>
      <w:r w:rsidRPr="005537DB">
        <w:rPr>
          <w:sz w:val="20"/>
          <w:szCs w:val="20"/>
        </w:rPr>
        <w:t>i warunków płatności zawartych w ofercie.</w:t>
      </w:r>
    </w:p>
    <w:p w14:paraId="06C49210" w14:textId="77777777" w:rsidR="005A660D" w:rsidRPr="005537DB" w:rsidRDefault="009A3D36" w:rsidP="005A660D">
      <w:pPr>
        <w:numPr>
          <w:ilvl w:val="0"/>
          <w:numId w:val="33"/>
        </w:numPr>
        <w:tabs>
          <w:tab w:val="clear" w:pos="720"/>
        </w:tabs>
        <w:spacing w:before="120" w:after="120"/>
        <w:ind w:left="567" w:hanging="357"/>
        <w:jc w:val="both"/>
        <w:rPr>
          <w:sz w:val="20"/>
          <w:szCs w:val="20"/>
        </w:rPr>
      </w:pPr>
      <w:r w:rsidRPr="005537DB">
        <w:rPr>
          <w:sz w:val="20"/>
          <w:szCs w:val="20"/>
        </w:rPr>
        <w:t>Wykonawca ponosi wszelkie koszty związane z przygotowaniem i złożeniem oferty.</w:t>
      </w:r>
    </w:p>
    <w:p w14:paraId="6A995F97" w14:textId="7243BF25" w:rsidR="005A660D" w:rsidRPr="005537DB" w:rsidRDefault="009A3D36" w:rsidP="005A660D">
      <w:pPr>
        <w:numPr>
          <w:ilvl w:val="0"/>
          <w:numId w:val="33"/>
        </w:numPr>
        <w:tabs>
          <w:tab w:val="clear" w:pos="720"/>
        </w:tabs>
        <w:spacing w:before="120" w:after="120"/>
        <w:ind w:left="567" w:hanging="357"/>
        <w:jc w:val="both"/>
        <w:rPr>
          <w:sz w:val="20"/>
          <w:szCs w:val="20"/>
        </w:rPr>
      </w:pPr>
      <w:r w:rsidRPr="005537DB">
        <w:rPr>
          <w:sz w:val="20"/>
          <w:szCs w:val="20"/>
        </w:rPr>
        <w:t>Wykonawcy nie są uprawnieni do występowania do Zamawiającego z jakimikolwiek roszczeniami w</w:t>
      </w:r>
      <w:r w:rsidR="008E5411" w:rsidRPr="005537DB">
        <w:rPr>
          <w:sz w:val="20"/>
          <w:szCs w:val="20"/>
        </w:rPr>
        <w:t> </w:t>
      </w:r>
      <w:r w:rsidRPr="005537DB">
        <w:rPr>
          <w:sz w:val="20"/>
          <w:szCs w:val="20"/>
        </w:rPr>
        <w:t>związku z zapytaniem ofertowym i prowadzonym postępowaniem w ramach projektu, w tym z tytułu poniesionych kosztów i szkód, w szczególności w przypadku unieważnienia postępowania przez Zamawiającego, niezależnie od przyczyn, lub wyboru innego Wykonawcy.</w:t>
      </w:r>
    </w:p>
    <w:p w14:paraId="1C1C0835" w14:textId="3AE981E9" w:rsidR="009D05A8" w:rsidRPr="00311DB5" w:rsidRDefault="009A3D36" w:rsidP="00311DB5">
      <w:pPr>
        <w:numPr>
          <w:ilvl w:val="0"/>
          <w:numId w:val="33"/>
        </w:numPr>
        <w:tabs>
          <w:tab w:val="clear" w:pos="720"/>
        </w:tabs>
        <w:spacing w:before="120" w:after="120"/>
        <w:ind w:left="567" w:hanging="357"/>
        <w:jc w:val="both"/>
        <w:rPr>
          <w:sz w:val="20"/>
          <w:szCs w:val="20"/>
        </w:rPr>
      </w:pPr>
      <w:r w:rsidRPr="005537DB">
        <w:rPr>
          <w:sz w:val="20"/>
          <w:szCs w:val="20"/>
        </w:rPr>
        <w:t>Zamawiający nie dopuszcza możliwości wnoszenia odwołań od decyzji Zamawiającego podejmowanych w</w:t>
      </w:r>
      <w:r w:rsidR="00DB5F43">
        <w:rPr>
          <w:sz w:val="20"/>
          <w:szCs w:val="20"/>
        </w:rPr>
        <w:t> </w:t>
      </w:r>
      <w:r w:rsidRPr="005537DB">
        <w:rPr>
          <w:sz w:val="20"/>
          <w:szCs w:val="20"/>
        </w:rPr>
        <w:t>trakcie prowadzonego postępowania.</w:t>
      </w:r>
    </w:p>
    <w:p w14:paraId="3CB991E0" w14:textId="361E06FB" w:rsidR="009D05A8" w:rsidRPr="005537DB" w:rsidRDefault="003256D4" w:rsidP="00962452">
      <w:pPr>
        <w:spacing w:before="320"/>
        <w:rPr>
          <w:b/>
          <w:sz w:val="20"/>
          <w:szCs w:val="20"/>
        </w:rPr>
      </w:pPr>
      <w:r w:rsidRPr="005537DB">
        <w:rPr>
          <w:b/>
          <w:sz w:val="20"/>
          <w:szCs w:val="20"/>
        </w:rPr>
        <w:t>IX</w:t>
      </w:r>
      <w:r w:rsidR="00962452" w:rsidRPr="005537DB">
        <w:rPr>
          <w:b/>
          <w:sz w:val="20"/>
          <w:szCs w:val="20"/>
        </w:rPr>
        <w:t xml:space="preserve">. </w:t>
      </w:r>
      <w:r w:rsidR="00471932" w:rsidRPr="005537DB">
        <w:rPr>
          <w:b/>
          <w:sz w:val="20"/>
          <w:szCs w:val="20"/>
        </w:rPr>
        <w:t xml:space="preserve">OCENA OFERT I </w:t>
      </w:r>
      <w:r w:rsidR="00962452" w:rsidRPr="005537DB">
        <w:rPr>
          <w:b/>
          <w:sz w:val="20"/>
          <w:szCs w:val="20"/>
        </w:rPr>
        <w:t>INFORMACJE DOTYCZĄCE WYBORU NAJKORZYSTNIEJSZEJ OFERTY</w:t>
      </w:r>
    </w:p>
    <w:p w14:paraId="7AD1C7B0" w14:textId="77777777" w:rsidR="00EF34BA" w:rsidRPr="00EF34BA" w:rsidRDefault="00EF34BA" w:rsidP="00EF34BA">
      <w:pPr>
        <w:spacing w:before="120" w:after="120"/>
        <w:jc w:val="both"/>
        <w:rPr>
          <w:sz w:val="20"/>
          <w:szCs w:val="20"/>
        </w:rPr>
      </w:pPr>
      <w:r w:rsidRPr="00EF34BA">
        <w:rPr>
          <w:sz w:val="20"/>
          <w:szCs w:val="20"/>
        </w:rPr>
        <w:t>1.</w:t>
      </w:r>
      <w:r w:rsidRPr="00EF34BA">
        <w:rPr>
          <w:sz w:val="20"/>
          <w:szCs w:val="20"/>
        </w:rPr>
        <w:tab/>
        <w:t>Cena (80%)</w:t>
      </w:r>
    </w:p>
    <w:p w14:paraId="05FDB749" w14:textId="77777777" w:rsidR="00EF34BA" w:rsidRDefault="00EF34BA" w:rsidP="00EF34BA">
      <w:pPr>
        <w:spacing w:before="120" w:after="120"/>
        <w:jc w:val="both"/>
        <w:rPr>
          <w:sz w:val="20"/>
          <w:szCs w:val="20"/>
        </w:rPr>
      </w:pPr>
      <w:r w:rsidRPr="00EF34BA">
        <w:rPr>
          <w:sz w:val="20"/>
          <w:szCs w:val="20"/>
        </w:rPr>
        <w:t>2.</w:t>
      </w:r>
      <w:r w:rsidRPr="00EF34BA">
        <w:rPr>
          <w:sz w:val="20"/>
          <w:szCs w:val="20"/>
        </w:rPr>
        <w:tab/>
        <w:t>Termin realizacji (20%)</w:t>
      </w:r>
    </w:p>
    <w:p w14:paraId="17EF0AA9" w14:textId="48CEC2CA" w:rsidR="00EF34BA" w:rsidRDefault="00EF34BA" w:rsidP="00EF34BA">
      <w:pPr>
        <w:spacing w:before="120" w:after="120"/>
        <w:jc w:val="both"/>
        <w:rPr>
          <w:sz w:val="20"/>
          <w:szCs w:val="20"/>
        </w:rPr>
      </w:pPr>
      <w:r>
        <w:rPr>
          <w:sz w:val="20"/>
          <w:szCs w:val="20"/>
        </w:rPr>
        <w:t>Zasady obliczenia oceny:</w:t>
      </w:r>
    </w:p>
    <w:p w14:paraId="1790258B" w14:textId="6CA3509B" w:rsidR="00286683" w:rsidRDefault="002255F2" w:rsidP="00EF34BA">
      <w:pPr>
        <w:spacing w:before="120" w:after="120"/>
        <w:jc w:val="both"/>
        <w:rPr>
          <w:sz w:val="20"/>
          <w:szCs w:val="20"/>
        </w:rPr>
      </w:pPr>
      <w:r>
        <w:rPr>
          <w:sz w:val="20"/>
          <w:szCs w:val="20"/>
        </w:rPr>
        <w:t>Zamawiający wybiera ofertę najkorzystniejszą ekonomicznie, według jasnych, obiektywnych i przejrzystych kryteriów.</w:t>
      </w:r>
    </w:p>
    <w:p w14:paraId="6D37B965" w14:textId="7AFEE33D" w:rsidR="00EF34BA" w:rsidRDefault="00EF34BA" w:rsidP="00EF34BA">
      <w:pPr>
        <w:spacing w:before="120" w:after="120"/>
        <w:jc w:val="both"/>
        <w:rPr>
          <w:sz w:val="20"/>
          <w:szCs w:val="20"/>
        </w:rPr>
      </w:pPr>
      <w:r>
        <w:rPr>
          <w:sz w:val="20"/>
          <w:szCs w:val="20"/>
        </w:rPr>
        <w:t>Najniższa cena z</w:t>
      </w:r>
      <w:r w:rsidR="002255F2">
        <w:rPr>
          <w:sz w:val="20"/>
          <w:szCs w:val="20"/>
        </w:rPr>
        <w:t xml:space="preserve">aproponowana </w:t>
      </w:r>
      <w:r>
        <w:rPr>
          <w:sz w:val="20"/>
          <w:szCs w:val="20"/>
        </w:rPr>
        <w:t xml:space="preserve">przez oferentów = 100% </w:t>
      </w:r>
      <w:r w:rsidR="002255F2">
        <w:rPr>
          <w:sz w:val="20"/>
          <w:szCs w:val="20"/>
        </w:rPr>
        <w:t xml:space="preserve">, 80 </w:t>
      </w:r>
      <w:r>
        <w:rPr>
          <w:sz w:val="20"/>
          <w:szCs w:val="20"/>
        </w:rPr>
        <w:t>punktów kryterium ceny</w:t>
      </w:r>
      <w:r w:rsidR="002255F2">
        <w:rPr>
          <w:sz w:val="20"/>
          <w:szCs w:val="20"/>
        </w:rPr>
        <w:t xml:space="preserve"> (C0)</w:t>
      </w:r>
    </w:p>
    <w:p w14:paraId="07F668A7" w14:textId="2A003F68" w:rsidR="00EF34BA" w:rsidRDefault="00EF34BA" w:rsidP="00EF34BA">
      <w:pPr>
        <w:spacing w:before="120" w:after="120"/>
        <w:jc w:val="both"/>
        <w:rPr>
          <w:sz w:val="20"/>
          <w:szCs w:val="20"/>
        </w:rPr>
      </w:pPr>
      <w:r>
        <w:rPr>
          <w:sz w:val="20"/>
          <w:szCs w:val="20"/>
        </w:rPr>
        <w:t xml:space="preserve">Najkrótszy </w:t>
      </w:r>
      <w:r w:rsidR="002255F2">
        <w:rPr>
          <w:sz w:val="20"/>
          <w:szCs w:val="20"/>
        </w:rPr>
        <w:t xml:space="preserve">zaproponowany </w:t>
      </w:r>
      <w:r>
        <w:rPr>
          <w:sz w:val="20"/>
          <w:szCs w:val="20"/>
        </w:rPr>
        <w:t>termin realizacji = 100%</w:t>
      </w:r>
      <w:r w:rsidR="002255F2">
        <w:rPr>
          <w:sz w:val="20"/>
          <w:szCs w:val="20"/>
        </w:rPr>
        <w:t>, 20</w:t>
      </w:r>
      <w:r>
        <w:rPr>
          <w:sz w:val="20"/>
          <w:szCs w:val="20"/>
        </w:rPr>
        <w:t xml:space="preserve"> punktów kryterium terminu</w:t>
      </w:r>
      <w:r w:rsidR="002255F2">
        <w:rPr>
          <w:sz w:val="20"/>
          <w:szCs w:val="20"/>
        </w:rPr>
        <w:t xml:space="preserve"> (T0)</w:t>
      </w:r>
    </w:p>
    <w:p w14:paraId="0DED44C9" w14:textId="56CF3CE7" w:rsidR="00EF34BA" w:rsidRDefault="00EF34BA" w:rsidP="00EF34BA">
      <w:pPr>
        <w:spacing w:before="120" w:after="120"/>
        <w:jc w:val="both"/>
        <w:rPr>
          <w:sz w:val="20"/>
          <w:szCs w:val="20"/>
        </w:rPr>
      </w:pPr>
      <w:r>
        <w:rPr>
          <w:sz w:val="20"/>
          <w:szCs w:val="20"/>
        </w:rPr>
        <w:t xml:space="preserve">Punkty dla pozostałych ofert </w:t>
      </w:r>
      <w:r w:rsidR="00AD0331">
        <w:rPr>
          <w:sz w:val="20"/>
          <w:szCs w:val="20"/>
        </w:rPr>
        <w:t xml:space="preserve">(C1, T1) </w:t>
      </w:r>
      <w:r>
        <w:rPr>
          <w:sz w:val="20"/>
          <w:szCs w:val="20"/>
        </w:rPr>
        <w:t>są wyliczane proporcjonalnie</w:t>
      </w:r>
      <w:r w:rsidR="002255F2">
        <w:rPr>
          <w:sz w:val="20"/>
          <w:szCs w:val="20"/>
        </w:rPr>
        <w:t>:</w:t>
      </w:r>
    </w:p>
    <w:p w14:paraId="1A3785F2" w14:textId="2DAF95BA" w:rsidR="002255F2" w:rsidRDefault="002255F2" w:rsidP="00EF34BA">
      <w:pPr>
        <w:spacing w:before="120" w:after="120"/>
        <w:jc w:val="both"/>
        <w:rPr>
          <w:sz w:val="20"/>
          <w:szCs w:val="20"/>
        </w:rPr>
      </w:pPr>
      <w:r>
        <w:rPr>
          <w:sz w:val="20"/>
          <w:szCs w:val="20"/>
        </w:rPr>
        <w:t>(C0/C1)x80pkt</w:t>
      </w:r>
    </w:p>
    <w:p w14:paraId="72FDBAE1" w14:textId="73C18FA5" w:rsidR="00AD0331" w:rsidRDefault="00AD0331" w:rsidP="00EF34BA">
      <w:pPr>
        <w:spacing w:before="120" w:after="120"/>
        <w:jc w:val="both"/>
        <w:rPr>
          <w:sz w:val="20"/>
          <w:szCs w:val="20"/>
        </w:rPr>
      </w:pPr>
      <w:r>
        <w:rPr>
          <w:sz w:val="20"/>
          <w:szCs w:val="20"/>
        </w:rPr>
        <w:t>(T0/T1)x20pkt</w:t>
      </w:r>
    </w:p>
    <w:p w14:paraId="0C56B189" w14:textId="028D91CC" w:rsidR="00AD0331" w:rsidRDefault="00AD0331" w:rsidP="00EF34BA">
      <w:pPr>
        <w:spacing w:before="120" w:after="120"/>
        <w:jc w:val="both"/>
        <w:rPr>
          <w:sz w:val="20"/>
          <w:szCs w:val="20"/>
        </w:rPr>
      </w:pPr>
      <w:r>
        <w:rPr>
          <w:sz w:val="20"/>
          <w:szCs w:val="20"/>
        </w:rPr>
        <w:t>Ostateczna ocena oferty to suma punktów z obu kategorii</w:t>
      </w:r>
    </w:p>
    <w:p w14:paraId="4082B5BB" w14:textId="22F9CE17" w:rsidR="009D05A8" w:rsidRPr="00C11A11" w:rsidRDefault="00C16A00" w:rsidP="00EF34BA">
      <w:pPr>
        <w:spacing w:before="120" w:after="120"/>
        <w:jc w:val="both"/>
        <w:rPr>
          <w:sz w:val="20"/>
          <w:szCs w:val="20"/>
        </w:rPr>
      </w:pPr>
      <w:r w:rsidRPr="00C11A11">
        <w:rPr>
          <w:sz w:val="20"/>
          <w:szCs w:val="20"/>
        </w:rPr>
        <w:t>Do realizacji zamówienia zostanie wybrany Wykonawca, który przedłoży wszystkie wymagane dokumenty i zaoferuje najniższą łączną cenę brutto za realizację zamówienia</w:t>
      </w:r>
      <w:r w:rsidR="00AD0331">
        <w:rPr>
          <w:sz w:val="20"/>
          <w:szCs w:val="20"/>
        </w:rPr>
        <w:t xml:space="preserve"> w najkrótszym czasie</w:t>
      </w:r>
      <w:r w:rsidR="00C11A11">
        <w:rPr>
          <w:sz w:val="20"/>
          <w:szCs w:val="20"/>
        </w:rPr>
        <w:t>,</w:t>
      </w:r>
      <w:r w:rsidR="00B61486" w:rsidRPr="00C11A11">
        <w:rPr>
          <w:sz w:val="20"/>
          <w:szCs w:val="20"/>
        </w:rPr>
        <w:t xml:space="preserve"> wskazaną w Formularzu ofertowym</w:t>
      </w:r>
      <w:r w:rsidRPr="00C11A11">
        <w:rPr>
          <w:sz w:val="20"/>
          <w:szCs w:val="20"/>
        </w:rPr>
        <w:t>.</w:t>
      </w:r>
    </w:p>
    <w:p w14:paraId="44AFCA65" w14:textId="2108CD1C" w:rsidR="005D1F4A" w:rsidRPr="005537DB" w:rsidRDefault="006F4DB2" w:rsidP="005A660D">
      <w:pPr>
        <w:keepNext/>
        <w:spacing w:before="320"/>
        <w:rPr>
          <w:sz w:val="20"/>
          <w:szCs w:val="20"/>
        </w:rPr>
      </w:pPr>
      <w:bookmarkStart w:id="2" w:name="_Hlk109991349"/>
      <w:r w:rsidRPr="005537DB">
        <w:rPr>
          <w:b/>
          <w:sz w:val="20"/>
          <w:szCs w:val="20"/>
        </w:rPr>
        <w:t>X.</w:t>
      </w:r>
      <w:r w:rsidR="00962452" w:rsidRPr="005537DB">
        <w:rPr>
          <w:b/>
          <w:sz w:val="20"/>
          <w:szCs w:val="20"/>
        </w:rPr>
        <w:t xml:space="preserve"> </w:t>
      </w:r>
      <w:r w:rsidR="005D1F4A" w:rsidRPr="005537DB">
        <w:rPr>
          <w:b/>
          <w:sz w:val="20"/>
          <w:szCs w:val="20"/>
        </w:rPr>
        <w:t>INFORMACJA O PRZETWARZANIU DANYCH OSOBOWYCH:</w:t>
      </w:r>
    </w:p>
    <w:bookmarkEnd w:id="2"/>
    <w:p w14:paraId="373FB516" w14:textId="660182D6" w:rsidR="00353637" w:rsidRPr="005537DB" w:rsidRDefault="00353637" w:rsidP="00A12B20">
      <w:pPr>
        <w:spacing w:before="120" w:after="120"/>
        <w:jc w:val="both"/>
        <w:rPr>
          <w:sz w:val="20"/>
          <w:szCs w:val="20"/>
        </w:rPr>
      </w:pPr>
      <w:r w:rsidRPr="005537DB">
        <w:rPr>
          <w:sz w:val="20"/>
          <w:szCs w:val="20"/>
        </w:rPr>
        <w:t xml:space="preserve">Zgodnie z art. 13 ust. 1 i ust. 2 </w:t>
      </w:r>
      <w:r w:rsidR="004D121F" w:rsidRPr="005537DB">
        <w:rPr>
          <w:sz w:val="20"/>
          <w:szCs w:val="20"/>
        </w:rPr>
        <w:t xml:space="preserve">Rozporządzenia Parlamentu Europejskiego i Rady (UE) 2016/679 z dnia 27 kwietnia 2016 r. w sprawie ochrony osób fizycznych w związku z przetwarzaniem danych osobowych </w:t>
      </w:r>
      <w:r w:rsidR="004D121F" w:rsidRPr="005537DB">
        <w:rPr>
          <w:sz w:val="20"/>
          <w:szCs w:val="20"/>
        </w:rPr>
        <w:br/>
        <w:t>i w sprawie swobodnego przepływu takich danych oraz uchylenia dyrektywy 95/46/WE - ogólne rozporządzenie o</w:t>
      </w:r>
      <w:r w:rsidR="00C11A11">
        <w:rPr>
          <w:sz w:val="20"/>
          <w:szCs w:val="20"/>
        </w:rPr>
        <w:t> </w:t>
      </w:r>
      <w:r w:rsidR="004D121F" w:rsidRPr="005537DB">
        <w:rPr>
          <w:sz w:val="20"/>
          <w:szCs w:val="20"/>
        </w:rPr>
        <w:t>ochronie danych</w:t>
      </w:r>
      <w:r w:rsidR="004D121F" w:rsidRPr="005537DB" w:rsidDel="004D121F">
        <w:rPr>
          <w:sz w:val="20"/>
          <w:szCs w:val="20"/>
        </w:rPr>
        <w:t xml:space="preserve"> </w:t>
      </w:r>
      <w:r w:rsidRPr="005537DB">
        <w:rPr>
          <w:sz w:val="20"/>
          <w:szCs w:val="20"/>
        </w:rPr>
        <w:t>(dalej: „rozporządzenie 2016/679”) informujemy, że:</w:t>
      </w:r>
    </w:p>
    <w:p w14:paraId="2212D141" w14:textId="68D86EDC" w:rsidR="00353637" w:rsidRPr="005537DB" w:rsidRDefault="00353637" w:rsidP="00353637">
      <w:pPr>
        <w:numPr>
          <w:ilvl w:val="0"/>
          <w:numId w:val="35"/>
        </w:numPr>
        <w:spacing w:after="120"/>
        <w:ind w:left="714" w:hanging="357"/>
        <w:jc w:val="both"/>
        <w:rPr>
          <w:sz w:val="20"/>
          <w:szCs w:val="20"/>
        </w:rPr>
      </w:pPr>
      <w:r w:rsidRPr="005537DB">
        <w:rPr>
          <w:sz w:val="20"/>
          <w:szCs w:val="20"/>
        </w:rPr>
        <w:t xml:space="preserve">Administratorem danych zbieranych i przetwarzanych w celu wyboru wykonawcy, zawarcia umowy oraz realizacji umowy jest Minister Sprawiedliwości z siedzibą przy Al. Ujazdowskich 11, 00-950 w Warszawie. </w:t>
      </w:r>
    </w:p>
    <w:p w14:paraId="46F2704C"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 xml:space="preserve">Dane kontaktowe do Inspektora Ochrony Danych - </w:t>
      </w:r>
      <w:hyperlink r:id="rId9" w:history="1">
        <w:r w:rsidRPr="005537DB">
          <w:rPr>
            <w:rStyle w:val="Hipercze"/>
            <w:sz w:val="20"/>
            <w:szCs w:val="20"/>
          </w:rPr>
          <w:t>iod@ms.gov.pl</w:t>
        </w:r>
      </w:hyperlink>
    </w:p>
    <w:p w14:paraId="5DCAEA9A" w14:textId="4F10EF24" w:rsidR="00353637" w:rsidRPr="005537DB" w:rsidRDefault="00353637" w:rsidP="00353637">
      <w:pPr>
        <w:numPr>
          <w:ilvl w:val="0"/>
          <w:numId w:val="35"/>
        </w:numPr>
        <w:spacing w:after="120"/>
        <w:ind w:left="714" w:hanging="357"/>
        <w:jc w:val="both"/>
        <w:rPr>
          <w:sz w:val="20"/>
          <w:szCs w:val="20"/>
        </w:rPr>
      </w:pPr>
      <w:r w:rsidRPr="005537DB">
        <w:rPr>
          <w:sz w:val="20"/>
          <w:szCs w:val="20"/>
        </w:rPr>
        <w:t xml:space="preserve">Dane osobowe są przetwarzane na podstawie art. 6 ust. 1 lit </w:t>
      </w:r>
      <w:r w:rsidR="003F6C90">
        <w:rPr>
          <w:sz w:val="20"/>
          <w:szCs w:val="20"/>
        </w:rPr>
        <w:t>b</w:t>
      </w:r>
      <w:r w:rsidRPr="005537DB">
        <w:rPr>
          <w:sz w:val="20"/>
          <w:szCs w:val="20"/>
        </w:rPr>
        <w:t xml:space="preserve"> rozporządzenia 2016/679, w celu wyłonienia wykonawcy, zawarcia i realizacji umowy.</w:t>
      </w:r>
    </w:p>
    <w:p w14:paraId="4C96EB5D" w14:textId="0194CB07" w:rsidR="00353637" w:rsidRPr="005537DB" w:rsidRDefault="00353637" w:rsidP="00353637">
      <w:pPr>
        <w:numPr>
          <w:ilvl w:val="0"/>
          <w:numId w:val="35"/>
        </w:numPr>
        <w:spacing w:after="120"/>
        <w:ind w:left="714" w:hanging="357"/>
        <w:jc w:val="both"/>
        <w:rPr>
          <w:sz w:val="20"/>
          <w:szCs w:val="20"/>
        </w:rPr>
      </w:pPr>
      <w:r w:rsidRPr="005537DB">
        <w:rPr>
          <w:sz w:val="20"/>
          <w:szCs w:val="20"/>
        </w:rPr>
        <w:lastRenderedPageBreak/>
        <w:t>Dane osobowe  mogą zostać ujawnione właściwym organom oraz podmiotom upoważnionym zgodnie z</w:t>
      </w:r>
      <w:r w:rsidR="00C11A11">
        <w:rPr>
          <w:sz w:val="20"/>
          <w:szCs w:val="20"/>
        </w:rPr>
        <w:t> </w:t>
      </w:r>
      <w:r w:rsidRPr="005537DB">
        <w:rPr>
          <w:sz w:val="20"/>
          <w:szCs w:val="20"/>
        </w:rPr>
        <w:t>obowiązującym prawem.</w:t>
      </w:r>
    </w:p>
    <w:p w14:paraId="54D02B52"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Okres przetwarzania danych będzie zgodny z kategorią archiwalną dokumentacji postępowania.</w:t>
      </w:r>
    </w:p>
    <w:p w14:paraId="511ACF24"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Osobom, które w ofercie podały swoje dane osobowe przysługuje prawo wglądu do treści tych danych oraz ich poprawienia.</w:t>
      </w:r>
    </w:p>
    <w:p w14:paraId="0C897691"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Osobom, które w ofercie podały swoje dane osobowe przysługuje prawo do wniesienia sprzeciwu wobec dalszego przetwarzania.</w:t>
      </w:r>
    </w:p>
    <w:p w14:paraId="10964E07"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Osobom, które w ofercie podały swoje dane osobowe przysługuje prawo wniesienia skargi do organu nadzorczego.</w:t>
      </w:r>
    </w:p>
    <w:p w14:paraId="713C229B"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Podanie danych jest dobrowolne, ale konieczne dla wyboru wykonawcy, zawarcia umowy oraz realizacji umowy.</w:t>
      </w:r>
    </w:p>
    <w:p w14:paraId="2B0879C3" w14:textId="6ED86E85" w:rsidR="00353637" w:rsidRPr="005537DB" w:rsidRDefault="00353637" w:rsidP="00353637">
      <w:pPr>
        <w:numPr>
          <w:ilvl w:val="0"/>
          <w:numId w:val="35"/>
        </w:numPr>
        <w:spacing w:after="120"/>
        <w:ind w:left="714" w:hanging="357"/>
        <w:jc w:val="both"/>
        <w:rPr>
          <w:sz w:val="20"/>
          <w:szCs w:val="20"/>
        </w:rPr>
      </w:pPr>
      <w:r w:rsidRPr="005537DB">
        <w:rPr>
          <w:sz w:val="20"/>
          <w:szCs w:val="20"/>
        </w:rPr>
        <w:t xml:space="preserve">W przypadku, gdy przed zawarciem umowy zgłoszenie żądania ograniczenia przetwarzania, o którym mowa w art. 18 ust. 1 rozporządzenia 2016/679 wpływa na zmianę treści złożonej oferty, w sposób mający lub mogący mieć wpływ na wynik postępowania, </w:t>
      </w:r>
      <w:r w:rsidR="008F607E" w:rsidRPr="005537DB">
        <w:rPr>
          <w:sz w:val="20"/>
          <w:szCs w:val="20"/>
        </w:rPr>
        <w:t>Z</w:t>
      </w:r>
      <w:r w:rsidRPr="005537DB">
        <w:rPr>
          <w:sz w:val="20"/>
          <w:szCs w:val="20"/>
        </w:rPr>
        <w:t>amawiający odrzuca ofertę zawierającą dane osobowe, których przetwarzanie ma zostać ograniczone.</w:t>
      </w:r>
    </w:p>
    <w:p w14:paraId="7F340594"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W przypadku przekazywania Zamawiającemu danych osobowych w sposób inny niż od osoby, której dane dotyczą, Wykonawca zobowiązany jest do podania osobie, której dane dotyczą informacji, o których mowa w art. 14 rozporządzenia 2016/679.</w:t>
      </w:r>
    </w:p>
    <w:p w14:paraId="09C6F382" w14:textId="77777777" w:rsidR="00353637" w:rsidRPr="005537DB" w:rsidRDefault="00353637" w:rsidP="00353637">
      <w:pPr>
        <w:numPr>
          <w:ilvl w:val="0"/>
          <w:numId w:val="35"/>
        </w:numPr>
        <w:spacing w:after="120"/>
        <w:ind w:left="714" w:hanging="357"/>
        <w:jc w:val="both"/>
        <w:rPr>
          <w:sz w:val="20"/>
          <w:szCs w:val="20"/>
        </w:rPr>
      </w:pPr>
      <w:r w:rsidRPr="005537DB">
        <w:rPr>
          <w:sz w:val="20"/>
          <w:szCs w:val="20"/>
        </w:rPr>
        <w:t>Dane osobowe nie podlegają zautomatyzowanym decyzjom, ani nie są profilowane.</w:t>
      </w:r>
    </w:p>
    <w:p w14:paraId="6EEA71A4" w14:textId="77777777" w:rsidR="003A238F" w:rsidRPr="005537DB" w:rsidRDefault="003A238F" w:rsidP="00962452">
      <w:pPr>
        <w:spacing w:before="120"/>
        <w:jc w:val="both"/>
        <w:rPr>
          <w:sz w:val="20"/>
          <w:szCs w:val="20"/>
        </w:rPr>
      </w:pPr>
    </w:p>
    <w:p w14:paraId="3D4EA27C" w14:textId="77777777" w:rsidR="002B3B32" w:rsidRPr="005537DB" w:rsidRDefault="00AD66D9" w:rsidP="002B3B32">
      <w:pPr>
        <w:spacing w:before="120"/>
        <w:jc w:val="both"/>
        <w:rPr>
          <w:sz w:val="20"/>
          <w:szCs w:val="20"/>
        </w:rPr>
      </w:pPr>
      <w:r w:rsidRPr="005537DB">
        <w:rPr>
          <w:sz w:val="20"/>
          <w:szCs w:val="20"/>
        </w:rPr>
        <w:t>Załącznik</w:t>
      </w:r>
      <w:r w:rsidR="006C1F7B" w:rsidRPr="005537DB">
        <w:rPr>
          <w:sz w:val="20"/>
          <w:szCs w:val="20"/>
        </w:rPr>
        <w:t xml:space="preserve"> nr 1 - </w:t>
      </w:r>
      <w:r w:rsidR="002B3B32" w:rsidRPr="005537DB">
        <w:rPr>
          <w:sz w:val="20"/>
          <w:szCs w:val="20"/>
        </w:rPr>
        <w:t>Opis przedmiotu zamówienia (OPZ)</w:t>
      </w:r>
    </w:p>
    <w:p w14:paraId="465AAFD2" w14:textId="59C84E26" w:rsidR="006C1F7B" w:rsidRPr="005537DB" w:rsidRDefault="006C1F7B" w:rsidP="00962452">
      <w:pPr>
        <w:spacing w:before="120"/>
        <w:jc w:val="both"/>
        <w:rPr>
          <w:sz w:val="20"/>
          <w:szCs w:val="20"/>
        </w:rPr>
      </w:pPr>
      <w:r w:rsidRPr="005537DB">
        <w:rPr>
          <w:sz w:val="20"/>
          <w:szCs w:val="20"/>
        </w:rPr>
        <w:t xml:space="preserve">Załącznik nr 2 - </w:t>
      </w:r>
      <w:r w:rsidR="002B3B32" w:rsidRPr="005537DB">
        <w:rPr>
          <w:sz w:val="20"/>
          <w:szCs w:val="20"/>
        </w:rPr>
        <w:t>Formularz ofertowy</w:t>
      </w:r>
    </w:p>
    <w:p w14:paraId="46DAE193" w14:textId="443D6DC9" w:rsidR="00AD66D9" w:rsidRPr="005537DB" w:rsidRDefault="006C1F7B" w:rsidP="00962452">
      <w:pPr>
        <w:spacing w:before="120"/>
        <w:jc w:val="both"/>
        <w:rPr>
          <w:sz w:val="20"/>
          <w:szCs w:val="20"/>
        </w:rPr>
      </w:pPr>
      <w:r w:rsidRPr="005537DB">
        <w:rPr>
          <w:sz w:val="20"/>
          <w:szCs w:val="20"/>
        </w:rPr>
        <w:t>Załącznik nr 3 - Projekt umowy</w:t>
      </w:r>
      <w:r w:rsidR="0016365C">
        <w:rPr>
          <w:sz w:val="20"/>
          <w:szCs w:val="20"/>
        </w:rPr>
        <w:t xml:space="preserve"> </w:t>
      </w:r>
    </w:p>
    <w:sectPr w:rsidR="00AD66D9" w:rsidRPr="005537DB" w:rsidSect="00311DB5">
      <w:headerReference w:type="default" r:id="rId10"/>
      <w:footerReference w:type="even" r:id="rId11"/>
      <w:footerReference w:type="default" r:id="rId12"/>
      <w:pgSz w:w="11906" w:h="16838"/>
      <w:pgMar w:top="709" w:right="1085" w:bottom="1276"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634" w14:textId="77777777" w:rsidR="001E44DF" w:rsidRDefault="001E44DF">
      <w:r>
        <w:separator/>
      </w:r>
    </w:p>
  </w:endnote>
  <w:endnote w:type="continuationSeparator" w:id="0">
    <w:p w14:paraId="38B4C0F6" w14:textId="77777777" w:rsidR="001E44DF" w:rsidRDefault="001E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A130" w14:textId="77777777" w:rsidR="0036370B" w:rsidRDefault="0036370B" w:rsidP="00064C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41AA294" w14:textId="77777777" w:rsidR="0036370B" w:rsidRDefault="0036370B" w:rsidP="007909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273F" w14:textId="58E372A3" w:rsidR="0036370B" w:rsidRPr="00CC47D2" w:rsidRDefault="0036370B" w:rsidP="00064C57">
    <w:pPr>
      <w:pStyle w:val="Stopka"/>
      <w:framePr w:wrap="around" w:vAnchor="text" w:hAnchor="margin" w:xAlign="right" w:y="1"/>
      <w:rPr>
        <w:rStyle w:val="Numerstrony"/>
        <w:sz w:val="20"/>
        <w:szCs w:val="20"/>
      </w:rPr>
    </w:pPr>
    <w:r w:rsidRPr="00CC47D2">
      <w:rPr>
        <w:rStyle w:val="Numerstrony"/>
        <w:sz w:val="20"/>
        <w:szCs w:val="20"/>
      </w:rPr>
      <w:fldChar w:fldCharType="begin"/>
    </w:r>
    <w:r w:rsidRPr="00CC47D2">
      <w:rPr>
        <w:rStyle w:val="Numerstrony"/>
        <w:sz w:val="20"/>
        <w:szCs w:val="20"/>
      </w:rPr>
      <w:instrText xml:space="preserve">PAGE  </w:instrText>
    </w:r>
    <w:r w:rsidRPr="00CC47D2">
      <w:rPr>
        <w:rStyle w:val="Numerstrony"/>
        <w:sz w:val="20"/>
        <w:szCs w:val="20"/>
      </w:rPr>
      <w:fldChar w:fldCharType="separate"/>
    </w:r>
    <w:r w:rsidR="00452D5E">
      <w:rPr>
        <w:rStyle w:val="Numerstrony"/>
        <w:noProof/>
        <w:sz w:val="20"/>
        <w:szCs w:val="20"/>
      </w:rPr>
      <w:t>7</w:t>
    </w:r>
    <w:r w:rsidRPr="00CC47D2">
      <w:rPr>
        <w:rStyle w:val="Numerstrony"/>
        <w:sz w:val="20"/>
        <w:szCs w:val="20"/>
      </w:rPr>
      <w:fldChar w:fldCharType="end"/>
    </w:r>
  </w:p>
  <w:p w14:paraId="41505428" w14:textId="77777777" w:rsidR="0036370B" w:rsidRPr="002E54E5" w:rsidRDefault="0036370B" w:rsidP="006548D6">
    <w:pPr>
      <w:pStyle w:val="Stopka"/>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6BD2" w14:textId="77777777" w:rsidR="001E44DF" w:rsidRDefault="001E44DF">
      <w:r>
        <w:separator/>
      </w:r>
    </w:p>
  </w:footnote>
  <w:footnote w:type="continuationSeparator" w:id="0">
    <w:p w14:paraId="1835729A" w14:textId="77777777" w:rsidR="001E44DF" w:rsidRDefault="001E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6DCC" w14:textId="66AACF0B" w:rsidR="0036370B" w:rsidRPr="00C52CE2" w:rsidRDefault="007D132E" w:rsidP="007D132E">
    <w:pPr>
      <w:pStyle w:val="Nagwek"/>
      <w:tabs>
        <w:tab w:val="clear" w:pos="4536"/>
        <w:tab w:val="clear" w:pos="9072"/>
        <w:tab w:val="left" w:pos="7920"/>
      </w:tabs>
    </w:pPr>
    <w:r>
      <w:tab/>
    </w:r>
    <w:r>
      <w:rPr>
        <w:noProof/>
      </w:rPr>
      <w:drawing>
        <wp:inline distT="0" distB="0" distL="0" distR="0" wp14:anchorId="09BB01F8" wp14:editId="21AF8C6C">
          <wp:extent cx="1274445" cy="658495"/>
          <wp:effectExtent l="0" t="0" r="0" b="0"/>
          <wp:docPr id="347468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58495"/>
                  </a:xfrm>
                  <a:prstGeom prst="rect">
                    <a:avLst/>
                  </a:prstGeom>
                  <a:noFill/>
                </pic:spPr>
              </pic:pic>
            </a:graphicData>
          </a:graphic>
        </wp:inline>
      </w:drawing>
    </w:r>
  </w:p>
  <w:p w14:paraId="56A2F583" w14:textId="77777777" w:rsidR="0036370B" w:rsidRPr="00792524" w:rsidRDefault="0036370B" w:rsidP="00792524">
    <w:pPr>
      <w:pStyle w:val="Nagwek"/>
      <w:tabs>
        <w:tab w:val="clear" w:pos="4536"/>
      </w:tabs>
    </w:pP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129C"/>
    <w:multiLevelType w:val="hybridMultilevel"/>
    <w:tmpl w:val="11041132"/>
    <w:lvl w:ilvl="0" w:tplc="C5FA989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5DB6220"/>
    <w:multiLevelType w:val="hybridMultilevel"/>
    <w:tmpl w:val="71A087BC"/>
    <w:lvl w:ilvl="0" w:tplc="CC9ABAD8">
      <w:start w:val="9"/>
      <w:numFmt w:val="upperRoman"/>
      <w:lvlText w:val="%1."/>
      <w:lvlJc w:val="left"/>
      <w:pPr>
        <w:ind w:left="713" w:hanging="720"/>
      </w:pPr>
      <w:rPr>
        <w:rFonts w:hint="default"/>
        <w:b/>
      </w:rPr>
    </w:lvl>
    <w:lvl w:ilvl="1" w:tplc="04150019" w:tentative="1">
      <w:start w:val="1"/>
      <w:numFmt w:val="lowerLetter"/>
      <w:lvlText w:val="%2."/>
      <w:lvlJc w:val="left"/>
      <w:pPr>
        <w:ind w:left="1073" w:hanging="360"/>
      </w:p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tentative="1">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2" w15:restartNumberingAfterBreak="0">
    <w:nsid w:val="07B133A8"/>
    <w:multiLevelType w:val="hybridMultilevel"/>
    <w:tmpl w:val="4628B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01D5B"/>
    <w:multiLevelType w:val="hybridMultilevel"/>
    <w:tmpl w:val="C562DAEA"/>
    <w:lvl w:ilvl="0" w:tplc="E25678AC">
      <w:start w:val="1"/>
      <w:numFmt w:val="decimal"/>
      <w:lvlText w:val="%1)"/>
      <w:lvlJc w:val="left"/>
      <w:pPr>
        <w:ind w:left="720" w:hanging="360"/>
      </w:pPr>
      <w:rPr>
        <w:b w:val="0"/>
      </w:rPr>
    </w:lvl>
    <w:lvl w:ilvl="1" w:tplc="D0222632">
      <w:start w:val="1"/>
      <w:numFmt w:val="lowerLetter"/>
      <w:lvlText w:val="%2)"/>
      <w:lvlJc w:val="left"/>
      <w:pPr>
        <w:ind w:left="1440" w:hanging="360"/>
      </w:pPr>
      <w:rPr>
        <w:b w:val="0"/>
      </w:rPr>
    </w:lvl>
    <w:lvl w:ilvl="2" w:tplc="A5D0C5D2">
      <w:start w:val="1"/>
      <w:numFmt w:val="lowerRoman"/>
      <w:lvlText w:val="%3."/>
      <w:lvlJc w:val="right"/>
      <w:pPr>
        <w:ind w:left="2160" w:hanging="180"/>
      </w:pPr>
      <w:rPr>
        <w:rFonts w:hint="default"/>
        <w:b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4562C"/>
    <w:multiLevelType w:val="hybridMultilevel"/>
    <w:tmpl w:val="86C811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20D36BA"/>
    <w:multiLevelType w:val="hybridMultilevel"/>
    <w:tmpl w:val="5734B69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18797FD8"/>
    <w:multiLevelType w:val="hybridMultilevel"/>
    <w:tmpl w:val="72AC99A4"/>
    <w:lvl w:ilvl="0" w:tplc="B33EDDE0">
      <w:start w:val="10"/>
      <w:numFmt w:val="upperRoman"/>
      <w:lvlText w:val="%1."/>
      <w:lvlJc w:val="left"/>
      <w:pPr>
        <w:ind w:left="713" w:hanging="720"/>
      </w:pPr>
      <w:rPr>
        <w:rFonts w:hint="default"/>
        <w:b/>
      </w:rPr>
    </w:lvl>
    <w:lvl w:ilvl="1" w:tplc="04150019" w:tentative="1">
      <w:start w:val="1"/>
      <w:numFmt w:val="lowerLetter"/>
      <w:lvlText w:val="%2."/>
      <w:lvlJc w:val="left"/>
      <w:pPr>
        <w:ind w:left="1073" w:hanging="360"/>
      </w:p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tentative="1">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7" w15:restartNumberingAfterBreak="0">
    <w:nsid w:val="1DD0667B"/>
    <w:multiLevelType w:val="hybridMultilevel"/>
    <w:tmpl w:val="A7AE32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1F8B478E"/>
    <w:multiLevelType w:val="hybridMultilevel"/>
    <w:tmpl w:val="9B3484C0"/>
    <w:lvl w:ilvl="0" w:tplc="2D2A0CDE">
      <w:start w:val="1"/>
      <w:numFmt w:val="decimal"/>
      <w:lvlText w:val="%1."/>
      <w:lvlJc w:val="left"/>
      <w:pPr>
        <w:ind w:left="720" w:hanging="360"/>
      </w:pPr>
      <w:rPr>
        <w:b w:val="0"/>
        <w:sz w:val="22"/>
        <w:szCs w:val="22"/>
      </w:rPr>
    </w:lvl>
    <w:lvl w:ilvl="1" w:tplc="FFFFFFFF">
      <w:start w:val="1"/>
      <w:numFmt w:val="bullet"/>
      <w:lvlText w:val=""/>
      <w:lvlJc w:val="left"/>
      <w:pPr>
        <w:ind w:left="1440" w:hanging="360"/>
      </w:pPr>
      <w:rPr>
        <w:rFonts w:ascii="Symbol" w:hAnsi="Symbol" w:hint="default"/>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9F3FC9"/>
    <w:multiLevelType w:val="hybridMultilevel"/>
    <w:tmpl w:val="607E4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520E3E"/>
    <w:multiLevelType w:val="hybridMultilevel"/>
    <w:tmpl w:val="B84815DE"/>
    <w:lvl w:ilvl="0" w:tplc="520E3B1C">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678144A"/>
    <w:multiLevelType w:val="hybridMultilevel"/>
    <w:tmpl w:val="32AC6DF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26CA533B"/>
    <w:multiLevelType w:val="hybridMultilevel"/>
    <w:tmpl w:val="F7A874EA"/>
    <w:lvl w:ilvl="0" w:tplc="5368396A">
      <w:start w:val="1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700D59"/>
    <w:multiLevelType w:val="multilevel"/>
    <w:tmpl w:val="5E7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91C36"/>
    <w:multiLevelType w:val="hybridMultilevel"/>
    <w:tmpl w:val="386C17D2"/>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A63B4"/>
    <w:multiLevelType w:val="hybridMultilevel"/>
    <w:tmpl w:val="1D3014C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60F1A15"/>
    <w:multiLevelType w:val="hybridMultilevel"/>
    <w:tmpl w:val="C1EA9F4E"/>
    <w:lvl w:ilvl="0" w:tplc="9E68881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B515DC9"/>
    <w:multiLevelType w:val="hybridMultilevel"/>
    <w:tmpl w:val="4628BD7E"/>
    <w:lvl w:ilvl="0" w:tplc="2E5E53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1F7F1F"/>
    <w:multiLevelType w:val="hybridMultilevel"/>
    <w:tmpl w:val="E5E65D3E"/>
    <w:lvl w:ilvl="0" w:tplc="0415000F">
      <w:start w:val="1"/>
      <w:numFmt w:val="decimal"/>
      <w:lvlText w:val="%1."/>
      <w:lvlJc w:val="left"/>
      <w:pPr>
        <w:ind w:left="498" w:hanging="360"/>
      </w:pPr>
      <w:rPr>
        <w:rFonts w:hint="default"/>
      </w:rPr>
    </w:lvl>
    <w:lvl w:ilvl="1" w:tplc="04150011">
      <w:start w:val="1"/>
      <w:numFmt w:val="decimal"/>
      <w:lvlText w:val="%2)"/>
      <w:lvlJc w:val="left"/>
      <w:pPr>
        <w:ind w:left="1218" w:hanging="360"/>
      </w:pPr>
    </w:lvl>
    <w:lvl w:ilvl="2" w:tplc="0415001B" w:tentative="1">
      <w:start w:val="1"/>
      <w:numFmt w:val="lowerRoman"/>
      <w:lvlText w:val="%3."/>
      <w:lvlJc w:val="right"/>
      <w:pPr>
        <w:ind w:left="1938" w:hanging="180"/>
      </w:pPr>
    </w:lvl>
    <w:lvl w:ilvl="3" w:tplc="660C796A">
      <w:numFmt w:val="bullet"/>
      <w:lvlText w:val="-"/>
      <w:lvlJc w:val="left"/>
      <w:pPr>
        <w:ind w:left="2658" w:hanging="360"/>
      </w:pPr>
      <w:rPr>
        <w:rFonts w:ascii="Times New Roman" w:eastAsiaTheme="minorHAnsi" w:hAnsi="Times New Roman" w:cs="Times New Roman" w:hint="default"/>
      </w:rPr>
    </w:lvl>
    <w:lvl w:ilvl="4" w:tplc="04150019" w:tentative="1">
      <w:start w:val="1"/>
      <w:numFmt w:val="lowerLetter"/>
      <w:lvlText w:val="%5."/>
      <w:lvlJc w:val="left"/>
      <w:pPr>
        <w:ind w:left="3378" w:hanging="360"/>
      </w:p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19" w15:restartNumberingAfterBreak="0">
    <w:nsid w:val="41D07F5E"/>
    <w:multiLevelType w:val="hybridMultilevel"/>
    <w:tmpl w:val="ED80F7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F058E4"/>
    <w:multiLevelType w:val="hybridMultilevel"/>
    <w:tmpl w:val="CE4CD2CA"/>
    <w:lvl w:ilvl="0" w:tplc="1BA86AAC">
      <w:start w:val="7"/>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46B71799"/>
    <w:multiLevelType w:val="hybridMultilevel"/>
    <w:tmpl w:val="0DBC3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054A96"/>
    <w:multiLevelType w:val="hybridMultilevel"/>
    <w:tmpl w:val="55A61F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689149A"/>
    <w:multiLevelType w:val="hybridMultilevel"/>
    <w:tmpl w:val="83A6FC74"/>
    <w:lvl w:ilvl="0" w:tplc="9B60430E">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633ECB"/>
    <w:multiLevelType w:val="hybridMultilevel"/>
    <w:tmpl w:val="55A61FF6"/>
    <w:lvl w:ilvl="0" w:tplc="0A1E5AF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CB0190C"/>
    <w:multiLevelType w:val="hybridMultilevel"/>
    <w:tmpl w:val="29F042B0"/>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15:restartNumberingAfterBreak="0">
    <w:nsid w:val="62662C7A"/>
    <w:multiLevelType w:val="hybridMultilevel"/>
    <w:tmpl w:val="BB88C9E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4A43E7"/>
    <w:multiLevelType w:val="hybridMultilevel"/>
    <w:tmpl w:val="9E44FFB4"/>
    <w:lvl w:ilvl="0" w:tplc="3FFE4208">
      <w:start w:val="11"/>
      <w:numFmt w:val="upperRoman"/>
      <w:lvlText w:val="%1."/>
      <w:lvlJc w:val="left"/>
      <w:pPr>
        <w:ind w:left="713" w:hanging="720"/>
      </w:pPr>
      <w:rPr>
        <w:rFonts w:hint="default"/>
        <w:b/>
        <w:sz w:val="20"/>
      </w:rPr>
    </w:lvl>
    <w:lvl w:ilvl="1" w:tplc="04150019" w:tentative="1">
      <w:start w:val="1"/>
      <w:numFmt w:val="lowerLetter"/>
      <w:lvlText w:val="%2."/>
      <w:lvlJc w:val="left"/>
      <w:pPr>
        <w:ind w:left="1073" w:hanging="360"/>
      </w:pPr>
    </w:lvl>
    <w:lvl w:ilvl="2" w:tplc="0415001B" w:tentative="1">
      <w:start w:val="1"/>
      <w:numFmt w:val="lowerRoman"/>
      <w:lvlText w:val="%3."/>
      <w:lvlJc w:val="right"/>
      <w:pPr>
        <w:ind w:left="1793" w:hanging="180"/>
      </w:pPr>
    </w:lvl>
    <w:lvl w:ilvl="3" w:tplc="0415000F" w:tentative="1">
      <w:start w:val="1"/>
      <w:numFmt w:val="decimal"/>
      <w:lvlText w:val="%4."/>
      <w:lvlJc w:val="left"/>
      <w:pPr>
        <w:ind w:left="2513" w:hanging="360"/>
      </w:pPr>
    </w:lvl>
    <w:lvl w:ilvl="4" w:tplc="04150019" w:tentative="1">
      <w:start w:val="1"/>
      <w:numFmt w:val="lowerLetter"/>
      <w:lvlText w:val="%5."/>
      <w:lvlJc w:val="left"/>
      <w:pPr>
        <w:ind w:left="3233" w:hanging="360"/>
      </w:pPr>
    </w:lvl>
    <w:lvl w:ilvl="5" w:tplc="0415001B" w:tentative="1">
      <w:start w:val="1"/>
      <w:numFmt w:val="lowerRoman"/>
      <w:lvlText w:val="%6."/>
      <w:lvlJc w:val="right"/>
      <w:pPr>
        <w:ind w:left="3953" w:hanging="180"/>
      </w:pPr>
    </w:lvl>
    <w:lvl w:ilvl="6" w:tplc="0415000F" w:tentative="1">
      <w:start w:val="1"/>
      <w:numFmt w:val="decimal"/>
      <w:lvlText w:val="%7."/>
      <w:lvlJc w:val="left"/>
      <w:pPr>
        <w:ind w:left="4673" w:hanging="360"/>
      </w:pPr>
    </w:lvl>
    <w:lvl w:ilvl="7" w:tplc="04150019" w:tentative="1">
      <w:start w:val="1"/>
      <w:numFmt w:val="lowerLetter"/>
      <w:lvlText w:val="%8."/>
      <w:lvlJc w:val="left"/>
      <w:pPr>
        <w:ind w:left="5393" w:hanging="360"/>
      </w:pPr>
    </w:lvl>
    <w:lvl w:ilvl="8" w:tplc="0415001B" w:tentative="1">
      <w:start w:val="1"/>
      <w:numFmt w:val="lowerRoman"/>
      <w:lvlText w:val="%9."/>
      <w:lvlJc w:val="right"/>
      <w:pPr>
        <w:ind w:left="6113" w:hanging="180"/>
      </w:pPr>
    </w:lvl>
  </w:abstractNum>
  <w:abstractNum w:abstractNumId="28" w15:restartNumberingAfterBreak="0">
    <w:nsid w:val="64E910E4"/>
    <w:multiLevelType w:val="hybridMultilevel"/>
    <w:tmpl w:val="4628B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1A7B40"/>
    <w:multiLevelType w:val="hybridMultilevel"/>
    <w:tmpl w:val="0C88342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6AF92E4B"/>
    <w:multiLevelType w:val="hybridMultilevel"/>
    <w:tmpl w:val="DBEEEB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092"/>
        </w:tabs>
        <w:ind w:left="1092" w:hanging="360"/>
      </w:pPr>
    </w:lvl>
    <w:lvl w:ilvl="2" w:tplc="FFFFFFFF" w:tentative="1">
      <w:start w:val="1"/>
      <w:numFmt w:val="lowerRoman"/>
      <w:lvlText w:val="%3."/>
      <w:lvlJc w:val="right"/>
      <w:pPr>
        <w:tabs>
          <w:tab w:val="num" w:pos="1812"/>
        </w:tabs>
        <w:ind w:left="1812" w:hanging="180"/>
      </w:pPr>
    </w:lvl>
    <w:lvl w:ilvl="3" w:tplc="FFFFFFFF" w:tentative="1">
      <w:start w:val="1"/>
      <w:numFmt w:val="decimal"/>
      <w:lvlText w:val="%4."/>
      <w:lvlJc w:val="left"/>
      <w:pPr>
        <w:tabs>
          <w:tab w:val="num" w:pos="2532"/>
        </w:tabs>
        <w:ind w:left="2532" w:hanging="360"/>
      </w:pPr>
    </w:lvl>
    <w:lvl w:ilvl="4" w:tplc="FFFFFFFF" w:tentative="1">
      <w:start w:val="1"/>
      <w:numFmt w:val="lowerLetter"/>
      <w:lvlText w:val="%5."/>
      <w:lvlJc w:val="left"/>
      <w:pPr>
        <w:tabs>
          <w:tab w:val="num" w:pos="3252"/>
        </w:tabs>
        <w:ind w:left="3252" w:hanging="360"/>
      </w:pPr>
    </w:lvl>
    <w:lvl w:ilvl="5" w:tplc="FFFFFFFF" w:tentative="1">
      <w:start w:val="1"/>
      <w:numFmt w:val="lowerRoman"/>
      <w:lvlText w:val="%6."/>
      <w:lvlJc w:val="right"/>
      <w:pPr>
        <w:tabs>
          <w:tab w:val="num" w:pos="3972"/>
        </w:tabs>
        <w:ind w:left="3972" w:hanging="180"/>
      </w:pPr>
    </w:lvl>
    <w:lvl w:ilvl="6" w:tplc="FFFFFFFF" w:tentative="1">
      <w:start w:val="1"/>
      <w:numFmt w:val="decimal"/>
      <w:lvlText w:val="%7."/>
      <w:lvlJc w:val="left"/>
      <w:pPr>
        <w:tabs>
          <w:tab w:val="num" w:pos="4692"/>
        </w:tabs>
        <w:ind w:left="4692" w:hanging="360"/>
      </w:pPr>
    </w:lvl>
    <w:lvl w:ilvl="7" w:tplc="FFFFFFFF" w:tentative="1">
      <w:start w:val="1"/>
      <w:numFmt w:val="lowerLetter"/>
      <w:lvlText w:val="%8."/>
      <w:lvlJc w:val="left"/>
      <w:pPr>
        <w:tabs>
          <w:tab w:val="num" w:pos="5412"/>
        </w:tabs>
        <w:ind w:left="5412" w:hanging="360"/>
      </w:pPr>
    </w:lvl>
    <w:lvl w:ilvl="8" w:tplc="FFFFFFFF" w:tentative="1">
      <w:start w:val="1"/>
      <w:numFmt w:val="lowerRoman"/>
      <w:lvlText w:val="%9."/>
      <w:lvlJc w:val="right"/>
      <w:pPr>
        <w:tabs>
          <w:tab w:val="num" w:pos="6132"/>
        </w:tabs>
        <w:ind w:left="6132" w:hanging="180"/>
      </w:pPr>
    </w:lvl>
  </w:abstractNum>
  <w:abstractNum w:abstractNumId="31" w15:restartNumberingAfterBreak="0">
    <w:nsid w:val="6D9704EF"/>
    <w:multiLevelType w:val="hybridMultilevel"/>
    <w:tmpl w:val="DBEEEB96"/>
    <w:lvl w:ilvl="0" w:tplc="0A1E5AF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32" w15:restartNumberingAfterBreak="0">
    <w:nsid w:val="71B329DE"/>
    <w:multiLevelType w:val="hybridMultilevel"/>
    <w:tmpl w:val="E0E08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2E05990"/>
    <w:multiLevelType w:val="hybridMultilevel"/>
    <w:tmpl w:val="607E41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FF7E78"/>
    <w:multiLevelType w:val="hybridMultilevel"/>
    <w:tmpl w:val="7CEE5946"/>
    <w:lvl w:ilvl="0" w:tplc="624EB978">
      <w:start w:val="1"/>
      <w:numFmt w:val="decimal"/>
      <w:lvlText w:val="%1."/>
      <w:lvlJc w:val="left"/>
      <w:pPr>
        <w:ind w:left="1069" w:hanging="360"/>
      </w:pPr>
      <w:rPr>
        <w:rFonts w:ascii="Times New Roman" w:eastAsia="Times New Roman" w:hAnsi="Times New Roman" w:cstheme="minorHAnsi"/>
        <w:b w:val="0"/>
      </w:rPr>
    </w:lvl>
    <w:lvl w:ilvl="1" w:tplc="8672372E">
      <w:start w:val="1"/>
      <w:numFmt w:val="lowerLetter"/>
      <w:lvlText w:val="%2)"/>
      <w:lvlJc w:val="left"/>
      <w:pPr>
        <w:ind w:left="1789" w:hanging="360"/>
      </w:pPr>
      <w:rPr>
        <w:b w:val="0"/>
      </w:rPr>
    </w:lvl>
    <w:lvl w:ilvl="2" w:tplc="04150001">
      <w:start w:val="1"/>
      <w:numFmt w:val="bullet"/>
      <w:lvlText w:val=""/>
      <w:lvlJc w:val="left"/>
      <w:pPr>
        <w:ind w:left="2509" w:hanging="180"/>
      </w:pPr>
      <w:rPr>
        <w:rFonts w:ascii="Symbol" w:hAnsi="Symbol" w:hint="default"/>
      </w:r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77EB4C75"/>
    <w:multiLevelType w:val="hybridMultilevel"/>
    <w:tmpl w:val="DBEEEB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092"/>
        </w:tabs>
        <w:ind w:left="1092" w:hanging="360"/>
      </w:pPr>
    </w:lvl>
    <w:lvl w:ilvl="2" w:tplc="FFFFFFFF" w:tentative="1">
      <w:start w:val="1"/>
      <w:numFmt w:val="lowerRoman"/>
      <w:lvlText w:val="%3."/>
      <w:lvlJc w:val="right"/>
      <w:pPr>
        <w:tabs>
          <w:tab w:val="num" w:pos="1812"/>
        </w:tabs>
        <w:ind w:left="1812" w:hanging="180"/>
      </w:pPr>
    </w:lvl>
    <w:lvl w:ilvl="3" w:tplc="FFFFFFFF" w:tentative="1">
      <w:start w:val="1"/>
      <w:numFmt w:val="decimal"/>
      <w:lvlText w:val="%4."/>
      <w:lvlJc w:val="left"/>
      <w:pPr>
        <w:tabs>
          <w:tab w:val="num" w:pos="2532"/>
        </w:tabs>
        <w:ind w:left="2532" w:hanging="360"/>
      </w:pPr>
    </w:lvl>
    <w:lvl w:ilvl="4" w:tplc="FFFFFFFF" w:tentative="1">
      <w:start w:val="1"/>
      <w:numFmt w:val="lowerLetter"/>
      <w:lvlText w:val="%5."/>
      <w:lvlJc w:val="left"/>
      <w:pPr>
        <w:tabs>
          <w:tab w:val="num" w:pos="3252"/>
        </w:tabs>
        <w:ind w:left="3252" w:hanging="360"/>
      </w:pPr>
    </w:lvl>
    <w:lvl w:ilvl="5" w:tplc="FFFFFFFF" w:tentative="1">
      <w:start w:val="1"/>
      <w:numFmt w:val="lowerRoman"/>
      <w:lvlText w:val="%6."/>
      <w:lvlJc w:val="right"/>
      <w:pPr>
        <w:tabs>
          <w:tab w:val="num" w:pos="3972"/>
        </w:tabs>
        <w:ind w:left="3972" w:hanging="180"/>
      </w:pPr>
    </w:lvl>
    <w:lvl w:ilvl="6" w:tplc="FFFFFFFF" w:tentative="1">
      <w:start w:val="1"/>
      <w:numFmt w:val="decimal"/>
      <w:lvlText w:val="%7."/>
      <w:lvlJc w:val="left"/>
      <w:pPr>
        <w:tabs>
          <w:tab w:val="num" w:pos="4692"/>
        </w:tabs>
        <w:ind w:left="4692" w:hanging="360"/>
      </w:pPr>
    </w:lvl>
    <w:lvl w:ilvl="7" w:tplc="FFFFFFFF" w:tentative="1">
      <w:start w:val="1"/>
      <w:numFmt w:val="lowerLetter"/>
      <w:lvlText w:val="%8."/>
      <w:lvlJc w:val="left"/>
      <w:pPr>
        <w:tabs>
          <w:tab w:val="num" w:pos="5412"/>
        </w:tabs>
        <w:ind w:left="5412" w:hanging="360"/>
      </w:pPr>
    </w:lvl>
    <w:lvl w:ilvl="8" w:tplc="FFFFFFFF" w:tentative="1">
      <w:start w:val="1"/>
      <w:numFmt w:val="lowerRoman"/>
      <w:lvlText w:val="%9."/>
      <w:lvlJc w:val="right"/>
      <w:pPr>
        <w:tabs>
          <w:tab w:val="num" w:pos="6132"/>
        </w:tabs>
        <w:ind w:left="6132" w:hanging="180"/>
      </w:pPr>
    </w:lvl>
  </w:abstractNum>
  <w:abstractNum w:abstractNumId="36" w15:restartNumberingAfterBreak="0">
    <w:nsid w:val="77F1333B"/>
    <w:multiLevelType w:val="hybridMultilevel"/>
    <w:tmpl w:val="1D3014C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B7F0EC6"/>
    <w:multiLevelType w:val="hybridMultilevel"/>
    <w:tmpl w:val="078E16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7C301DED"/>
    <w:multiLevelType w:val="hybridMultilevel"/>
    <w:tmpl w:val="6F86F38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16cid:durableId="259022865">
    <w:abstractNumId w:val="10"/>
  </w:num>
  <w:num w:numId="2" w16cid:durableId="1973363006">
    <w:abstractNumId w:val="31"/>
  </w:num>
  <w:num w:numId="3" w16cid:durableId="462574953">
    <w:abstractNumId w:val="33"/>
  </w:num>
  <w:num w:numId="4" w16cid:durableId="2050451906">
    <w:abstractNumId w:val="23"/>
  </w:num>
  <w:num w:numId="5" w16cid:durableId="1133985789">
    <w:abstractNumId w:val="9"/>
  </w:num>
  <w:num w:numId="6" w16cid:durableId="1139810580">
    <w:abstractNumId w:val="21"/>
  </w:num>
  <w:num w:numId="7" w16cid:durableId="1060903847">
    <w:abstractNumId w:val="26"/>
  </w:num>
  <w:num w:numId="8" w16cid:durableId="1588803390">
    <w:abstractNumId w:val="19"/>
  </w:num>
  <w:num w:numId="9" w16cid:durableId="3940300">
    <w:abstractNumId w:val="24"/>
  </w:num>
  <w:num w:numId="10" w16cid:durableId="376591968">
    <w:abstractNumId w:val="0"/>
  </w:num>
  <w:num w:numId="11" w16cid:durableId="620502063">
    <w:abstractNumId w:val="1"/>
  </w:num>
  <w:num w:numId="12" w16cid:durableId="602803046">
    <w:abstractNumId w:val="6"/>
  </w:num>
  <w:num w:numId="13" w16cid:durableId="2029208218">
    <w:abstractNumId w:val="20"/>
  </w:num>
  <w:num w:numId="14" w16cid:durableId="924532112">
    <w:abstractNumId w:val="13"/>
  </w:num>
  <w:num w:numId="15" w16cid:durableId="1226842592">
    <w:abstractNumId w:val="27"/>
  </w:num>
  <w:num w:numId="16" w16cid:durableId="686759529">
    <w:abstractNumId w:val="12"/>
  </w:num>
  <w:num w:numId="17" w16cid:durableId="573972908">
    <w:abstractNumId w:val="32"/>
  </w:num>
  <w:num w:numId="18" w16cid:durableId="1155024209">
    <w:abstractNumId w:val="17"/>
  </w:num>
  <w:num w:numId="19" w16cid:durableId="874387813">
    <w:abstractNumId w:val="2"/>
  </w:num>
  <w:num w:numId="20" w16cid:durableId="1200895532">
    <w:abstractNumId w:val="28"/>
  </w:num>
  <w:num w:numId="21" w16cid:durableId="1946229043">
    <w:abstractNumId w:val="14"/>
  </w:num>
  <w:num w:numId="22" w16cid:durableId="1129086738">
    <w:abstractNumId w:val="22"/>
  </w:num>
  <w:num w:numId="23" w16cid:durableId="1123229815">
    <w:abstractNumId w:val="36"/>
  </w:num>
  <w:num w:numId="24" w16cid:durableId="831019827">
    <w:abstractNumId w:val="3"/>
  </w:num>
  <w:num w:numId="25" w16cid:durableId="1891384547">
    <w:abstractNumId w:val="7"/>
  </w:num>
  <w:num w:numId="26" w16cid:durableId="1719546925">
    <w:abstractNumId w:val="5"/>
  </w:num>
  <w:num w:numId="27" w16cid:durableId="1796097567">
    <w:abstractNumId w:val="29"/>
  </w:num>
  <w:num w:numId="28" w16cid:durableId="454258668">
    <w:abstractNumId w:val="25"/>
  </w:num>
  <w:num w:numId="29" w16cid:durableId="401294596">
    <w:abstractNumId w:val="16"/>
  </w:num>
  <w:num w:numId="30" w16cid:durableId="662969972">
    <w:abstractNumId w:val="34"/>
  </w:num>
  <w:num w:numId="31" w16cid:durableId="1897278207">
    <w:abstractNumId w:val="15"/>
  </w:num>
  <w:num w:numId="32" w16cid:durableId="2045056411">
    <w:abstractNumId w:val="18"/>
  </w:num>
  <w:num w:numId="33" w16cid:durableId="1772967607">
    <w:abstractNumId w:val="35"/>
  </w:num>
  <w:num w:numId="34" w16cid:durableId="2081364057">
    <w:abstractNumId w:val="30"/>
  </w:num>
  <w:num w:numId="35" w16cid:durableId="745297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1261325">
    <w:abstractNumId w:val="8"/>
  </w:num>
  <w:num w:numId="37" w16cid:durableId="1472091345">
    <w:abstractNumId w:val="38"/>
  </w:num>
  <w:num w:numId="38" w16cid:durableId="705370882">
    <w:abstractNumId w:val="4"/>
  </w:num>
  <w:num w:numId="39" w16cid:durableId="410196833">
    <w:abstractNumId w:val="11"/>
  </w:num>
  <w:num w:numId="40" w16cid:durableId="1036387271">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C2"/>
    <w:rsid w:val="00002A60"/>
    <w:rsid w:val="00003A98"/>
    <w:rsid w:val="000040E6"/>
    <w:rsid w:val="00004D63"/>
    <w:rsid w:val="000066B0"/>
    <w:rsid w:val="00014DA6"/>
    <w:rsid w:val="000164EC"/>
    <w:rsid w:val="000167DA"/>
    <w:rsid w:val="00016E61"/>
    <w:rsid w:val="00021064"/>
    <w:rsid w:val="0002227C"/>
    <w:rsid w:val="000263D4"/>
    <w:rsid w:val="00026EB2"/>
    <w:rsid w:val="0003174B"/>
    <w:rsid w:val="00035D90"/>
    <w:rsid w:val="000367BA"/>
    <w:rsid w:val="0003743B"/>
    <w:rsid w:val="0004629D"/>
    <w:rsid w:val="000475D8"/>
    <w:rsid w:val="0005137E"/>
    <w:rsid w:val="00051849"/>
    <w:rsid w:val="000525C1"/>
    <w:rsid w:val="0005377F"/>
    <w:rsid w:val="000572CA"/>
    <w:rsid w:val="00064C57"/>
    <w:rsid w:val="00074C00"/>
    <w:rsid w:val="000751E5"/>
    <w:rsid w:val="000775F7"/>
    <w:rsid w:val="00097CDA"/>
    <w:rsid w:val="000A00BA"/>
    <w:rsid w:val="000A0F5E"/>
    <w:rsid w:val="000A73B5"/>
    <w:rsid w:val="000B0C94"/>
    <w:rsid w:val="000B3C16"/>
    <w:rsid w:val="000B4CA5"/>
    <w:rsid w:val="000B58CD"/>
    <w:rsid w:val="000B62CA"/>
    <w:rsid w:val="000B69DE"/>
    <w:rsid w:val="000B71D0"/>
    <w:rsid w:val="000C45C7"/>
    <w:rsid w:val="000D0549"/>
    <w:rsid w:val="000D489E"/>
    <w:rsid w:val="000D7EB7"/>
    <w:rsid w:val="000E7578"/>
    <w:rsid w:val="000F1C89"/>
    <w:rsid w:val="000F2652"/>
    <w:rsid w:val="000F3625"/>
    <w:rsid w:val="000F6A1C"/>
    <w:rsid w:val="000F6F10"/>
    <w:rsid w:val="00100798"/>
    <w:rsid w:val="00100AA6"/>
    <w:rsid w:val="00104425"/>
    <w:rsid w:val="00106C7A"/>
    <w:rsid w:val="00110D41"/>
    <w:rsid w:val="0011252B"/>
    <w:rsid w:val="00114407"/>
    <w:rsid w:val="00124E59"/>
    <w:rsid w:val="00127634"/>
    <w:rsid w:val="00133341"/>
    <w:rsid w:val="00140B2A"/>
    <w:rsid w:val="001429CF"/>
    <w:rsid w:val="00143451"/>
    <w:rsid w:val="0014358F"/>
    <w:rsid w:val="00150AA6"/>
    <w:rsid w:val="00154200"/>
    <w:rsid w:val="001615E6"/>
    <w:rsid w:val="001622DA"/>
    <w:rsid w:val="0016365C"/>
    <w:rsid w:val="00163ECB"/>
    <w:rsid w:val="001645D7"/>
    <w:rsid w:val="001659F3"/>
    <w:rsid w:val="00174987"/>
    <w:rsid w:val="00174A89"/>
    <w:rsid w:val="00175D30"/>
    <w:rsid w:val="0017776E"/>
    <w:rsid w:val="00184D55"/>
    <w:rsid w:val="00187D22"/>
    <w:rsid w:val="00187FBD"/>
    <w:rsid w:val="00191BD9"/>
    <w:rsid w:val="0019476D"/>
    <w:rsid w:val="00195CF7"/>
    <w:rsid w:val="001A066D"/>
    <w:rsid w:val="001A16E9"/>
    <w:rsid w:val="001A5D5D"/>
    <w:rsid w:val="001B1733"/>
    <w:rsid w:val="001B399A"/>
    <w:rsid w:val="001C361F"/>
    <w:rsid w:val="001D107E"/>
    <w:rsid w:val="001D4480"/>
    <w:rsid w:val="001E44DF"/>
    <w:rsid w:val="001E66E6"/>
    <w:rsid w:val="001E6DCA"/>
    <w:rsid w:val="001E72CB"/>
    <w:rsid w:val="001F77FF"/>
    <w:rsid w:val="0020084F"/>
    <w:rsid w:val="002012A0"/>
    <w:rsid w:val="00215B7E"/>
    <w:rsid w:val="00221B73"/>
    <w:rsid w:val="00223202"/>
    <w:rsid w:val="002255F2"/>
    <w:rsid w:val="00226E8B"/>
    <w:rsid w:val="002300DD"/>
    <w:rsid w:val="00234E97"/>
    <w:rsid w:val="00236504"/>
    <w:rsid w:val="00246174"/>
    <w:rsid w:val="002462CF"/>
    <w:rsid w:val="00247823"/>
    <w:rsid w:val="00253CD0"/>
    <w:rsid w:val="00253EE8"/>
    <w:rsid w:val="00256AC0"/>
    <w:rsid w:val="00257ED0"/>
    <w:rsid w:val="00261C13"/>
    <w:rsid w:val="00263AF7"/>
    <w:rsid w:val="00264F7E"/>
    <w:rsid w:val="00265288"/>
    <w:rsid w:val="00266397"/>
    <w:rsid w:val="00267046"/>
    <w:rsid w:val="002670D5"/>
    <w:rsid w:val="00270C00"/>
    <w:rsid w:val="00270C3C"/>
    <w:rsid w:val="002732E9"/>
    <w:rsid w:val="002733FE"/>
    <w:rsid w:val="002759AE"/>
    <w:rsid w:val="002813AD"/>
    <w:rsid w:val="00281A3D"/>
    <w:rsid w:val="00281EFE"/>
    <w:rsid w:val="00286683"/>
    <w:rsid w:val="00290252"/>
    <w:rsid w:val="00290B87"/>
    <w:rsid w:val="00290D9D"/>
    <w:rsid w:val="00292CAB"/>
    <w:rsid w:val="00293BDE"/>
    <w:rsid w:val="002A04F9"/>
    <w:rsid w:val="002A1496"/>
    <w:rsid w:val="002A48A8"/>
    <w:rsid w:val="002A52A9"/>
    <w:rsid w:val="002B3B32"/>
    <w:rsid w:val="002B46B4"/>
    <w:rsid w:val="002B4D64"/>
    <w:rsid w:val="002B520E"/>
    <w:rsid w:val="002B66CC"/>
    <w:rsid w:val="002B7C9B"/>
    <w:rsid w:val="002C071F"/>
    <w:rsid w:val="002C35EF"/>
    <w:rsid w:val="002D4320"/>
    <w:rsid w:val="002D5B1F"/>
    <w:rsid w:val="002D7401"/>
    <w:rsid w:val="002D7A04"/>
    <w:rsid w:val="002E3A2C"/>
    <w:rsid w:val="002E53F3"/>
    <w:rsid w:val="002E54E5"/>
    <w:rsid w:val="002E74E0"/>
    <w:rsid w:val="002E7CE8"/>
    <w:rsid w:val="002F04B4"/>
    <w:rsid w:val="002F21C6"/>
    <w:rsid w:val="002F264D"/>
    <w:rsid w:val="002F7A78"/>
    <w:rsid w:val="00300F35"/>
    <w:rsid w:val="00302870"/>
    <w:rsid w:val="00304D9C"/>
    <w:rsid w:val="00304FCF"/>
    <w:rsid w:val="00305FA5"/>
    <w:rsid w:val="0031141D"/>
    <w:rsid w:val="00311655"/>
    <w:rsid w:val="00311DB5"/>
    <w:rsid w:val="00313717"/>
    <w:rsid w:val="0031513A"/>
    <w:rsid w:val="003204D5"/>
    <w:rsid w:val="003206C3"/>
    <w:rsid w:val="003256D4"/>
    <w:rsid w:val="00325D0A"/>
    <w:rsid w:val="00327056"/>
    <w:rsid w:val="003270AC"/>
    <w:rsid w:val="003278E4"/>
    <w:rsid w:val="00327A07"/>
    <w:rsid w:val="003328C1"/>
    <w:rsid w:val="003343B8"/>
    <w:rsid w:val="00335A49"/>
    <w:rsid w:val="003372FB"/>
    <w:rsid w:val="00343F76"/>
    <w:rsid w:val="003469AE"/>
    <w:rsid w:val="003506A9"/>
    <w:rsid w:val="00353637"/>
    <w:rsid w:val="003547BB"/>
    <w:rsid w:val="003633EA"/>
    <w:rsid w:val="0036370B"/>
    <w:rsid w:val="003669B2"/>
    <w:rsid w:val="00366E10"/>
    <w:rsid w:val="00372231"/>
    <w:rsid w:val="0037627D"/>
    <w:rsid w:val="00377AE0"/>
    <w:rsid w:val="003813CB"/>
    <w:rsid w:val="00381564"/>
    <w:rsid w:val="00381C39"/>
    <w:rsid w:val="00382718"/>
    <w:rsid w:val="00387CDD"/>
    <w:rsid w:val="00390483"/>
    <w:rsid w:val="00390A4E"/>
    <w:rsid w:val="00392D29"/>
    <w:rsid w:val="00396391"/>
    <w:rsid w:val="003A0F73"/>
    <w:rsid w:val="003A16E5"/>
    <w:rsid w:val="003A238F"/>
    <w:rsid w:val="003A2886"/>
    <w:rsid w:val="003A3FBF"/>
    <w:rsid w:val="003A4378"/>
    <w:rsid w:val="003B1311"/>
    <w:rsid w:val="003B329F"/>
    <w:rsid w:val="003B5E11"/>
    <w:rsid w:val="003C67D9"/>
    <w:rsid w:val="003C6A2B"/>
    <w:rsid w:val="003D172C"/>
    <w:rsid w:val="003D3DD9"/>
    <w:rsid w:val="003D6707"/>
    <w:rsid w:val="003E0DE2"/>
    <w:rsid w:val="003E107A"/>
    <w:rsid w:val="003E25CF"/>
    <w:rsid w:val="003E399C"/>
    <w:rsid w:val="003E592B"/>
    <w:rsid w:val="003F113F"/>
    <w:rsid w:val="003F53C4"/>
    <w:rsid w:val="003F5AB6"/>
    <w:rsid w:val="003F68C9"/>
    <w:rsid w:val="003F6C90"/>
    <w:rsid w:val="00401BFF"/>
    <w:rsid w:val="00406E0A"/>
    <w:rsid w:val="00414205"/>
    <w:rsid w:val="004150B5"/>
    <w:rsid w:val="00421320"/>
    <w:rsid w:val="004259FE"/>
    <w:rsid w:val="00426DD9"/>
    <w:rsid w:val="00432999"/>
    <w:rsid w:val="00440268"/>
    <w:rsid w:val="00440382"/>
    <w:rsid w:val="00441D68"/>
    <w:rsid w:val="0044460F"/>
    <w:rsid w:val="004529FE"/>
    <w:rsid w:val="00452D5E"/>
    <w:rsid w:val="004550C8"/>
    <w:rsid w:val="00460A8B"/>
    <w:rsid w:val="00461CBD"/>
    <w:rsid w:val="00461DD5"/>
    <w:rsid w:val="00462715"/>
    <w:rsid w:val="00462916"/>
    <w:rsid w:val="00465B64"/>
    <w:rsid w:val="004712C1"/>
    <w:rsid w:val="00471932"/>
    <w:rsid w:val="00486B36"/>
    <w:rsid w:val="0049118B"/>
    <w:rsid w:val="0049139D"/>
    <w:rsid w:val="004929FF"/>
    <w:rsid w:val="00492CFE"/>
    <w:rsid w:val="00496564"/>
    <w:rsid w:val="004A425D"/>
    <w:rsid w:val="004A60A7"/>
    <w:rsid w:val="004B1360"/>
    <w:rsid w:val="004B20AC"/>
    <w:rsid w:val="004B6802"/>
    <w:rsid w:val="004B6EE7"/>
    <w:rsid w:val="004B7A64"/>
    <w:rsid w:val="004C3E1F"/>
    <w:rsid w:val="004C5EBA"/>
    <w:rsid w:val="004D121F"/>
    <w:rsid w:val="004D53F7"/>
    <w:rsid w:val="004E3212"/>
    <w:rsid w:val="004E3A0C"/>
    <w:rsid w:val="004E6610"/>
    <w:rsid w:val="004F1833"/>
    <w:rsid w:val="004F7260"/>
    <w:rsid w:val="005001B0"/>
    <w:rsid w:val="00501013"/>
    <w:rsid w:val="005037FD"/>
    <w:rsid w:val="00512B82"/>
    <w:rsid w:val="00514B20"/>
    <w:rsid w:val="00517C12"/>
    <w:rsid w:val="005320BD"/>
    <w:rsid w:val="00532D96"/>
    <w:rsid w:val="00537617"/>
    <w:rsid w:val="005436A0"/>
    <w:rsid w:val="005534BE"/>
    <w:rsid w:val="005537DB"/>
    <w:rsid w:val="00555EFD"/>
    <w:rsid w:val="00561826"/>
    <w:rsid w:val="00562995"/>
    <w:rsid w:val="00563D50"/>
    <w:rsid w:val="00564D14"/>
    <w:rsid w:val="00565C6A"/>
    <w:rsid w:val="00567332"/>
    <w:rsid w:val="005673D0"/>
    <w:rsid w:val="005675AC"/>
    <w:rsid w:val="00567B07"/>
    <w:rsid w:val="005705A9"/>
    <w:rsid w:val="00573CCA"/>
    <w:rsid w:val="00577471"/>
    <w:rsid w:val="00577A98"/>
    <w:rsid w:val="005804FC"/>
    <w:rsid w:val="00580FF7"/>
    <w:rsid w:val="0058146F"/>
    <w:rsid w:val="0058734E"/>
    <w:rsid w:val="0059001C"/>
    <w:rsid w:val="005901C5"/>
    <w:rsid w:val="00590EC7"/>
    <w:rsid w:val="0059421E"/>
    <w:rsid w:val="00594911"/>
    <w:rsid w:val="0059578D"/>
    <w:rsid w:val="00595E00"/>
    <w:rsid w:val="005A12D6"/>
    <w:rsid w:val="005A1DB3"/>
    <w:rsid w:val="005A648B"/>
    <w:rsid w:val="005A660D"/>
    <w:rsid w:val="005D0640"/>
    <w:rsid w:val="005D1F4A"/>
    <w:rsid w:val="005D7002"/>
    <w:rsid w:val="005E23D5"/>
    <w:rsid w:val="005E28B8"/>
    <w:rsid w:val="005E5CBC"/>
    <w:rsid w:val="005E733D"/>
    <w:rsid w:val="005F3273"/>
    <w:rsid w:val="005F595C"/>
    <w:rsid w:val="00601322"/>
    <w:rsid w:val="00602448"/>
    <w:rsid w:val="006074B9"/>
    <w:rsid w:val="006123FA"/>
    <w:rsid w:val="00613EE1"/>
    <w:rsid w:val="00617310"/>
    <w:rsid w:val="006175A1"/>
    <w:rsid w:val="00620D39"/>
    <w:rsid w:val="00630260"/>
    <w:rsid w:val="0063116D"/>
    <w:rsid w:val="00632D0B"/>
    <w:rsid w:val="00640A3D"/>
    <w:rsid w:val="0064448A"/>
    <w:rsid w:val="006449B3"/>
    <w:rsid w:val="006548D6"/>
    <w:rsid w:val="00661BC8"/>
    <w:rsid w:val="00674C52"/>
    <w:rsid w:val="00680266"/>
    <w:rsid w:val="00687F01"/>
    <w:rsid w:val="006975D3"/>
    <w:rsid w:val="006978E8"/>
    <w:rsid w:val="006A03A3"/>
    <w:rsid w:val="006A4949"/>
    <w:rsid w:val="006A7D44"/>
    <w:rsid w:val="006B518F"/>
    <w:rsid w:val="006B6BC6"/>
    <w:rsid w:val="006C188F"/>
    <w:rsid w:val="006C1F7B"/>
    <w:rsid w:val="006C3667"/>
    <w:rsid w:val="006C41C3"/>
    <w:rsid w:val="006C4435"/>
    <w:rsid w:val="006D064F"/>
    <w:rsid w:val="006D1DD9"/>
    <w:rsid w:val="006D2544"/>
    <w:rsid w:val="006D3876"/>
    <w:rsid w:val="006D5D3F"/>
    <w:rsid w:val="006F2111"/>
    <w:rsid w:val="006F4DB2"/>
    <w:rsid w:val="006F5231"/>
    <w:rsid w:val="006F61B2"/>
    <w:rsid w:val="006F6C17"/>
    <w:rsid w:val="007000AF"/>
    <w:rsid w:val="007035B3"/>
    <w:rsid w:val="007044BD"/>
    <w:rsid w:val="00707E32"/>
    <w:rsid w:val="00710258"/>
    <w:rsid w:val="0071095C"/>
    <w:rsid w:val="007124D5"/>
    <w:rsid w:val="00713790"/>
    <w:rsid w:val="0071381C"/>
    <w:rsid w:val="00713E01"/>
    <w:rsid w:val="007252BB"/>
    <w:rsid w:val="00727FBC"/>
    <w:rsid w:val="00731C59"/>
    <w:rsid w:val="007331A8"/>
    <w:rsid w:val="0073444F"/>
    <w:rsid w:val="00736CCF"/>
    <w:rsid w:val="007400CB"/>
    <w:rsid w:val="00742EB5"/>
    <w:rsid w:val="00745149"/>
    <w:rsid w:val="007501A9"/>
    <w:rsid w:val="00750D9E"/>
    <w:rsid w:val="00754F9A"/>
    <w:rsid w:val="00755919"/>
    <w:rsid w:val="00757357"/>
    <w:rsid w:val="00765EAA"/>
    <w:rsid w:val="0076778F"/>
    <w:rsid w:val="00773737"/>
    <w:rsid w:val="00781DC7"/>
    <w:rsid w:val="007851DE"/>
    <w:rsid w:val="007856A8"/>
    <w:rsid w:val="007909C2"/>
    <w:rsid w:val="00790F3A"/>
    <w:rsid w:val="00792524"/>
    <w:rsid w:val="00792E38"/>
    <w:rsid w:val="0079769C"/>
    <w:rsid w:val="007A2318"/>
    <w:rsid w:val="007A5A97"/>
    <w:rsid w:val="007B09B0"/>
    <w:rsid w:val="007B262E"/>
    <w:rsid w:val="007B2AD5"/>
    <w:rsid w:val="007B3C7A"/>
    <w:rsid w:val="007B3EE8"/>
    <w:rsid w:val="007B5FD5"/>
    <w:rsid w:val="007C2BCF"/>
    <w:rsid w:val="007C395C"/>
    <w:rsid w:val="007C5B79"/>
    <w:rsid w:val="007D132E"/>
    <w:rsid w:val="007D28EB"/>
    <w:rsid w:val="007E3E60"/>
    <w:rsid w:val="007E63D4"/>
    <w:rsid w:val="007F2679"/>
    <w:rsid w:val="007F2810"/>
    <w:rsid w:val="007F72F5"/>
    <w:rsid w:val="007F7FFC"/>
    <w:rsid w:val="008001E0"/>
    <w:rsid w:val="00802225"/>
    <w:rsid w:val="008049B2"/>
    <w:rsid w:val="00804F3D"/>
    <w:rsid w:val="00812B55"/>
    <w:rsid w:val="00812FA6"/>
    <w:rsid w:val="00822330"/>
    <w:rsid w:val="00826067"/>
    <w:rsid w:val="0082622E"/>
    <w:rsid w:val="008266A2"/>
    <w:rsid w:val="0082790E"/>
    <w:rsid w:val="008305C5"/>
    <w:rsid w:val="00834DE8"/>
    <w:rsid w:val="00837FF6"/>
    <w:rsid w:val="00840642"/>
    <w:rsid w:val="00843455"/>
    <w:rsid w:val="0084463B"/>
    <w:rsid w:val="008461D9"/>
    <w:rsid w:val="00852B9F"/>
    <w:rsid w:val="00855994"/>
    <w:rsid w:val="00862D7E"/>
    <w:rsid w:val="00863F93"/>
    <w:rsid w:val="00865EE5"/>
    <w:rsid w:val="008704BF"/>
    <w:rsid w:val="008715CD"/>
    <w:rsid w:val="00872464"/>
    <w:rsid w:val="00876F80"/>
    <w:rsid w:val="0087788A"/>
    <w:rsid w:val="00882676"/>
    <w:rsid w:val="00882F3D"/>
    <w:rsid w:val="00886D7F"/>
    <w:rsid w:val="008A0805"/>
    <w:rsid w:val="008A17FA"/>
    <w:rsid w:val="008A3395"/>
    <w:rsid w:val="008A42A4"/>
    <w:rsid w:val="008A4BC5"/>
    <w:rsid w:val="008A6E0D"/>
    <w:rsid w:val="008B064F"/>
    <w:rsid w:val="008B0B85"/>
    <w:rsid w:val="008B2917"/>
    <w:rsid w:val="008B2C82"/>
    <w:rsid w:val="008B388A"/>
    <w:rsid w:val="008B60DB"/>
    <w:rsid w:val="008B68B0"/>
    <w:rsid w:val="008C0028"/>
    <w:rsid w:val="008C1C9B"/>
    <w:rsid w:val="008C5C1C"/>
    <w:rsid w:val="008C5E61"/>
    <w:rsid w:val="008C6D4A"/>
    <w:rsid w:val="008D021B"/>
    <w:rsid w:val="008D3D67"/>
    <w:rsid w:val="008D4EB8"/>
    <w:rsid w:val="008D7895"/>
    <w:rsid w:val="008E5411"/>
    <w:rsid w:val="008E7191"/>
    <w:rsid w:val="008E77AF"/>
    <w:rsid w:val="008F046D"/>
    <w:rsid w:val="008F227B"/>
    <w:rsid w:val="008F2309"/>
    <w:rsid w:val="008F39AD"/>
    <w:rsid w:val="008F607E"/>
    <w:rsid w:val="008F6BA7"/>
    <w:rsid w:val="008F7B9C"/>
    <w:rsid w:val="00900E20"/>
    <w:rsid w:val="00903D63"/>
    <w:rsid w:val="009050E8"/>
    <w:rsid w:val="009056F9"/>
    <w:rsid w:val="009074A0"/>
    <w:rsid w:val="0090772B"/>
    <w:rsid w:val="00910F5B"/>
    <w:rsid w:val="00915B27"/>
    <w:rsid w:val="009208AE"/>
    <w:rsid w:val="009244D3"/>
    <w:rsid w:val="0092573C"/>
    <w:rsid w:val="009258B4"/>
    <w:rsid w:val="00931B47"/>
    <w:rsid w:val="00934A78"/>
    <w:rsid w:val="009351E6"/>
    <w:rsid w:val="00936099"/>
    <w:rsid w:val="009365DE"/>
    <w:rsid w:val="00942466"/>
    <w:rsid w:val="0094274F"/>
    <w:rsid w:val="00942C38"/>
    <w:rsid w:val="0094391C"/>
    <w:rsid w:val="00944C79"/>
    <w:rsid w:val="009507E9"/>
    <w:rsid w:val="00952789"/>
    <w:rsid w:val="00957757"/>
    <w:rsid w:val="0096009C"/>
    <w:rsid w:val="00961CD7"/>
    <w:rsid w:val="00962452"/>
    <w:rsid w:val="00965C24"/>
    <w:rsid w:val="00973B9E"/>
    <w:rsid w:val="0097561F"/>
    <w:rsid w:val="0097675C"/>
    <w:rsid w:val="009838A2"/>
    <w:rsid w:val="00983D2B"/>
    <w:rsid w:val="009842DB"/>
    <w:rsid w:val="00985BC8"/>
    <w:rsid w:val="00987C17"/>
    <w:rsid w:val="009918D3"/>
    <w:rsid w:val="00993853"/>
    <w:rsid w:val="00993865"/>
    <w:rsid w:val="009941D4"/>
    <w:rsid w:val="009958BB"/>
    <w:rsid w:val="00995AF7"/>
    <w:rsid w:val="009A016E"/>
    <w:rsid w:val="009A3B28"/>
    <w:rsid w:val="009A3D36"/>
    <w:rsid w:val="009A40DE"/>
    <w:rsid w:val="009A4541"/>
    <w:rsid w:val="009A48D7"/>
    <w:rsid w:val="009B00E6"/>
    <w:rsid w:val="009B3CB6"/>
    <w:rsid w:val="009B5412"/>
    <w:rsid w:val="009B5DF6"/>
    <w:rsid w:val="009D05A8"/>
    <w:rsid w:val="009D5330"/>
    <w:rsid w:val="009E2053"/>
    <w:rsid w:val="009E2F1F"/>
    <w:rsid w:val="009F115C"/>
    <w:rsid w:val="009F339A"/>
    <w:rsid w:val="009F3BC2"/>
    <w:rsid w:val="00A01FDE"/>
    <w:rsid w:val="00A02A40"/>
    <w:rsid w:val="00A05441"/>
    <w:rsid w:val="00A10458"/>
    <w:rsid w:val="00A12512"/>
    <w:rsid w:val="00A12B20"/>
    <w:rsid w:val="00A1568D"/>
    <w:rsid w:val="00A16A93"/>
    <w:rsid w:val="00A23526"/>
    <w:rsid w:val="00A238A9"/>
    <w:rsid w:val="00A242C4"/>
    <w:rsid w:val="00A277B3"/>
    <w:rsid w:val="00A30ACC"/>
    <w:rsid w:val="00A442F1"/>
    <w:rsid w:val="00A4528B"/>
    <w:rsid w:val="00A56F55"/>
    <w:rsid w:val="00A6151E"/>
    <w:rsid w:val="00A62913"/>
    <w:rsid w:val="00A62EEF"/>
    <w:rsid w:val="00A637BE"/>
    <w:rsid w:val="00A63E1F"/>
    <w:rsid w:val="00A65ABD"/>
    <w:rsid w:val="00A734D9"/>
    <w:rsid w:val="00A760B9"/>
    <w:rsid w:val="00A7763D"/>
    <w:rsid w:val="00A77F1D"/>
    <w:rsid w:val="00A8050E"/>
    <w:rsid w:val="00A80F7D"/>
    <w:rsid w:val="00A80FC0"/>
    <w:rsid w:val="00A81EBE"/>
    <w:rsid w:val="00A83B0E"/>
    <w:rsid w:val="00A85FE8"/>
    <w:rsid w:val="00A86350"/>
    <w:rsid w:val="00A87844"/>
    <w:rsid w:val="00A93E27"/>
    <w:rsid w:val="00A95D64"/>
    <w:rsid w:val="00AA0A71"/>
    <w:rsid w:val="00AA1D9C"/>
    <w:rsid w:val="00AA516C"/>
    <w:rsid w:val="00AA564A"/>
    <w:rsid w:val="00AA65B8"/>
    <w:rsid w:val="00AB058F"/>
    <w:rsid w:val="00AB2AD4"/>
    <w:rsid w:val="00AB3005"/>
    <w:rsid w:val="00AB7F69"/>
    <w:rsid w:val="00AC1A61"/>
    <w:rsid w:val="00AD0331"/>
    <w:rsid w:val="00AD4DB4"/>
    <w:rsid w:val="00AD51B4"/>
    <w:rsid w:val="00AD55F3"/>
    <w:rsid w:val="00AD66D9"/>
    <w:rsid w:val="00AD7BBD"/>
    <w:rsid w:val="00AE29CC"/>
    <w:rsid w:val="00AE2ED2"/>
    <w:rsid w:val="00AF3A58"/>
    <w:rsid w:val="00AF3FF4"/>
    <w:rsid w:val="00B00381"/>
    <w:rsid w:val="00B11042"/>
    <w:rsid w:val="00B11C2A"/>
    <w:rsid w:val="00B123CD"/>
    <w:rsid w:val="00B12848"/>
    <w:rsid w:val="00B15406"/>
    <w:rsid w:val="00B15F6B"/>
    <w:rsid w:val="00B231AC"/>
    <w:rsid w:val="00B254EC"/>
    <w:rsid w:val="00B315DD"/>
    <w:rsid w:val="00B3443C"/>
    <w:rsid w:val="00B3689A"/>
    <w:rsid w:val="00B42791"/>
    <w:rsid w:val="00B43166"/>
    <w:rsid w:val="00B43BB7"/>
    <w:rsid w:val="00B465DB"/>
    <w:rsid w:val="00B5027D"/>
    <w:rsid w:val="00B51B70"/>
    <w:rsid w:val="00B52B85"/>
    <w:rsid w:val="00B54733"/>
    <w:rsid w:val="00B559ED"/>
    <w:rsid w:val="00B57C59"/>
    <w:rsid w:val="00B61486"/>
    <w:rsid w:val="00B61A3B"/>
    <w:rsid w:val="00B6288A"/>
    <w:rsid w:val="00B63FA1"/>
    <w:rsid w:val="00B6667B"/>
    <w:rsid w:val="00B66A3D"/>
    <w:rsid w:val="00B67872"/>
    <w:rsid w:val="00B72483"/>
    <w:rsid w:val="00B744E1"/>
    <w:rsid w:val="00B80CA0"/>
    <w:rsid w:val="00B81FEC"/>
    <w:rsid w:val="00B825B3"/>
    <w:rsid w:val="00B87A71"/>
    <w:rsid w:val="00B92309"/>
    <w:rsid w:val="00B96717"/>
    <w:rsid w:val="00B96C48"/>
    <w:rsid w:val="00BB38DA"/>
    <w:rsid w:val="00BB4CE7"/>
    <w:rsid w:val="00BB5D90"/>
    <w:rsid w:val="00BB75C4"/>
    <w:rsid w:val="00BC083B"/>
    <w:rsid w:val="00BC2455"/>
    <w:rsid w:val="00BC61AF"/>
    <w:rsid w:val="00BC65B4"/>
    <w:rsid w:val="00BC6B1E"/>
    <w:rsid w:val="00BD0CAF"/>
    <w:rsid w:val="00BD2D85"/>
    <w:rsid w:val="00BD7B67"/>
    <w:rsid w:val="00BE2F91"/>
    <w:rsid w:val="00BE5177"/>
    <w:rsid w:val="00BE7EF3"/>
    <w:rsid w:val="00BF0105"/>
    <w:rsid w:val="00BF1A41"/>
    <w:rsid w:val="00BF1C55"/>
    <w:rsid w:val="00BF5189"/>
    <w:rsid w:val="00BF73EB"/>
    <w:rsid w:val="00C05507"/>
    <w:rsid w:val="00C0560B"/>
    <w:rsid w:val="00C0651F"/>
    <w:rsid w:val="00C07AF4"/>
    <w:rsid w:val="00C07F59"/>
    <w:rsid w:val="00C11A11"/>
    <w:rsid w:val="00C1306E"/>
    <w:rsid w:val="00C15613"/>
    <w:rsid w:val="00C15932"/>
    <w:rsid w:val="00C16A00"/>
    <w:rsid w:val="00C22210"/>
    <w:rsid w:val="00C226AC"/>
    <w:rsid w:val="00C26262"/>
    <w:rsid w:val="00C26D6A"/>
    <w:rsid w:val="00C30EAD"/>
    <w:rsid w:val="00C360F0"/>
    <w:rsid w:val="00C36177"/>
    <w:rsid w:val="00C442FF"/>
    <w:rsid w:val="00C45772"/>
    <w:rsid w:val="00C4617F"/>
    <w:rsid w:val="00C5042B"/>
    <w:rsid w:val="00C52CE2"/>
    <w:rsid w:val="00C5759C"/>
    <w:rsid w:val="00C61086"/>
    <w:rsid w:val="00C61284"/>
    <w:rsid w:val="00C635A7"/>
    <w:rsid w:val="00C6401D"/>
    <w:rsid w:val="00C64403"/>
    <w:rsid w:val="00C64F10"/>
    <w:rsid w:val="00C65AF4"/>
    <w:rsid w:val="00C80466"/>
    <w:rsid w:val="00C80B86"/>
    <w:rsid w:val="00C9112A"/>
    <w:rsid w:val="00C94BEC"/>
    <w:rsid w:val="00C96564"/>
    <w:rsid w:val="00CA0A9D"/>
    <w:rsid w:val="00CA29BE"/>
    <w:rsid w:val="00CA30EF"/>
    <w:rsid w:val="00CA4095"/>
    <w:rsid w:val="00CA4B59"/>
    <w:rsid w:val="00CA7CC9"/>
    <w:rsid w:val="00CB51EB"/>
    <w:rsid w:val="00CB67F7"/>
    <w:rsid w:val="00CC24BA"/>
    <w:rsid w:val="00CC3B4A"/>
    <w:rsid w:val="00CC47D2"/>
    <w:rsid w:val="00CC7792"/>
    <w:rsid w:val="00CD0B39"/>
    <w:rsid w:val="00CD1C97"/>
    <w:rsid w:val="00CD430E"/>
    <w:rsid w:val="00CE0C0A"/>
    <w:rsid w:val="00CF5848"/>
    <w:rsid w:val="00D07E71"/>
    <w:rsid w:val="00D13EC8"/>
    <w:rsid w:val="00D15BF1"/>
    <w:rsid w:val="00D21CFF"/>
    <w:rsid w:val="00D24DE1"/>
    <w:rsid w:val="00D26FE8"/>
    <w:rsid w:val="00D2776A"/>
    <w:rsid w:val="00D3087D"/>
    <w:rsid w:val="00D316D1"/>
    <w:rsid w:val="00D40866"/>
    <w:rsid w:val="00D40A44"/>
    <w:rsid w:val="00D40A7C"/>
    <w:rsid w:val="00D438BE"/>
    <w:rsid w:val="00D44C2B"/>
    <w:rsid w:val="00D5480A"/>
    <w:rsid w:val="00D70596"/>
    <w:rsid w:val="00D81500"/>
    <w:rsid w:val="00D815C2"/>
    <w:rsid w:val="00D832EF"/>
    <w:rsid w:val="00D83B98"/>
    <w:rsid w:val="00D83BF2"/>
    <w:rsid w:val="00D87D91"/>
    <w:rsid w:val="00D92859"/>
    <w:rsid w:val="00DA06A2"/>
    <w:rsid w:val="00DA1F21"/>
    <w:rsid w:val="00DA5E29"/>
    <w:rsid w:val="00DB1D5C"/>
    <w:rsid w:val="00DB34B2"/>
    <w:rsid w:val="00DB5F43"/>
    <w:rsid w:val="00DC564F"/>
    <w:rsid w:val="00DC58C2"/>
    <w:rsid w:val="00DD2966"/>
    <w:rsid w:val="00DD3770"/>
    <w:rsid w:val="00DD6304"/>
    <w:rsid w:val="00DD77F2"/>
    <w:rsid w:val="00DE1539"/>
    <w:rsid w:val="00DE1715"/>
    <w:rsid w:val="00DE2AD4"/>
    <w:rsid w:val="00DF069D"/>
    <w:rsid w:val="00DF4FDE"/>
    <w:rsid w:val="00DF500D"/>
    <w:rsid w:val="00DF6478"/>
    <w:rsid w:val="00DF6B58"/>
    <w:rsid w:val="00E0450E"/>
    <w:rsid w:val="00E10A25"/>
    <w:rsid w:val="00E12CED"/>
    <w:rsid w:val="00E14FE1"/>
    <w:rsid w:val="00E21409"/>
    <w:rsid w:val="00E26474"/>
    <w:rsid w:val="00E26B05"/>
    <w:rsid w:val="00E2753D"/>
    <w:rsid w:val="00E27A8D"/>
    <w:rsid w:val="00E303CA"/>
    <w:rsid w:val="00E30CA9"/>
    <w:rsid w:val="00E311C5"/>
    <w:rsid w:val="00E37130"/>
    <w:rsid w:val="00E371AA"/>
    <w:rsid w:val="00E37500"/>
    <w:rsid w:val="00E400D0"/>
    <w:rsid w:val="00E449C7"/>
    <w:rsid w:val="00E45C29"/>
    <w:rsid w:val="00E509BF"/>
    <w:rsid w:val="00E50E8A"/>
    <w:rsid w:val="00E51D95"/>
    <w:rsid w:val="00E53D99"/>
    <w:rsid w:val="00E54A71"/>
    <w:rsid w:val="00E56418"/>
    <w:rsid w:val="00E564A2"/>
    <w:rsid w:val="00E601ED"/>
    <w:rsid w:val="00E63149"/>
    <w:rsid w:val="00E63437"/>
    <w:rsid w:val="00E6399D"/>
    <w:rsid w:val="00E64F07"/>
    <w:rsid w:val="00E7163B"/>
    <w:rsid w:val="00E82CC5"/>
    <w:rsid w:val="00E839B5"/>
    <w:rsid w:val="00E8458C"/>
    <w:rsid w:val="00E92EC0"/>
    <w:rsid w:val="00E933C7"/>
    <w:rsid w:val="00E9614F"/>
    <w:rsid w:val="00EA076A"/>
    <w:rsid w:val="00EA1974"/>
    <w:rsid w:val="00EA2200"/>
    <w:rsid w:val="00EA2D61"/>
    <w:rsid w:val="00EA39BC"/>
    <w:rsid w:val="00EA6CF4"/>
    <w:rsid w:val="00EA73AE"/>
    <w:rsid w:val="00EA765F"/>
    <w:rsid w:val="00EB0F83"/>
    <w:rsid w:val="00EB376D"/>
    <w:rsid w:val="00EC0A7F"/>
    <w:rsid w:val="00EC3FC3"/>
    <w:rsid w:val="00EC3FCB"/>
    <w:rsid w:val="00EC5264"/>
    <w:rsid w:val="00EC5EE8"/>
    <w:rsid w:val="00EC61C4"/>
    <w:rsid w:val="00ED1BB4"/>
    <w:rsid w:val="00ED5770"/>
    <w:rsid w:val="00EE2E8A"/>
    <w:rsid w:val="00EE4325"/>
    <w:rsid w:val="00EE547C"/>
    <w:rsid w:val="00EF34BA"/>
    <w:rsid w:val="00EF5CF9"/>
    <w:rsid w:val="00EF680C"/>
    <w:rsid w:val="00EF6D7B"/>
    <w:rsid w:val="00F00B36"/>
    <w:rsid w:val="00F0734F"/>
    <w:rsid w:val="00F076CE"/>
    <w:rsid w:val="00F13462"/>
    <w:rsid w:val="00F153D0"/>
    <w:rsid w:val="00F16079"/>
    <w:rsid w:val="00F2039C"/>
    <w:rsid w:val="00F218F3"/>
    <w:rsid w:val="00F2214B"/>
    <w:rsid w:val="00F35D7F"/>
    <w:rsid w:val="00F37950"/>
    <w:rsid w:val="00F37C58"/>
    <w:rsid w:val="00F40AF5"/>
    <w:rsid w:val="00F40C2B"/>
    <w:rsid w:val="00F44EA0"/>
    <w:rsid w:val="00F45D0E"/>
    <w:rsid w:val="00F46430"/>
    <w:rsid w:val="00F50FF3"/>
    <w:rsid w:val="00F51D7B"/>
    <w:rsid w:val="00F52B0C"/>
    <w:rsid w:val="00F55632"/>
    <w:rsid w:val="00F643F1"/>
    <w:rsid w:val="00F67F00"/>
    <w:rsid w:val="00F74EC0"/>
    <w:rsid w:val="00F803BF"/>
    <w:rsid w:val="00F818A9"/>
    <w:rsid w:val="00F8711A"/>
    <w:rsid w:val="00F90B7C"/>
    <w:rsid w:val="00F90DEF"/>
    <w:rsid w:val="00F90F4A"/>
    <w:rsid w:val="00F92DA9"/>
    <w:rsid w:val="00F94A44"/>
    <w:rsid w:val="00F96D8D"/>
    <w:rsid w:val="00F96EB4"/>
    <w:rsid w:val="00FA0CCD"/>
    <w:rsid w:val="00FA16C6"/>
    <w:rsid w:val="00FA17A1"/>
    <w:rsid w:val="00FA231A"/>
    <w:rsid w:val="00FA5365"/>
    <w:rsid w:val="00FA6A61"/>
    <w:rsid w:val="00FA70C2"/>
    <w:rsid w:val="00FA7C3C"/>
    <w:rsid w:val="00FB1AA0"/>
    <w:rsid w:val="00FB2378"/>
    <w:rsid w:val="00FB4E1E"/>
    <w:rsid w:val="00FB514C"/>
    <w:rsid w:val="00FD077E"/>
    <w:rsid w:val="00FD3FE0"/>
    <w:rsid w:val="00FD5257"/>
    <w:rsid w:val="00FE118D"/>
    <w:rsid w:val="00FE191D"/>
    <w:rsid w:val="00FE1BDE"/>
    <w:rsid w:val="00FE1C3E"/>
    <w:rsid w:val="00FE20C5"/>
    <w:rsid w:val="00FE646A"/>
    <w:rsid w:val="00FF1848"/>
    <w:rsid w:val="00FF7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6287A"/>
  <w15:docId w15:val="{3BE4BEE3-E2B0-4EF2-B5A0-EBE429E4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F4DB2"/>
    <w:rPr>
      <w:sz w:val="24"/>
      <w:szCs w:val="24"/>
    </w:rPr>
  </w:style>
  <w:style w:type="paragraph" w:styleId="Nagwek1">
    <w:name w:val="heading 1"/>
    <w:basedOn w:val="Normalny"/>
    <w:next w:val="Normalny"/>
    <w:qFormat/>
    <w:pPr>
      <w:keepNext/>
      <w:jc w:val="both"/>
      <w:outlineLvl w:val="0"/>
    </w:pPr>
    <w:rPr>
      <w:sz w:val="26"/>
      <w:szCs w:val="20"/>
    </w:rPr>
  </w:style>
  <w:style w:type="paragraph" w:styleId="Nagwek2">
    <w:name w:val="heading 2"/>
    <w:basedOn w:val="Normalny"/>
    <w:next w:val="Normalny"/>
    <w:link w:val="Nagwek2Znak"/>
    <w:semiHidden/>
    <w:unhideWhenUsed/>
    <w:qFormat/>
    <w:rsid w:val="00CB51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tabs>
        <w:tab w:val="left" w:pos="1276"/>
      </w:tabs>
      <w:spacing w:before="48" w:after="48"/>
    </w:pPr>
    <w:rPr>
      <w:rFonts w:ascii="Georgia" w:hAnsi="Georgia"/>
      <w:kern w:val="2"/>
      <w:position w:val="-22"/>
      <w:sz w:val="22"/>
    </w:rPr>
  </w:style>
  <w:style w:type="paragraph" w:styleId="NormalnyWeb">
    <w:name w:val="Normal (Web)"/>
    <w:basedOn w:val="Normalny"/>
    <w:pPr>
      <w:spacing w:before="100" w:after="100"/>
    </w:pPr>
    <w:rPr>
      <w:szCs w:val="20"/>
    </w:rPr>
  </w:style>
  <w:style w:type="paragraph" w:styleId="Tekstdymka">
    <w:name w:val="Balloon Text"/>
    <w:basedOn w:val="Normalny"/>
    <w:semiHidden/>
    <w:rsid w:val="007909C2"/>
    <w:rPr>
      <w:rFonts w:ascii="Tahoma" w:hAnsi="Tahoma" w:cs="Tahoma"/>
      <w:sz w:val="16"/>
      <w:szCs w:val="16"/>
    </w:rPr>
  </w:style>
  <w:style w:type="paragraph" w:styleId="Stopka">
    <w:name w:val="footer"/>
    <w:basedOn w:val="Normalny"/>
    <w:rsid w:val="007909C2"/>
    <w:pPr>
      <w:tabs>
        <w:tab w:val="center" w:pos="4536"/>
        <w:tab w:val="right" w:pos="9072"/>
      </w:tabs>
    </w:pPr>
  </w:style>
  <w:style w:type="character" w:styleId="Numerstrony">
    <w:name w:val="page number"/>
    <w:basedOn w:val="Domylnaczcionkaakapitu"/>
    <w:rsid w:val="007909C2"/>
  </w:style>
  <w:style w:type="table" w:styleId="Tabela-Siatka">
    <w:name w:val="Table Grid"/>
    <w:basedOn w:val="Standardowy"/>
    <w:rsid w:val="001E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CC47D2"/>
    <w:pPr>
      <w:tabs>
        <w:tab w:val="center" w:pos="4536"/>
        <w:tab w:val="right" w:pos="9072"/>
      </w:tabs>
    </w:pPr>
  </w:style>
  <w:style w:type="paragraph" w:styleId="Tekstprzypisukocowego">
    <w:name w:val="endnote text"/>
    <w:basedOn w:val="Normalny"/>
    <w:semiHidden/>
    <w:rsid w:val="009918D3"/>
    <w:rPr>
      <w:sz w:val="20"/>
      <w:szCs w:val="20"/>
    </w:rPr>
  </w:style>
  <w:style w:type="character" w:styleId="Odwoanieprzypisukocowego">
    <w:name w:val="endnote reference"/>
    <w:semiHidden/>
    <w:rsid w:val="009918D3"/>
    <w:rPr>
      <w:vertAlign w:val="superscript"/>
    </w:rPr>
  </w:style>
  <w:style w:type="character" w:styleId="Odwoaniedokomentarza">
    <w:name w:val="annotation reference"/>
    <w:semiHidden/>
    <w:rsid w:val="00432999"/>
    <w:rPr>
      <w:sz w:val="16"/>
      <w:szCs w:val="16"/>
    </w:rPr>
  </w:style>
  <w:style w:type="paragraph" w:styleId="Tekstkomentarza">
    <w:name w:val="annotation text"/>
    <w:basedOn w:val="Normalny"/>
    <w:semiHidden/>
    <w:rsid w:val="00432999"/>
    <w:rPr>
      <w:sz w:val="20"/>
      <w:szCs w:val="20"/>
    </w:rPr>
  </w:style>
  <w:style w:type="paragraph" w:styleId="Tematkomentarza">
    <w:name w:val="annotation subject"/>
    <w:basedOn w:val="Tekstkomentarza"/>
    <w:next w:val="Tekstkomentarza"/>
    <w:semiHidden/>
    <w:rsid w:val="00432999"/>
    <w:rPr>
      <w:b/>
      <w:bCs/>
    </w:rPr>
  </w:style>
  <w:style w:type="paragraph" w:styleId="Akapitzlist">
    <w:name w:val="List Paragraph"/>
    <w:aliases w:val="Punkt 1.1,lp1,Preambuła,Bullet Number,Body MS Bullet,List Paragraph1,List Paragraph2,ISCG Numerowanie,sw tekst,L1,Numerowanie,List Paragraph,Akapit z listą BS,normalny tekst,Tytuły"/>
    <w:basedOn w:val="Normalny"/>
    <w:link w:val="AkapitzlistZnak"/>
    <w:uiPriority w:val="34"/>
    <w:qFormat/>
    <w:rsid w:val="00A734D9"/>
    <w:pPr>
      <w:ind w:left="720"/>
      <w:contextualSpacing/>
    </w:pPr>
  </w:style>
  <w:style w:type="paragraph" w:customStyle="1" w:styleId="CharCharChar1ZnakZnak">
    <w:name w:val="Char Char Char1 Znak Znak"/>
    <w:aliases w:val="Char Char Char1 Znak Znak Znak Znak"/>
    <w:basedOn w:val="Normalny"/>
    <w:rsid w:val="00A734D9"/>
    <w:pPr>
      <w:spacing w:after="160" w:line="240" w:lineRule="exact"/>
    </w:pPr>
    <w:rPr>
      <w:rFonts w:ascii="Tahoma" w:hAnsi="Tahoma" w:cs="Tahoma"/>
      <w:sz w:val="20"/>
      <w:szCs w:val="20"/>
      <w:lang w:val="en-US" w:eastAsia="en-US"/>
    </w:rPr>
  </w:style>
  <w:style w:type="character" w:styleId="Hipercze">
    <w:name w:val="Hyperlink"/>
    <w:basedOn w:val="Domylnaczcionkaakapitu"/>
    <w:uiPriority w:val="99"/>
    <w:unhideWhenUsed/>
    <w:rsid w:val="00B96717"/>
    <w:rPr>
      <w:color w:val="0000FF" w:themeColor="hyperlink"/>
      <w:u w:val="single"/>
    </w:rPr>
  </w:style>
  <w:style w:type="character" w:styleId="UyteHipercze">
    <w:name w:val="FollowedHyperlink"/>
    <w:basedOn w:val="Domylnaczcionkaakapitu"/>
    <w:rsid w:val="003A0F73"/>
    <w:rPr>
      <w:color w:val="800080" w:themeColor="followedHyperlink"/>
      <w:u w:val="single"/>
    </w:rPr>
  </w:style>
  <w:style w:type="character" w:customStyle="1" w:styleId="Nagwek2Znak">
    <w:name w:val="Nagłówek 2 Znak"/>
    <w:basedOn w:val="Domylnaczcionkaakapitu"/>
    <w:link w:val="Nagwek2"/>
    <w:semiHidden/>
    <w:rsid w:val="00CB51EB"/>
    <w:rPr>
      <w:rFonts w:asciiTheme="majorHAnsi" w:eastAsiaTheme="majorEastAsia" w:hAnsiTheme="majorHAnsi" w:cstheme="majorBidi"/>
      <w:b/>
      <w:bCs/>
      <w:color w:val="4F81BD" w:themeColor="accent1"/>
      <w:sz w:val="26"/>
      <w:szCs w:val="26"/>
    </w:rPr>
  </w:style>
  <w:style w:type="character" w:customStyle="1" w:styleId="NagwekZnak">
    <w:name w:val="Nagłówek Znak"/>
    <w:aliases w:val="7 Znak,6 Znak,5 Znak,71 Znak,61 Znak,51 Znak,72 Znak,62 Znak,52 Znak,711 Znak,611 Znak,511 Znak,73 Znak,63 Znak,53 Znak,74 Znak,64 Znak,54 Znak,75 Znak,65 Znak,55 Znak,76 Znak,66 Znak,56 Znak,712 Znak,612 Znak,512 Znak,77 Znak,67 Znak"/>
    <w:basedOn w:val="Domylnaczcionkaakapitu"/>
    <w:link w:val="Nagwek"/>
    <w:uiPriority w:val="99"/>
    <w:rsid w:val="000B58CD"/>
    <w:rPr>
      <w:sz w:val="24"/>
      <w:szCs w:val="24"/>
    </w:rPr>
  </w:style>
  <w:style w:type="paragraph" w:customStyle="1" w:styleId="Domylny">
    <w:name w:val="Domyślny"/>
    <w:uiPriority w:val="99"/>
    <w:rsid w:val="00C0560B"/>
    <w:pPr>
      <w:suppressAutoHyphens/>
    </w:pPr>
    <w:rPr>
      <w:sz w:val="24"/>
      <w:szCs w:val="24"/>
    </w:rPr>
  </w:style>
  <w:style w:type="paragraph" w:customStyle="1" w:styleId="Zawartoramki">
    <w:name w:val="Zawartość ramki"/>
    <w:basedOn w:val="Normalny"/>
    <w:uiPriority w:val="99"/>
    <w:rsid w:val="00C0560B"/>
    <w:pPr>
      <w:suppressAutoHyphens/>
      <w:spacing w:after="120"/>
    </w:pPr>
    <w:rPr>
      <w:sz w:val="20"/>
      <w:szCs w:val="20"/>
    </w:rPr>
  </w:style>
  <w:style w:type="paragraph" w:styleId="Poprawka">
    <w:name w:val="Revision"/>
    <w:hidden/>
    <w:uiPriority w:val="99"/>
    <w:semiHidden/>
    <w:rsid w:val="00B63FA1"/>
    <w:rPr>
      <w:sz w:val="24"/>
      <w:szCs w:val="24"/>
    </w:rPr>
  </w:style>
  <w:style w:type="paragraph" w:styleId="Tekstpodstawowywcity">
    <w:name w:val="Body Text Indent"/>
    <w:basedOn w:val="Normalny"/>
    <w:link w:val="TekstpodstawowywcityZnak"/>
    <w:rsid w:val="0071381C"/>
    <w:pPr>
      <w:spacing w:after="120"/>
      <w:ind w:left="283"/>
    </w:pPr>
    <w:rPr>
      <w:sz w:val="20"/>
      <w:szCs w:val="20"/>
    </w:rPr>
  </w:style>
  <w:style w:type="character" w:customStyle="1" w:styleId="TekstpodstawowywcityZnak">
    <w:name w:val="Tekst podstawowy wcięty Znak"/>
    <w:basedOn w:val="Domylnaczcionkaakapitu"/>
    <w:link w:val="Tekstpodstawowywcity"/>
    <w:rsid w:val="0071381C"/>
  </w:style>
  <w:style w:type="paragraph" w:customStyle="1" w:styleId="ZnakZnak3">
    <w:name w:val="Znak Znak3"/>
    <w:basedOn w:val="Normalny"/>
    <w:rsid w:val="00F13462"/>
    <w:pPr>
      <w:spacing w:line="360" w:lineRule="auto"/>
      <w:jc w:val="both"/>
    </w:pPr>
    <w:rPr>
      <w:rFonts w:ascii="Verdana" w:hAnsi="Verdana"/>
      <w:sz w:val="20"/>
      <w:szCs w:val="20"/>
    </w:rPr>
  </w:style>
  <w:style w:type="character" w:customStyle="1" w:styleId="AkapitzlistZnak">
    <w:name w:val="Akapit z listą Znak"/>
    <w:aliases w:val="Punkt 1.1 Znak,lp1 Znak,Preambuła Znak,Bullet Number Znak,Body MS Bullet Znak,List Paragraph1 Znak,List Paragraph2 Znak,ISCG Numerowanie Znak,sw tekst Znak,L1 Znak,Numerowanie Znak,List Paragraph Znak,Akapit z listą BS Znak"/>
    <w:link w:val="Akapitzlist"/>
    <w:uiPriority w:val="34"/>
    <w:qFormat/>
    <w:locked/>
    <w:rsid w:val="00F13462"/>
    <w:rPr>
      <w:sz w:val="24"/>
      <w:szCs w:val="24"/>
    </w:rPr>
  </w:style>
  <w:style w:type="paragraph" w:styleId="HTML-wstpniesformatowany">
    <w:name w:val="HTML Preformatted"/>
    <w:basedOn w:val="Normalny"/>
    <w:link w:val="HTML-wstpniesformatowanyZnak"/>
    <w:uiPriority w:val="99"/>
    <w:semiHidden/>
    <w:unhideWhenUsed/>
    <w:rsid w:val="00AC1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C1A61"/>
    <w:rPr>
      <w:rFonts w:ascii="Courier New" w:hAnsi="Courier New" w:cs="Courier New"/>
    </w:rPr>
  </w:style>
  <w:style w:type="paragraph" w:customStyle="1" w:styleId="Pa13">
    <w:name w:val="Pa13"/>
    <w:basedOn w:val="Normalny"/>
    <w:next w:val="Normalny"/>
    <w:uiPriority w:val="99"/>
    <w:rsid w:val="009A48D7"/>
    <w:pPr>
      <w:autoSpaceDE w:val="0"/>
      <w:autoSpaceDN w:val="0"/>
      <w:adjustRightInd w:val="0"/>
      <w:spacing w:line="161" w:lineRule="atLeast"/>
    </w:pPr>
    <w:rPr>
      <w:rFonts w:ascii="Lato" w:hAnsi="Lato"/>
    </w:rPr>
  </w:style>
  <w:style w:type="character" w:customStyle="1" w:styleId="A11">
    <w:name w:val="A11"/>
    <w:uiPriority w:val="99"/>
    <w:rsid w:val="009A48D7"/>
    <w:rPr>
      <w:rFonts w:cs="Lato"/>
      <w:color w:val="000000"/>
      <w:sz w:val="15"/>
      <w:szCs w:val="15"/>
    </w:rPr>
  </w:style>
  <w:style w:type="paragraph" w:customStyle="1" w:styleId="Default">
    <w:name w:val="Default"/>
    <w:rsid w:val="00E12CED"/>
    <w:pPr>
      <w:autoSpaceDE w:val="0"/>
      <w:autoSpaceDN w:val="0"/>
      <w:adjustRightInd w:val="0"/>
    </w:pPr>
    <w:rPr>
      <w:rFonts w:ascii="Lato" w:hAnsi="Lato" w:cs="Lato"/>
      <w:color w:val="000000"/>
      <w:sz w:val="24"/>
      <w:szCs w:val="24"/>
    </w:rPr>
  </w:style>
  <w:style w:type="character" w:styleId="Pogrubienie">
    <w:name w:val="Strong"/>
    <w:basedOn w:val="Domylnaczcionkaakapitu"/>
    <w:uiPriority w:val="22"/>
    <w:qFormat/>
    <w:rsid w:val="0097561F"/>
    <w:rPr>
      <w:b/>
      <w:bCs/>
    </w:rPr>
  </w:style>
  <w:style w:type="character" w:customStyle="1" w:styleId="Nierozpoznanawzmianka1">
    <w:name w:val="Nierozpoznana wzmianka1"/>
    <w:basedOn w:val="Domylnaczcionkaakapitu"/>
    <w:uiPriority w:val="99"/>
    <w:semiHidden/>
    <w:unhideWhenUsed/>
    <w:rsid w:val="00100AA6"/>
    <w:rPr>
      <w:color w:val="605E5C"/>
      <w:shd w:val="clear" w:color="auto" w:fill="E1DFDD"/>
    </w:rPr>
  </w:style>
  <w:style w:type="paragraph" w:customStyle="1" w:styleId="ZnakZnak30">
    <w:name w:val="Znak Znak3"/>
    <w:basedOn w:val="Normalny"/>
    <w:rsid w:val="00962452"/>
    <w:pPr>
      <w:spacing w:line="360" w:lineRule="auto"/>
      <w:jc w:val="both"/>
    </w:pPr>
    <w:rPr>
      <w:rFonts w:ascii="Verdana" w:hAnsi="Verdana"/>
      <w:sz w:val="20"/>
      <w:szCs w:val="20"/>
    </w:rPr>
  </w:style>
  <w:style w:type="character" w:styleId="Nierozpoznanawzmianka">
    <w:name w:val="Unresolved Mention"/>
    <w:basedOn w:val="Domylnaczcionkaakapitu"/>
    <w:uiPriority w:val="99"/>
    <w:semiHidden/>
    <w:unhideWhenUsed/>
    <w:rsid w:val="009A4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00150">
      <w:bodyDiv w:val="1"/>
      <w:marLeft w:val="0"/>
      <w:marRight w:val="0"/>
      <w:marTop w:val="0"/>
      <w:marBottom w:val="0"/>
      <w:divBdr>
        <w:top w:val="none" w:sz="0" w:space="0" w:color="auto"/>
        <w:left w:val="none" w:sz="0" w:space="0" w:color="auto"/>
        <w:bottom w:val="none" w:sz="0" w:space="0" w:color="auto"/>
        <w:right w:val="none" w:sz="0" w:space="0" w:color="auto"/>
      </w:divBdr>
    </w:div>
    <w:div w:id="277181020">
      <w:bodyDiv w:val="1"/>
      <w:marLeft w:val="0"/>
      <w:marRight w:val="0"/>
      <w:marTop w:val="0"/>
      <w:marBottom w:val="0"/>
      <w:divBdr>
        <w:top w:val="none" w:sz="0" w:space="0" w:color="auto"/>
        <w:left w:val="none" w:sz="0" w:space="0" w:color="auto"/>
        <w:bottom w:val="none" w:sz="0" w:space="0" w:color="auto"/>
        <w:right w:val="none" w:sz="0" w:space="0" w:color="auto"/>
      </w:divBdr>
    </w:div>
    <w:div w:id="335812597">
      <w:bodyDiv w:val="1"/>
      <w:marLeft w:val="0"/>
      <w:marRight w:val="0"/>
      <w:marTop w:val="0"/>
      <w:marBottom w:val="0"/>
      <w:divBdr>
        <w:top w:val="none" w:sz="0" w:space="0" w:color="auto"/>
        <w:left w:val="none" w:sz="0" w:space="0" w:color="auto"/>
        <w:bottom w:val="none" w:sz="0" w:space="0" w:color="auto"/>
        <w:right w:val="none" w:sz="0" w:space="0" w:color="auto"/>
      </w:divBdr>
    </w:div>
    <w:div w:id="415708078">
      <w:bodyDiv w:val="1"/>
      <w:marLeft w:val="0"/>
      <w:marRight w:val="0"/>
      <w:marTop w:val="0"/>
      <w:marBottom w:val="0"/>
      <w:divBdr>
        <w:top w:val="none" w:sz="0" w:space="0" w:color="auto"/>
        <w:left w:val="none" w:sz="0" w:space="0" w:color="auto"/>
        <w:bottom w:val="none" w:sz="0" w:space="0" w:color="auto"/>
        <w:right w:val="none" w:sz="0" w:space="0" w:color="auto"/>
      </w:divBdr>
    </w:div>
    <w:div w:id="420878823">
      <w:bodyDiv w:val="1"/>
      <w:marLeft w:val="0"/>
      <w:marRight w:val="0"/>
      <w:marTop w:val="0"/>
      <w:marBottom w:val="0"/>
      <w:divBdr>
        <w:top w:val="none" w:sz="0" w:space="0" w:color="auto"/>
        <w:left w:val="none" w:sz="0" w:space="0" w:color="auto"/>
        <w:bottom w:val="none" w:sz="0" w:space="0" w:color="auto"/>
        <w:right w:val="none" w:sz="0" w:space="0" w:color="auto"/>
      </w:divBdr>
    </w:div>
    <w:div w:id="512572270">
      <w:marLeft w:val="0"/>
      <w:marRight w:val="0"/>
      <w:marTop w:val="0"/>
      <w:marBottom w:val="0"/>
      <w:divBdr>
        <w:top w:val="none" w:sz="0" w:space="0" w:color="auto"/>
        <w:left w:val="none" w:sz="0" w:space="0" w:color="auto"/>
        <w:bottom w:val="none" w:sz="0" w:space="0" w:color="auto"/>
        <w:right w:val="none" w:sz="0" w:space="0" w:color="auto"/>
      </w:divBdr>
      <w:divsChild>
        <w:div w:id="1310598451">
          <w:marLeft w:val="0"/>
          <w:marRight w:val="0"/>
          <w:marTop w:val="0"/>
          <w:marBottom w:val="0"/>
          <w:divBdr>
            <w:top w:val="none" w:sz="0" w:space="0" w:color="auto"/>
            <w:left w:val="none" w:sz="0" w:space="0" w:color="auto"/>
            <w:bottom w:val="none" w:sz="0" w:space="0" w:color="auto"/>
            <w:right w:val="none" w:sz="0" w:space="0" w:color="auto"/>
          </w:divBdr>
          <w:divsChild>
            <w:div w:id="958336750">
              <w:marLeft w:val="0"/>
              <w:marRight w:val="0"/>
              <w:marTop w:val="0"/>
              <w:marBottom w:val="0"/>
              <w:divBdr>
                <w:top w:val="none" w:sz="0" w:space="0" w:color="auto"/>
                <w:left w:val="none" w:sz="0" w:space="0" w:color="auto"/>
                <w:bottom w:val="none" w:sz="0" w:space="0" w:color="auto"/>
                <w:right w:val="none" w:sz="0" w:space="0" w:color="auto"/>
              </w:divBdr>
              <w:divsChild>
                <w:div w:id="1711300166">
                  <w:marLeft w:val="0"/>
                  <w:marRight w:val="0"/>
                  <w:marTop w:val="0"/>
                  <w:marBottom w:val="0"/>
                  <w:divBdr>
                    <w:top w:val="none" w:sz="0" w:space="0" w:color="auto"/>
                    <w:left w:val="none" w:sz="0" w:space="0" w:color="auto"/>
                    <w:bottom w:val="none" w:sz="0" w:space="0" w:color="auto"/>
                    <w:right w:val="none" w:sz="0" w:space="0" w:color="auto"/>
                  </w:divBdr>
                  <w:divsChild>
                    <w:div w:id="1563714253">
                      <w:marLeft w:val="0"/>
                      <w:marRight w:val="0"/>
                      <w:marTop w:val="0"/>
                      <w:marBottom w:val="0"/>
                      <w:divBdr>
                        <w:top w:val="none" w:sz="0" w:space="0" w:color="auto"/>
                        <w:left w:val="none" w:sz="0" w:space="0" w:color="auto"/>
                        <w:bottom w:val="none" w:sz="0" w:space="0" w:color="auto"/>
                        <w:right w:val="none" w:sz="0" w:space="0" w:color="auto"/>
                      </w:divBdr>
                      <w:divsChild>
                        <w:div w:id="4559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682244">
      <w:bodyDiv w:val="1"/>
      <w:marLeft w:val="0"/>
      <w:marRight w:val="0"/>
      <w:marTop w:val="0"/>
      <w:marBottom w:val="0"/>
      <w:divBdr>
        <w:top w:val="none" w:sz="0" w:space="0" w:color="auto"/>
        <w:left w:val="none" w:sz="0" w:space="0" w:color="auto"/>
        <w:bottom w:val="none" w:sz="0" w:space="0" w:color="auto"/>
        <w:right w:val="none" w:sz="0" w:space="0" w:color="auto"/>
      </w:divBdr>
    </w:div>
    <w:div w:id="637877988">
      <w:bodyDiv w:val="1"/>
      <w:marLeft w:val="0"/>
      <w:marRight w:val="0"/>
      <w:marTop w:val="0"/>
      <w:marBottom w:val="0"/>
      <w:divBdr>
        <w:top w:val="none" w:sz="0" w:space="0" w:color="auto"/>
        <w:left w:val="none" w:sz="0" w:space="0" w:color="auto"/>
        <w:bottom w:val="none" w:sz="0" w:space="0" w:color="auto"/>
        <w:right w:val="none" w:sz="0" w:space="0" w:color="auto"/>
      </w:divBdr>
      <w:divsChild>
        <w:div w:id="1899855213">
          <w:marLeft w:val="0"/>
          <w:marRight w:val="0"/>
          <w:marTop w:val="0"/>
          <w:marBottom w:val="0"/>
          <w:divBdr>
            <w:top w:val="none" w:sz="0" w:space="0" w:color="auto"/>
            <w:left w:val="none" w:sz="0" w:space="0" w:color="auto"/>
            <w:bottom w:val="none" w:sz="0" w:space="0" w:color="auto"/>
            <w:right w:val="none" w:sz="0" w:space="0" w:color="auto"/>
          </w:divBdr>
        </w:div>
        <w:div w:id="1559198313">
          <w:marLeft w:val="0"/>
          <w:marRight w:val="0"/>
          <w:marTop w:val="0"/>
          <w:marBottom w:val="0"/>
          <w:divBdr>
            <w:top w:val="none" w:sz="0" w:space="0" w:color="auto"/>
            <w:left w:val="none" w:sz="0" w:space="0" w:color="auto"/>
            <w:bottom w:val="none" w:sz="0" w:space="0" w:color="auto"/>
            <w:right w:val="none" w:sz="0" w:space="0" w:color="auto"/>
          </w:divBdr>
        </w:div>
        <w:div w:id="850295610">
          <w:marLeft w:val="0"/>
          <w:marRight w:val="0"/>
          <w:marTop w:val="0"/>
          <w:marBottom w:val="0"/>
          <w:divBdr>
            <w:top w:val="none" w:sz="0" w:space="0" w:color="auto"/>
            <w:left w:val="none" w:sz="0" w:space="0" w:color="auto"/>
            <w:bottom w:val="none" w:sz="0" w:space="0" w:color="auto"/>
            <w:right w:val="none" w:sz="0" w:space="0" w:color="auto"/>
          </w:divBdr>
        </w:div>
        <w:div w:id="45615595">
          <w:marLeft w:val="0"/>
          <w:marRight w:val="0"/>
          <w:marTop w:val="0"/>
          <w:marBottom w:val="0"/>
          <w:divBdr>
            <w:top w:val="none" w:sz="0" w:space="0" w:color="auto"/>
            <w:left w:val="none" w:sz="0" w:space="0" w:color="auto"/>
            <w:bottom w:val="none" w:sz="0" w:space="0" w:color="auto"/>
            <w:right w:val="none" w:sz="0" w:space="0" w:color="auto"/>
          </w:divBdr>
        </w:div>
        <w:div w:id="165290113">
          <w:marLeft w:val="0"/>
          <w:marRight w:val="0"/>
          <w:marTop w:val="0"/>
          <w:marBottom w:val="0"/>
          <w:divBdr>
            <w:top w:val="none" w:sz="0" w:space="0" w:color="auto"/>
            <w:left w:val="none" w:sz="0" w:space="0" w:color="auto"/>
            <w:bottom w:val="none" w:sz="0" w:space="0" w:color="auto"/>
            <w:right w:val="none" w:sz="0" w:space="0" w:color="auto"/>
          </w:divBdr>
        </w:div>
        <w:div w:id="414329487">
          <w:marLeft w:val="0"/>
          <w:marRight w:val="0"/>
          <w:marTop w:val="0"/>
          <w:marBottom w:val="0"/>
          <w:divBdr>
            <w:top w:val="none" w:sz="0" w:space="0" w:color="auto"/>
            <w:left w:val="none" w:sz="0" w:space="0" w:color="auto"/>
            <w:bottom w:val="none" w:sz="0" w:space="0" w:color="auto"/>
            <w:right w:val="none" w:sz="0" w:space="0" w:color="auto"/>
          </w:divBdr>
        </w:div>
        <w:div w:id="921063249">
          <w:marLeft w:val="0"/>
          <w:marRight w:val="0"/>
          <w:marTop w:val="0"/>
          <w:marBottom w:val="0"/>
          <w:divBdr>
            <w:top w:val="none" w:sz="0" w:space="0" w:color="auto"/>
            <w:left w:val="none" w:sz="0" w:space="0" w:color="auto"/>
            <w:bottom w:val="none" w:sz="0" w:space="0" w:color="auto"/>
            <w:right w:val="none" w:sz="0" w:space="0" w:color="auto"/>
          </w:divBdr>
        </w:div>
        <w:div w:id="1793160887">
          <w:marLeft w:val="0"/>
          <w:marRight w:val="0"/>
          <w:marTop w:val="0"/>
          <w:marBottom w:val="0"/>
          <w:divBdr>
            <w:top w:val="none" w:sz="0" w:space="0" w:color="auto"/>
            <w:left w:val="none" w:sz="0" w:space="0" w:color="auto"/>
            <w:bottom w:val="none" w:sz="0" w:space="0" w:color="auto"/>
            <w:right w:val="none" w:sz="0" w:space="0" w:color="auto"/>
          </w:divBdr>
        </w:div>
        <w:div w:id="2132940622">
          <w:marLeft w:val="0"/>
          <w:marRight w:val="0"/>
          <w:marTop w:val="0"/>
          <w:marBottom w:val="0"/>
          <w:divBdr>
            <w:top w:val="none" w:sz="0" w:space="0" w:color="auto"/>
            <w:left w:val="none" w:sz="0" w:space="0" w:color="auto"/>
            <w:bottom w:val="none" w:sz="0" w:space="0" w:color="auto"/>
            <w:right w:val="none" w:sz="0" w:space="0" w:color="auto"/>
          </w:divBdr>
        </w:div>
        <w:div w:id="335036534">
          <w:marLeft w:val="0"/>
          <w:marRight w:val="0"/>
          <w:marTop w:val="0"/>
          <w:marBottom w:val="0"/>
          <w:divBdr>
            <w:top w:val="none" w:sz="0" w:space="0" w:color="auto"/>
            <w:left w:val="none" w:sz="0" w:space="0" w:color="auto"/>
            <w:bottom w:val="none" w:sz="0" w:space="0" w:color="auto"/>
            <w:right w:val="none" w:sz="0" w:space="0" w:color="auto"/>
          </w:divBdr>
        </w:div>
        <w:div w:id="16277884">
          <w:marLeft w:val="0"/>
          <w:marRight w:val="0"/>
          <w:marTop w:val="0"/>
          <w:marBottom w:val="0"/>
          <w:divBdr>
            <w:top w:val="none" w:sz="0" w:space="0" w:color="auto"/>
            <w:left w:val="none" w:sz="0" w:space="0" w:color="auto"/>
            <w:bottom w:val="none" w:sz="0" w:space="0" w:color="auto"/>
            <w:right w:val="none" w:sz="0" w:space="0" w:color="auto"/>
          </w:divBdr>
        </w:div>
        <w:div w:id="2051103879">
          <w:marLeft w:val="0"/>
          <w:marRight w:val="0"/>
          <w:marTop w:val="0"/>
          <w:marBottom w:val="0"/>
          <w:divBdr>
            <w:top w:val="none" w:sz="0" w:space="0" w:color="auto"/>
            <w:left w:val="none" w:sz="0" w:space="0" w:color="auto"/>
            <w:bottom w:val="none" w:sz="0" w:space="0" w:color="auto"/>
            <w:right w:val="none" w:sz="0" w:space="0" w:color="auto"/>
          </w:divBdr>
        </w:div>
        <w:div w:id="955715940">
          <w:marLeft w:val="0"/>
          <w:marRight w:val="0"/>
          <w:marTop w:val="0"/>
          <w:marBottom w:val="0"/>
          <w:divBdr>
            <w:top w:val="none" w:sz="0" w:space="0" w:color="auto"/>
            <w:left w:val="none" w:sz="0" w:space="0" w:color="auto"/>
            <w:bottom w:val="none" w:sz="0" w:space="0" w:color="auto"/>
            <w:right w:val="none" w:sz="0" w:space="0" w:color="auto"/>
          </w:divBdr>
        </w:div>
        <w:div w:id="868375321">
          <w:marLeft w:val="0"/>
          <w:marRight w:val="0"/>
          <w:marTop w:val="0"/>
          <w:marBottom w:val="0"/>
          <w:divBdr>
            <w:top w:val="none" w:sz="0" w:space="0" w:color="auto"/>
            <w:left w:val="none" w:sz="0" w:space="0" w:color="auto"/>
            <w:bottom w:val="none" w:sz="0" w:space="0" w:color="auto"/>
            <w:right w:val="none" w:sz="0" w:space="0" w:color="auto"/>
          </w:divBdr>
        </w:div>
        <w:div w:id="1916669173">
          <w:marLeft w:val="0"/>
          <w:marRight w:val="0"/>
          <w:marTop w:val="0"/>
          <w:marBottom w:val="0"/>
          <w:divBdr>
            <w:top w:val="none" w:sz="0" w:space="0" w:color="auto"/>
            <w:left w:val="none" w:sz="0" w:space="0" w:color="auto"/>
            <w:bottom w:val="none" w:sz="0" w:space="0" w:color="auto"/>
            <w:right w:val="none" w:sz="0" w:space="0" w:color="auto"/>
          </w:divBdr>
        </w:div>
        <w:div w:id="663321961">
          <w:marLeft w:val="0"/>
          <w:marRight w:val="0"/>
          <w:marTop w:val="0"/>
          <w:marBottom w:val="0"/>
          <w:divBdr>
            <w:top w:val="none" w:sz="0" w:space="0" w:color="auto"/>
            <w:left w:val="none" w:sz="0" w:space="0" w:color="auto"/>
            <w:bottom w:val="none" w:sz="0" w:space="0" w:color="auto"/>
            <w:right w:val="none" w:sz="0" w:space="0" w:color="auto"/>
          </w:divBdr>
        </w:div>
        <w:div w:id="1661233575">
          <w:marLeft w:val="0"/>
          <w:marRight w:val="0"/>
          <w:marTop w:val="0"/>
          <w:marBottom w:val="0"/>
          <w:divBdr>
            <w:top w:val="none" w:sz="0" w:space="0" w:color="auto"/>
            <w:left w:val="none" w:sz="0" w:space="0" w:color="auto"/>
            <w:bottom w:val="none" w:sz="0" w:space="0" w:color="auto"/>
            <w:right w:val="none" w:sz="0" w:space="0" w:color="auto"/>
          </w:divBdr>
        </w:div>
        <w:div w:id="1697853466">
          <w:marLeft w:val="0"/>
          <w:marRight w:val="0"/>
          <w:marTop w:val="0"/>
          <w:marBottom w:val="0"/>
          <w:divBdr>
            <w:top w:val="none" w:sz="0" w:space="0" w:color="auto"/>
            <w:left w:val="none" w:sz="0" w:space="0" w:color="auto"/>
            <w:bottom w:val="none" w:sz="0" w:space="0" w:color="auto"/>
            <w:right w:val="none" w:sz="0" w:space="0" w:color="auto"/>
          </w:divBdr>
        </w:div>
        <w:div w:id="1525943188">
          <w:marLeft w:val="0"/>
          <w:marRight w:val="0"/>
          <w:marTop w:val="0"/>
          <w:marBottom w:val="0"/>
          <w:divBdr>
            <w:top w:val="none" w:sz="0" w:space="0" w:color="auto"/>
            <w:left w:val="none" w:sz="0" w:space="0" w:color="auto"/>
            <w:bottom w:val="none" w:sz="0" w:space="0" w:color="auto"/>
            <w:right w:val="none" w:sz="0" w:space="0" w:color="auto"/>
          </w:divBdr>
        </w:div>
        <w:div w:id="1068115539">
          <w:marLeft w:val="0"/>
          <w:marRight w:val="0"/>
          <w:marTop w:val="0"/>
          <w:marBottom w:val="0"/>
          <w:divBdr>
            <w:top w:val="none" w:sz="0" w:space="0" w:color="auto"/>
            <w:left w:val="none" w:sz="0" w:space="0" w:color="auto"/>
            <w:bottom w:val="none" w:sz="0" w:space="0" w:color="auto"/>
            <w:right w:val="none" w:sz="0" w:space="0" w:color="auto"/>
          </w:divBdr>
        </w:div>
        <w:div w:id="1366099541">
          <w:marLeft w:val="0"/>
          <w:marRight w:val="0"/>
          <w:marTop w:val="0"/>
          <w:marBottom w:val="0"/>
          <w:divBdr>
            <w:top w:val="none" w:sz="0" w:space="0" w:color="auto"/>
            <w:left w:val="none" w:sz="0" w:space="0" w:color="auto"/>
            <w:bottom w:val="none" w:sz="0" w:space="0" w:color="auto"/>
            <w:right w:val="none" w:sz="0" w:space="0" w:color="auto"/>
          </w:divBdr>
        </w:div>
        <w:div w:id="1676877534">
          <w:marLeft w:val="0"/>
          <w:marRight w:val="0"/>
          <w:marTop w:val="0"/>
          <w:marBottom w:val="0"/>
          <w:divBdr>
            <w:top w:val="none" w:sz="0" w:space="0" w:color="auto"/>
            <w:left w:val="none" w:sz="0" w:space="0" w:color="auto"/>
            <w:bottom w:val="none" w:sz="0" w:space="0" w:color="auto"/>
            <w:right w:val="none" w:sz="0" w:space="0" w:color="auto"/>
          </w:divBdr>
        </w:div>
        <w:div w:id="1244755907">
          <w:marLeft w:val="0"/>
          <w:marRight w:val="0"/>
          <w:marTop w:val="0"/>
          <w:marBottom w:val="0"/>
          <w:divBdr>
            <w:top w:val="none" w:sz="0" w:space="0" w:color="auto"/>
            <w:left w:val="none" w:sz="0" w:space="0" w:color="auto"/>
            <w:bottom w:val="none" w:sz="0" w:space="0" w:color="auto"/>
            <w:right w:val="none" w:sz="0" w:space="0" w:color="auto"/>
          </w:divBdr>
        </w:div>
        <w:div w:id="586116067">
          <w:marLeft w:val="0"/>
          <w:marRight w:val="0"/>
          <w:marTop w:val="0"/>
          <w:marBottom w:val="0"/>
          <w:divBdr>
            <w:top w:val="none" w:sz="0" w:space="0" w:color="auto"/>
            <w:left w:val="none" w:sz="0" w:space="0" w:color="auto"/>
            <w:bottom w:val="none" w:sz="0" w:space="0" w:color="auto"/>
            <w:right w:val="none" w:sz="0" w:space="0" w:color="auto"/>
          </w:divBdr>
        </w:div>
        <w:div w:id="2087605436">
          <w:marLeft w:val="0"/>
          <w:marRight w:val="0"/>
          <w:marTop w:val="0"/>
          <w:marBottom w:val="0"/>
          <w:divBdr>
            <w:top w:val="none" w:sz="0" w:space="0" w:color="auto"/>
            <w:left w:val="none" w:sz="0" w:space="0" w:color="auto"/>
            <w:bottom w:val="none" w:sz="0" w:space="0" w:color="auto"/>
            <w:right w:val="none" w:sz="0" w:space="0" w:color="auto"/>
          </w:divBdr>
        </w:div>
        <w:div w:id="1220484441">
          <w:marLeft w:val="0"/>
          <w:marRight w:val="0"/>
          <w:marTop w:val="0"/>
          <w:marBottom w:val="0"/>
          <w:divBdr>
            <w:top w:val="none" w:sz="0" w:space="0" w:color="auto"/>
            <w:left w:val="none" w:sz="0" w:space="0" w:color="auto"/>
            <w:bottom w:val="none" w:sz="0" w:space="0" w:color="auto"/>
            <w:right w:val="none" w:sz="0" w:space="0" w:color="auto"/>
          </w:divBdr>
        </w:div>
        <w:div w:id="2037340791">
          <w:marLeft w:val="0"/>
          <w:marRight w:val="0"/>
          <w:marTop w:val="0"/>
          <w:marBottom w:val="0"/>
          <w:divBdr>
            <w:top w:val="none" w:sz="0" w:space="0" w:color="auto"/>
            <w:left w:val="none" w:sz="0" w:space="0" w:color="auto"/>
            <w:bottom w:val="none" w:sz="0" w:space="0" w:color="auto"/>
            <w:right w:val="none" w:sz="0" w:space="0" w:color="auto"/>
          </w:divBdr>
        </w:div>
        <w:div w:id="881478392">
          <w:marLeft w:val="0"/>
          <w:marRight w:val="0"/>
          <w:marTop w:val="0"/>
          <w:marBottom w:val="0"/>
          <w:divBdr>
            <w:top w:val="none" w:sz="0" w:space="0" w:color="auto"/>
            <w:left w:val="none" w:sz="0" w:space="0" w:color="auto"/>
            <w:bottom w:val="none" w:sz="0" w:space="0" w:color="auto"/>
            <w:right w:val="none" w:sz="0" w:space="0" w:color="auto"/>
          </w:divBdr>
        </w:div>
      </w:divsChild>
    </w:div>
    <w:div w:id="677659632">
      <w:bodyDiv w:val="1"/>
      <w:marLeft w:val="0"/>
      <w:marRight w:val="0"/>
      <w:marTop w:val="0"/>
      <w:marBottom w:val="0"/>
      <w:divBdr>
        <w:top w:val="none" w:sz="0" w:space="0" w:color="auto"/>
        <w:left w:val="none" w:sz="0" w:space="0" w:color="auto"/>
        <w:bottom w:val="none" w:sz="0" w:space="0" w:color="auto"/>
        <w:right w:val="none" w:sz="0" w:space="0" w:color="auto"/>
      </w:divBdr>
    </w:div>
    <w:div w:id="732779783">
      <w:marLeft w:val="0"/>
      <w:marRight w:val="0"/>
      <w:marTop w:val="0"/>
      <w:marBottom w:val="0"/>
      <w:divBdr>
        <w:top w:val="none" w:sz="0" w:space="0" w:color="auto"/>
        <w:left w:val="none" w:sz="0" w:space="0" w:color="auto"/>
        <w:bottom w:val="none" w:sz="0" w:space="0" w:color="auto"/>
        <w:right w:val="none" w:sz="0" w:space="0" w:color="auto"/>
      </w:divBdr>
      <w:divsChild>
        <w:div w:id="772555451">
          <w:marLeft w:val="0"/>
          <w:marRight w:val="0"/>
          <w:marTop w:val="0"/>
          <w:marBottom w:val="0"/>
          <w:divBdr>
            <w:top w:val="none" w:sz="0" w:space="0" w:color="auto"/>
            <w:left w:val="none" w:sz="0" w:space="0" w:color="auto"/>
            <w:bottom w:val="none" w:sz="0" w:space="0" w:color="auto"/>
            <w:right w:val="none" w:sz="0" w:space="0" w:color="auto"/>
          </w:divBdr>
        </w:div>
      </w:divsChild>
    </w:div>
    <w:div w:id="745566695">
      <w:bodyDiv w:val="1"/>
      <w:marLeft w:val="0"/>
      <w:marRight w:val="0"/>
      <w:marTop w:val="0"/>
      <w:marBottom w:val="0"/>
      <w:divBdr>
        <w:top w:val="none" w:sz="0" w:space="0" w:color="auto"/>
        <w:left w:val="none" w:sz="0" w:space="0" w:color="auto"/>
        <w:bottom w:val="none" w:sz="0" w:space="0" w:color="auto"/>
        <w:right w:val="none" w:sz="0" w:space="0" w:color="auto"/>
      </w:divBdr>
    </w:div>
    <w:div w:id="773208830">
      <w:bodyDiv w:val="1"/>
      <w:marLeft w:val="0"/>
      <w:marRight w:val="0"/>
      <w:marTop w:val="0"/>
      <w:marBottom w:val="0"/>
      <w:divBdr>
        <w:top w:val="none" w:sz="0" w:space="0" w:color="auto"/>
        <w:left w:val="none" w:sz="0" w:space="0" w:color="auto"/>
        <w:bottom w:val="none" w:sz="0" w:space="0" w:color="auto"/>
        <w:right w:val="none" w:sz="0" w:space="0" w:color="auto"/>
      </w:divBdr>
    </w:div>
    <w:div w:id="835725422">
      <w:bodyDiv w:val="1"/>
      <w:marLeft w:val="0"/>
      <w:marRight w:val="0"/>
      <w:marTop w:val="0"/>
      <w:marBottom w:val="0"/>
      <w:divBdr>
        <w:top w:val="none" w:sz="0" w:space="0" w:color="auto"/>
        <w:left w:val="none" w:sz="0" w:space="0" w:color="auto"/>
        <w:bottom w:val="none" w:sz="0" w:space="0" w:color="auto"/>
        <w:right w:val="none" w:sz="0" w:space="0" w:color="auto"/>
      </w:divBdr>
      <w:divsChild>
        <w:div w:id="555551812">
          <w:marLeft w:val="0"/>
          <w:marRight w:val="60"/>
          <w:marTop w:val="60"/>
          <w:marBottom w:val="60"/>
          <w:divBdr>
            <w:top w:val="none" w:sz="0" w:space="0" w:color="auto"/>
            <w:left w:val="none" w:sz="0" w:space="0" w:color="auto"/>
            <w:bottom w:val="none" w:sz="0" w:space="0" w:color="auto"/>
            <w:right w:val="none" w:sz="0" w:space="0" w:color="auto"/>
          </w:divBdr>
        </w:div>
        <w:div w:id="256402468">
          <w:marLeft w:val="0"/>
          <w:marRight w:val="60"/>
          <w:marTop w:val="60"/>
          <w:marBottom w:val="60"/>
          <w:divBdr>
            <w:top w:val="none" w:sz="0" w:space="0" w:color="auto"/>
            <w:left w:val="none" w:sz="0" w:space="0" w:color="auto"/>
            <w:bottom w:val="none" w:sz="0" w:space="0" w:color="auto"/>
            <w:right w:val="none" w:sz="0" w:space="0" w:color="auto"/>
          </w:divBdr>
        </w:div>
        <w:div w:id="1451050982">
          <w:marLeft w:val="0"/>
          <w:marRight w:val="60"/>
          <w:marTop w:val="60"/>
          <w:marBottom w:val="60"/>
          <w:divBdr>
            <w:top w:val="none" w:sz="0" w:space="0" w:color="auto"/>
            <w:left w:val="none" w:sz="0" w:space="0" w:color="auto"/>
            <w:bottom w:val="none" w:sz="0" w:space="0" w:color="auto"/>
            <w:right w:val="none" w:sz="0" w:space="0" w:color="auto"/>
          </w:divBdr>
        </w:div>
        <w:div w:id="1681421891">
          <w:marLeft w:val="0"/>
          <w:marRight w:val="60"/>
          <w:marTop w:val="60"/>
          <w:marBottom w:val="60"/>
          <w:divBdr>
            <w:top w:val="none" w:sz="0" w:space="0" w:color="auto"/>
            <w:left w:val="none" w:sz="0" w:space="0" w:color="auto"/>
            <w:bottom w:val="none" w:sz="0" w:space="0" w:color="auto"/>
            <w:right w:val="none" w:sz="0" w:space="0" w:color="auto"/>
          </w:divBdr>
        </w:div>
        <w:div w:id="94907722">
          <w:marLeft w:val="0"/>
          <w:marRight w:val="60"/>
          <w:marTop w:val="60"/>
          <w:marBottom w:val="60"/>
          <w:divBdr>
            <w:top w:val="none" w:sz="0" w:space="0" w:color="auto"/>
            <w:left w:val="none" w:sz="0" w:space="0" w:color="auto"/>
            <w:bottom w:val="none" w:sz="0" w:space="0" w:color="auto"/>
            <w:right w:val="none" w:sz="0" w:space="0" w:color="auto"/>
          </w:divBdr>
        </w:div>
        <w:div w:id="2010021313">
          <w:marLeft w:val="0"/>
          <w:marRight w:val="60"/>
          <w:marTop w:val="60"/>
          <w:marBottom w:val="60"/>
          <w:divBdr>
            <w:top w:val="none" w:sz="0" w:space="0" w:color="auto"/>
            <w:left w:val="none" w:sz="0" w:space="0" w:color="auto"/>
            <w:bottom w:val="none" w:sz="0" w:space="0" w:color="auto"/>
            <w:right w:val="none" w:sz="0" w:space="0" w:color="auto"/>
          </w:divBdr>
        </w:div>
        <w:div w:id="1983805501">
          <w:marLeft w:val="0"/>
          <w:marRight w:val="60"/>
          <w:marTop w:val="60"/>
          <w:marBottom w:val="60"/>
          <w:divBdr>
            <w:top w:val="none" w:sz="0" w:space="0" w:color="auto"/>
            <w:left w:val="none" w:sz="0" w:space="0" w:color="auto"/>
            <w:bottom w:val="none" w:sz="0" w:space="0" w:color="auto"/>
            <w:right w:val="none" w:sz="0" w:space="0" w:color="auto"/>
          </w:divBdr>
        </w:div>
        <w:div w:id="2006929806">
          <w:marLeft w:val="0"/>
          <w:marRight w:val="60"/>
          <w:marTop w:val="60"/>
          <w:marBottom w:val="60"/>
          <w:divBdr>
            <w:top w:val="none" w:sz="0" w:space="0" w:color="auto"/>
            <w:left w:val="none" w:sz="0" w:space="0" w:color="auto"/>
            <w:bottom w:val="none" w:sz="0" w:space="0" w:color="auto"/>
            <w:right w:val="none" w:sz="0" w:space="0" w:color="auto"/>
          </w:divBdr>
        </w:div>
        <w:div w:id="1652636006">
          <w:marLeft w:val="0"/>
          <w:marRight w:val="60"/>
          <w:marTop w:val="60"/>
          <w:marBottom w:val="60"/>
          <w:divBdr>
            <w:top w:val="none" w:sz="0" w:space="0" w:color="auto"/>
            <w:left w:val="none" w:sz="0" w:space="0" w:color="auto"/>
            <w:bottom w:val="none" w:sz="0" w:space="0" w:color="auto"/>
            <w:right w:val="none" w:sz="0" w:space="0" w:color="auto"/>
          </w:divBdr>
        </w:div>
        <w:div w:id="529999143">
          <w:marLeft w:val="0"/>
          <w:marRight w:val="60"/>
          <w:marTop w:val="60"/>
          <w:marBottom w:val="60"/>
          <w:divBdr>
            <w:top w:val="none" w:sz="0" w:space="0" w:color="auto"/>
            <w:left w:val="none" w:sz="0" w:space="0" w:color="auto"/>
            <w:bottom w:val="none" w:sz="0" w:space="0" w:color="auto"/>
            <w:right w:val="none" w:sz="0" w:space="0" w:color="auto"/>
          </w:divBdr>
        </w:div>
        <w:div w:id="1513957753">
          <w:marLeft w:val="0"/>
          <w:marRight w:val="60"/>
          <w:marTop w:val="60"/>
          <w:marBottom w:val="60"/>
          <w:divBdr>
            <w:top w:val="none" w:sz="0" w:space="0" w:color="auto"/>
            <w:left w:val="none" w:sz="0" w:space="0" w:color="auto"/>
            <w:bottom w:val="none" w:sz="0" w:space="0" w:color="auto"/>
            <w:right w:val="none" w:sz="0" w:space="0" w:color="auto"/>
          </w:divBdr>
        </w:div>
        <w:div w:id="409429338">
          <w:marLeft w:val="0"/>
          <w:marRight w:val="60"/>
          <w:marTop w:val="60"/>
          <w:marBottom w:val="60"/>
          <w:divBdr>
            <w:top w:val="none" w:sz="0" w:space="0" w:color="auto"/>
            <w:left w:val="none" w:sz="0" w:space="0" w:color="auto"/>
            <w:bottom w:val="none" w:sz="0" w:space="0" w:color="auto"/>
            <w:right w:val="none" w:sz="0" w:space="0" w:color="auto"/>
          </w:divBdr>
        </w:div>
        <w:div w:id="1713340246">
          <w:marLeft w:val="0"/>
          <w:marRight w:val="60"/>
          <w:marTop w:val="60"/>
          <w:marBottom w:val="60"/>
          <w:divBdr>
            <w:top w:val="none" w:sz="0" w:space="0" w:color="auto"/>
            <w:left w:val="none" w:sz="0" w:space="0" w:color="auto"/>
            <w:bottom w:val="none" w:sz="0" w:space="0" w:color="auto"/>
            <w:right w:val="none" w:sz="0" w:space="0" w:color="auto"/>
          </w:divBdr>
        </w:div>
        <w:div w:id="669527741">
          <w:marLeft w:val="0"/>
          <w:marRight w:val="60"/>
          <w:marTop w:val="60"/>
          <w:marBottom w:val="60"/>
          <w:divBdr>
            <w:top w:val="none" w:sz="0" w:space="0" w:color="auto"/>
            <w:left w:val="none" w:sz="0" w:space="0" w:color="auto"/>
            <w:bottom w:val="none" w:sz="0" w:space="0" w:color="auto"/>
            <w:right w:val="none" w:sz="0" w:space="0" w:color="auto"/>
          </w:divBdr>
        </w:div>
        <w:div w:id="512307671">
          <w:marLeft w:val="0"/>
          <w:marRight w:val="60"/>
          <w:marTop w:val="60"/>
          <w:marBottom w:val="60"/>
          <w:divBdr>
            <w:top w:val="none" w:sz="0" w:space="0" w:color="auto"/>
            <w:left w:val="none" w:sz="0" w:space="0" w:color="auto"/>
            <w:bottom w:val="none" w:sz="0" w:space="0" w:color="auto"/>
            <w:right w:val="none" w:sz="0" w:space="0" w:color="auto"/>
          </w:divBdr>
        </w:div>
        <w:div w:id="434056460">
          <w:marLeft w:val="0"/>
          <w:marRight w:val="60"/>
          <w:marTop w:val="60"/>
          <w:marBottom w:val="60"/>
          <w:divBdr>
            <w:top w:val="none" w:sz="0" w:space="0" w:color="auto"/>
            <w:left w:val="none" w:sz="0" w:space="0" w:color="auto"/>
            <w:bottom w:val="none" w:sz="0" w:space="0" w:color="auto"/>
            <w:right w:val="none" w:sz="0" w:space="0" w:color="auto"/>
          </w:divBdr>
        </w:div>
        <w:div w:id="955284515">
          <w:marLeft w:val="0"/>
          <w:marRight w:val="60"/>
          <w:marTop w:val="60"/>
          <w:marBottom w:val="60"/>
          <w:divBdr>
            <w:top w:val="none" w:sz="0" w:space="0" w:color="auto"/>
            <w:left w:val="none" w:sz="0" w:space="0" w:color="auto"/>
            <w:bottom w:val="none" w:sz="0" w:space="0" w:color="auto"/>
            <w:right w:val="none" w:sz="0" w:space="0" w:color="auto"/>
          </w:divBdr>
        </w:div>
        <w:div w:id="1875654118">
          <w:marLeft w:val="0"/>
          <w:marRight w:val="60"/>
          <w:marTop w:val="60"/>
          <w:marBottom w:val="60"/>
          <w:divBdr>
            <w:top w:val="none" w:sz="0" w:space="0" w:color="auto"/>
            <w:left w:val="none" w:sz="0" w:space="0" w:color="auto"/>
            <w:bottom w:val="none" w:sz="0" w:space="0" w:color="auto"/>
            <w:right w:val="none" w:sz="0" w:space="0" w:color="auto"/>
          </w:divBdr>
        </w:div>
        <w:div w:id="1540434691">
          <w:marLeft w:val="0"/>
          <w:marRight w:val="60"/>
          <w:marTop w:val="60"/>
          <w:marBottom w:val="60"/>
          <w:divBdr>
            <w:top w:val="none" w:sz="0" w:space="0" w:color="auto"/>
            <w:left w:val="none" w:sz="0" w:space="0" w:color="auto"/>
            <w:bottom w:val="none" w:sz="0" w:space="0" w:color="auto"/>
            <w:right w:val="none" w:sz="0" w:space="0" w:color="auto"/>
          </w:divBdr>
        </w:div>
        <w:div w:id="406341992">
          <w:marLeft w:val="0"/>
          <w:marRight w:val="60"/>
          <w:marTop w:val="60"/>
          <w:marBottom w:val="60"/>
          <w:divBdr>
            <w:top w:val="none" w:sz="0" w:space="0" w:color="auto"/>
            <w:left w:val="none" w:sz="0" w:space="0" w:color="auto"/>
            <w:bottom w:val="none" w:sz="0" w:space="0" w:color="auto"/>
            <w:right w:val="none" w:sz="0" w:space="0" w:color="auto"/>
          </w:divBdr>
        </w:div>
        <w:div w:id="892496782">
          <w:marLeft w:val="0"/>
          <w:marRight w:val="60"/>
          <w:marTop w:val="60"/>
          <w:marBottom w:val="60"/>
          <w:divBdr>
            <w:top w:val="none" w:sz="0" w:space="0" w:color="auto"/>
            <w:left w:val="none" w:sz="0" w:space="0" w:color="auto"/>
            <w:bottom w:val="none" w:sz="0" w:space="0" w:color="auto"/>
            <w:right w:val="none" w:sz="0" w:space="0" w:color="auto"/>
          </w:divBdr>
        </w:div>
        <w:div w:id="1532299524">
          <w:marLeft w:val="0"/>
          <w:marRight w:val="60"/>
          <w:marTop w:val="60"/>
          <w:marBottom w:val="60"/>
          <w:divBdr>
            <w:top w:val="none" w:sz="0" w:space="0" w:color="auto"/>
            <w:left w:val="none" w:sz="0" w:space="0" w:color="auto"/>
            <w:bottom w:val="none" w:sz="0" w:space="0" w:color="auto"/>
            <w:right w:val="none" w:sz="0" w:space="0" w:color="auto"/>
          </w:divBdr>
        </w:div>
        <w:div w:id="1866215552">
          <w:marLeft w:val="0"/>
          <w:marRight w:val="60"/>
          <w:marTop w:val="60"/>
          <w:marBottom w:val="60"/>
          <w:divBdr>
            <w:top w:val="none" w:sz="0" w:space="0" w:color="auto"/>
            <w:left w:val="none" w:sz="0" w:space="0" w:color="auto"/>
            <w:bottom w:val="none" w:sz="0" w:space="0" w:color="auto"/>
            <w:right w:val="none" w:sz="0" w:space="0" w:color="auto"/>
          </w:divBdr>
        </w:div>
        <w:div w:id="670061023">
          <w:marLeft w:val="0"/>
          <w:marRight w:val="60"/>
          <w:marTop w:val="60"/>
          <w:marBottom w:val="60"/>
          <w:divBdr>
            <w:top w:val="none" w:sz="0" w:space="0" w:color="auto"/>
            <w:left w:val="none" w:sz="0" w:space="0" w:color="auto"/>
            <w:bottom w:val="none" w:sz="0" w:space="0" w:color="auto"/>
            <w:right w:val="none" w:sz="0" w:space="0" w:color="auto"/>
          </w:divBdr>
        </w:div>
        <w:div w:id="2057462156">
          <w:marLeft w:val="0"/>
          <w:marRight w:val="60"/>
          <w:marTop w:val="60"/>
          <w:marBottom w:val="60"/>
          <w:divBdr>
            <w:top w:val="none" w:sz="0" w:space="0" w:color="auto"/>
            <w:left w:val="none" w:sz="0" w:space="0" w:color="auto"/>
            <w:bottom w:val="none" w:sz="0" w:space="0" w:color="auto"/>
            <w:right w:val="none" w:sz="0" w:space="0" w:color="auto"/>
          </w:divBdr>
        </w:div>
        <w:div w:id="1603565673">
          <w:marLeft w:val="0"/>
          <w:marRight w:val="60"/>
          <w:marTop w:val="60"/>
          <w:marBottom w:val="60"/>
          <w:divBdr>
            <w:top w:val="none" w:sz="0" w:space="0" w:color="auto"/>
            <w:left w:val="none" w:sz="0" w:space="0" w:color="auto"/>
            <w:bottom w:val="none" w:sz="0" w:space="0" w:color="auto"/>
            <w:right w:val="none" w:sz="0" w:space="0" w:color="auto"/>
          </w:divBdr>
        </w:div>
        <w:div w:id="170918914">
          <w:marLeft w:val="0"/>
          <w:marRight w:val="60"/>
          <w:marTop w:val="60"/>
          <w:marBottom w:val="60"/>
          <w:divBdr>
            <w:top w:val="none" w:sz="0" w:space="0" w:color="auto"/>
            <w:left w:val="none" w:sz="0" w:space="0" w:color="auto"/>
            <w:bottom w:val="none" w:sz="0" w:space="0" w:color="auto"/>
            <w:right w:val="none" w:sz="0" w:space="0" w:color="auto"/>
          </w:divBdr>
        </w:div>
        <w:div w:id="1068265334">
          <w:marLeft w:val="0"/>
          <w:marRight w:val="60"/>
          <w:marTop w:val="60"/>
          <w:marBottom w:val="60"/>
          <w:divBdr>
            <w:top w:val="none" w:sz="0" w:space="0" w:color="auto"/>
            <w:left w:val="none" w:sz="0" w:space="0" w:color="auto"/>
            <w:bottom w:val="none" w:sz="0" w:space="0" w:color="auto"/>
            <w:right w:val="none" w:sz="0" w:space="0" w:color="auto"/>
          </w:divBdr>
        </w:div>
        <w:div w:id="866679378">
          <w:marLeft w:val="0"/>
          <w:marRight w:val="60"/>
          <w:marTop w:val="60"/>
          <w:marBottom w:val="60"/>
          <w:divBdr>
            <w:top w:val="none" w:sz="0" w:space="0" w:color="auto"/>
            <w:left w:val="none" w:sz="0" w:space="0" w:color="auto"/>
            <w:bottom w:val="none" w:sz="0" w:space="0" w:color="auto"/>
            <w:right w:val="none" w:sz="0" w:space="0" w:color="auto"/>
          </w:divBdr>
        </w:div>
        <w:div w:id="1418361993">
          <w:marLeft w:val="0"/>
          <w:marRight w:val="60"/>
          <w:marTop w:val="60"/>
          <w:marBottom w:val="60"/>
          <w:divBdr>
            <w:top w:val="none" w:sz="0" w:space="0" w:color="auto"/>
            <w:left w:val="none" w:sz="0" w:space="0" w:color="auto"/>
            <w:bottom w:val="none" w:sz="0" w:space="0" w:color="auto"/>
            <w:right w:val="none" w:sz="0" w:space="0" w:color="auto"/>
          </w:divBdr>
        </w:div>
        <w:div w:id="1020816025">
          <w:marLeft w:val="0"/>
          <w:marRight w:val="60"/>
          <w:marTop w:val="60"/>
          <w:marBottom w:val="60"/>
          <w:divBdr>
            <w:top w:val="none" w:sz="0" w:space="0" w:color="auto"/>
            <w:left w:val="none" w:sz="0" w:space="0" w:color="auto"/>
            <w:bottom w:val="none" w:sz="0" w:space="0" w:color="auto"/>
            <w:right w:val="none" w:sz="0" w:space="0" w:color="auto"/>
          </w:divBdr>
        </w:div>
        <w:div w:id="659121072">
          <w:marLeft w:val="0"/>
          <w:marRight w:val="60"/>
          <w:marTop w:val="60"/>
          <w:marBottom w:val="60"/>
          <w:divBdr>
            <w:top w:val="none" w:sz="0" w:space="0" w:color="auto"/>
            <w:left w:val="none" w:sz="0" w:space="0" w:color="auto"/>
            <w:bottom w:val="none" w:sz="0" w:space="0" w:color="auto"/>
            <w:right w:val="none" w:sz="0" w:space="0" w:color="auto"/>
          </w:divBdr>
        </w:div>
        <w:div w:id="1933196244">
          <w:marLeft w:val="0"/>
          <w:marRight w:val="60"/>
          <w:marTop w:val="60"/>
          <w:marBottom w:val="60"/>
          <w:divBdr>
            <w:top w:val="none" w:sz="0" w:space="0" w:color="auto"/>
            <w:left w:val="none" w:sz="0" w:space="0" w:color="auto"/>
            <w:bottom w:val="none" w:sz="0" w:space="0" w:color="auto"/>
            <w:right w:val="none" w:sz="0" w:space="0" w:color="auto"/>
          </w:divBdr>
        </w:div>
        <w:div w:id="1336692131">
          <w:marLeft w:val="0"/>
          <w:marRight w:val="60"/>
          <w:marTop w:val="60"/>
          <w:marBottom w:val="60"/>
          <w:divBdr>
            <w:top w:val="none" w:sz="0" w:space="0" w:color="auto"/>
            <w:left w:val="none" w:sz="0" w:space="0" w:color="auto"/>
            <w:bottom w:val="none" w:sz="0" w:space="0" w:color="auto"/>
            <w:right w:val="none" w:sz="0" w:space="0" w:color="auto"/>
          </w:divBdr>
        </w:div>
        <w:div w:id="352344278">
          <w:marLeft w:val="0"/>
          <w:marRight w:val="60"/>
          <w:marTop w:val="60"/>
          <w:marBottom w:val="60"/>
          <w:divBdr>
            <w:top w:val="none" w:sz="0" w:space="0" w:color="auto"/>
            <w:left w:val="none" w:sz="0" w:space="0" w:color="auto"/>
            <w:bottom w:val="none" w:sz="0" w:space="0" w:color="auto"/>
            <w:right w:val="none" w:sz="0" w:space="0" w:color="auto"/>
          </w:divBdr>
        </w:div>
      </w:divsChild>
    </w:div>
    <w:div w:id="954677549">
      <w:marLeft w:val="0"/>
      <w:marRight w:val="0"/>
      <w:marTop w:val="0"/>
      <w:marBottom w:val="0"/>
      <w:divBdr>
        <w:top w:val="none" w:sz="0" w:space="0" w:color="auto"/>
        <w:left w:val="none" w:sz="0" w:space="0" w:color="auto"/>
        <w:bottom w:val="none" w:sz="0" w:space="0" w:color="auto"/>
        <w:right w:val="none" w:sz="0" w:space="0" w:color="auto"/>
      </w:divBdr>
      <w:divsChild>
        <w:div w:id="1241715104">
          <w:marLeft w:val="0"/>
          <w:marRight w:val="0"/>
          <w:marTop w:val="0"/>
          <w:marBottom w:val="0"/>
          <w:divBdr>
            <w:top w:val="none" w:sz="0" w:space="0" w:color="auto"/>
            <w:left w:val="none" w:sz="0" w:space="0" w:color="auto"/>
            <w:bottom w:val="none" w:sz="0" w:space="0" w:color="auto"/>
            <w:right w:val="none" w:sz="0" w:space="0" w:color="auto"/>
          </w:divBdr>
          <w:divsChild>
            <w:div w:id="99494440">
              <w:marLeft w:val="0"/>
              <w:marRight w:val="0"/>
              <w:marTop w:val="0"/>
              <w:marBottom w:val="0"/>
              <w:divBdr>
                <w:top w:val="none" w:sz="0" w:space="0" w:color="auto"/>
                <w:left w:val="none" w:sz="0" w:space="0" w:color="auto"/>
                <w:bottom w:val="none" w:sz="0" w:space="0" w:color="auto"/>
                <w:right w:val="none" w:sz="0" w:space="0" w:color="auto"/>
              </w:divBdr>
              <w:divsChild>
                <w:div w:id="1195146716">
                  <w:marLeft w:val="0"/>
                  <w:marRight w:val="0"/>
                  <w:marTop w:val="0"/>
                  <w:marBottom w:val="0"/>
                  <w:divBdr>
                    <w:top w:val="none" w:sz="0" w:space="0" w:color="auto"/>
                    <w:left w:val="none" w:sz="0" w:space="0" w:color="auto"/>
                    <w:bottom w:val="none" w:sz="0" w:space="0" w:color="auto"/>
                    <w:right w:val="none" w:sz="0" w:space="0" w:color="auto"/>
                  </w:divBdr>
                  <w:divsChild>
                    <w:div w:id="113987711">
                      <w:marLeft w:val="0"/>
                      <w:marRight w:val="0"/>
                      <w:marTop w:val="0"/>
                      <w:marBottom w:val="0"/>
                      <w:divBdr>
                        <w:top w:val="none" w:sz="0" w:space="0" w:color="auto"/>
                        <w:left w:val="none" w:sz="0" w:space="0" w:color="auto"/>
                        <w:bottom w:val="none" w:sz="0" w:space="0" w:color="auto"/>
                        <w:right w:val="none" w:sz="0" w:space="0" w:color="auto"/>
                      </w:divBdr>
                      <w:divsChild>
                        <w:div w:id="13118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46456">
      <w:bodyDiv w:val="1"/>
      <w:marLeft w:val="0"/>
      <w:marRight w:val="0"/>
      <w:marTop w:val="0"/>
      <w:marBottom w:val="0"/>
      <w:divBdr>
        <w:top w:val="none" w:sz="0" w:space="0" w:color="auto"/>
        <w:left w:val="none" w:sz="0" w:space="0" w:color="auto"/>
        <w:bottom w:val="none" w:sz="0" w:space="0" w:color="auto"/>
        <w:right w:val="none" w:sz="0" w:space="0" w:color="auto"/>
      </w:divBdr>
    </w:div>
    <w:div w:id="1024481025">
      <w:marLeft w:val="0"/>
      <w:marRight w:val="0"/>
      <w:marTop w:val="0"/>
      <w:marBottom w:val="0"/>
      <w:divBdr>
        <w:top w:val="none" w:sz="0" w:space="0" w:color="auto"/>
        <w:left w:val="none" w:sz="0" w:space="0" w:color="auto"/>
        <w:bottom w:val="none" w:sz="0" w:space="0" w:color="auto"/>
        <w:right w:val="none" w:sz="0" w:space="0" w:color="auto"/>
      </w:divBdr>
      <w:divsChild>
        <w:div w:id="364986277">
          <w:marLeft w:val="0"/>
          <w:marRight w:val="0"/>
          <w:marTop w:val="0"/>
          <w:marBottom w:val="0"/>
          <w:divBdr>
            <w:top w:val="none" w:sz="0" w:space="0" w:color="auto"/>
            <w:left w:val="none" w:sz="0" w:space="0" w:color="auto"/>
            <w:bottom w:val="none" w:sz="0" w:space="0" w:color="auto"/>
            <w:right w:val="none" w:sz="0" w:space="0" w:color="auto"/>
          </w:divBdr>
        </w:div>
      </w:divsChild>
    </w:div>
    <w:div w:id="1037046380">
      <w:bodyDiv w:val="1"/>
      <w:marLeft w:val="0"/>
      <w:marRight w:val="0"/>
      <w:marTop w:val="0"/>
      <w:marBottom w:val="0"/>
      <w:divBdr>
        <w:top w:val="none" w:sz="0" w:space="0" w:color="auto"/>
        <w:left w:val="none" w:sz="0" w:space="0" w:color="auto"/>
        <w:bottom w:val="none" w:sz="0" w:space="0" w:color="auto"/>
        <w:right w:val="none" w:sz="0" w:space="0" w:color="auto"/>
      </w:divBdr>
      <w:divsChild>
        <w:div w:id="1830709750">
          <w:marLeft w:val="300"/>
          <w:marRight w:val="300"/>
          <w:marTop w:val="0"/>
          <w:marBottom w:val="0"/>
          <w:divBdr>
            <w:top w:val="none" w:sz="0" w:space="0" w:color="auto"/>
            <w:left w:val="none" w:sz="0" w:space="0" w:color="auto"/>
            <w:bottom w:val="single" w:sz="6" w:space="0" w:color="D1D3D6"/>
            <w:right w:val="none" w:sz="0" w:space="0" w:color="auto"/>
          </w:divBdr>
          <w:divsChild>
            <w:div w:id="743910918">
              <w:marLeft w:val="0"/>
              <w:marRight w:val="0"/>
              <w:marTop w:val="0"/>
              <w:marBottom w:val="0"/>
              <w:divBdr>
                <w:top w:val="none" w:sz="0" w:space="0" w:color="auto"/>
                <w:left w:val="none" w:sz="0" w:space="0" w:color="auto"/>
                <w:bottom w:val="none" w:sz="0" w:space="0" w:color="auto"/>
                <w:right w:val="none" w:sz="0" w:space="0" w:color="auto"/>
              </w:divBdr>
            </w:div>
            <w:div w:id="683020512">
              <w:marLeft w:val="0"/>
              <w:marRight w:val="0"/>
              <w:marTop w:val="0"/>
              <w:marBottom w:val="0"/>
              <w:divBdr>
                <w:top w:val="none" w:sz="0" w:space="0" w:color="auto"/>
                <w:left w:val="none" w:sz="0" w:space="0" w:color="auto"/>
                <w:bottom w:val="none" w:sz="0" w:space="0" w:color="auto"/>
                <w:right w:val="none" w:sz="0" w:space="0" w:color="auto"/>
              </w:divBdr>
            </w:div>
          </w:divsChild>
        </w:div>
        <w:div w:id="298995691">
          <w:marLeft w:val="300"/>
          <w:marRight w:val="300"/>
          <w:marTop w:val="0"/>
          <w:marBottom w:val="0"/>
          <w:divBdr>
            <w:top w:val="none" w:sz="0" w:space="0" w:color="auto"/>
            <w:left w:val="none" w:sz="0" w:space="0" w:color="auto"/>
            <w:bottom w:val="single" w:sz="6" w:space="0" w:color="D1D3D6"/>
            <w:right w:val="none" w:sz="0" w:space="0" w:color="auto"/>
          </w:divBdr>
          <w:divsChild>
            <w:div w:id="695272062">
              <w:marLeft w:val="0"/>
              <w:marRight w:val="0"/>
              <w:marTop w:val="0"/>
              <w:marBottom w:val="0"/>
              <w:divBdr>
                <w:top w:val="none" w:sz="0" w:space="0" w:color="auto"/>
                <w:left w:val="none" w:sz="0" w:space="0" w:color="auto"/>
                <w:bottom w:val="none" w:sz="0" w:space="0" w:color="auto"/>
                <w:right w:val="none" w:sz="0" w:space="0" w:color="auto"/>
              </w:divBdr>
            </w:div>
            <w:div w:id="679696741">
              <w:marLeft w:val="0"/>
              <w:marRight w:val="0"/>
              <w:marTop w:val="0"/>
              <w:marBottom w:val="0"/>
              <w:divBdr>
                <w:top w:val="none" w:sz="0" w:space="0" w:color="auto"/>
                <w:left w:val="none" w:sz="0" w:space="0" w:color="auto"/>
                <w:bottom w:val="none" w:sz="0" w:space="0" w:color="auto"/>
                <w:right w:val="none" w:sz="0" w:space="0" w:color="auto"/>
              </w:divBdr>
            </w:div>
          </w:divsChild>
        </w:div>
        <w:div w:id="1758090208">
          <w:marLeft w:val="300"/>
          <w:marRight w:val="300"/>
          <w:marTop w:val="0"/>
          <w:marBottom w:val="0"/>
          <w:divBdr>
            <w:top w:val="none" w:sz="0" w:space="0" w:color="auto"/>
            <w:left w:val="none" w:sz="0" w:space="0" w:color="auto"/>
            <w:bottom w:val="single" w:sz="6" w:space="0" w:color="D1D3D6"/>
            <w:right w:val="none" w:sz="0" w:space="0" w:color="auto"/>
          </w:divBdr>
          <w:divsChild>
            <w:div w:id="8528473">
              <w:marLeft w:val="0"/>
              <w:marRight w:val="0"/>
              <w:marTop w:val="0"/>
              <w:marBottom w:val="0"/>
              <w:divBdr>
                <w:top w:val="none" w:sz="0" w:space="0" w:color="auto"/>
                <w:left w:val="none" w:sz="0" w:space="0" w:color="auto"/>
                <w:bottom w:val="none" w:sz="0" w:space="0" w:color="auto"/>
                <w:right w:val="none" w:sz="0" w:space="0" w:color="auto"/>
              </w:divBdr>
            </w:div>
            <w:div w:id="1101802879">
              <w:marLeft w:val="0"/>
              <w:marRight w:val="0"/>
              <w:marTop w:val="0"/>
              <w:marBottom w:val="0"/>
              <w:divBdr>
                <w:top w:val="none" w:sz="0" w:space="0" w:color="auto"/>
                <w:left w:val="none" w:sz="0" w:space="0" w:color="auto"/>
                <w:bottom w:val="none" w:sz="0" w:space="0" w:color="auto"/>
                <w:right w:val="none" w:sz="0" w:space="0" w:color="auto"/>
              </w:divBdr>
            </w:div>
          </w:divsChild>
        </w:div>
        <w:div w:id="1717896300">
          <w:marLeft w:val="300"/>
          <w:marRight w:val="300"/>
          <w:marTop w:val="0"/>
          <w:marBottom w:val="0"/>
          <w:divBdr>
            <w:top w:val="none" w:sz="0" w:space="0" w:color="auto"/>
            <w:left w:val="none" w:sz="0" w:space="0" w:color="auto"/>
            <w:bottom w:val="single" w:sz="6" w:space="0" w:color="D1D3D6"/>
            <w:right w:val="none" w:sz="0" w:space="0" w:color="auto"/>
          </w:divBdr>
          <w:divsChild>
            <w:div w:id="1609501666">
              <w:marLeft w:val="0"/>
              <w:marRight w:val="0"/>
              <w:marTop w:val="0"/>
              <w:marBottom w:val="0"/>
              <w:divBdr>
                <w:top w:val="none" w:sz="0" w:space="0" w:color="auto"/>
                <w:left w:val="none" w:sz="0" w:space="0" w:color="auto"/>
                <w:bottom w:val="none" w:sz="0" w:space="0" w:color="auto"/>
                <w:right w:val="none" w:sz="0" w:space="0" w:color="auto"/>
              </w:divBdr>
            </w:div>
            <w:div w:id="1884361688">
              <w:marLeft w:val="0"/>
              <w:marRight w:val="0"/>
              <w:marTop w:val="0"/>
              <w:marBottom w:val="0"/>
              <w:divBdr>
                <w:top w:val="none" w:sz="0" w:space="0" w:color="auto"/>
                <w:left w:val="none" w:sz="0" w:space="0" w:color="auto"/>
                <w:bottom w:val="none" w:sz="0" w:space="0" w:color="auto"/>
                <w:right w:val="none" w:sz="0" w:space="0" w:color="auto"/>
              </w:divBdr>
            </w:div>
          </w:divsChild>
        </w:div>
        <w:div w:id="637148505">
          <w:marLeft w:val="300"/>
          <w:marRight w:val="300"/>
          <w:marTop w:val="0"/>
          <w:marBottom w:val="0"/>
          <w:divBdr>
            <w:top w:val="none" w:sz="0" w:space="0" w:color="auto"/>
            <w:left w:val="none" w:sz="0" w:space="0" w:color="auto"/>
            <w:bottom w:val="single" w:sz="6" w:space="0" w:color="D1D3D6"/>
            <w:right w:val="none" w:sz="0" w:space="0" w:color="auto"/>
          </w:divBdr>
          <w:divsChild>
            <w:div w:id="829909079">
              <w:marLeft w:val="0"/>
              <w:marRight w:val="0"/>
              <w:marTop w:val="0"/>
              <w:marBottom w:val="0"/>
              <w:divBdr>
                <w:top w:val="none" w:sz="0" w:space="0" w:color="auto"/>
                <w:left w:val="none" w:sz="0" w:space="0" w:color="auto"/>
                <w:bottom w:val="none" w:sz="0" w:space="0" w:color="auto"/>
                <w:right w:val="none" w:sz="0" w:space="0" w:color="auto"/>
              </w:divBdr>
            </w:div>
            <w:div w:id="88743695">
              <w:marLeft w:val="0"/>
              <w:marRight w:val="0"/>
              <w:marTop w:val="0"/>
              <w:marBottom w:val="0"/>
              <w:divBdr>
                <w:top w:val="none" w:sz="0" w:space="0" w:color="auto"/>
                <w:left w:val="none" w:sz="0" w:space="0" w:color="auto"/>
                <w:bottom w:val="none" w:sz="0" w:space="0" w:color="auto"/>
                <w:right w:val="none" w:sz="0" w:space="0" w:color="auto"/>
              </w:divBdr>
            </w:div>
          </w:divsChild>
        </w:div>
        <w:div w:id="280765013">
          <w:marLeft w:val="300"/>
          <w:marRight w:val="300"/>
          <w:marTop w:val="0"/>
          <w:marBottom w:val="0"/>
          <w:divBdr>
            <w:top w:val="none" w:sz="0" w:space="0" w:color="auto"/>
            <w:left w:val="none" w:sz="0" w:space="0" w:color="auto"/>
            <w:bottom w:val="single" w:sz="6" w:space="0" w:color="D1D3D6"/>
            <w:right w:val="none" w:sz="0" w:space="0" w:color="auto"/>
          </w:divBdr>
          <w:divsChild>
            <w:div w:id="1899900942">
              <w:marLeft w:val="0"/>
              <w:marRight w:val="0"/>
              <w:marTop w:val="0"/>
              <w:marBottom w:val="0"/>
              <w:divBdr>
                <w:top w:val="none" w:sz="0" w:space="0" w:color="auto"/>
                <w:left w:val="none" w:sz="0" w:space="0" w:color="auto"/>
                <w:bottom w:val="none" w:sz="0" w:space="0" w:color="auto"/>
                <w:right w:val="none" w:sz="0" w:space="0" w:color="auto"/>
              </w:divBdr>
            </w:div>
            <w:div w:id="719403763">
              <w:marLeft w:val="0"/>
              <w:marRight w:val="0"/>
              <w:marTop w:val="0"/>
              <w:marBottom w:val="0"/>
              <w:divBdr>
                <w:top w:val="none" w:sz="0" w:space="0" w:color="auto"/>
                <w:left w:val="none" w:sz="0" w:space="0" w:color="auto"/>
                <w:bottom w:val="none" w:sz="0" w:space="0" w:color="auto"/>
                <w:right w:val="none" w:sz="0" w:space="0" w:color="auto"/>
              </w:divBdr>
            </w:div>
          </w:divsChild>
        </w:div>
        <w:div w:id="2035811102">
          <w:marLeft w:val="300"/>
          <w:marRight w:val="300"/>
          <w:marTop w:val="0"/>
          <w:marBottom w:val="0"/>
          <w:divBdr>
            <w:top w:val="none" w:sz="0" w:space="0" w:color="auto"/>
            <w:left w:val="none" w:sz="0" w:space="0" w:color="auto"/>
            <w:bottom w:val="single" w:sz="6" w:space="0" w:color="D1D3D6"/>
            <w:right w:val="none" w:sz="0" w:space="0" w:color="auto"/>
          </w:divBdr>
          <w:divsChild>
            <w:div w:id="418600151">
              <w:marLeft w:val="0"/>
              <w:marRight w:val="0"/>
              <w:marTop w:val="0"/>
              <w:marBottom w:val="0"/>
              <w:divBdr>
                <w:top w:val="none" w:sz="0" w:space="0" w:color="auto"/>
                <w:left w:val="none" w:sz="0" w:space="0" w:color="auto"/>
                <w:bottom w:val="none" w:sz="0" w:space="0" w:color="auto"/>
                <w:right w:val="none" w:sz="0" w:space="0" w:color="auto"/>
              </w:divBdr>
            </w:div>
            <w:div w:id="1330331175">
              <w:marLeft w:val="0"/>
              <w:marRight w:val="0"/>
              <w:marTop w:val="0"/>
              <w:marBottom w:val="0"/>
              <w:divBdr>
                <w:top w:val="none" w:sz="0" w:space="0" w:color="auto"/>
                <w:left w:val="none" w:sz="0" w:space="0" w:color="auto"/>
                <w:bottom w:val="none" w:sz="0" w:space="0" w:color="auto"/>
                <w:right w:val="none" w:sz="0" w:space="0" w:color="auto"/>
              </w:divBdr>
            </w:div>
          </w:divsChild>
        </w:div>
        <w:div w:id="1398674239">
          <w:marLeft w:val="300"/>
          <w:marRight w:val="300"/>
          <w:marTop w:val="0"/>
          <w:marBottom w:val="0"/>
          <w:divBdr>
            <w:top w:val="none" w:sz="0" w:space="0" w:color="auto"/>
            <w:left w:val="none" w:sz="0" w:space="0" w:color="auto"/>
            <w:bottom w:val="single" w:sz="6" w:space="0" w:color="D1D3D6"/>
            <w:right w:val="none" w:sz="0" w:space="0" w:color="auto"/>
          </w:divBdr>
          <w:divsChild>
            <w:div w:id="410782540">
              <w:marLeft w:val="0"/>
              <w:marRight w:val="0"/>
              <w:marTop w:val="0"/>
              <w:marBottom w:val="0"/>
              <w:divBdr>
                <w:top w:val="none" w:sz="0" w:space="0" w:color="auto"/>
                <w:left w:val="none" w:sz="0" w:space="0" w:color="auto"/>
                <w:bottom w:val="none" w:sz="0" w:space="0" w:color="auto"/>
                <w:right w:val="none" w:sz="0" w:space="0" w:color="auto"/>
              </w:divBdr>
            </w:div>
            <w:div w:id="1746485988">
              <w:marLeft w:val="0"/>
              <w:marRight w:val="0"/>
              <w:marTop w:val="0"/>
              <w:marBottom w:val="0"/>
              <w:divBdr>
                <w:top w:val="none" w:sz="0" w:space="0" w:color="auto"/>
                <w:left w:val="none" w:sz="0" w:space="0" w:color="auto"/>
                <w:bottom w:val="none" w:sz="0" w:space="0" w:color="auto"/>
                <w:right w:val="none" w:sz="0" w:space="0" w:color="auto"/>
              </w:divBdr>
            </w:div>
          </w:divsChild>
        </w:div>
        <w:div w:id="38550095">
          <w:marLeft w:val="300"/>
          <w:marRight w:val="300"/>
          <w:marTop w:val="0"/>
          <w:marBottom w:val="0"/>
          <w:divBdr>
            <w:top w:val="none" w:sz="0" w:space="0" w:color="auto"/>
            <w:left w:val="none" w:sz="0" w:space="0" w:color="auto"/>
            <w:bottom w:val="single" w:sz="6" w:space="0" w:color="D1D3D6"/>
            <w:right w:val="none" w:sz="0" w:space="0" w:color="auto"/>
          </w:divBdr>
          <w:divsChild>
            <w:div w:id="1664889676">
              <w:marLeft w:val="0"/>
              <w:marRight w:val="0"/>
              <w:marTop w:val="0"/>
              <w:marBottom w:val="0"/>
              <w:divBdr>
                <w:top w:val="none" w:sz="0" w:space="0" w:color="auto"/>
                <w:left w:val="none" w:sz="0" w:space="0" w:color="auto"/>
                <w:bottom w:val="none" w:sz="0" w:space="0" w:color="auto"/>
                <w:right w:val="none" w:sz="0" w:space="0" w:color="auto"/>
              </w:divBdr>
            </w:div>
            <w:div w:id="26806196">
              <w:marLeft w:val="0"/>
              <w:marRight w:val="0"/>
              <w:marTop w:val="0"/>
              <w:marBottom w:val="0"/>
              <w:divBdr>
                <w:top w:val="none" w:sz="0" w:space="0" w:color="auto"/>
                <w:left w:val="none" w:sz="0" w:space="0" w:color="auto"/>
                <w:bottom w:val="none" w:sz="0" w:space="0" w:color="auto"/>
                <w:right w:val="none" w:sz="0" w:space="0" w:color="auto"/>
              </w:divBdr>
            </w:div>
          </w:divsChild>
        </w:div>
        <w:div w:id="1041979961">
          <w:marLeft w:val="300"/>
          <w:marRight w:val="300"/>
          <w:marTop w:val="0"/>
          <w:marBottom w:val="0"/>
          <w:divBdr>
            <w:top w:val="none" w:sz="0" w:space="0" w:color="auto"/>
            <w:left w:val="none" w:sz="0" w:space="0" w:color="auto"/>
            <w:bottom w:val="single" w:sz="6" w:space="0" w:color="D1D3D6"/>
            <w:right w:val="none" w:sz="0" w:space="0" w:color="auto"/>
          </w:divBdr>
          <w:divsChild>
            <w:div w:id="133524249">
              <w:marLeft w:val="0"/>
              <w:marRight w:val="0"/>
              <w:marTop w:val="0"/>
              <w:marBottom w:val="0"/>
              <w:divBdr>
                <w:top w:val="none" w:sz="0" w:space="0" w:color="auto"/>
                <w:left w:val="none" w:sz="0" w:space="0" w:color="auto"/>
                <w:bottom w:val="none" w:sz="0" w:space="0" w:color="auto"/>
                <w:right w:val="none" w:sz="0" w:space="0" w:color="auto"/>
              </w:divBdr>
            </w:div>
            <w:div w:id="869295746">
              <w:marLeft w:val="0"/>
              <w:marRight w:val="0"/>
              <w:marTop w:val="0"/>
              <w:marBottom w:val="0"/>
              <w:divBdr>
                <w:top w:val="none" w:sz="0" w:space="0" w:color="auto"/>
                <w:left w:val="none" w:sz="0" w:space="0" w:color="auto"/>
                <w:bottom w:val="none" w:sz="0" w:space="0" w:color="auto"/>
                <w:right w:val="none" w:sz="0" w:space="0" w:color="auto"/>
              </w:divBdr>
            </w:div>
          </w:divsChild>
        </w:div>
        <w:div w:id="1247377447">
          <w:marLeft w:val="300"/>
          <w:marRight w:val="300"/>
          <w:marTop w:val="0"/>
          <w:marBottom w:val="0"/>
          <w:divBdr>
            <w:top w:val="none" w:sz="0" w:space="0" w:color="auto"/>
            <w:left w:val="none" w:sz="0" w:space="0" w:color="auto"/>
            <w:bottom w:val="single" w:sz="6" w:space="0" w:color="D1D3D6"/>
            <w:right w:val="none" w:sz="0" w:space="0" w:color="auto"/>
          </w:divBdr>
          <w:divsChild>
            <w:div w:id="1739936349">
              <w:marLeft w:val="0"/>
              <w:marRight w:val="0"/>
              <w:marTop w:val="0"/>
              <w:marBottom w:val="0"/>
              <w:divBdr>
                <w:top w:val="none" w:sz="0" w:space="0" w:color="auto"/>
                <w:left w:val="none" w:sz="0" w:space="0" w:color="auto"/>
                <w:bottom w:val="none" w:sz="0" w:space="0" w:color="auto"/>
                <w:right w:val="none" w:sz="0" w:space="0" w:color="auto"/>
              </w:divBdr>
            </w:div>
            <w:div w:id="1580476724">
              <w:marLeft w:val="0"/>
              <w:marRight w:val="0"/>
              <w:marTop w:val="0"/>
              <w:marBottom w:val="0"/>
              <w:divBdr>
                <w:top w:val="none" w:sz="0" w:space="0" w:color="auto"/>
                <w:left w:val="none" w:sz="0" w:space="0" w:color="auto"/>
                <w:bottom w:val="none" w:sz="0" w:space="0" w:color="auto"/>
                <w:right w:val="none" w:sz="0" w:space="0" w:color="auto"/>
              </w:divBdr>
            </w:div>
          </w:divsChild>
        </w:div>
        <w:div w:id="412162564">
          <w:marLeft w:val="300"/>
          <w:marRight w:val="300"/>
          <w:marTop w:val="0"/>
          <w:marBottom w:val="0"/>
          <w:divBdr>
            <w:top w:val="none" w:sz="0" w:space="0" w:color="auto"/>
            <w:left w:val="none" w:sz="0" w:space="0" w:color="auto"/>
            <w:bottom w:val="single" w:sz="6" w:space="0" w:color="D1D3D6"/>
            <w:right w:val="none" w:sz="0" w:space="0" w:color="auto"/>
          </w:divBdr>
          <w:divsChild>
            <w:div w:id="628903096">
              <w:marLeft w:val="0"/>
              <w:marRight w:val="0"/>
              <w:marTop w:val="0"/>
              <w:marBottom w:val="0"/>
              <w:divBdr>
                <w:top w:val="none" w:sz="0" w:space="0" w:color="auto"/>
                <w:left w:val="none" w:sz="0" w:space="0" w:color="auto"/>
                <w:bottom w:val="none" w:sz="0" w:space="0" w:color="auto"/>
                <w:right w:val="none" w:sz="0" w:space="0" w:color="auto"/>
              </w:divBdr>
            </w:div>
            <w:div w:id="1357732250">
              <w:marLeft w:val="0"/>
              <w:marRight w:val="0"/>
              <w:marTop w:val="0"/>
              <w:marBottom w:val="0"/>
              <w:divBdr>
                <w:top w:val="none" w:sz="0" w:space="0" w:color="auto"/>
                <w:left w:val="none" w:sz="0" w:space="0" w:color="auto"/>
                <w:bottom w:val="none" w:sz="0" w:space="0" w:color="auto"/>
                <w:right w:val="none" w:sz="0" w:space="0" w:color="auto"/>
              </w:divBdr>
            </w:div>
          </w:divsChild>
        </w:div>
        <w:div w:id="1575817208">
          <w:marLeft w:val="300"/>
          <w:marRight w:val="300"/>
          <w:marTop w:val="0"/>
          <w:marBottom w:val="0"/>
          <w:divBdr>
            <w:top w:val="none" w:sz="0" w:space="0" w:color="auto"/>
            <w:left w:val="none" w:sz="0" w:space="0" w:color="auto"/>
            <w:bottom w:val="single" w:sz="6" w:space="0" w:color="D1D3D6"/>
            <w:right w:val="none" w:sz="0" w:space="0" w:color="auto"/>
          </w:divBdr>
          <w:divsChild>
            <w:div w:id="223638708">
              <w:marLeft w:val="0"/>
              <w:marRight w:val="0"/>
              <w:marTop w:val="0"/>
              <w:marBottom w:val="0"/>
              <w:divBdr>
                <w:top w:val="none" w:sz="0" w:space="0" w:color="auto"/>
                <w:left w:val="none" w:sz="0" w:space="0" w:color="auto"/>
                <w:bottom w:val="none" w:sz="0" w:space="0" w:color="auto"/>
                <w:right w:val="none" w:sz="0" w:space="0" w:color="auto"/>
              </w:divBdr>
            </w:div>
            <w:div w:id="1153838789">
              <w:marLeft w:val="0"/>
              <w:marRight w:val="0"/>
              <w:marTop w:val="0"/>
              <w:marBottom w:val="0"/>
              <w:divBdr>
                <w:top w:val="none" w:sz="0" w:space="0" w:color="auto"/>
                <w:left w:val="none" w:sz="0" w:space="0" w:color="auto"/>
                <w:bottom w:val="none" w:sz="0" w:space="0" w:color="auto"/>
                <w:right w:val="none" w:sz="0" w:space="0" w:color="auto"/>
              </w:divBdr>
            </w:div>
          </w:divsChild>
        </w:div>
        <w:div w:id="1183318077">
          <w:marLeft w:val="300"/>
          <w:marRight w:val="300"/>
          <w:marTop w:val="0"/>
          <w:marBottom w:val="0"/>
          <w:divBdr>
            <w:top w:val="none" w:sz="0" w:space="0" w:color="auto"/>
            <w:left w:val="none" w:sz="0" w:space="0" w:color="auto"/>
            <w:bottom w:val="single" w:sz="6" w:space="0" w:color="D1D3D6"/>
            <w:right w:val="none" w:sz="0" w:space="0" w:color="auto"/>
          </w:divBdr>
          <w:divsChild>
            <w:div w:id="1012075541">
              <w:marLeft w:val="0"/>
              <w:marRight w:val="0"/>
              <w:marTop w:val="0"/>
              <w:marBottom w:val="0"/>
              <w:divBdr>
                <w:top w:val="none" w:sz="0" w:space="0" w:color="auto"/>
                <w:left w:val="none" w:sz="0" w:space="0" w:color="auto"/>
                <w:bottom w:val="none" w:sz="0" w:space="0" w:color="auto"/>
                <w:right w:val="none" w:sz="0" w:space="0" w:color="auto"/>
              </w:divBdr>
            </w:div>
            <w:div w:id="348487250">
              <w:marLeft w:val="0"/>
              <w:marRight w:val="0"/>
              <w:marTop w:val="0"/>
              <w:marBottom w:val="0"/>
              <w:divBdr>
                <w:top w:val="none" w:sz="0" w:space="0" w:color="auto"/>
                <w:left w:val="none" w:sz="0" w:space="0" w:color="auto"/>
                <w:bottom w:val="none" w:sz="0" w:space="0" w:color="auto"/>
                <w:right w:val="none" w:sz="0" w:space="0" w:color="auto"/>
              </w:divBdr>
            </w:div>
          </w:divsChild>
        </w:div>
        <w:div w:id="320892946">
          <w:marLeft w:val="300"/>
          <w:marRight w:val="300"/>
          <w:marTop w:val="0"/>
          <w:marBottom w:val="0"/>
          <w:divBdr>
            <w:top w:val="none" w:sz="0" w:space="0" w:color="auto"/>
            <w:left w:val="none" w:sz="0" w:space="0" w:color="auto"/>
            <w:bottom w:val="single" w:sz="6" w:space="0" w:color="D1D3D6"/>
            <w:right w:val="none" w:sz="0" w:space="0" w:color="auto"/>
          </w:divBdr>
          <w:divsChild>
            <w:div w:id="1013604389">
              <w:marLeft w:val="0"/>
              <w:marRight w:val="0"/>
              <w:marTop w:val="0"/>
              <w:marBottom w:val="0"/>
              <w:divBdr>
                <w:top w:val="none" w:sz="0" w:space="0" w:color="auto"/>
                <w:left w:val="none" w:sz="0" w:space="0" w:color="auto"/>
                <w:bottom w:val="none" w:sz="0" w:space="0" w:color="auto"/>
                <w:right w:val="none" w:sz="0" w:space="0" w:color="auto"/>
              </w:divBdr>
            </w:div>
            <w:div w:id="131023967">
              <w:marLeft w:val="0"/>
              <w:marRight w:val="0"/>
              <w:marTop w:val="0"/>
              <w:marBottom w:val="0"/>
              <w:divBdr>
                <w:top w:val="none" w:sz="0" w:space="0" w:color="auto"/>
                <w:left w:val="none" w:sz="0" w:space="0" w:color="auto"/>
                <w:bottom w:val="none" w:sz="0" w:space="0" w:color="auto"/>
                <w:right w:val="none" w:sz="0" w:space="0" w:color="auto"/>
              </w:divBdr>
            </w:div>
          </w:divsChild>
        </w:div>
        <w:div w:id="806633057">
          <w:marLeft w:val="300"/>
          <w:marRight w:val="300"/>
          <w:marTop w:val="0"/>
          <w:marBottom w:val="0"/>
          <w:divBdr>
            <w:top w:val="none" w:sz="0" w:space="0" w:color="auto"/>
            <w:left w:val="none" w:sz="0" w:space="0" w:color="auto"/>
            <w:bottom w:val="single" w:sz="6" w:space="0" w:color="D1D3D6"/>
            <w:right w:val="none" w:sz="0" w:space="0" w:color="auto"/>
          </w:divBdr>
          <w:divsChild>
            <w:div w:id="386531920">
              <w:marLeft w:val="0"/>
              <w:marRight w:val="0"/>
              <w:marTop w:val="0"/>
              <w:marBottom w:val="0"/>
              <w:divBdr>
                <w:top w:val="none" w:sz="0" w:space="0" w:color="auto"/>
                <w:left w:val="none" w:sz="0" w:space="0" w:color="auto"/>
                <w:bottom w:val="none" w:sz="0" w:space="0" w:color="auto"/>
                <w:right w:val="none" w:sz="0" w:space="0" w:color="auto"/>
              </w:divBdr>
            </w:div>
            <w:div w:id="772825279">
              <w:marLeft w:val="0"/>
              <w:marRight w:val="0"/>
              <w:marTop w:val="0"/>
              <w:marBottom w:val="0"/>
              <w:divBdr>
                <w:top w:val="none" w:sz="0" w:space="0" w:color="auto"/>
                <w:left w:val="none" w:sz="0" w:space="0" w:color="auto"/>
                <w:bottom w:val="none" w:sz="0" w:space="0" w:color="auto"/>
                <w:right w:val="none" w:sz="0" w:space="0" w:color="auto"/>
              </w:divBdr>
            </w:div>
          </w:divsChild>
        </w:div>
        <w:div w:id="277488314">
          <w:marLeft w:val="300"/>
          <w:marRight w:val="300"/>
          <w:marTop w:val="0"/>
          <w:marBottom w:val="0"/>
          <w:divBdr>
            <w:top w:val="none" w:sz="0" w:space="0" w:color="auto"/>
            <w:left w:val="none" w:sz="0" w:space="0" w:color="auto"/>
            <w:bottom w:val="none" w:sz="0" w:space="0" w:color="auto"/>
            <w:right w:val="none" w:sz="0" w:space="0" w:color="auto"/>
          </w:divBdr>
          <w:divsChild>
            <w:div w:id="874538667">
              <w:marLeft w:val="0"/>
              <w:marRight w:val="0"/>
              <w:marTop w:val="0"/>
              <w:marBottom w:val="0"/>
              <w:divBdr>
                <w:top w:val="none" w:sz="0" w:space="0" w:color="auto"/>
                <w:left w:val="none" w:sz="0" w:space="0" w:color="auto"/>
                <w:bottom w:val="none" w:sz="0" w:space="0" w:color="auto"/>
                <w:right w:val="none" w:sz="0" w:space="0" w:color="auto"/>
              </w:divBdr>
            </w:div>
            <w:div w:id="12579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60229">
      <w:marLeft w:val="0"/>
      <w:marRight w:val="0"/>
      <w:marTop w:val="0"/>
      <w:marBottom w:val="0"/>
      <w:divBdr>
        <w:top w:val="none" w:sz="0" w:space="0" w:color="auto"/>
        <w:left w:val="none" w:sz="0" w:space="0" w:color="auto"/>
        <w:bottom w:val="none" w:sz="0" w:space="0" w:color="auto"/>
        <w:right w:val="none" w:sz="0" w:space="0" w:color="auto"/>
      </w:divBdr>
      <w:divsChild>
        <w:div w:id="861938065">
          <w:marLeft w:val="0"/>
          <w:marRight w:val="0"/>
          <w:marTop w:val="0"/>
          <w:marBottom w:val="0"/>
          <w:divBdr>
            <w:top w:val="none" w:sz="0" w:space="0" w:color="auto"/>
            <w:left w:val="none" w:sz="0" w:space="0" w:color="auto"/>
            <w:bottom w:val="none" w:sz="0" w:space="0" w:color="auto"/>
            <w:right w:val="none" w:sz="0" w:space="0" w:color="auto"/>
          </w:divBdr>
          <w:divsChild>
            <w:div w:id="1743789543">
              <w:marLeft w:val="0"/>
              <w:marRight w:val="0"/>
              <w:marTop w:val="0"/>
              <w:marBottom w:val="0"/>
              <w:divBdr>
                <w:top w:val="none" w:sz="0" w:space="0" w:color="auto"/>
                <w:left w:val="none" w:sz="0" w:space="0" w:color="auto"/>
                <w:bottom w:val="none" w:sz="0" w:space="0" w:color="auto"/>
                <w:right w:val="none" w:sz="0" w:space="0" w:color="auto"/>
              </w:divBdr>
              <w:divsChild>
                <w:div w:id="1218205111">
                  <w:marLeft w:val="0"/>
                  <w:marRight w:val="0"/>
                  <w:marTop w:val="0"/>
                  <w:marBottom w:val="0"/>
                  <w:divBdr>
                    <w:top w:val="none" w:sz="0" w:space="0" w:color="auto"/>
                    <w:left w:val="none" w:sz="0" w:space="0" w:color="auto"/>
                    <w:bottom w:val="none" w:sz="0" w:space="0" w:color="auto"/>
                    <w:right w:val="none" w:sz="0" w:space="0" w:color="auto"/>
                  </w:divBdr>
                  <w:divsChild>
                    <w:div w:id="492993440">
                      <w:marLeft w:val="0"/>
                      <w:marRight w:val="0"/>
                      <w:marTop w:val="0"/>
                      <w:marBottom w:val="0"/>
                      <w:divBdr>
                        <w:top w:val="none" w:sz="0" w:space="0" w:color="auto"/>
                        <w:left w:val="none" w:sz="0" w:space="0" w:color="auto"/>
                        <w:bottom w:val="none" w:sz="0" w:space="0" w:color="auto"/>
                        <w:right w:val="none" w:sz="0" w:space="0" w:color="auto"/>
                      </w:divBdr>
                      <w:divsChild>
                        <w:div w:id="5495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16178">
      <w:bodyDiv w:val="1"/>
      <w:marLeft w:val="0"/>
      <w:marRight w:val="0"/>
      <w:marTop w:val="0"/>
      <w:marBottom w:val="0"/>
      <w:divBdr>
        <w:top w:val="none" w:sz="0" w:space="0" w:color="auto"/>
        <w:left w:val="none" w:sz="0" w:space="0" w:color="auto"/>
        <w:bottom w:val="none" w:sz="0" w:space="0" w:color="auto"/>
        <w:right w:val="none" w:sz="0" w:space="0" w:color="auto"/>
      </w:divBdr>
    </w:div>
    <w:div w:id="1179612957">
      <w:bodyDiv w:val="1"/>
      <w:marLeft w:val="0"/>
      <w:marRight w:val="0"/>
      <w:marTop w:val="0"/>
      <w:marBottom w:val="0"/>
      <w:divBdr>
        <w:top w:val="none" w:sz="0" w:space="0" w:color="auto"/>
        <w:left w:val="none" w:sz="0" w:space="0" w:color="auto"/>
        <w:bottom w:val="none" w:sz="0" w:space="0" w:color="auto"/>
        <w:right w:val="none" w:sz="0" w:space="0" w:color="auto"/>
      </w:divBdr>
    </w:div>
    <w:div w:id="1210610624">
      <w:bodyDiv w:val="1"/>
      <w:marLeft w:val="0"/>
      <w:marRight w:val="0"/>
      <w:marTop w:val="0"/>
      <w:marBottom w:val="0"/>
      <w:divBdr>
        <w:top w:val="none" w:sz="0" w:space="0" w:color="auto"/>
        <w:left w:val="none" w:sz="0" w:space="0" w:color="auto"/>
        <w:bottom w:val="none" w:sz="0" w:space="0" w:color="auto"/>
        <w:right w:val="none" w:sz="0" w:space="0" w:color="auto"/>
      </w:divBdr>
    </w:div>
    <w:div w:id="1318849802">
      <w:bodyDiv w:val="1"/>
      <w:marLeft w:val="0"/>
      <w:marRight w:val="0"/>
      <w:marTop w:val="0"/>
      <w:marBottom w:val="0"/>
      <w:divBdr>
        <w:top w:val="none" w:sz="0" w:space="0" w:color="auto"/>
        <w:left w:val="none" w:sz="0" w:space="0" w:color="auto"/>
        <w:bottom w:val="none" w:sz="0" w:space="0" w:color="auto"/>
        <w:right w:val="none" w:sz="0" w:space="0" w:color="auto"/>
      </w:divBdr>
    </w:div>
    <w:div w:id="1378160847">
      <w:bodyDiv w:val="1"/>
      <w:marLeft w:val="0"/>
      <w:marRight w:val="0"/>
      <w:marTop w:val="0"/>
      <w:marBottom w:val="0"/>
      <w:divBdr>
        <w:top w:val="none" w:sz="0" w:space="0" w:color="auto"/>
        <w:left w:val="none" w:sz="0" w:space="0" w:color="auto"/>
        <w:bottom w:val="none" w:sz="0" w:space="0" w:color="auto"/>
        <w:right w:val="none" w:sz="0" w:space="0" w:color="auto"/>
      </w:divBdr>
    </w:div>
    <w:div w:id="1382241720">
      <w:marLeft w:val="0"/>
      <w:marRight w:val="0"/>
      <w:marTop w:val="0"/>
      <w:marBottom w:val="0"/>
      <w:divBdr>
        <w:top w:val="none" w:sz="0" w:space="0" w:color="auto"/>
        <w:left w:val="none" w:sz="0" w:space="0" w:color="auto"/>
        <w:bottom w:val="none" w:sz="0" w:space="0" w:color="auto"/>
        <w:right w:val="none" w:sz="0" w:space="0" w:color="auto"/>
      </w:divBdr>
      <w:divsChild>
        <w:div w:id="585000182">
          <w:marLeft w:val="0"/>
          <w:marRight w:val="0"/>
          <w:marTop w:val="0"/>
          <w:marBottom w:val="0"/>
          <w:divBdr>
            <w:top w:val="none" w:sz="0" w:space="0" w:color="auto"/>
            <w:left w:val="none" w:sz="0" w:space="0" w:color="auto"/>
            <w:bottom w:val="none" w:sz="0" w:space="0" w:color="auto"/>
            <w:right w:val="none" w:sz="0" w:space="0" w:color="auto"/>
          </w:divBdr>
        </w:div>
      </w:divsChild>
    </w:div>
    <w:div w:id="1405713945">
      <w:bodyDiv w:val="1"/>
      <w:marLeft w:val="0"/>
      <w:marRight w:val="0"/>
      <w:marTop w:val="0"/>
      <w:marBottom w:val="0"/>
      <w:divBdr>
        <w:top w:val="none" w:sz="0" w:space="0" w:color="auto"/>
        <w:left w:val="none" w:sz="0" w:space="0" w:color="auto"/>
        <w:bottom w:val="none" w:sz="0" w:space="0" w:color="auto"/>
        <w:right w:val="none" w:sz="0" w:space="0" w:color="auto"/>
      </w:divBdr>
      <w:divsChild>
        <w:div w:id="1001785129">
          <w:marLeft w:val="0"/>
          <w:marRight w:val="0"/>
          <w:marTop w:val="105"/>
          <w:marBottom w:val="0"/>
          <w:divBdr>
            <w:top w:val="none" w:sz="0" w:space="0" w:color="auto"/>
            <w:left w:val="none" w:sz="0" w:space="0" w:color="auto"/>
            <w:bottom w:val="none" w:sz="0" w:space="0" w:color="auto"/>
            <w:right w:val="none" w:sz="0" w:space="0" w:color="auto"/>
          </w:divBdr>
        </w:div>
        <w:div w:id="1771777882">
          <w:marLeft w:val="0"/>
          <w:marRight w:val="0"/>
          <w:marTop w:val="0"/>
          <w:marBottom w:val="0"/>
          <w:divBdr>
            <w:top w:val="none" w:sz="0" w:space="0" w:color="auto"/>
            <w:left w:val="none" w:sz="0" w:space="0" w:color="auto"/>
            <w:bottom w:val="none" w:sz="0" w:space="0" w:color="auto"/>
            <w:right w:val="none" w:sz="0" w:space="0" w:color="auto"/>
          </w:divBdr>
          <w:divsChild>
            <w:div w:id="748119206">
              <w:marLeft w:val="255"/>
              <w:marRight w:val="0"/>
              <w:marTop w:val="0"/>
              <w:marBottom w:val="0"/>
              <w:divBdr>
                <w:top w:val="none" w:sz="0" w:space="0" w:color="auto"/>
                <w:left w:val="none" w:sz="0" w:space="0" w:color="auto"/>
                <w:bottom w:val="none" w:sz="0" w:space="0" w:color="auto"/>
                <w:right w:val="none" w:sz="0" w:space="0" w:color="auto"/>
              </w:divBdr>
            </w:div>
          </w:divsChild>
        </w:div>
        <w:div w:id="157306703">
          <w:marLeft w:val="0"/>
          <w:marRight w:val="0"/>
          <w:marTop w:val="0"/>
          <w:marBottom w:val="0"/>
          <w:divBdr>
            <w:top w:val="none" w:sz="0" w:space="0" w:color="auto"/>
            <w:left w:val="none" w:sz="0" w:space="0" w:color="auto"/>
            <w:bottom w:val="none" w:sz="0" w:space="0" w:color="auto"/>
            <w:right w:val="none" w:sz="0" w:space="0" w:color="auto"/>
          </w:divBdr>
          <w:divsChild>
            <w:div w:id="501700744">
              <w:marLeft w:val="255"/>
              <w:marRight w:val="0"/>
              <w:marTop w:val="0"/>
              <w:marBottom w:val="0"/>
              <w:divBdr>
                <w:top w:val="none" w:sz="0" w:space="0" w:color="auto"/>
                <w:left w:val="none" w:sz="0" w:space="0" w:color="auto"/>
                <w:bottom w:val="none" w:sz="0" w:space="0" w:color="auto"/>
                <w:right w:val="none" w:sz="0" w:space="0" w:color="auto"/>
              </w:divBdr>
            </w:div>
          </w:divsChild>
        </w:div>
        <w:div w:id="1613439417">
          <w:marLeft w:val="0"/>
          <w:marRight w:val="0"/>
          <w:marTop w:val="0"/>
          <w:marBottom w:val="0"/>
          <w:divBdr>
            <w:top w:val="none" w:sz="0" w:space="0" w:color="auto"/>
            <w:left w:val="none" w:sz="0" w:space="0" w:color="auto"/>
            <w:bottom w:val="none" w:sz="0" w:space="0" w:color="auto"/>
            <w:right w:val="none" w:sz="0" w:space="0" w:color="auto"/>
          </w:divBdr>
          <w:divsChild>
            <w:div w:id="6009939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82042119">
      <w:marLeft w:val="0"/>
      <w:marRight w:val="0"/>
      <w:marTop w:val="0"/>
      <w:marBottom w:val="0"/>
      <w:divBdr>
        <w:top w:val="none" w:sz="0" w:space="0" w:color="auto"/>
        <w:left w:val="none" w:sz="0" w:space="0" w:color="auto"/>
        <w:bottom w:val="none" w:sz="0" w:space="0" w:color="auto"/>
        <w:right w:val="none" w:sz="0" w:space="0" w:color="auto"/>
      </w:divBdr>
      <w:divsChild>
        <w:div w:id="1974408796">
          <w:marLeft w:val="0"/>
          <w:marRight w:val="0"/>
          <w:marTop w:val="0"/>
          <w:marBottom w:val="0"/>
          <w:divBdr>
            <w:top w:val="none" w:sz="0" w:space="0" w:color="auto"/>
            <w:left w:val="none" w:sz="0" w:space="0" w:color="auto"/>
            <w:bottom w:val="none" w:sz="0" w:space="0" w:color="auto"/>
            <w:right w:val="none" w:sz="0" w:space="0" w:color="auto"/>
          </w:divBdr>
        </w:div>
      </w:divsChild>
    </w:div>
    <w:div w:id="1512262444">
      <w:bodyDiv w:val="1"/>
      <w:marLeft w:val="0"/>
      <w:marRight w:val="0"/>
      <w:marTop w:val="0"/>
      <w:marBottom w:val="0"/>
      <w:divBdr>
        <w:top w:val="none" w:sz="0" w:space="0" w:color="auto"/>
        <w:left w:val="none" w:sz="0" w:space="0" w:color="auto"/>
        <w:bottom w:val="none" w:sz="0" w:space="0" w:color="auto"/>
        <w:right w:val="none" w:sz="0" w:space="0" w:color="auto"/>
      </w:divBdr>
    </w:div>
    <w:div w:id="1521164570">
      <w:bodyDiv w:val="1"/>
      <w:marLeft w:val="0"/>
      <w:marRight w:val="0"/>
      <w:marTop w:val="0"/>
      <w:marBottom w:val="0"/>
      <w:divBdr>
        <w:top w:val="none" w:sz="0" w:space="0" w:color="auto"/>
        <w:left w:val="none" w:sz="0" w:space="0" w:color="auto"/>
        <w:bottom w:val="none" w:sz="0" w:space="0" w:color="auto"/>
        <w:right w:val="none" w:sz="0" w:space="0" w:color="auto"/>
      </w:divBdr>
    </w:div>
    <w:div w:id="1545632944">
      <w:bodyDiv w:val="1"/>
      <w:marLeft w:val="0"/>
      <w:marRight w:val="0"/>
      <w:marTop w:val="0"/>
      <w:marBottom w:val="0"/>
      <w:divBdr>
        <w:top w:val="none" w:sz="0" w:space="0" w:color="auto"/>
        <w:left w:val="none" w:sz="0" w:space="0" w:color="auto"/>
        <w:bottom w:val="none" w:sz="0" w:space="0" w:color="auto"/>
        <w:right w:val="none" w:sz="0" w:space="0" w:color="auto"/>
      </w:divBdr>
    </w:div>
    <w:div w:id="1575431698">
      <w:bodyDiv w:val="1"/>
      <w:marLeft w:val="0"/>
      <w:marRight w:val="0"/>
      <w:marTop w:val="0"/>
      <w:marBottom w:val="0"/>
      <w:divBdr>
        <w:top w:val="none" w:sz="0" w:space="0" w:color="auto"/>
        <w:left w:val="none" w:sz="0" w:space="0" w:color="auto"/>
        <w:bottom w:val="none" w:sz="0" w:space="0" w:color="auto"/>
        <w:right w:val="none" w:sz="0" w:space="0" w:color="auto"/>
      </w:divBdr>
    </w:div>
    <w:div w:id="1617449275">
      <w:bodyDiv w:val="1"/>
      <w:marLeft w:val="0"/>
      <w:marRight w:val="0"/>
      <w:marTop w:val="0"/>
      <w:marBottom w:val="0"/>
      <w:divBdr>
        <w:top w:val="none" w:sz="0" w:space="0" w:color="auto"/>
        <w:left w:val="none" w:sz="0" w:space="0" w:color="auto"/>
        <w:bottom w:val="none" w:sz="0" w:space="0" w:color="auto"/>
        <w:right w:val="none" w:sz="0" w:space="0" w:color="auto"/>
      </w:divBdr>
    </w:div>
    <w:div w:id="1719159070">
      <w:bodyDiv w:val="1"/>
      <w:marLeft w:val="0"/>
      <w:marRight w:val="0"/>
      <w:marTop w:val="0"/>
      <w:marBottom w:val="0"/>
      <w:divBdr>
        <w:top w:val="none" w:sz="0" w:space="0" w:color="auto"/>
        <w:left w:val="none" w:sz="0" w:space="0" w:color="auto"/>
        <w:bottom w:val="none" w:sz="0" w:space="0" w:color="auto"/>
        <w:right w:val="none" w:sz="0" w:space="0" w:color="auto"/>
      </w:divBdr>
    </w:div>
    <w:div w:id="1725906098">
      <w:bodyDiv w:val="1"/>
      <w:marLeft w:val="0"/>
      <w:marRight w:val="0"/>
      <w:marTop w:val="0"/>
      <w:marBottom w:val="0"/>
      <w:divBdr>
        <w:top w:val="none" w:sz="0" w:space="0" w:color="auto"/>
        <w:left w:val="none" w:sz="0" w:space="0" w:color="auto"/>
        <w:bottom w:val="none" w:sz="0" w:space="0" w:color="auto"/>
        <w:right w:val="none" w:sz="0" w:space="0" w:color="auto"/>
      </w:divBdr>
      <w:divsChild>
        <w:div w:id="924874813">
          <w:marLeft w:val="0"/>
          <w:marRight w:val="0"/>
          <w:marTop w:val="0"/>
          <w:marBottom w:val="0"/>
          <w:divBdr>
            <w:top w:val="none" w:sz="0" w:space="0" w:color="auto"/>
            <w:left w:val="none" w:sz="0" w:space="0" w:color="auto"/>
            <w:bottom w:val="none" w:sz="0" w:space="0" w:color="auto"/>
            <w:right w:val="none" w:sz="0" w:space="0" w:color="auto"/>
          </w:divBdr>
          <w:divsChild>
            <w:div w:id="449280230">
              <w:marLeft w:val="0"/>
              <w:marRight w:val="0"/>
              <w:marTop w:val="0"/>
              <w:marBottom w:val="0"/>
              <w:divBdr>
                <w:top w:val="none" w:sz="0" w:space="0" w:color="auto"/>
                <w:left w:val="none" w:sz="0" w:space="0" w:color="auto"/>
                <w:bottom w:val="none" w:sz="0" w:space="0" w:color="auto"/>
                <w:right w:val="none" w:sz="0" w:space="0" w:color="auto"/>
              </w:divBdr>
              <w:divsChild>
                <w:div w:id="1435633692">
                  <w:marLeft w:val="0"/>
                  <w:marRight w:val="0"/>
                  <w:marTop w:val="0"/>
                  <w:marBottom w:val="0"/>
                  <w:divBdr>
                    <w:top w:val="none" w:sz="0" w:space="0" w:color="auto"/>
                    <w:left w:val="none" w:sz="0" w:space="0" w:color="auto"/>
                    <w:bottom w:val="none" w:sz="0" w:space="0" w:color="auto"/>
                    <w:right w:val="none" w:sz="0" w:space="0" w:color="auto"/>
                  </w:divBdr>
                  <w:divsChild>
                    <w:div w:id="63375740">
                      <w:marLeft w:val="0"/>
                      <w:marRight w:val="0"/>
                      <w:marTop w:val="0"/>
                      <w:marBottom w:val="0"/>
                      <w:divBdr>
                        <w:top w:val="none" w:sz="0" w:space="0" w:color="auto"/>
                        <w:left w:val="none" w:sz="0" w:space="0" w:color="auto"/>
                        <w:bottom w:val="none" w:sz="0" w:space="0" w:color="auto"/>
                        <w:right w:val="none" w:sz="0" w:space="0" w:color="auto"/>
                      </w:divBdr>
                      <w:divsChild>
                        <w:div w:id="965619248">
                          <w:marLeft w:val="0"/>
                          <w:marRight w:val="0"/>
                          <w:marTop w:val="0"/>
                          <w:marBottom w:val="0"/>
                          <w:divBdr>
                            <w:top w:val="none" w:sz="0" w:space="0" w:color="auto"/>
                            <w:left w:val="none" w:sz="0" w:space="0" w:color="auto"/>
                            <w:bottom w:val="none" w:sz="0" w:space="0" w:color="auto"/>
                            <w:right w:val="none" w:sz="0" w:space="0" w:color="auto"/>
                          </w:divBdr>
                          <w:divsChild>
                            <w:div w:id="17077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052287">
      <w:bodyDiv w:val="1"/>
      <w:marLeft w:val="0"/>
      <w:marRight w:val="0"/>
      <w:marTop w:val="0"/>
      <w:marBottom w:val="0"/>
      <w:divBdr>
        <w:top w:val="none" w:sz="0" w:space="0" w:color="auto"/>
        <w:left w:val="none" w:sz="0" w:space="0" w:color="auto"/>
        <w:bottom w:val="none" w:sz="0" w:space="0" w:color="auto"/>
        <w:right w:val="none" w:sz="0" w:space="0" w:color="auto"/>
      </w:divBdr>
    </w:div>
    <w:div w:id="1939410577">
      <w:bodyDiv w:val="1"/>
      <w:marLeft w:val="0"/>
      <w:marRight w:val="0"/>
      <w:marTop w:val="0"/>
      <w:marBottom w:val="0"/>
      <w:divBdr>
        <w:top w:val="none" w:sz="0" w:space="0" w:color="auto"/>
        <w:left w:val="none" w:sz="0" w:space="0" w:color="auto"/>
        <w:bottom w:val="none" w:sz="0" w:space="0" w:color="auto"/>
        <w:right w:val="none" w:sz="0" w:space="0" w:color="auto"/>
      </w:divBdr>
    </w:div>
    <w:div w:id="1941714444">
      <w:bodyDiv w:val="1"/>
      <w:marLeft w:val="0"/>
      <w:marRight w:val="0"/>
      <w:marTop w:val="0"/>
      <w:marBottom w:val="0"/>
      <w:divBdr>
        <w:top w:val="none" w:sz="0" w:space="0" w:color="auto"/>
        <w:left w:val="none" w:sz="0" w:space="0" w:color="auto"/>
        <w:bottom w:val="none" w:sz="0" w:space="0" w:color="auto"/>
        <w:right w:val="none" w:sz="0" w:space="0" w:color="auto"/>
      </w:divBdr>
    </w:div>
    <w:div w:id="1943150624">
      <w:bodyDiv w:val="1"/>
      <w:marLeft w:val="0"/>
      <w:marRight w:val="0"/>
      <w:marTop w:val="0"/>
      <w:marBottom w:val="0"/>
      <w:divBdr>
        <w:top w:val="none" w:sz="0" w:space="0" w:color="auto"/>
        <w:left w:val="none" w:sz="0" w:space="0" w:color="auto"/>
        <w:bottom w:val="none" w:sz="0" w:space="0" w:color="auto"/>
        <w:right w:val="none" w:sz="0" w:space="0" w:color="auto"/>
      </w:divBdr>
    </w:div>
    <w:div w:id="1974364953">
      <w:marLeft w:val="0"/>
      <w:marRight w:val="0"/>
      <w:marTop w:val="0"/>
      <w:marBottom w:val="0"/>
      <w:divBdr>
        <w:top w:val="none" w:sz="0" w:space="0" w:color="auto"/>
        <w:left w:val="none" w:sz="0" w:space="0" w:color="auto"/>
        <w:bottom w:val="none" w:sz="0" w:space="0" w:color="auto"/>
        <w:right w:val="none" w:sz="0" w:space="0" w:color="auto"/>
      </w:divBdr>
      <w:divsChild>
        <w:div w:id="1627009140">
          <w:marLeft w:val="0"/>
          <w:marRight w:val="0"/>
          <w:marTop w:val="0"/>
          <w:marBottom w:val="0"/>
          <w:divBdr>
            <w:top w:val="none" w:sz="0" w:space="0" w:color="auto"/>
            <w:left w:val="none" w:sz="0" w:space="0" w:color="auto"/>
            <w:bottom w:val="none" w:sz="0" w:space="0" w:color="auto"/>
            <w:right w:val="none" w:sz="0" w:space="0" w:color="auto"/>
          </w:divBdr>
          <w:divsChild>
            <w:div w:id="241257069">
              <w:marLeft w:val="0"/>
              <w:marRight w:val="0"/>
              <w:marTop w:val="0"/>
              <w:marBottom w:val="0"/>
              <w:divBdr>
                <w:top w:val="none" w:sz="0" w:space="0" w:color="auto"/>
                <w:left w:val="none" w:sz="0" w:space="0" w:color="auto"/>
                <w:bottom w:val="none" w:sz="0" w:space="0" w:color="auto"/>
                <w:right w:val="none" w:sz="0" w:space="0" w:color="auto"/>
              </w:divBdr>
              <w:divsChild>
                <w:div w:id="1296258665">
                  <w:marLeft w:val="0"/>
                  <w:marRight w:val="0"/>
                  <w:marTop w:val="0"/>
                  <w:marBottom w:val="0"/>
                  <w:divBdr>
                    <w:top w:val="none" w:sz="0" w:space="0" w:color="auto"/>
                    <w:left w:val="none" w:sz="0" w:space="0" w:color="auto"/>
                    <w:bottom w:val="none" w:sz="0" w:space="0" w:color="auto"/>
                    <w:right w:val="none" w:sz="0" w:space="0" w:color="auto"/>
                  </w:divBdr>
                  <w:divsChild>
                    <w:div w:id="1717659911">
                      <w:marLeft w:val="0"/>
                      <w:marRight w:val="0"/>
                      <w:marTop w:val="0"/>
                      <w:marBottom w:val="0"/>
                      <w:divBdr>
                        <w:top w:val="none" w:sz="0" w:space="0" w:color="auto"/>
                        <w:left w:val="none" w:sz="0" w:space="0" w:color="auto"/>
                        <w:bottom w:val="none" w:sz="0" w:space="0" w:color="auto"/>
                        <w:right w:val="none" w:sz="0" w:space="0" w:color="auto"/>
                      </w:divBdr>
                      <w:divsChild>
                        <w:div w:id="19461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Lastowska-Szlanta@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s.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489-6718-49EE-9FEB-2A29B1FD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2130</Words>
  <Characters>12784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 Lada</dc:creator>
  <cp:lastModifiedBy>Łastowska-Szlanta Joanna  (DFN)</cp:lastModifiedBy>
  <cp:revision>14</cp:revision>
  <cp:lastPrinted>2025-01-21T11:06:00Z</cp:lastPrinted>
  <dcterms:created xsi:type="dcterms:W3CDTF">2024-12-27T13:45:00Z</dcterms:created>
  <dcterms:modified xsi:type="dcterms:W3CDTF">2025-04-11T10:09:00Z</dcterms:modified>
</cp:coreProperties>
</file>