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bookmarkStart w:id="0" w:name="_Toc185418909" w:displacedByCustomXml="next"/>
    <w:sdt>
      <w:sdtPr>
        <w:rPr>
          <w:rFonts w:eastAsiaTheme="minorHAnsi"/>
          <w:b w:val="0"/>
          <w:bCs w:val="0"/>
          <w:color w:val="000000"/>
          <w:sz w:val="24"/>
          <w:szCs w:val="24"/>
          <w14:textFill>
            <w14:solidFill>
              <w14:srgbClr w14:val="000000">
                <w14:lumMod w14:val="75000"/>
                <w14:lumOff w14:val="25000"/>
              </w14:srgbClr>
            </w14:solidFill>
          </w14:textFill>
        </w:rPr>
        <w:id w:val="-325973333"/>
        <w:docPartObj>
          <w:docPartGallery w:val="Table of Contents"/>
          <w:docPartUnique/>
        </w:docPartObj>
      </w:sdtPr>
      <w:sdtContent>
        <w:p w14:paraId="4E2E95EB" w14:textId="72CF4D9E" w:rsidR="0001454E" w:rsidRPr="00317074" w:rsidRDefault="0001454E" w:rsidP="005324AF">
          <w:pPr>
            <w:pStyle w:val="Nagwek1"/>
          </w:pPr>
          <w:r w:rsidRPr="00317074">
            <w:t>Spis treści</w:t>
          </w:r>
          <w:bookmarkEnd w:id="0"/>
        </w:p>
        <w:p w14:paraId="2E70DF32" w14:textId="4CB4BE14" w:rsidR="009D7344" w:rsidRDefault="0001454E">
          <w:pPr>
            <w:pStyle w:val="Spistreci1"/>
            <w:tabs>
              <w:tab w:val="left" w:pos="480"/>
              <w:tab w:val="right" w:leader="dot" w:pos="9062"/>
            </w:tabs>
            <w:rPr>
              <w:rFonts w:eastAsiaTheme="minorEastAsia" w:cstheme="minorBidi"/>
              <w:noProof/>
              <w:kern w:val="2"/>
              <w:lang w:eastAsia="pl-PL"/>
              <w14:ligatures w14:val="standardContextual"/>
            </w:rPr>
          </w:pPr>
          <w:r w:rsidRPr="00317074">
            <w:fldChar w:fldCharType="begin"/>
          </w:r>
          <w:r w:rsidRPr="00317074">
            <w:instrText xml:space="preserve"> TOC \o "1-3" \h \z \u </w:instrText>
          </w:r>
          <w:r w:rsidRPr="00317074">
            <w:fldChar w:fldCharType="separate"/>
          </w:r>
          <w:hyperlink w:anchor="_Toc185418909" w:history="1">
            <w:r w:rsidR="009D7344" w:rsidRPr="00DA465D">
              <w:rPr>
                <w:rStyle w:val="Hipercze"/>
                <w:noProof/>
              </w:rPr>
              <w:t>1.</w:t>
            </w:r>
            <w:r w:rsidR="009D7344">
              <w:rPr>
                <w:rFonts w:eastAsiaTheme="minorEastAsia" w:cstheme="minorBidi"/>
                <w:noProof/>
                <w:kern w:val="2"/>
                <w:lang w:eastAsia="pl-PL"/>
                <w14:ligatures w14:val="standardContextual"/>
              </w:rPr>
              <w:tab/>
            </w:r>
            <w:r w:rsidR="009D7344" w:rsidRPr="00DA465D">
              <w:rPr>
                <w:rStyle w:val="Hipercze"/>
                <w:noProof/>
              </w:rPr>
              <w:t>Spis treści</w:t>
            </w:r>
            <w:r w:rsidR="009D7344">
              <w:rPr>
                <w:noProof/>
                <w:webHidden/>
              </w:rPr>
              <w:tab/>
            </w:r>
            <w:r w:rsidR="009D7344">
              <w:rPr>
                <w:noProof/>
                <w:webHidden/>
              </w:rPr>
              <w:fldChar w:fldCharType="begin"/>
            </w:r>
            <w:r w:rsidR="009D7344">
              <w:rPr>
                <w:noProof/>
                <w:webHidden/>
              </w:rPr>
              <w:instrText xml:space="preserve"> PAGEREF _Toc185418909 \h </w:instrText>
            </w:r>
            <w:r w:rsidR="009D7344">
              <w:rPr>
                <w:noProof/>
                <w:webHidden/>
              </w:rPr>
            </w:r>
            <w:r w:rsidR="009D7344">
              <w:rPr>
                <w:noProof/>
                <w:webHidden/>
              </w:rPr>
              <w:fldChar w:fldCharType="separate"/>
            </w:r>
            <w:r w:rsidR="009D7344">
              <w:rPr>
                <w:noProof/>
                <w:webHidden/>
              </w:rPr>
              <w:t>1</w:t>
            </w:r>
            <w:r w:rsidR="009D7344">
              <w:rPr>
                <w:noProof/>
                <w:webHidden/>
              </w:rPr>
              <w:fldChar w:fldCharType="end"/>
            </w:r>
          </w:hyperlink>
        </w:p>
        <w:p w14:paraId="3B2F404B" w14:textId="4E35C1B9" w:rsidR="009D7344" w:rsidRDefault="009D7344">
          <w:pPr>
            <w:pStyle w:val="Spistreci1"/>
            <w:tabs>
              <w:tab w:val="left" w:pos="480"/>
              <w:tab w:val="right" w:leader="dot" w:pos="9062"/>
            </w:tabs>
            <w:rPr>
              <w:rFonts w:eastAsiaTheme="minorEastAsia" w:cstheme="minorBidi"/>
              <w:noProof/>
              <w:kern w:val="2"/>
              <w:lang w:eastAsia="pl-PL"/>
              <w14:ligatures w14:val="standardContextual"/>
            </w:rPr>
          </w:pPr>
          <w:hyperlink w:anchor="_Toc185418910" w:history="1">
            <w:r w:rsidRPr="00DA465D">
              <w:rPr>
                <w:rStyle w:val="Hipercze"/>
                <w:noProof/>
              </w:rPr>
              <w:t>2.</w:t>
            </w:r>
            <w:r>
              <w:rPr>
                <w:rFonts w:eastAsiaTheme="minorEastAsia" w:cstheme="minorBidi"/>
                <w:noProof/>
                <w:kern w:val="2"/>
                <w:lang w:eastAsia="pl-PL"/>
                <w14:ligatures w14:val="standardContextual"/>
              </w:rPr>
              <w:tab/>
            </w:r>
            <w:r w:rsidRPr="00DA465D">
              <w:rPr>
                <w:rStyle w:val="Hipercze"/>
                <w:noProof/>
              </w:rPr>
              <w:t>Opis koncepcji badania wraz ze sposobem organizacji pracy badawczej</w:t>
            </w:r>
            <w:r>
              <w:rPr>
                <w:noProof/>
                <w:webHidden/>
              </w:rPr>
              <w:tab/>
            </w:r>
            <w:r>
              <w:rPr>
                <w:noProof/>
                <w:webHidden/>
              </w:rPr>
              <w:fldChar w:fldCharType="begin"/>
            </w:r>
            <w:r>
              <w:rPr>
                <w:noProof/>
                <w:webHidden/>
              </w:rPr>
              <w:instrText xml:space="preserve"> PAGEREF _Toc185418910 \h </w:instrText>
            </w:r>
            <w:r>
              <w:rPr>
                <w:noProof/>
                <w:webHidden/>
              </w:rPr>
            </w:r>
            <w:r>
              <w:rPr>
                <w:noProof/>
                <w:webHidden/>
              </w:rPr>
              <w:fldChar w:fldCharType="separate"/>
            </w:r>
            <w:r>
              <w:rPr>
                <w:noProof/>
                <w:webHidden/>
              </w:rPr>
              <w:t>3</w:t>
            </w:r>
            <w:r>
              <w:rPr>
                <w:noProof/>
                <w:webHidden/>
              </w:rPr>
              <w:fldChar w:fldCharType="end"/>
            </w:r>
          </w:hyperlink>
        </w:p>
        <w:p w14:paraId="1EC24524" w14:textId="08C0959B" w:rsidR="009D7344" w:rsidRDefault="009D7344">
          <w:pPr>
            <w:pStyle w:val="Spistreci1"/>
            <w:tabs>
              <w:tab w:val="left" w:pos="480"/>
              <w:tab w:val="right" w:leader="dot" w:pos="9062"/>
            </w:tabs>
            <w:rPr>
              <w:rFonts w:eastAsiaTheme="minorEastAsia" w:cstheme="minorBidi"/>
              <w:noProof/>
              <w:kern w:val="2"/>
              <w:lang w:eastAsia="pl-PL"/>
              <w14:ligatures w14:val="standardContextual"/>
            </w:rPr>
          </w:pPr>
          <w:hyperlink w:anchor="_Toc185418911" w:history="1">
            <w:r w:rsidRPr="00DA465D">
              <w:rPr>
                <w:rStyle w:val="Hipercze"/>
                <w:noProof/>
              </w:rPr>
              <w:t>3.</w:t>
            </w:r>
            <w:r>
              <w:rPr>
                <w:rFonts w:eastAsiaTheme="minorEastAsia" w:cstheme="minorBidi"/>
                <w:noProof/>
                <w:kern w:val="2"/>
                <w:lang w:eastAsia="pl-PL"/>
                <w14:ligatures w14:val="standardContextual"/>
              </w:rPr>
              <w:tab/>
            </w:r>
            <w:r w:rsidRPr="00DA465D">
              <w:rPr>
                <w:rStyle w:val="Hipercze"/>
                <w:noProof/>
              </w:rPr>
              <w:t>Pełny opis metodologii planowanej do zastosowania w ramach badania</w:t>
            </w:r>
            <w:r>
              <w:rPr>
                <w:noProof/>
                <w:webHidden/>
              </w:rPr>
              <w:tab/>
            </w:r>
            <w:r>
              <w:rPr>
                <w:noProof/>
                <w:webHidden/>
              </w:rPr>
              <w:fldChar w:fldCharType="begin"/>
            </w:r>
            <w:r>
              <w:rPr>
                <w:noProof/>
                <w:webHidden/>
              </w:rPr>
              <w:instrText xml:space="preserve"> PAGEREF _Toc185418911 \h </w:instrText>
            </w:r>
            <w:r>
              <w:rPr>
                <w:noProof/>
                <w:webHidden/>
              </w:rPr>
            </w:r>
            <w:r>
              <w:rPr>
                <w:noProof/>
                <w:webHidden/>
              </w:rPr>
              <w:fldChar w:fldCharType="separate"/>
            </w:r>
            <w:r>
              <w:rPr>
                <w:noProof/>
                <w:webHidden/>
              </w:rPr>
              <w:t>7</w:t>
            </w:r>
            <w:r>
              <w:rPr>
                <w:noProof/>
                <w:webHidden/>
              </w:rPr>
              <w:fldChar w:fldCharType="end"/>
            </w:r>
          </w:hyperlink>
        </w:p>
        <w:p w14:paraId="1DE3479A" w14:textId="2C1770A4" w:rsidR="009D7344" w:rsidRDefault="009D7344">
          <w:pPr>
            <w:pStyle w:val="Spistreci2"/>
            <w:tabs>
              <w:tab w:val="left" w:pos="960"/>
              <w:tab w:val="right" w:leader="dot" w:pos="9062"/>
            </w:tabs>
            <w:rPr>
              <w:rFonts w:eastAsiaTheme="minorEastAsia" w:cstheme="minorBidi"/>
              <w:noProof/>
              <w:kern w:val="2"/>
              <w:lang w:eastAsia="pl-PL"/>
              <w14:ligatures w14:val="standardContextual"/>
            </w:rPr>
          </w:pPr>
          <w:hyperlink w:anchor="_Toc185418912" w:history="1">
            <w:r w:rsidRPr="00DA465D">
              <w:rPr>
                <w:rStyle w:val="Hipercze"/>
                <w:noProof/>
              </w:rPr>
              <w:t>3.1.</w:t>
            </w:r>
            <w:r>
              <w:rPr>
                <w:rFonts w:eastAsiaTheme="minorEastAsia" w:cstheme="minorBidi"/>
                <w:noProof/>
                <w:kern w:val="2"/>
                <w:lang w:eastAsia="pl-PL"/>
                <w14:ligatures w14:val="standardContextual"/>
              </w:rPr>
              <w:tab/>
            </w:r>
            <w:r w:rsidRPr="00DA465D">
              <w:rPr>
                <w:rStyle w:val="Hipercze"/>
                <w:noProof/>
              </w:rPr>
              <w:t>Pytania badawcze</w:t>
            </w:r>
            <w:r>
              <w:rPr>
                <w:noProof/>
                <w:webHidden/>
              </w:rPr>
              <w:tab/>
            </w:r>
            <w:r>
              <w:rPr>
                <w:noProof/>
                <w:webHidden/>
              </w:rPr>
              <w:fldChar w:fldCharType="begin"/>
            </w:r>
            <w:r>
              <w:rPr>
                <w:noProof/>
                <w:webHidden/>
              </w:rPr>
              <w:instrText xml:space="preserve"> PAGEREF _Toc185418912 \h </w:instrText>
            </w:r>
            <w:r>
              <w:rPr>
                <w:noProof/>
                <w:webHidden/>
              </w:rPr>
            </w:r>
            <w:r>
              <w:rPr>
                <w:noProof/>
                <w:webHidden/>
              </w:rPr>
              <w:fldChar w:fldCharType="separate"/>
            </w:r>
            <w:r>
              <w:rPr>
                <w:noProof/>
                <w:webHidden/>
              </w:rPr>
              <w:t>7</w:t>
            </w:r>
            <w:r>
              <w:rPr>
                <w:noProof/>
                <w:webHidden/>
              </w:rPr>
              <w:fldChar w:fldCharType="end"/>
            </w:r>
          </w:hyperlink>
        </w:p>
        <w:p w14:paraId="333EAA66" w14:textId="724336E2" w:rsidR="009D7344" w:rsidRDefault="009D7344">
          <w:pPr>
            <w:pStyle w:val="Spistreci2"/>
            <w:tabs>
              <w:tab w:val="left" w:pos="960"/>
              <w:tab w:val="right" w:leader="dot" w:pos="9062"/>
            </w:tabs>
            <w:rPr>
              <w:rFonts w:eastAsiaTheme="minorEastAsia" w:cstheme="minorBidi"/>
              <w:noProof/>
              <w:kern w:val="2"/>
              <w:lang w:eastAsia="pl-PL"/>
              <w14:ligatures w14:val="standardContextual"/>
            </w:rPr>
          </w:pPr>
          <w:hyperlink w:anchor="_Toc185418913" w:history="1">
            <w:r w:rsidRPr="00DA465D">
              <w:rPr>
                <w:rStyle w:val="Hipercze"/>
                <w:noProof/>
              </w:rPr>
              <w:t>3.2.</w:t>
            </w:r>
            <w:r>
              <w:rPr>
                <w:rFonts w:eastAsiaTheme="minorEastAsia" w:cstheme="minorBidi"/>
                <w:noProof/>
                <w:kern w:val="2"/>
                <w:lang w:eastAsia="pl-PL"/>
                <w14:ligatures w14:val="standardContextual"/>
              </w:rPr>
              <w:tab/>
            </w:r>
            <w:r w:rsidRPr="00DA465D">
              <w:rPr>
                <w:rStyle w:val="Hipercze"/>
                <w:noProof/>
              </w:rPr>
              <w:t>Podstawowe metody i techniki badawcze</w:t>
            </w:r>
            <w:r>
              <w:rPr>
                <w:noProof/>
                <w:webHidden/>
              </w:rPr>
              <w:tab/>
            </w:r>
            <w:r>
              <w:rPr>
                <w:noProof/>
                <w:webHidden/>
              </w:rPr>
              <w:fldChar w:fldCharType="begin"/>
            </w:r>
            <w:r>
              <w:rPr>
                <w:noProof/>
                <w:webHidden/>
              </w:rPr>
              <w:instrText xml:space="preserve"> PAGEREF _Toc185418913 \h </w:instrText>
            </w:r>
            <w:r>
              <w:rPr>
                <w:noProof/>
                <w:webHidden/>
              </w:rPr>
            </w:r>
            <w:r>
              <w:rPr>
                <w:noProof/>
                <w:webHidden/>
              </w:rPr>
              <w:fldChar w:fldCharType="separate"/>
            </w:r>
            <w:r>
              <w:rPr>
                <w:noProof/>
                <w:webHidden/>
              </w:rPr>
              <w:t>12</w:t>
            </w:r>
            <w:r>
              <w:rPr>
                <w:noProof/>
                <w:webHidden/>
              </w:rPr>
              <w:fldChar w:fldCharType="end"/>
            </w:r>
          </w:hyperlink>
        </w:p>
        <w:p w14:paraId="061BE187" w14:textId="26D9801B" w:rsidR="009D7344" w:rsidRDefault="009D7344">
          <w:pPr>
            <w:pStyle w:val="Spistreci3"/>
            <w:tabs>
              <w:tab w:val="left" w:pos="1440"/>
              <w:tab w:val="right" w:leader="dot" w:pos="9062"/>
            </w:tabs>
            <w:rPr>
              <w:rFonts w:eastAsiaTheme="minorEastAsia" w:cstheme="minorBidi"/>
              <w:noProof/>
              <w:kern w:val="2"/>
              <w:lang w:eastAsia="pl-PL"/>
              <w14:ligatures w14:val="standardContextual"/>
            </w:rPr>
          </w:pPr>
          <w:hyperlink w:anchor="_Toc185418914" w:history="1">
            <w:r w:rsidRPr="00DA465D">
              <w:rPr>
                <w:rStyle w:val="Hipercze"/>
                <w:noProof/>
              </w:rPr>
              <w:t>3.2.1.</w:t>
            </w:r>
            <w:r>
              <w:rPr>
                <w:rFonts w:eastAsiaTheme="minorEastAsia" w:cstheme="minorBidi"/>
                <w:noProof/>
                <w:kern w:val="2"/>
                <w:lang w:eastAsia="pl-PL"/>
                <w14:ligatures w14:val="standardContextual"/>
              </w:rPr>
              <w:tab/>
            </w:r>
            <w:r w:rsidRPr="00DA465D">
              <w:rPr>
                <w:rStyle w:val="Hipercze"/>
                <w:noProof/>
              </w:rPr>
              <w:t>Badanie CATI z sędziami</w:t>
            </w:r>
            <w:r>
              <w:rPr>
                <w:noProof/>
                <w:webHidden/>
              </w:rPr>
              <w:tab/>
            </w:r>
            <w:r>
              <w:rPr>
                <w:noProof/>
                <w:webHidden/>
              </w:rPr>
              <w:fldChar w:fldCharType="begin"/>
            </w:r>
            <w:r>
              <w:rPr>
                <w:noProof/>
                <w:webHidden/>
              </w:rPr>
              <w:instrText xml:space="preserve"> PAGEREF _Toc185418914 \h </w:instrText>
            </w:r>
            <w:r>
              <w:rPr>
                <w:noProof/>
                <w:webHidden/>
              </w:rPr>
            </w:r>
            <w:r>
              <w:rPr>
                <w:noProof/>
                <w:webHidden/>
              </w:rPr>
              <w:fldChar w:fldCharType="separate"/>
            </w:r>
            <w:r>
              <w:rPr>
                <w:noProof/>
                <w:webHidden/>
              </w:rPr>
              <w:t>12</w:t>
            </w:r>
            <w:r>
              <w:rPr>
                <w:noProof/>
                <w:webHidden/>
              </w:rPr>
              <w:fldChar w:fldCharType="end"/>
            </w:r>
          </w:hyperlink>
        </w:p>
        <w:p w14:paraId="76A79CAE" w14:textId="299611CD" w:rsidR="009D7344" w:rsidRDefault="009D7344">
          <w:pPr>
            <w:pStyle w:val="Spistreci3"/>
            <w:tabs>
              <w:tab w:val="left" w:pos="1440"/>
              <w:tab w:val="right" w:leader="dot" w:pos="9062"/>
            </w:tabs>
            <w:rPr>
              <w:rFonts w:eastAsiaTheme="minorEastAsia" w:cstheme="minorBidi"/>
              <w:noProof/>
              <w:kern w:val="2"/>
              <w:lang w:eastAsia="pl-PL"/>
              <w14:ligatures w14:val="standardContextual"/>
            </w:rPr>
          </w:pPr>
          <w:hyperlink w:anchor="_Toc185418915" w:history="1">
            <w:r w:rsidRPr="00DA465D">
              <w:rPr>
                <w:rStyle w:val="Hipercze"/>
                <w:noProof/>
              </w:rPr>
              <w:t>3.2.2.</w:t>
            </w:r>
            <w:r>
              <w:rPr>
                <w:rFonts w:eastAsiaTheme="minorEastAsia" w:cstheme="minorBidi"/>
                <w:noProof/>
                <w:kern w:val="2"/>
                <w:lang w:eastAsia="pl-PL"/>
                <w14:ligatures w14:val="standardContextual"/>
              </w:rPr>
              <w:tab/>
            </w:r>
            <w:r w:rsidRPr="00DA465D">
              <w:rPr>
                <w:rStyle w:val="Hipercze"/>
                <w:noProof/>
              </w:rPr>
              <w:t>Wywiady pogłębione z sędziami</w:t>
            </w:r>
            <w:r>
              <w:rPr>
                <w:noProof/>
                <w:webHidden/>
              </w:rPr>
              <w:tab/>
            </w:r>
            <w:r>
              <w:rPr>
                <w:noProof/>
                <w:webHidden/>
              </w:rPr>
              <w:fldChar w:fldCharType="begin"/>
            </w:r>
            <w:r>
              <w:rPr>
                <w:noProof/>
                <w:webHidden/>
              </w:rPr>
              <w:instrText xml:space="preserve"> PAGEREF _Toc185418915 \h </w:instrText>
            </w:r>
            <w:r>
              <w:rPr>
                <w:noProof/>
                <w:webHidden/>
              </w:rPr>
            </w:r>
            <w:r>
              <w:rPr>
                <w:noProof/>
                <w:webHidden/>
              </w:rPr>
              <w:fldChar w:fldCharType="separate"/>
            </w:r>
            <w:r>
              <w:rPr>
                <w:noProof/>
                <w:webHidden/>
              </w:rPr>
              <w:t>13</w:t>
            </w:r>
            <w:r>
              <w:rPr>
                <w:noProof/>
                <w:webHidden/>
              </w:rPr>
              <w:fldChar w:fldCharType="end"/>
            </w:r>
          </w:hyperlink>
        </w:p>
        <w:p w14:paraId="1732B899" w14:textId="32B3D157" w:rsidR="009D7344" w:rsidRDefault="009D7344">
          <w:pPr>
            <w:pStyle w:val="Spistreci3"/>
            <w:tabs>
              <w:tab w:val="left" w:pos="1440"/>
              <w:tab w:val="right" w:leader="dot" w:pos="9062"/>
            </w:tabs>
            <w:rPr>
              <w:rFonts w:eastAsiaTheme="minorEastAsia" w:cstheme="minorBidi"/>
              <w:noProof/>
              <w:kern w:val="2"/>
              <w:lang w:eastAsia="pl-PL"/>
              <w14:ligatures w14:val="standardContextual"/>
            </w:rPr>
          </w:pPr>
          <w:hyperlink w:anchor="_Toc185418916" w:history="1">
            <w:r w:rsidRPr="00DA465D">
              <w:rPr>
                <w:rStyle w:val="Hipercze"/>
                <w:noProof/>
              </w:rPr>
              <w:t>3.2.3.</w:t>
            </w:r>
            <w:r>
              <w:rPr>
                <w:rFonts w:eastAsiaTheme="minorEastAsia" w:cstheme="minorBidi"/>
                <w:noProof/>
                <w:kern w:val="2"/>
                <w:lang w:eastAsia="pl-PL"/>
                <w14:ligatures w14:val="standardContextual"/>
              </w:rPr>
              <w:tab/>
            </w:r>
            <w:r w:rsidRPr="00DA465D">
              <w:rPr>
                <w:rStyle w:val="Hipercze"/>
                <w:noProof/>
              </w:rPr>
              <w:t>Badanie CATI z dorosłymi mieszkańcami Polski</w:t>
            </w:r>
            <w:r>
              <w:rPr>
                <w:noProof/>
                <w:webHidden/>
              </w:rPr>
              <w:tab/>
            </w:r>
            <w:r>
              <w:rPr>
                <w:noProof/>
                <w:webHidden/>
              </w:rPr>
              <w:fldChar w:fldCharType="begin"/>
            </w:r>
            <w:r>
              <w:rPr>
                <w:noProof/>
                <w:webHidden/>
              </w:rPr>
              <w:instrText xml:space="preserve"> PAGEREF _Toc185418916 \h </w:instrText>
            </w:r>
            <w:r>
              <w:rPr>
                <w:noProof/>
                <w:webHidden/>
              </w:rPr>
            </w:r>
            <w:r>
              <w:rPr>
                <w:noProof/>
                <w:webHidden/>
              </w:rPr>
              <w:fldChar w:fldCharType="separate"/>
            </w:r>
            <w:r>
              <w:rPr>
                <w:noProof/>
                <w:webHidden/>
              </w:rPr>
              <w:t>13</w:t>
            </w:r>
            <w:r>
              <w:rPr>
                <w:noProof/>
                <w:webHidden/>
              </w:rPr>
              <w:fldChar w:fldCharType="end"/>
            </w:r>
          </w:hyperlink>
        </w:p>
        <w:p w14:paraId="0FE082F4" w14:textId="7460A521" w:rsidR="009D7344" w:rsidRDefault="009D7344">
          <w:pPr>
            <w:pStyle w:val="Spistreci3"/>
            <w:tabs>
              <w:tab w:val="left" w:pos="1440"/>
              <w:tab w:val="right" w:leader="dot" w:pos="9062"/>
            </w:tabs>
            <w:rPr>
              <w:rFonts w:eastAsiaTheme="minorEastAsia" w:cstheme="minorBidi"/>
              <w:noProof/>
              <w:kern w:val="2"/>
              <w:lang w:eastAsia="pl-PL"/>
              <w14:ligatures w14:val="standardContextual"/>
            </w:rPr>
          </w:pPr>
          <w:hyperlink w:anchor="_Toc185418917" w:history="1">
            <w:r w:rsidRPr="00DA465D">
              <w:rPr>
                <w:rStyle w:val="Hipercze"/>
                <w:noProof/>
              </w:rPr>
              <w:t>3.2.4.</w:t>
            </w:r>
            <w:r>
              <w:rPr>
                <w:rFonts w:eastAsiaTheme="minorEastAsia" w:cstheme="minorBidi"/>
                <w:noProof/>
                <w:kern w:val="2"/>
                <w:lang w:eastAsia="pl-PL"/>
                <w14:ligatures w14:val="standardContextual"/>
              </w:rPr>
              <w:tab/>
            </w:r>
            <w:r w:rsidRPr="00DA465D">
              <w:rPr>
                <w:rStyle w:val="Hipercze"/>
                <w:noProof/>
              </w:rPr>
              <w:t>Wywiady grupowe z profesjonalistami realizującymi zadania w obszarze wskaźnika</w:t>
            </w:r>
            <w:r>
              <w:rPr>
                <w:noProof/>
                <w:webHidden/>
              </w:rPr>
              <w:tab/>
            </w:r>
            <w:r>
              <w:rPr>
                <w:noProof/>
                <w:webHidden/>
              </w:rPr>
              <w:fldChar w:fldCharType="begin"/>
            </w:r>
            <w:r>
              <w:rPr>
                <w:noProof/>
                <w:webHidden/>
              </w:rPr>
              <w:instrText xml:space="preserve"> PAGEREF _Toc185418917 \h </w:instrText>
            </w:r>
            <w:r>
              <w:rPr>
                <w:noProof/>
                <w:webHidden/>
              </w:rPr>
            </w:r>
            <w:r>
              <w:rPr>
                <w:noProof/>
                <w:webHidden/>
              </w:rPr>
              <w:fldChar w:fldCharType="separate"/>
            </w:r>
            <w:r>
              <w:rPr>
                <w:noProof/>
                <w:webHidden/>
              </w:rPr>
              <w:t>15</w:t>
            </w:r>
            <w:r>
              <w:rPr>
                <w:noProof/>
                <w:webHidden/>
              </w:rPr>
              <w:fldChar w:fldCharType="end"/>
            </w:r>
          </w:hyperlink>
        </w:p>
        <w:p w14:paraId="330C750D" w14:textId="0F095600" w:rsidR="009D7344" w:rsidRDefault="009D7344">
          <w:pPr>
            <w:pStyle w:val="Spistreci3"/>
            <w:tabs>
              <w:tab w:val="left" w:pos="1440"/>
              <w:tab w:val="right" w:leader="dot" w:pos="9062"/>
            </w:tabs>
            <w:rPr>
              <w:rFonts w:eastAsiaTheme="minorEastAsia" w:cstheme="minorBidi"/>
              <w:noProof/>
              <w:kern w:val="2"/>
              <w:lang w:eastAsia="pl-PL"/>
              <w14:ligatures w14:val="standardContextual"/>
            </w:rPr>
          </w:pPr>
          <w:hyperlink w:anchor="_Toc185418918" w:history="1">
            <w:r w:rsidRPr="00DA465D">
              <w:rPr>
                <w:rStyle w:val="Hipercze"/>
                <w:noProof/>
              </w:rPr>
              <w:t>3.2.5.</w:t>
            </w:r>
            <w:r>
              <w:rPr>
                <w:rFonts w:eastAsiaTheme="minorEastAsia" w:cstheme="minorBidi"/>
                <w:noProof/>
                <w:kern w:val="2"/>
                <w:lang w:eastAsia="pl-PL"/>
                <w14:ligatures w14:val="standardContextual"/>
              </w:rPr>
              <w:tab/>
            </w:r>
            <w:r w:rsidRPr="00DA465D">
              <w:rPr>
                <w:rStyle w:val="Hipercze"/>
                <w:noProof/>
              </w:rPr>
              <w:t>Panel delficki</w:t>
            </w:r>
            <w:r>
              <w:rPr>
                <w:noProof/>
                <w:webHidden/>
              </w:rPr>
              <w:tab/>
            </w:r>
            <w:r>
              <w:rPr>
                <w:noProof/>
                <w:webHidden/>
              </w:rPr>
              <w:fldChar w:fldCharType="begin"/>
            </w:r>
            <w:r>
              <w:rPr>
                <w:noProof/>
                <w:webHidden/>
              </w:rPr>
              <w:instrText xml:space="preserve"> PAGEREF _Toc185418918 \h </w:instrText>
            </w:r>
            <w:r>
              <w:rPr>
                <w:noProof/>
                <w:webHidden/>
              </w:rPr>
            </w:r>
            <w:r>
              <w:rPr>
                <w:noProof/>
                <w:webHidden/>
              </w:rPr>
              <w:fldChar w:fldCharType="separate"/>
            </w:r>
            <w:r>
              <w:rPr>
                <w:noProof/>
                <w:webHidden/>
              </w:rPr>
              <w:t>16</w:t>
            </w:r>
            <w:r>
              <w:rPr>
                <w:noProof/>
                <w:webHidden/>
              </w:rPr>
              <w:fldChar w:fldCharType="end"/>
            </w:r>
          </w:hyperlink>
        </w:p>
        <w:p w14:paraId="7FF34637" w14:textId="437FE8B0" w:rsidR="009D7344" w:rsidRDefault="009D7344">
          <w:pPr>
            <w:pStyle w:val="Spistreci3"/>
            <w:tabs>
              <w:tab w:val="left" w:pos="1440"/>
              <w:tab w:val="right" w:leader="dot" w:pos="9062"/>
            </w:tabs>
            <w:rPr>
              <w:rFonts w:eastAsiaTheme="minorEastAsia" w:cstheme="minorBidi"/>
              <w:noProof/>
              <w:kern w:val="2"/>
              <w:lang w:eastAsia="pl-PL"/>
              <w14:ligatures w14:val="standardContextual"/>
            </w:rPr>
          </w:pPr>
          <w:hyperlink w:anchor="_Toc185418919" w:history="1">
            <w:r w:rsidRPr="00DA465D">
              <w:rPr>
                <w:rStyle w:val="Hipercze"/>
                <w:noProof/>
              </w:rPr>
              <w:t>3.2.6.</w:t>
            </w:r>
            <w:r>
              <w:rPr>
                <w:rFonts w:eastAsiaTheme="minorEastAsia" w:cstheme="minorBidi"/>
                <w:noProof/>
                <w:kern w:val="2"/>
                <w:lang w:eastAsia="pl-PL"/>
                <w14:ligatures w14:val="standardContextual"/>
              </w:rPr>
              <w:tab/>
            </w:r>
            <w:r w:rsidRPr="00DA465D">
              <w:rPr>
                <w:rStyle w:val="Hipercze"/>
                <w:noProof/>
              </w:rPr>
              <w:t>Panel ekspercki</w:t>
            </w:r>
            <w:r>
              <w:rPr>
                <w:noProof/>
                <w:webHidden/>
              </w:rPr>
              <w:tab/>
            </w:r>
            <w:r>
              <w:rPr>
                <w:noProof/>
                <w:webHidden/>
              </w:rPr>
              <w:fldChar w:fldCharType="begin"/>
            </w:r>
            <w:r>
              <w:rPr>
                <w:noProof/>
                <w:webHidden/>
              </w:rPr>
              <w:instrText xml:space="preserve"> PAGEREF _Toc185418919 \h </w:instrText>
            </w:r>
            <w:r>
              <w:rPr>
                <w:noProof/>
                <w:webHidden/>
              </w:rPr>
            </w:r>
            <w:r>
              <w:rPr>
                <w:noProof/>
                <w:webHidden/>
              </w:rPr>
              <w:fldChar w:fldCharType="separate"/>
            </w:r>
            <w:r>
              <w:rPr>
                <w:noProof/>
                <w:webHidden/>
              </w:rPr>
              <w:t>18</w:t>
            </w:r>
            <w:r>
              <w:rPr>
                <w:noProof/>
                <w:webHidden/>
              </w:rPr>
              <w:fldChar w:fldCharType="end"/>
            </w:r>
          </w:hyperlink>
        </w:p>
        <w:p w14:paraId="32D9ABA9" w14:textId="3207A41B" w:rsidR="009D7344" w:rsidRDefault="009D7344">
          <w:pPr>
            <w:pStyle w:val="Spistreci2"/>
            <w:tabs>
              <w:tab w:val="left" w:pos="960"/>
              <w:tab w:val="right" w:leader="dot" w:pos="9062"/>
            </w:tabs>
            <w:rPr>
              <w:rFonts w:eastAsiaTheme="minorEastAsia" w:cstheme="minorBidi"/>
              <w:noProof/>
              <w:kern w:val="2"/>
              <w:lang w:eastAsia="pl-PL"/>
              <w14:ligatures w14:val="standardContextual"/>
            </w:rPr>
          </w:pPr>
          <w:hyperlink w:anchor="_Toc185418920" w:history="1">
            <w:r w:rsidRPr="00DA465D">
              <w:rPr>
                <w:rStyle w:val="Hipercze"/>
                <w:noProof/>
              </w:rPr>
              <w:t>3.3.</w:t>
            </w:r>
            <w:r>
              <w:rPr>
                <w:rFonts w:eastAsiaTheme="minorEastAsia" w:cstheme="minorBidi"/>
                <w:noProof/>
                <w:kern w:val="2"/>
                <w:lang w:eastAsia="pl-PL"/>
                <w14:ligatures w14:val="standardContextual"/>
              </w:rPr>
              <w:tab/>
            </w:r>
            <w:r w:rsidRPr="00DA465D">
              <w:rPr>
                <w:rStyle w:val="Hipercze"/>
                <w:noProof/>
              </w:rPr>
              <w:t>Dodatkowe pytania badawcze</w:t>
            </w:r>
            <w:r>
              <w:rPr>
                <w:noProof/>
                <w:webHidden/>
              </w:rPr>
              <w:tab/>
            </w:r>
            <w:r>
              <w:rPr>
                <w:noProof/>
                <w:webHidden/>
              </w:rPr>
              <w:fldChar w:fldCharType="begin"/>
            </w:r>
            <w:r>
              <w:rPr>
                <w:noProof/>
                <w:webHidden/>
              </w:rPr>
              <w:instrText xml:space="preserve"> PAGEREF _Toc185418920 \h </w:instrText>
            </w:r>
            <w:r>
              <w:rPr>
                <w:noProof/>
                <w:webHidden/>
              </w:rPr>
            </w:r>
            <w:r>
              <w:rPr>
                <w:noProof/>
                <w:webHidden/>
              </w:rPr>
              <w:fldChar w:fldCharType="separate"/>
            </w:r>
            <w:r>
              <w:rPr>
                <w:noProof/>
                <w:webHidden/>
              </w:rPr>
              <w:t>19</w:t>
            </w:r>
            <w:r>
              <w:rPr>
                <w:noProof/>
                <w:webHidden/>
              </w:rPr>
              <w:fldChar w:fldCharType="end"/>
            </w:r>
          </w:hyperlink>
        </w:p>
        <w:p w14:paraId="639B39A6" w14:textId="1BC1E414" w:rsidR="009D7344" w:rsidRDefault="009D7344">
          <w:pPr>
            <w:pStyle w:val="Spistreci1"/>
            <w:tabs>
              <w:tab w:val="left" w:pos="480"/>
              <w:tab w:val="right" w:leader="dot" w:pos="9062"/>
            </w:tabs>
            <w:rPr>
              <w:rFonts w:eastAsiaTheme="minorEastAsia" w:cstheme="minorBidi"/>
              <w:noProof/>
              <w:kern w:val="2"/>
              <w:lang w:eastAsia="pl-PL"/>
              <w14:ligatures w14:val="standardContextual"/>
            </w:rPr>
          </w:pPr>
          <w:hyperlink w:anchor="_Toc185418921" w:history="1">
            <w:r w:rsidRPr="00DA465D">
              <w:rPr>
                <w:rStyle w:val="Hipercze"/>
                <w:noProof/>
              </w:rPr>
              <w:t>4.</w:t>
            </w:r>
            <w:r>
              <w:rPr>
                <w:rFonts w:eastAsiaTheme="minorEastAsia" w:cstheme="minorBidi"/>
                <w:noProof/>
                <w:kern w:val="2"/>
                <w:lang w:eastAsia="pl-PL"/>
                <w14:ligatures w14:val="standardContextual"/>
              </w:rPr>
              <w:tab/>
            </w:r>
            <w:r w:rsidRPr="00DA465D">
              <w:rPr>
                <w:rStyle w:val="Hipercze"/>
                <w:noProof/>
              </w:rPr>
              <w:t>Sposób prezentacji wyników badania</w:t>
            </w:r>
            <w:r>
              <w:rPr>
                <w:noProof/>
                <w:webHidden/>
              </w:rPr>
              <w:tab/>
            </w:r>
            <w:r>
              <w:rPr>
                <w:noProof/>
                <w:webHidden/>
              </w:rPr>
              <w:fldChar w:fldCharType="begin"/>
            </w:r>
            <w:r>
              <w:rPr>
                <w:noProof/>
                <w:webHidden/>
              </w:rPr>
              <w:instrText xml:space="preserve"> PAGEREF _Toc185418921 \h </w:instrText>
            </w:r>
            <w:r>
              <w:rPr>
                <w:noProof/>
                <w:webHidden/>
              </w:rPr>
            </w:r>
            <w:r>
              <w:rPr>
                <w:noProof/>
                <w:webHidden/>
              </w:rPr>
              <w:fldChar w:fldCharType="separate"/>
            </w:r>
            <w:r>
              <w:rPr>
                <w:noProof/>
                <w:webHidden/>
              </w:rPr>
              <w:t>22</w:t>
            </w:r>
            <w:r>
              <w:rPr>
                <w:noProof/>
                <w:webHidden/>
              </w:rPr>
              <w:fldChar w:fldCharType="end"/>
            </w:r>
          </w:hyperlink>
        </w:p>
        <w:p w14:paraId="54FF8B8A" w14:textId="4D953678" w:rsidR="009D7344" w:rsidRDefault="009D7344">
          <w:pPr>
            <w:pStyle w:val="Spistreci1"/>
            <w:tabs>
              <w:tab w:val="left" w:pos="480"/>
              <w:tab w:val="right" w:leader="dot" w:pos="9062"/>
            </w:tabs>
            <w:rPr>
              <w:rFonts w:eastAsiaTheme="minorEastAsia" w:cstheme="minorBidi"/>
              <w:noProof/>
              <w:kern w:val="2"/>
              <w:lang w:eastAsia="pl-PL"/>
              <w14:ligatures w14:val="standardContextual"/>
            </w:rPr>
          </w:pPr>
          <w:hyperlink w:anchor="_Toc185418922" w:history="1">
            <w:r w:rsidRPr="00DA465D">
              <w:rPr>
                <w:rStyle w:val="Hipercze"/>
                <w:noProof/>
              </w:rPr>
              <w:t>5.</w:t>
            </w:r>
            <w:r>
              <w:rPr>
                <w:rFonts w:eastAsiaTheme="minorEastAsia" w:cstheme="minorBidi"/>
                <w:noProof/>
                <w:kern w:val="2"/>
                <w:lang w:eastAsia="pl-PL"/>
                <w14:ligatures w14:val="standardContextual"/>
              </w:rPr>
              <w:tab/>
            </w:r>
            <w:r w:rsidRPr="00DA465D">
              <w:rPr>
                <w:rStyle w:val="Hipercze"/>
                <w:noProof/>
              </w:rPr>
              <w:t>Wzory narzędzi badawczych</w:t>
            </w:r>
            <w:r>
              <w:rPr>
                <w:noProof/>
                <w:webHidden/>
              </w:rPr>
              <w:tab/>
            </w:r>
            <w:r>
              <w:rPr>
                <w:noProof/>
                <w:webHidden/>
              </w:rPr>
              <w:fldChar w:fldCharType="begin"/>
            </w:r>
            <w:r>
              <w:rPr>
                <w:noProof/>
                <w:webHidden/>
              </w:rPr>
              <w:instrText xml:space="preserve"> PAGEREF _Toc185418922 \h </w:instrText>
            </w:r>
            <w:r>
              <w:rPr>
                <w:noProof/>
                <w:webHidden/>
              </w:rPr>
            </w:r>
            <w:r>
              <w:rPr>
                <w:noProof/>
                <w:webHidden/>
              </w:rPr>
              <w:fldChar w:fldCharType="separate"/>
            </w:r>
            <w:r>
              <w:rPr>
                <w:noProof/>
                <w:webHidden/>
              </w:rPr>
              <w:t>23</w:t>
            </w:r>
            <w:r>
              <w:rPr>
                <w:noProof/>
                <w:webHidden/>
              </w:rPr>
              <w:fldChar w:fldCharType="end"/>
            </w:r>
          </w:hyperlink>
        </w:p>
        <w:p w14:paraId="6A991F19" w14:textId="23F91E89" w:rsidR="009D7344" w:rsidRDefault="009D7344">
          <w:pPr>
            <w:pStyle w:val="Spistreci2"/>
            <w:tabs>
              <w:tab w:val="left" w:pos="960"/>
              <w:tab w:val="right" w:leader="dot" w:pos="9062"/>
            </w:tabs>
            <w:rPr>
              <w:rFonts w:eastAsiaTheme="minorEastAsia" w:cstheme="minorBidi"/>
              <w:noProof/>
              <w:kern w:val="2"/>
              <w:lang w:eastAsia="pl-PL"/>
              <w14:ligatures w14:val="standardContextual"/>
            </w:rPr>
          </w:pPr>
          <w:hyperlink w:anchor="_Toc185418923" w:history="1">
            <w:r w:rsidRPr="00DA465D">
              <w:rPr>
                <w:rStyle w:val="Hipercze"/>
                <w:noProof/>
              </w:rPr>
              <w:t>5.1.</w:t>
            </w:r>
            <w:r>
              <w:rPr>
                <w:rFonts w:eastAsiaTheme="minorEastAsia" w:cstheme="minorBidi"/>
                <w:noProof/>
                <w:kern w:val="2"/>
                <w:lang w:eastAsia="pl-PL"/>
                <w14:ligatures w14:val="standardContextual"/>
              </w:rPr>
              <w:tab/>
            </w:r>
            <w:r w:rsidRPr="00DA465D">
              <w:rPr>
                <w:rStyle w:val="Hipercze"/>
                <w:noProof/>
              </w:rPr>
              <w:t>Wzór kwestionariusza ankiety CATI z sędziami</w:t>
            </w:r>
            <w:r>
              <w:rPr>
                <w:noProof/>
                <w:webHidden/>
              </w:rPr>
              <w:tab/>
            </w:r>
            <w:r>
              <w:rPr>
                <w:noProof/>
                <w:webHidden/>
              </w:rPr>
              <w:fldChar w:fldCharType="begin"/>
            </w:r>
            <w:r>
              <w:rPr>
                <w:noProof/>
                <w:webHidden/>
              </w:rPr>
              <w:instrText xml:space="preserve"> PAGEREF _Toc185418923 \h </w:instrText>
            </w:r>
            <w:r>
              <w:rPr>
                <w:noProof/>
                <w:webHidden/>
              </w:rPr>
            </w:r>
            <w:r>
              <w:rPr>
                <w:noProof/>
                <w:webHidden/>
              </w:rPr>
              <w:fldChar w:fldCharType="separate"/>
            </w:r>
            <w:r>
              <w:rPr>
                <w:noProof/>
                <w:webHidden/>
              </w:rPr>
              <w:t>23</w:t>
            </w:r>
            <w:r>
              <w:rPr>
                <w:noProof/>
                <w:webHidden/>
              </w:rPr>
              <w:fldChar w:fldCharType="end"/>
            </w:r>
          </w:hyperlink>
        </w:p>
        <w:p w14:paraId="0F4AE67D" w14:textId="1177E340" w:rsidR="009D7344" w:rsidRDefault="009D7344">
          <w:pPr>
            <w:pStyle w:val="Spistreci2"/>
            <w:tabs>
              <w:tab w:val="left" w:pos="960"/>
              <w:tab w:val="right" w:leader="dot" w:pos="9062"/>
            </w:tabs>
            <w:rPr>
              <w:rFonts w:eastAsiaTheme="minorEastAsia" w:cstheme="minorBidi"/>
              <w:noProof/>
              <w:kern w:val="2"/>
              <w:lang w:eastAsia="pl-PL"/>
              <w14:ligatures w14:val="standardContextual"/>
            </w:rPr>
          </w:pPr>
          <w:hyperlink w:anchor="_Toc185418924" w:history="1">
            <w:r w:rsidRPr="00DA465D">
              <w:rPr>
                <w:rStyle w:val="Hipercze"/>
                <w:noProof/>
              </w:rPr>
              <w:t>5.2.</w:t>
            </w:r>
            <w:r>
              <w:rPr>
                <w:rFonts w:eastAsiaTheme="minorEastAsia" w:cstheme="minorBidi"/>
                <w:noProof/>
                <w:kern w:val="2"/>
                <w:lang w:eastAsia="pl-PL"/>
                <w14:ligatures w14:val="standardContextual"/>
              </w:rPr>
              <w:tab/>
            </w:r>
            <w:r w:rsidRPr="00DA465D">
              <w:rPr>
                <w:rStyle w:val="Hipercze"/>
                <w:noProof/>
              </w:rPr>
              <w:t>Wzór kwestionariusza ankiety CATI z dorosłymi mieszkańcami Polski</w:t>
            </w:r>
            <w:r>
              <w:rPr>
                <w:noProof/>
                <w:webHidden/>
              </w:rPr>
              <w:tab/>
            </w:r>
            <w:r>
              <w:rPr>
                <w:noProof/>
                <w:webHidden/>
              </w:rPr>
              <w:fldChar w:fldCharType="begin"/>
            </w:r>
            <w:r>
              <w:rPr>
                <w:noProof/>
                <w:webHidden/>
              </w:rPr>
              <w:instrText xml:space="preserve"> PAGEREF _Toc185418924 \h </w:instrText>
            </w:r>
            <w:r>
              <w:rPr>
                <w:noProof/>
                <w:webHidden/>
              </w:rPr>
            </w:r>
            <w:r>
              <w:rPr>
                <w:noProof/>
                <w:webHidden/>
              </w:rPr>
              <w:fldChar w:fldCharType="separate"/>
            </w:r>
            <w:r>
              <w:rPr>
                <w:noProof/>
                <w:webHidden/>
              </w:rPr>
              <w:t>27</w:t>
            </w:r>
            <w:r>
              <w:rPr>
                <w:noProof/>
                <w:webHidden/>
              </w:rPr>
              <w:fldChar w:fldCharType="end"/>
            </w:r>
          </w:hyperlink>
        </w:p>
        <w:p w14:paraId="47790C2C" w14:textId="00102D1B" w:rsidR="009D7344" w:rsidRDefault="009D7344">
          <w:pPr>
            <w:pStyle w:val="Spistreci2"/>
            <w:tabs>
              <w:tab w:val="left" w:pos="960"/>
              <w:tab w:val="right" w:leader="dot" w:pos="9062"/>
            </w:tabs>
            <w:rPr>
              <w:rFonts w:eastAsiaTheme="minorEastAsia" w:cstheme="minorBidi"/>
              <w:noProof/>
              <w:kern w:val="2"/>
              <w:lang w:eastAsia="pl-PL"/>
              <w14:ligatures w14:val="standardContextual"/>
            </w:rPr>
          </w:pPr>
          <w:hyperlink w:anchor="_Toc185418925" w:history="1">
            <w:r w:rsidRPr="00DA465D">
              <w:rPr>
                <w:rStyle w:val="Hipercze"/>
                <w:noProof/>
              </w:rPr>
              <w:t>5.3.</w:t>
            </w:r>
            <w:r>
              <w:rPr>
                <w:rFonts w:eastAsiaTheme="minorEastAsia" w:cstheme="minorBidi"/>
                <w:noProof/>
                <w:kern w:val="2"/>
                <w:lang w:eastAsia="pl-PL"/>
                <w14:ligatures w14:val="standardContextual"/>
              </w:rPr>
              <w:tab/>
            </w:r>
            <w:r w:rsidRPr="00DA465D">
              <w:rPr>
                <w:rStyle w:val="Hipercze"/>
                <w:noProof/>
              </w:rPr>
              <w:t>Wzór scenariusza wywiadu pogłębionego z sędziami</w:t>
            </w:r>
            <w:r>
              <w:rPr>
                <w:noProof/>
                <w:webHidden/>
              </w:rPr>
              <w:tab/>
            </w:r>
            <w:r>
              <w:rPr>
                <w:noProof/>
                <w:webHidden/>
              </w:rPr>
              <w:fldChar w:fldCharType="begin"/>
            </w:r>
            <w:r>
              <w:rPr>
                <w:noProof/>
                <w:webHidden/>
              </w:rPr>
              <w:instrText xml:space="preserve"> PAGEREF _Toc185418925 \h </w:instrText>
            </w:r>
            <w:r>
              <w:rPr>
                <w:noProof/>
                <w:webHidden/>
              </w:rPr>
            </w:r>
            <w:r>
              <w:rPr>
                <w:noProof/>
                <w:webHidden/>
              </w:rPr>
              <w:fldChar w:fldCharType="separate"/>
            </w:r>
            <w:r>
              <w:rPr>
                <w:noProof/>
                <w:webHidden/>
              </w:rPr>
              <w:t>38</w:t>
            </w:r>
            <w:r>
              <w:rPr>
                <w:noProof/>
                <w:webHidden/>
              </w:rPr>
              <w:fldChar w:fldCharType="end"/>
            </w:r>
          </w:hyperlink>
        </w:p>
        <w:p w14:paraId="09D4C7C2" w14:textId="520473BD" w:rsidR="009D7344" w:rsidRDefault="009D7344">
          <w:pPr>
            <w:pStyle w:val="Spistreci2"/>
            <w:tabs>
              <w:tab w:val="left" w:pos="960"/>
              <w:tab w:val="right" w:leader="dot" w:pos="9062"/>
            </w:tabs>
            <w:rPr>
              <w:rFonts w:eastAsiaTheme="minorEastAsia" w:cstheme="minorBidi"/>
              <w:noProof/>
              <w:kern w:val="2"/>
              <w:lang w:eastAsia="pl-PL"/>
              <w14:ligatures w14:val="standardContextual"/>
            </w:rPr>
          </w:pPr>
          <w:hyperlink w:anchor="_Toc185418926" w:history="1">
            <w:r w:rsidRPr="00DA465D">
              <w:rPr>
                <w:rStyle w:val="Hipercze"/>
                <w:noProof/>
              </w:rPr>
              <w:t>5.4.</w:t>
            </w:r>
            <w:r>
              <w:rPr>
                <w:rFonts w:eastAsiaTheme="minorEastAsia" w:cstheme="minorBidi"/>
                <w:noProof/>
                <w:kern w:val="2"/>
                <w:lang w:eastAsia="pl-PL"/>
                <w14:ligatures w14:val="standardContextual"/>
              </w:rPr>
              <w:tab/>
            </w:r>
            <w:r w:rsidRPr="00DA465D">
              <w:rPr>
                <w:rStyle w:val="Hipercze"/>
                <w:noProof/>
              </w:rPr>
              <w:t>Wzór scenariusza wywiadu grupowego z profesjonalistami realizującymi zadania w obszarze wskaźnika</w:t>
            </w:r>
            <w:r>
              <w:rPr>
                <w:noProof/>
                <w:webHidden/>
              </w:rPr>
              <w:tab/>
            </w:r>
            <w:r>
              <w:rPr>
                <w:noProof/>
                <w:webHidden/>
              </w:rPr>
              <w:fldChar w:fldCharType="begin"/>
            </w:r>
            <w:r>
              <w:rPr>
                <w:noProof/>
                <w:webHidden/>
              </w:rPr>
              <w:instrText xml:space="preserve"> PAGEREF _Toc185418926 \h </w:instrText>
            </w:r>
            <w:r>
              <w:rPr>
                <w:noProof/>
                <w:webHidden/>
              </w:rPr>
            </w:r>
            <w:r>
              <w:rPr>
                <w:noProof/>
                <w:webHidden/>
              </w:rPr>
              <w:fldChar w:fldCharType="separate"/>
            </w:r>
            <w:r>
              <w:rPr>
                <w:noProof/>
                <w:webHidden/>
              </w:rPr>
              <w:t>40</w:t>
            </w:r>
            <w:r>
              <w:rPr>
                <w:noProof/>
                <w:webHidden/>
              </w:rPr>
              <w:fldChar w:fldCharType="end"/>
            </w:r>
          </w:hyperlink>
        </w:p>
        <w:p w14:paraId="430013CD" w14:textId="79D8F1E0" w:rsidR="009D7344" w:rsidRDefault="009D7344">
          <w:pPr>
            <w:pStyle w:val="Spistreci2"/>
            <w:tabs>
              <w:tab w:val="left" w:pos="960"/>
              <w:tab w:val="right" w:leader="dot" w:pos="9062"/>
            </w:tabs>
            <w:rPr>
              <w:rFonts w:eastAsiaTheme="minorEastAsia" w:cstheme="minorBidi"/>
              <w:noProof/>
              <w:kern w:val="2"/>
              <w:lang w:eastAsia="pl-PL"/>
              <w14:ligatures w14:val="standardContextual"/>
            </w:rPr>
          </w:pPr>
          <w:hyperlink w:anchor="_Toc185418927" w:history="1">
            <w:r w:rsidRPr="00DA465D">
              <w:rPr>
                <w:rStyle w:val="Hipercze"/>
                <w:noProof/>
              </w:rPr>
              <w:t>5.5.</w:t>
            </w:r>
            <w:r>
              <w:rPr>
                <w:rFonts w:eastAsiaTheme="minorEastAsia" w:cstheme="minorBidi"/>
                <w:noProof/>
                <w:kern w:val="2"/>
                <w:lang w:eastAsia="pl-PL"/>
                <w14:ligatures w14:val="standardContextual"/>
              </w:rPr>
              <w:tab/>
            </w:r>
            <w:r w:rsidRPr="00DA465D">
              <w:rPr>
                <w:rStyle w:val="Hipercze"/>
                <w:noProof/>
              </w:rPr>
              <w:t>Wzór scenariusza panelu delfickiego</w:t>
            </w:r>
            <w:r>
              <w:rPr>
                <w:noProof/>
                <w:webHidden/>
              </w:rPr>
              <w:tab/>
            </w:r>
            <w:r>
              <w:rPr>
                <w:noProof/>
                <w:webHidden/>
              </w:rPr>
              <w:fldChar w:fldCharType="begin"/>
            </w:r>
            <w:r>
              <w:rPr>
                <w:noProof/>
                <w:webHidden/>
              </w:rPr>
              <w:instrText xml:space="preserve"> PAGEREF _Toc185418927 \h </w:instrText>
            </w:r>
            <w:r>
              <w:rPr>
                <w:noProof/>
                <w:webHidden/>
              </w:rPr>
            </w:r>
            <w:r>
              <w:rPr>
                <w:noProof/>
                <w:webHidden/>
              </w:rPr>
              <w:fldChar w:fldCharType="separate"/>
            </w:r>
            <w:r>
              <w:rPr>
                <w:noProof/>
                <w:webHidden/>
              </w:rPr>
              <w:t>42</w:t>
            </w:r>
            <w:r>
              <w:rPr>
                <w:noProof/>
                <w:webHidden/>
              </w:rPr>
              <w:fldChar w:fldCharType="end"/>
            </w:r>
          </w:hyperlink>
        </w:p>
        <w:p w14:paraId="75046D65" w14:textId="03607987" w:rsidR="009D7344" w:rsidRDefault="009D7344">
          <w:pPr>
            <w:pStyle w:val="Spistreci2"/>
            <w:tabs>
              <w:tab w:val="left" w:pos="960"/>
              <w:tab w:val="right" w:leader="dot" w:pos="9062"/>
            </w:tabs>
            <w:rPr>
              <w:rFonts w:eastAsiaTheme="minorEastAsia" w:cstheme="minorBidi"/>
              <w:noProof/>
              <w:kern w:val="2"/>
              <w:lang w:eastAsia="pl-PL"/>
              <w14:ligatures w14:val="standardContextual"/>
            </w:rPr>
          </w:pPr>
          <w:hyperlink w:anchor="_Toc185418928" w:history="1">
            <w:r w:rsidRPr="00DA465D">
              <w:rPr>
                <w:rStyle w:val="Hipercze"/>
                <w:noProof/>
              </w:rPr>
              <w:t>5.6.</w:t>
            </w:r>
            <w:r>
              <w:rPr>
                <w:rFonts w:eastAsiaTheme="minorEastAsia" w:cstheme="minorBidi"/>
                <w:noProof/>
                <w:kern w:val="2"/>
                <w:lang w:eastAsia="pl-PL"/>
                <w14:ligatures w14:val="standardContextual"/>
              </w:rPr>
              <w:tab/>
            </w:r>
            <w:r w:rsidRPr="00DA465D">
              <w:rPr>
                <w:rStyle w:val="Hipercze"/>
                <w:noProof/>
              </w:rPr>
              <w:t>Wzór scenariusza panelu eksperckiego</w:t>
            </w:r>
            <w:r>
              <w:rPr>
                <w:noProof/>
                <w:webHidden/>
              </w:rPr>
              <w:tab/>
            </w:r>
            <w:r>
              <w:rPr>
                <w:noProof/>
                <w:webHidden/>
              </w:rPr>
              <w:fldChar w:fldCharType="begin"/>
            </w:r>
            <w:r>
              <w:rPr>
                <w:noProof/>
                <w:webHidden/>
              </w:rPr>
              <w:instrText xml:space="preserve"> PAGEREF _Toc185418928 \h </w:instrText>
            </w:r>
            <w:r>
              <w:rPr>
                <w:noProof/>
                <w:webHidden/>
              </w:rPr>
            </w:r>
            <w:r>
              <w:rPr>
                <w:noProof/>
                <w:webHidden/>
              </w:rPr>
              <w:fldChar w:fldCharType="separate"/>
            </w:r>
            <w:r>
              <w:rPr>
                <w:noProof/>
                <w:webHidden/>
              </w:rPr>
              <w:t>44</w:t>
            </w:r>
            <w:r>
              <w:rPr>
                <w:noProof/>
                <w:webHidden/>
              </w:rPr>
              <w:fldChar w:fldCharType="end"/>
            </w:r>
          </w:hyperlink>
        </w:p>
        <w:p w14:paraId="45E5B84C" w14:textId="3D461484" w:rsidR="009D7344" w:rsidRDefault="009D7344">
          <w:pPr>
            <w:pStyle w:val="Spistreci1"/>
            <w:tabs>
              <w:tab w:val="left" w:pos="480"/>
              <w:tab w:val="right" w:leader="dot" w:pos="9062"/>
            </w:tabs>
            <w:rPr>
              <w:rFonts w:eastAsiaTheme="minorEastAsia" w:cstheme="minorBidi"/>
              <w:noProof/>
              <w:kern w:val="2"/>
              <w:lang w:eastAsia="pl-PL"/>
              <w14:ligatures w14:val="standardContextual"/>
            </w:rPr>
          </w:pPr>
          <w:hyperlink w:anchor="_Toc185418929" w:history="1">
            <w:r w:rsidRPr="00DA465D">
              <w:rPr>
                <w:rStyle w:val="Hipercze"/>
                <w:noProof/>
              </w:rPr>
              <w:t>6.</w:t>
            </w:r>
            <w:r>
              <w:rPr>
                <w:rFonts w:eastAsiaTheme="minorEastAsia" w:cstheme="minorBidi"/>
                <w:noProof/>
                <w:kern w:val="2"/>
                <w:lang w:eastAsia="pl-PL"/>
                <w14:ligatures w14:val="standardContextual"/>
              </w:rPr>
              <w:tab/>
            </w:r>
            <w:r w:rsidRPr="00DA465D">
              <w:rPr>
                <w:rStyle w:val="Hipercze"/>
                <w:noProof/>
              </w:rPr>
              <w:t>Spis tabel i rysunków</w:t>
            </w:r>
            <w:r>
              <w:rPr>
                <w:noProof/>
                <w:webHidden/>
              </w:rPr>
              <w:tab/>
            </w:r>
            <w:r>
              <w:rPr>
                <w:noProof/>
                <w:webHidden/>
              </w:rPr>
              <w:fldChar w:fldCharType="begin"/>
            </w:r>
            <w:r>
              <w:rPr>
                <w:noProof/>
                <w:webHidden/>
              </w:rPr>
              <w:instrText xml:space="preserve"> PAGEREF _Toc185418929 \h </w:instrText>
            </w:r>
            <w:r>
              <w:rPr>
                <w:noProof/>
                <w:webHidden/>
              </w:rPr>
            </w:r>
            <w:r>
              <w:rPr>
                <w:noProof/>
                <w:webHidden/>
              </w:rPr>
              <w:fldChar w:fldCharType="separate"/>
            </w:r>
            <w:r>
              <w:rPr>
                <w:noProof/>
                <w:webHidden/>
              </w:rPr>
              <w:t>45</w:t>
            </w:r>
            <w:r>
              <w:rPr>
                <w:noProof/>
                <w:webHidden/>
              </w:rPr>
              <w:fldChar w:fldCharType="end"/>
            </w:r>
          </w:hyperlink>
        </w:p>
        <w:p w14:paraId="6C3A3F2C" w14:textId="18DC1826" w:rsidR="0001454E" w:rsidRPr="00317074" w:rsidRDefault="0001454E" w:rsidP="00317074">
          <w:r w:rsidRPr="00317074">
            <w:rPr>
              <w:b/>
              <w:bCs/>
            </w:rPr>
            <w:lastRenderedPageBreak/>
            <w:fldChar w:fldCharType="end"/>
          </w:r>
        </w:p>
      </w:sdtContent>
    </w:sdt>
    <w:p w14:paraId="2C49BE26" w14:textId="0BAD63E8" w:rsidR="0001454E" w:rsidRPr="00317074" w:rsidRDefault="0001454E" w:rsidP="00317074">
      <w:pPr>
        <w:sectPr w:rsidR="0001454E" w:rsidRPr="00317074" w:rsidSect="0036322E">
          <w:headerReference w:type="default" r:id="rId8"/>
          <w:footerReference w:type="default" r:id="rId9"/>
          <w:pgSz w:w="11906" w:h="16838"/>
          <w:pgMar w:top="1417" w:right="1417" w:bottom="1417" w:left="1417" w:header="113" w:footer="708" w:gutter="0"/>
          <w:cols w:space="708"/>
          <w:docGrid w:linePitch="360"/>
        </w:sectPr>
      </w:pPr>
    </w:p>
    <w:p w14:paraId="4231A239" w14:textId="22AA1AB5" w:rsidR="00B451E7" w:rsidRPr="00317074" w:rsidRDefault="00B451E7" w:rsidP="00637004">
      <w:pPr>
        <w:pStyle w:val="Nagwek1"/>
        <w:spacing w:before="0"/>
      </w:pPr>
      <w:bookmarkStart w:id="1" w:name="_Toc185418910"/>
      <w:r w:rsidRPr="00317074">
        <w:lastRenderedPageBreak/>
        <w:t>Opis koncepcji badania</w:t>
      </w:r>
      <w:r w:rsidR="006A020C">
        <w:t xml:space="preserve"> wraz ze sposobem organizacji pracy badawczej</w:t>
      </w:r>
      <w:bookmarkEnd w:id="1"/>
    </w:p>
    <w:p w14:paraId="2C02CE16" w14:textId="67FF7995" w:rsidR="005E3773" w:rsidRPr="003F1ED6" w:rsidRDefault="00637004" w:rsidP="00B1401E">
      <w:pPr>
        <w:jc w:val="both"/>
        <w:rPr>
          <w:bCs/>
        </w:rPr>
      </w:pPr>
      <w:r>
        <w:rPr>
          <w:bCs/>
        </w:rPr>
        <w:t>G</w:t>
      </w:r>
      <w:r w:rsidR="005E3773" w:rsidRPr="00317074">
        <w:rPr>
          <w:bCs/>
        </w:rPr>
        <w:t xml:space="preserve">łównym celem </w:t>
      </w:r>
      <w:r w:rsidR="00003880">
        <w:rPr>
          <w:bCs/>
        </w:rPr>
        <w:t xml:space="preserve">części 2 </w:t>
      </w:r>
      <w:r w:rsidR="005E3773" w:rsidRPr="00317074">
        <w:rPr>
          <w:bCs/>
        </w:rPr>
        <w:t xml:space="preserve">badania jest określenie wartości </w:t>
      </w:r>
      <w:r w:rsidR="00B1401E">
        <w:rPr>
          <w:bCs/>
        </w:rPr>
        <w:t>wskaźników na zakończenie realizacji Programu</w:t>
      </w:r>
      <w:r w:rsidR="00480EE5" w:rsidRPr="003F1ED6">
        <w:rPr>
          <w:bCs/>
        </w:rPr>
        <w:t xml:space="preserve"> oraz określ</w:t>
      </w:r>
      <w:r w:rsidR="006C5741" w:rsidRPr="003F1ED6">
        <w:rPr>
          <w:bCs/>
        </w:rPr>
        <w:t>enie</w:t>
      </w:r>
      <w:r w:rsidR="00480EE5" w:rsidRPr="003F1ED6">
        <w:rPr>
          <w:bCs/>
        </w:rPr>
        <w:t xml:space="preserve"> czynnik</w:t>
      </w:r>
      <w:r w:rsidR="006C5741" w:rsidRPr="003F1ED6">
        <w:rPr>
          <w:bCs/>
        </w:rPr>
        <w:t>ów</w:t>
      </w:r>
      <w:r w:rsidR="00480EE5" w:rsidRPr="003F1ED6">
        <w:rPr>
          <w:bCs/>
        </w:rPr>
        <w:t xml:space="preserve"> wpływając</w:t>
      </w:r>
      <w:r w:rsidR="006C5741" w:rsidRPr="003F1ED6">
        <w:rPr>
          <w:bCs/>
        </w:rPr>
        <w:t>ych</w:t>
      </w:r>
      <w:r w:rsidR="00480EE5" w:rsidRPr="003F1ED6">
        <w:rPr>
          <w:bCs/>
        </w:rPr>
        <w:t xml:space="preserve"> na </w:t>
      </w:r>
      <w:proofErr w:type="gramStart"/>
      <w:r w:rsidR="00480EE5" w:rsidRPr="003F1ED6">
        <w:rPr>
          <w:bCs/>
        </w:rPr>
        <w:t>wartość</w:t>
      </w:r>
      <w:r w:rsidR="005E3773" w:rsidRPr="003F1ED6">
        <w:rPr>
          <w:bCs/>
        </w:rPr>
        <w:t> </w:t>
      </w:r>
      <w:r w:rsidR="00FC2F21">
        <w:rPr>
          <w:bCs/>
        </w:rPr>
        <w:t xml:space="preserve"> tych</w:t>
      </w:r>
      <w:proofErr w:type="gramEnd"/>
      <w:r w:rsidR="00FC2F21">
        <w:rPr>
          <w:bCs/>
        </w:rPr>
        <w:t xml:space="preserve"> </w:t>
      </w:r>
      <w:r w:rsidR="005E3773" w:rsidRPr="003F1ED6">
        <w:rPr>
          <w:bCs/>
        </w:rPr>
        <w:t>wskaźników</w:t>
      </w:r>
      <w:r w:rsidR="00FC2F21">
        <w:rPr>
          <w:bCs/>
        </w:rPr>
        <w:t>, tj.</w:t>
      </w:r>
      <w:r w:rsidR="005E3773" w:rsidRPr="003F1ED6">
        <w:rPr>
          <w:bCs/>
        </w:rPr>
        <w:t>:</w:t>
      </w:r>
    </w:p>
    <w:p w14:paraId="02A8F52B" w14:textId="77777777" w:rsidR="005E3773" w:rsidRPr="00317074" w:rsidRDefault="005E3773" w:rsidP="00FC2F21">
      <w:pPr>
        <w:pStyle w:val="Akapitzlist"/>
        <w:numPr>
          <w:ilvl w:val="0"/>
          <w:numId w:val="1"/>
        </w:numPr>
        <w:autoSpaceDE w:val="0"/>
        <w:autoSpaceDN w:val="0"/>
        <w:adjustRightInd w:val="0"/>
        <w:spacing w:after="0"/>
        <w:rPr>
          <w:rFonts w:asciiTheme="minorHAnsi" w:hAnsiTheme="minorHAnsi" w:cstheme="minorHAnsi"/>
          <w:szCs w:val="24"/>
        </w:rPr>
      </w:pPr>
      <w:r w:rsidRPr="003F1ED6">
        <w:rPr>
          <w:rFonts w:asciiTheme="minorHAnsi" w:hAnsiTheme="minorHAnsi" w:cstheme="minorHAnsi"/>
          <w:szCs w:val="24"/>
        </w:rPr>
        <w:t>Udział sędziów penitencjarnych, którzy uważają kary alternatywne za skuteczne</w:t>
      </w:r>
      <w:r w:rsidRPr="00317074">
        <w:rPr>
          <w:rFonts w:asciiTheme="minorHAnsi" w:hAnsiTheme="minorHAnsi" w:cstheme="minorHAnsi"/>
          <w:szCs w:val="24"/>
        </w:rPr>
        <w:t xml:space="preserve"> narzędzie karania;</w:t>
      </w:r>
    </w:p>
    <w:p w14:paraId="26D21790" w14:textId="48D70A54" w:rsidR="005E3773" w:rsidRPr="00317074" w:rsidRDefault="005E3773" w:rsidP="00FC2F21">
      <w:pPr>
        <w:pStyle w:val="Akapitzlist"/>
        <w:numPr>
          <w:ilvl w:val="0"/>
          <w:numId w:val="1"/>
        </w:numPr>
        <w:autoSpaceDE w:val="0"/>
        <w:autoSpaceDN w:val="0"/>
        <w:adjustRightInd w:val="0"/>
        <w:spacing w:after="0"/>
        <w:rPr>
          <w:rFonts w:asciiTheme="minorHAnsi" w:hAnsiTheme="minorHAnsi" w:cstheme="minorHAnsi"/>
          <w:szCs w:val="24"/>
        </w:rPr>
      </w:pPr>
      <w:r w:rsidRPr="00317074">
        <w:rPr>
          <w:rFonts w:asciiTheme="minorHAnsi" w:hAnsiTheme="minorHAnsi" w:cstheme="minorHAnsi"/>
          <w:szCs w:val="24"/>
        </w:rPr>
        <w:t xml:space="preserve">Udział osób w grupie docelowej nieakceptujących przemocy </w:t>
      </w:r>
      <w:r w:rsidR="003F1ED6">
        <w:rPr>
          <w:rFonts w:asciiTheme="minorHAnsi" w:hAnsiTheme="minorHAnsi" w:cstheme="minorHAnsi"/>
          <w:szCs w:val="24"/>
        </w:rPr>
        <w:t>domowej</w:t>
      </w:r>
      <w:r w:rsidRPr="00317074">
        <w:rPr>
          <w:rFonts w:asciiTheme="minorHAnsi" w:hAnsiTheme="minorHAnsi" w:cstheme="minorHAnsi"/>
          <w:szCs w:val="24"/>
        </w:rPr>
        <w:t xml:space="preserve"> (grupa docelowa: ogół społeczeństwa 18+);</w:t>
      </w:r>
    </w:p>
    <w:p w14:paraId="4F3FC3B7" w14:textId="3750B0E1" w:rsidR="005E3773" w:rsidRPr="00B63B8D" w:rsidRDefault="005E3773" w:rsidP="00FC2F21">
      <w:pPr>
        <w:pStyle w:val="Akapitzlist"/>
        <w:numPr>
          <w:ilvl w:val="0"/>
          <w:numId w:val="1"/>
        </w:numPr>
        <w:autoSpaceDE w:val="0"/>
        <w:autoSpaceDN w:val="0"/>
        <w:adjustRightInd w:val="0"/>
        <w:spacing w:after="0"/>
        <w:rPr>
          <w:rFonts w:asciiTheme="minorHAnsi" w:hAnsiTheme="minorHAnsi" w:cstheme="minorHAnsi"/>
          <w:szCs w:val="24"/>
        </w:rPr>
      </w:pPr>
      <w:r w:rsidRPr="00317074">
        <w:rPr>
          <w:rFonts w:asciiTheme="minorHAnsi" w:hAnsiTheme="minorHAnsi" w:cstheme="minorHAnsi"/>
          <w:szCs w:val="24"/>
        </w:rPr>
        <w:t xml:space="preserve">Udział osób w grupie docelowej mających zaufanie do systemu ochrony i wsparcia dla osób doznających przemocy </w:t>
      </w:r>
      <w:r w:rsidR="00FC2F21">
        <w:rPr>
          <w:rFonts w:asciiTheme="minorHAnsi" w:hAnsiTheme="minorHAnsi" w:cstheme="minorHAnsi"/>
          <w:szCs w:val="24"/>
        </w:rPr>
        <w:t>domowej</w:t>
      </w:r>
      <w:r w:rsidRPr="00317074">
        <w:rPr>
          <w:rFonts w:asciiTheme="minorHAnsi" w:hAnsiTheme="minorHAnsi" w:cstheme="minorHAnsi"/>
          <w:szCs w:val="24"/>
        </w:rPr>
        <w:t xml:space="preserve"> (grupa docelowa: ogół społeczeństwa 18+).</w:t>
      </w:r>
    </w:p>
    <w:p w14:paraId="1EC7A574" w14:textId="77777777" w:rsidR="00480EE5" w:rsidRDefault="00480EE5">
      <w:pPr>
        <w:autoSpaceDE/>
        <w:autoSpaceDN/>
        <w:adjustRightInd/>
        <w:spacing w:after="160" w:line="259" w:lineRule="auto"/>
        <w:rPr>
          <w:bCs/>
        </w:rPr>
      </w:pPr>
      <w:r>
        <w:rPr>
          <w:bCs/>
        </w:rPr>
        <w:br w:type="page"/>
      </w:r>
    </w:p>
    <w:p w14:paraId="7F89B86F" w14:textId="77777777" w:rsidR="00480EE5" w:rsidRDefault="00480EE5" w:rsidP="00317074">
      <w:pPr>
        <w:rPr>
          <w:bCs/>
        </w:rPr>
      </w:pPr>
      <w:r>
        <w:rPr>
          <w:bCs/>
        </w:rPr>
        <w:lastRenderedPageBreak/>
        <w:t xml:space="preserve">ETAPY BADANIA </w:t>
      </w:r>
    </w:p>
    <w:p w14:paraId="6F9A64DD" w14:textId="77777777" w:rsidR="00480EE5" w:rsidRDefault="00480EE5" w:rsidP="00317074">
      <w:pPr>
        <w:rPr>
          <w:bCs/>
        </w:rPr>
      </w:pPr>
    </w:p>
    <w:p w14:paraId="1B64BB29" w14:textId="6175646C" w:rsidR="005E3773" w:rsidRPr="00317074" w:rsidRDefault="005E3773" w:rsidP="00317074">
      <w:pPr>
        <w:rPr>
          <w:bCs/>
        </w:rPr>
      </w:pPr>
      <w:r w:rsidRPr="00317074">
        <w:rPr>
          <w:bCs/>
        </w:rPr>
        <w:t>Poniżej opisano i uzasadniono kolejne etapy badania:</w:t>
      </w:r>
    </w:p>
    <w:p w14:paraId="0861C77C" w14:textId="5AD75DEF" w:rsidR="005E3773" w:rsidRPr="00E504ED" w:rsidRDefault="005E3773" w:rsidP="00980636">
      <w:pPr>
        <w:pStyle w:val="Akapitzlist"/>
        <w:numPr>
          <w:ilvl w:val="0"/>
          <w:numId w:val="23"/>
        </w:numPr>
        <w:autoSpaceDE w:val="0"/>
        <w:autoSpaceDN w:val="0"/>
        <w:adjustRightInd w:val="0"/>
        <w:spacing w:before="240"/>
        <w:jc w:val="left"/>
        <w:rPr>
          <w:rFonts w:asciiTheme="minorHAnsi" w:hAnsiTheme="minorHAnsi" w:cstheme="minorHAnsi"/>
          <w:bCs/>
          <w:szCs w:val="24"/>
        </w:rPr>
      </w:pPr>
      <w:r w:rsidRPr="00317074">
        <w:rPr>
          <w:rFonts w:asciiTheme="minorHAnsi" w:hAnsiTheme="minorHAnsi" w:cstheme="minorHAnsi"/>
          <w:b/>
          <w:bCs/>
          <w:szCs w:val="24"/>
        </w:rPr>
        <w:t xml:space="preserve">Realizacja badania CATI z sędziami penitencjarnymi, sędziami orzekającymi w sprawach karnych lub wykroczeniowych, badania CATI z dorosłymi mieszkańcami Polski, panelu delfickiego, wywiadów indywidualnych z sędziami orzekającymi w sprawach karnych lub wykroczeniowych oraz wywiadów grupowych z przedstawicielami podmiotów realizujących zadania w obszarze przeciwdziałania przemocy </w:t>
      </w:r>
      <w:r w:rsidR="00A83DDC">
        <w:rPr>
          <w:rFonts w:asciiTheme="minorHAnsi" w:hAnsiTheme="minorHAnsi" w:cstheme="minorHAnsi"/>
          <w:b/>
          <w:bCs/>
          <w:szCs w:val="24"/>
        </w:rPr>
        <w:t>domowej</w:t>
      </w:r>
    </w:p>
    <w:p w14:paraId="56575EF0" w14:textId="44118D9F" w:rsidR="005E3773" w:rsidRPr="00E504ED" w:rsidRDefault="005E3773" w:rsidP="00317074">
      <w:r w:rsidRPr="00317074">
        <w:t>Na tym etapie zrealizowane zostaną badania terenowe (z wyjątkiem panelu eksperckiego). Ze względu na relatywnie krótki czas realizacji zamówienia niewskazane byłoby realizowanie badań po kolei (np. realizacja wywiadów pogłębionych i grupowych po zakończeniu realizacji CATI), gdyż takie podejście wygenerowałoby bardzo duże ryzyko powstania opóźnienia w realizacji zamówienia.</w:t>
      </w:r>
    </w:p>
    <w:p w14:paraId="2B3E31A5" w14:textId="2A183DBC" w:rsidR="005E3773" w:rsidRPr="00E504ED" w:rsidRDefault="005E3773" w:rsidP="00980636">
      <w:pPr>
        <w:pStyle w:val="Akapitzlist"/>
        <w:numPr>
          <w:ilvl w:val="0"/>
          <w:numId w:val="23"/>
        </w:numPr>
        <w:autoSpaceDE w:val="0"/>
        <w:autoSpaceDN w:val="0"/>
        <w:adjustRightInd w:val="0"/>
        <w:spacing w:before="240"/>
        <w:jc w:val="left"/>
        <w:rPr>
          <w:rFonts w:asciiTheme="minorHAnsi" w:hAnsiTheme="minorHAnsi" w:cstheme="minorHAnsi"/>
          <w:b/>
          <w:bCs/>
          <w:szCs w:val="24"/>
        </w:rPr>
      </w:pPr>
      <w:r w:rsidRPr="00317074">
        <w:rPr>
          <w:rFonts w:asciiTheme="minorHAnsi" w:hAnsiTheme="minorHAnsi" w:cstheme="minorHAnsi"/>
          <w:b/>
          <w:bCs/>
          <w:szCs w:val="24"/>
        </w:rPr>
        <w:t>Analiza wyników zrealizowanych badań</w:t>
      </w:r>
    </w:p>
    <w:p w14:paraId="0C033EEB" w14:textId="17F1858E" w:rsidR="005E3773" w:rsidRPr="00317074" w:rsidRDefault="005E3773" w:rsidP="00317074">
      <w:r w:rsidRPr="00317074">
        <w:t xml:space="preserve">Na tym etapie zostaną przeprowadzone analizy ilościowe i jakościowe zrealizowanych badań. właściwa analiza powinna być prowadzona dopiero w momencie, gdy zakończono realizację zakładanych wartości prób dla wszystkich technik badawczych (z wyjątkiem panelu eksperckiego) – w innym wypadku istnieje ryzyko, iż zbyt duży nacisk zostanie położony na badania realizowane wcześniej (np. w momencie, gdy najpierw analizowane są transkrypcje z wywiadów pogłębionych, a dopiero później wyniki badania CATI, istnieje wysokie ryzyko, </w:t>
      </w:r>
      <w:r w:rsidR="00E504ED">
        <w:t>że</w:t>
      </w:r>
      <w:r w:rsidRPr="00317074">
        <w:t> odpowiedzi na pytania badawcze zostaną udzielone w oparciu o badanie jakościowe, zaś badanie ilościowe zostanie wykorzystane w celu umocnienia wyników wywiadów pogłębionych</w:t>
      </w:r>
      <w:r w:rsidR="006C5741">
        <w:t>)</w:t>
      </w:r>
      <w:r w:rsidRPr="00317074">
        <w:t>.</w:t>
      </w:r>
    </w:p>
    <w:p w14:paraId="540D6710" w14:textId="77777777" w:rsidR="005E3773" w:rsidRPr="008C76A0" w:rsidRDefault="005E3773" w:rsidP="00980636">
      <w:pPr>
        <w:pStyle w:val="Akapitzlist"/>
        <w:numPr>
          <w:ilvl w:val="0"/>
          <w:numId w:val="23"/>
        </w:numPr>
        <w:autoSpaceDE w:val="0"/>
        <w:autoSpaceDN w:val="0"/>
        <w:adjustRightInd w:val="0"/>
        <w:spacing w:before="240"/>
        <w:jc w:val="left"/>
        <w:rPr>
          <w:rFonts w:asciiTheme="minorHAnsi" w:hAnsiTheme="minorHAnsi" w:cstheme="minorHAnsi"/>
          <w:bCs/>
          <w:szCs w:val="24"/>
        </w:rPr>
      </w:pPr>
      <w:r w:rsidRPr="008C76A0">
        <w:rPr>
          <w:rFonts w:asciiTheme="minorHAnsi" w:hAnsiTheme="minorHAnsi" w:cstheme="minorHAnsi"/>
          <w:b/>
          <w:bCs/>
          <w:szCs w:val="24"/>
        </w:rPr>
        <w:t>Opracowanie i przedstawienie wyników badań wskazujących wartość wskaźników</w:t>
      </w:r>
    </w:p>
    <w:p w14:paraId="715B062A" w14:textId="77777777" w:rsidR="005E3773" w:rsidRPr="00317074" w:rsidRDefault="005E3773" w:rsidP="00317074">
      <w:pPr>
        <w:rPr>
          <w:bCs/>
        </w:rPr>
      </w:pPr>
      <w:r w:rsidRPr="008C76A0">
        <w:rPr>
          <w:bCs/>
        </w:rPr>
        <w:t>Wykonawca opracuje i przedstawi wyniki badań wskazujących wartość wskaźników:</w:t>
      </w:r>
    </w:p>
    <w:p w14:paraId="4C085BF0" w14:textId="77777777" w:rsidR="005E3773" w:rsidRPr="00317074" w:rsidRDefault="005E3773" w:rsidP="00980636">
      <w:pPr>
        <w:pStyle w:val="Akapitzlist"/>
        <w:numPr>
          <w:ilvl w:val="0"/>
          <w:numId w:val="25"/>
        </w:numPr>
        <w:autoSpaceDE w:val="0"/>
        <w:autoSpaceDN w:val="0"/>
        <w:adjustRightInd w:val="0"/>
        <w:jc w:val="left"/>
        <w:rPr>
          <w:rFonts w:asciiTheme="minorHAnsi" w:hAnsiTheme="minorHAnsi" w:cstheme="minorHAnsi"/>
          <w:szCs w:val="24"/>
        </w:rPr>
      </w:pPr>
      <w:r w:rsidRPr="00317074">
        <w:rPr>
          <w:rFonts w:asciiTheme="minorHAnsi" w:hAnsiTheme="minorHAnsi" w:cstheme="minorHAnsi"/>
          <w:szCs w:val="24"/>
        </w:rPr>
        <w:lastRenderedPageBreak/>
        <w:t>Udział sędziów penitencjarnych, którzy uważają kary alternatywne za skuteczne narzędzie karania;</w:t>
      </w:r>
    </w:p>
    <w:p w14:paraId="77BBE891" w14:textId="24F55951" w:rsidR="005E3773" w:rsidRPr="00317074" w:rsidRDefault="005E3773" w:rsidP="00980636">
      <w:pPr>
        <w:pStyle w:val="Akapitzlist"/>
        <w:numPr>
          <w:ilvl w:val="0"/>
          <w:numId w:val="25"/>
        </w:numPr>
        <w:autoSpaceDE w:val="0"/>
        <w:autoSpaceDN w:val="0"/>
        <w:adjustRightInd w:val="0"/>
        <w:jc w:val="left"/>
        <w:rPr>
          <w:rFonts w:asciiTheme="minorHAnsi" w:hAnsiTheme="minorHAnsi" w:cstheme="minorHAnsi"/>
          <w:szCs w:val="24"/>
        </w:rPr>
      </w:pPr>
      <w:r w:rsidRPr="00317074">
        <w:rPr>
          <w:rFonts w:asciiTheme="minorHAnsi" w:hAnsiTheme="minorHAnsi" w:cstheme="minorHAnsi"/>
          <w:szCs w:val="24"/>
        </w:rPr>
        <w:t xml:space="preserve">Udział osób w grupie docelowej nieakceptujących przemocy </w:t>
      </w:r>
      <w:r w:rsidR="00CF6937">
        <w:rPr>
          <w:rFonts w:asciiTheme="minorHAnsi" w:hAnsiTheme="minorHAnsi" w:cstheme="minorHAnsi"/>
          <w:szCs w:val="24"/>
        </w:rPr>
        <w:t>domowej</w:t>
      </w:r>
      <w:r w:rsidRPr="00317074">
        <w:rPr>
          <w:rFonts w:asciiTheme="minorHAnsi" w:hAnsiTheme="minorHAnsi" w:cstheme="minorHAnsi"/>
          <w:szCs w:val="24"/>
        </w:rPr>
        <w:t>;</w:t>
      </w:r>
    </w:p>
    <w:p w14:paraId="7050C4E7" w14:textId="1F1C24FC" w:rsidR="005E3773" w:rsidRPr="00E504ED" w:rsidRDefault="005E3773" w:rsidP="00980636">
      <w:pPr>
        <w:pStyle w:val="Akapitzlist"/>
        <w:numPr>
          <w:ilvl w:val="0"/>
          <w:numId w:val="25"/>
        </w:numPr>
        <w:autoSpaceDE w:val="0"/>
        <w:autoSpaceDN w:val="0"/>
        <w:adjustRightInd w:val="0"/>
        <w:ind w:left="714" w:hanging="357"/>
        <w:contextualSpacing w:val="0"/>
        <w:jc w:val="left"/>
        <w:rPr>
          <w:rFonts w:asciiTheme="minorHAnsi" w:hAnsiTheme="minorHAnsi" w:cstheme="minorHAnsi"/>
          <w:bCs/>
          <w:szCs w:val="24"/>
        </w:rPr>
      </w:pPr>
      <w:r w:rsidRPr="00317074">
        <w:rPr>
          <w:rFonts w:asciiTheme="minorHAnsi" w:hAnsiTheme="minorHAnsi" w:cstheme="minorHAnsi"/>
          <w:szCs w:val="24"/>
        </w:rPr>
        <w:t xml:space="preserve">Udział osób w grupie docelowej mających zaufanie do systemu ochrony i wsparcia dla osób doznających przemocy </w:t>
      </w:r>
      <w:r w:rsidR="00CF6937">
        <w:rPr>
          <w:rFonts w:asciiTheme="minorHAnsi" w:hAnsiTheme="minorHAnsi" w:cstheme="minorHAnsi"/>
          <w:szCs w:val="24"/>
        </w:rPr>
        <w:t>domowej</w:t>
      </w:r>
      <w:r w:rsidRPr="00317074">
        <w:rPr>
          <w:rFonts w:asciiTheme="minorHAnsi" w:hAnsiTheme="minorHAnsi" w:cstheme="minorHAnsi"/>
          <w:szCs w:val="24"/>
        </w:rPr>
        <w:t>.</w:t>
      </w:r>
    </w:p>
    <w:p w14:paraId="17DBCD6D" w14:textId="0490347D" w:rsidR="005E3773" w:rsidRPr="00E504ED" w:rsidRDefault="005E3773" w:rsidP="00980636">
      <w:pPr>
        <w:pStyle w:val="Akapitzlist"/>
        <w:numPr>
          <w:ilvl w:val="0"/>
          <w:numId w:val="23"/>
        </w:numPr>
        <w:autoSpaceDE w:val="0"/>
        <w:autoSpaceDN w:val="0"/>
        <w:adjustRightInd w:val="0"/>
        <w:spacing w:before="240"/>
        <w:jc w:val="left"/>
        <w:rPr>
          <w:rFonts w:asciiTheme="minorHAnsi" w:hAnsiTheme="minorHAnsi" w:cstheme="minorHAnsi"/>
          <w:b/>
          <w:bCs/>
          <w:szCs w:val="24"/>
        </w:rPr>
      </w:pPr>
      <w:r w:rsidRPr="00317074">
        <w:rPr>
          <w:rFonts w:asciiTheme="minorHAnsi" w:hAnsiTheme="minorHAnsi" w:cstheme="minorHAnsi"/>
          <w:b/>
          <w:bCs/>
          <w:szCs w:val="24"/>
        </w:rPr>
        <w:t>Rozpoczęcie prac nad projektem raportu końcowego</w:t>
      </w:r>
    </w:p>
    <w:p w14:paraId="3BA4E4A2" w14:textId="3FA39088" w:rsidR="005E3773" w:rsidRPr="00317074" w:rsidRDefault="005E3773" w:rsidP="00317074">
      <w:r w:rsidRPr="00317074">
        <w:t>Przedstawione w punkcie 3 prowadzenie analiz wyników umożliwi rozpoczęcie prac nad projektem raportu końcowego</w:t>
      </w:r>
      <w:r w:rsidR="00E1782D">
        <w:t xml:space="preserve"> dla tej części</w:t>
      </w:r>
      <w:r w:rsidRPr="00317074">
        <w:t xml:space="preserve">. </w:t>
      </w:r>
      <w:r w:rsidR="008C76A0">
        <w:t>P</w:t>
      </w:r>
      <w:r w:rsidRPr="00317074">
        <w:t xml:space="preserve">raca nad projektem raportu końcowego przebiega najkorzystniej, gdy członkowie Zespołu Badawczego dysponują kompletnym materiałem badawczym (nie licząc panelu eksperckiego) – wówczas każde pytanie badawcze jest rozpatrywane z równoległym uwzględnieniem każdej z technik badawczych do niego przypisanych, co minimalizuje ryzyko położenia zbyt </w:t>
      </w:r>
      <w:r w:rsidR="00695CF6">
        <w:t>dużego</w:t>
      </w:r>
      <w:r w:rsidR="00695CF6" w:rsidRPr="00317074">
        <w:t xml:space="preserve"> </w:t>
      </w:r>
      <w:r w:rsidRPr="00317074">
        <w:t xml:space="preserve">nacisku na wyniki otrzymane w ramach jednej z tych technik. Taki sposób prac nad projektem raportu końcowego zagwarantuje realizację celów badania. </w:t>
      </w:r>
    </w:p>
    <w:p w14:paraId="240D000E" w14:textId="24BE39EB" w:rsidR="005E3773" w:rsidRPr="002911DC" w:rsidRDefault="005E3773" w:rsidP="00980636">
      <w:pPr>
        <w:pStyle w:val="Akapitzlist"/>
        <w:numPr>
          <w:ilvl w:val="0"/>
          <w:numId w:val="23"/>
        </w:numPr>
        <w:spacing w:before="240"/>
        <w:jc w:val="left"/>
        <w:rPr>
          <w:rFonts w:asciiTheme="minorHAnsi" w:hAnsiTheme="minorHAnsi" w:cstheme="minorHAnsi"/>
          <w:b/>
          <w:szCs w:val="24"/>
        </w:rPr>
      </w:pPr>
      <w:r w:rsidRPr="00317074">
        <w:rPr>
          <w:rFonts w:asciiTheme="minorHAnsi" w:hAnsiTheme="minorHAnsi" w:cstheme="minorHAnsi"/>
          <w:b/>
          <w:szCs w:val="24"/>
        </w:rPr>
        <w:t>Realizacja panelu eksperckiego</w:t>
      </w:r>
    </w:p>
    <w:p w14:paraId="0E82E27D" w14:textId="36B7A52C" w:rsidR="005E3773" w:rsidRPr="00317074" w:rsidRDefault="005E3773" w:rsidP="00633583">
      <w:pPr>
        <w:jc w:val="both"/>
      </w:pPr>
      <w:r w:rsidRPr="00317074">
        <w:t xml:space="preserve">Gdy prace nad raportem końcowym będą bliskie końca, przeprowadzony zostanie panel ekspercki. </w:t>
      </w:r>
      <w:r w:rsidR="00633583">
        <w:t>W</w:t>
      </w:r>
      <w:r w:rsidRPr="00317074">
        <w:t xml:space="preserve">skazane jest, aby realizować panel ekspercki, gdy prace nad projektem raportu końcowego są bliskie końca – dzięki temu w ramach badania mogą zostać omówione nie tylko wyniki zrealizowanych badań, lecz także wstępne wnioski i rekomendacje, sformułowane przez Zespół </w:t>
      </w:r>
      <w:r w:rsidR="00695CF6">
        <w:t>B</w:t>
      </w:r>
      <w:r w:rsidRPr="00317074">
        <w:t>adawczy.</w:t>
      </w:r>
    </w:p>
    <w:p w14:paraId="44F28DF9" w14:textId="3989C771" w:rsidR="005E3773" w:rsidRPr="002911DC" w:rsidRDefault="005E3773" w:rsidP="00980636">
      <w:pPr>
        <w:pStyle w:val="Akapitzlist"/>
        <w:numPr>
          <w:ilvl w:val="0"/>
          <w:numId w:val="23"/>
        </w:numPr>
        <w:spacing w:before="240"/>
        <w:jc w:val="left"/>
        <w:rPr>
          <w:rFonts w:asciiTheme="minorHAnsi" w:hAnsiTheme="minorHAnsi" w:cstheme="minorHAnsi"/>
          <w:b/>
          <w:szCs w:val="24"/>
        </w:rPr>
      </w:pPr>
      <w:r w:rsidRPr="00317074">
        <w:rPr>
          <w:rFonts w:asciiTheme="minorHAnsi" w:hAnsiTheme="minorHAnsi" w:cstheme="minorHAnsi"/>
          <w:b/>
          <w:szCs w:val="24"/>
        </w:rPr>
        <w:t>Analiza wyników panelu eksperckiego</w:t>
      </w:r>
    </w:p>
    <w:p w14:paraId="53906961" w14:textId="1EC9E8D5" w:rsidR="005E3773" w:rsidRPr="002911DC" w:rsidRDefault="005E3773" w:rsidP="00317074">
      <w:r w:rsidRPr="00317074">
        <w:t>Na tym etapie Wykonawca zapozna się z wynikami panelu eksperckiego</w:t>
      </w:r>
      <w:r w:rsidR="00633583">
        <w:t>.</w:t>
      </w:r>
    </w:p>
    <w:p w14:paraId="16850E77" w14:textId="5CF50CE0" w:rsidR="005E3773" w:rsidRPr="002911DC" w:rsidRDefault="005E3773" w:rsidP="00980636">
      <w:pPr>
        <w:pStyle w:val="Akapitzlist"/>
        <w:numPr>
          <w:ilvl w:val="0"/>
          <w:numId w:val="23"/>
        </w:numPr>
        <w:autoSpaceDE w:val="0"/>
        <w:autoSpaceDN w:val="0"/>
        <w:adjustRightInd w:val="0"/>
        <w:spacing w:before="240"/>
        <w:jc w:val="left"/>
        <w:rPr>
          <w:rFonts w:asciiTheme="minorHAnsi" w:hAnsiTheme="minorHAnsi" w:cstheme="minorHAnsi"/>
          <w:b/>
          <w:bCs/>
          <w:szCs w:val="24"/>
        </w:rPr>
      </w:pPr>
      <w:r w:rsidRPr="00317074">
        <w:rPr>
          <w:rFonts w:asciiTheme="minorHAnsi" w:hAnsiTheme="minorHAnsi" w:cstheme="minorHAnsi"/>
          <w:b/>
          <w:bCs/>
          <w:szCs w:val="24"/>
        </w:rPr>
        <w:t>Zakończenie prac nad projektem raportu końcowego</w:t>
      </w:r>
    </w:p>
    <w:p w14:paraId="5AE3E46A" w14:textId="09F88083" w:rsidR="005E3773" w:rsidRPr="00317074" w:rsidRDefault="005E3773" w:rsidP="00317074">
      <w:pPr>
        <w:rPr>
          <w:bCs/>
        </w:rPr>
      </w:pPr>
      <w:r w:rsidRPr="00317074">
        <w:rPr>
          <w:bCs/>
        </w:rPr>
        <w:t xml:space="preserve">Na tym etapie Wykonawca zakończy prace nad projektem raportu końcowego, uwzględniając wyniki panelu eksperckiego. Dzięki takiemu podejściu już pierwsza wersja </w:t>
      </w:r>
      <w:r w:rsidRPr="00317074">
        <w:rPr>
          <w:bCs/>
        </w:rPr>
        <w:lastRenderedPageBreak/>
        <w:t>raportu końcowego będzie uwzględniać wyniki wszystkich badań. W sytuacji, gdyby panel ekspercki realizowano już po przekazaniu projektu raportu końcowego Zamawiającemu, istniałoby wysokie ryzyko, iż projekt raportu końcowego i jego wersja ostateczna będą istotnie różnić się w związku z ustaleniami z panelu eksperckiego.</w:t>
      </w:r>
    </w:p>
    <w:p w14:paraId="71D6CAF0" w14:textId="6953C9DA" w:rsidR="005E3773" w:rsidRPr="002911DC" w:rsidRDefault="005E3773" w:rsidP="00980636">
      <w:pPr>
        <w:pStyle w:val="Akapitzlist"/>
        <w:numPr>
          <w:ilvl w:val="0"/>
          <w:numId w:val="23"/>
        </w:numPr>
        <w:autoSpaceDE w:val="0"/>
        <w:autoSpaceDN w:val="0"/>
        <w:adjustRightInd w:val="0"/>
        <w:spacing w:before="240"/>
        <w:jc w:val="left"/>
        <w:rPr>
          <w:rFonts w:asciiTheme="minorHAnsi" w:hAnsiTheme="minorHAnsi" w:cstheme="minorHAnsi"/>
          <w:b/>
          <w:bCs/>
          <w:szCs w:val="24"/>
        </w:rPr>
      </w:pPr>
      <w:r w:rsidRPr="00317074">
        <w:rPr>
          <w:rFonts w:asciiTheme="minorHAnsi" w:hAnsiTheme="minorHAnsi" w:cstheme="minorHAnsi"/>
          <w:b/>
          <w:bCs/>
          <w:szCs w:val="24"/>
        </w:rPr>
        <w:t>Opracowanie ostatecznej wersji raportu końcowego</w:t>
      </w:r>
    </w:p>
    <w:p w14:paraId="6C2519C3" w14:textId="7CE3CC80" w:rsidR="005E3773" w:rsidRPr="00317074" w:rsidRDefault="005E3773" w:rsidP="00317074">
      <w:pPr>
        <w:rPr>
          <w:bCs/>
        </w:rPr>
      </w:pPr>
      <w:r w:rsidRPr="00317074">
        <w:rPr>
          <w:bCs/>
        </w:rPr>
        <w:t>Na tym etapie Wykonawca uwzględni uwagi Zamawiającego do projektu raportu końcowego i przekaże ostateczn</w:t>
      </w:r>
      <w:r w:rsidR="00633583">
        <w:rPr>
          <w:bCs/>
        </w:rPr>
        <w:t>ą</w:t>
      </w:r>
      <w:r w:rsidRPr="00317074">
        <w:rPr>
          <w:bCs/>
        </w:rPr>
        <w:t xml:space="preserve"> wersj</w:t>
      </w:r>
      <w:r w:rsidR="00633583">
        <w:rPr>
          <w:bCs/>
        </w:rPr>
        <w:t>ę raportu</w:t>
      </w:r>
      <w:r w:rsidRPr="00317074">
        <w:rPr>
          <w:bCs/>
        </w:rPr>
        <w:t>.</w:t>
      </w:r>
    </w:p>
    <w:p w14:paraId="5D60A2FF" w14:textId="2ACAE83E" w:rsidR="005E3773" w:rsidRPr="002911DC" w:rsidRDefault="005E3773" w:rsidP="00317074">
      <w:pPr>
        <w:rPr>
          <w:bCs/>
        </w:rPr>
      </w:pPr>
    </w:p>
    <w:p w14:paraId="3B13CF6C" w14:textId="77777777" w:rsidR="006A020C" w:rsidRDefault="006A020C" w:rsidP="005324AF">
      <w:pPr>
        <w:pStyle w:val="Nagwek1"/>
        <w:sectPr w:rsidR="006A020C" w:rsidSect="0036322E">
          <w:pgSz w:w="11906" w:h="16838"/>
          <w:pgMar w:top="1417" w:right="1417" w:bottom="1417" w:left="1417" w:header="170" w:footer="708" w:gutter="0"/>
          <w:cols w:space="708"/>
          <w:docGrid w:linePitch="360"/>
        </w:sectPr>
      </w:pPr>
    </w:p>
    <w:p w14:paraId="5494AD52" w14:textId="17DEBA00" w:rsidR="00B451E7" w:rsidRPr="005324AF" w:rsidRDefault="00B451E7" w:rsidP="005324AF">
      <w:pPr>
        <w:pStyle w:val="Nagwek1"/>
      </w:pPr>
      <w:bookmarkStart w:id="2" w:name="_Toc185418911"/>
      <w:r w:rsidRPr="005324AF">
        <w:lastRenderedPageBreak/>
        <w:t>Pełny opis metodologii planowanej do zastosowania w ramach badania</w:t>
      </w:r>
      <w:bookmarkEnd w:id="2"/>
      <w:r w:rsidRPr="005324AF">
        <w:t xml:space="preserve"> </w:t>
      </w:r>
    </w:p>
    <w:p w14:paraId="584A39E6" w14:textId="6CD96E2F" w:rsidR="005E3773" w:rsidRPr="00317074" w:rsidRDefault="005E3773" w:rsidP="00317074">
      <w:pPr>
        <w:pStyle w:val="Nagwek2"/>
      </w:pPr>
      <w:bookmarkStart w:id="3" w:name="_Toc12873057"/>
      <w:bookmarkStart w:id="4" w:name="_Toc78779734"/>
      <w:bookmarkStart w:id="5" w:name="_Toc185418912"/>
      <w:r w:rsidRPr="00317074">
        <w:t>Pytani</w:t>
      </w:r>
      <w:r w:rsidR="005324AF">
        <w:t>a</w:t>
      </w:r>
      <w:r w:rsidRPr="00317074">
        <w:t xml:space="preserve"> badawcze</w:t>
      </w:r>
      <w:bookmarkEnd w:id="3"/>
      <w:bookmarkEnd w:id="4"/>
      <w:bookmarkEnd w:id="5"/>
    </w:p>
    <w:p w14:paraId="293AA502" w14:textId="6DAC1B89" w:rsidR="005E3773" w:rsidRPr="00F37782" w:rsidRDefault="00F37782" w:rsidP="00317074">
      <w:r>
        <w:t>C</w:t>
      </w:r>
      <w:r w:rsidR="005E3773" w:rsidRPr="00317074">
        <w:t>el badania zostanie zrealizowany poprzez uzyskanie odpowiedzi na następujące pytania badawcze (kursywą oznaczono dodatkowe pytania badawcze):</w:t>
      </w:r>
    </w:p>
    <w:p w14:paraId="2622619A" w14:textId="091AE04D" w:rsidR="005E3773" w:rsidRPr="00F37782" w:rsidRDefault="005E3773" w:rsidP="00F37782">
      <w:pPr>
        <w:pStyle w:val="Akapitzlist"/>
        <w:numPr>
          <w:ilvl w:val="0"/>
          <w:numId w:val="2"/>
        </w:numPr>
        <w:autoSpaceDE w:val="0"/>
        <w:autoSpaceDN w:val="0"/>
        <w:adjustRightInd w:val="0"/>
        <w:spacing w:before="240"/>
        <w:jc w:val="left"/>
        <w:rPr>
          <w:rFonts w:asciiTheme="minorHAnsi" w:hAnsiTheme="minorHAnsi" w:cstheme="minorHAnsi"/>
          <w:b/>
          <w:bCs/>
          <w:szCs w:val="24"/>
        </w:rPr>
      </w:pPr>
      <w:bookmarkStart w:id="6" w:name="_Hlk93998190"/>
      <w:r w:rsidRPr="00317074">
        <w:rPr>
          <w:rFonts w:asciiTheme="minorHAnsi" w:hAnsiTheme="minorHAnsi" w:cstheme="minorHAnsi"/>
          <w:b/>
          <w:szCs w:val="24"/>
        </w:rPr>
        <w:t>Jaki jest udział sędziów, którzy uważają kary alternatywne za skuteczne narzędzie karania?</w:t>
      </w:r>
    </w:p>
    <w:p w14:paraId="7CD36044" w14:textId="043C7A3F" w:rsidR="005E3773" w:rsidRPr="00317074" w:rsidRDefault="005E3773" w:rsidP="00317074">
      <w:pPr>
        <w:rPr>
          <w:bCs/>
        </w:rPr>
      </w:pPr>
      <w:r w:rsidRPr="00317074">
        <w:rPr>
          <w:bCs/>
        </w:rPr>
        <w:t xml:space="preserve">Badanie CATI z sędziami umożliwi oszacowanie odsetka sędziów, którzy uważają kary alternatywne za skuteczne narzędzie karania. </w:t>
      </w:r>
    </w:p>
    <w:p w14:paraId="151C343D" w14:textId="6BC4618E" w:rsidR="005E3773" w:rsidRPr="00F37782" w:rsidRDefault="005E3773" w:rsidP="00317074">
      <w:pPr>
        <w:pStyle w:val="Akapitzlist"/>
        <w:numPr>
          <w:ilvl w:val="0"/>
          <w:numId w:val="2"/>
        </w:numPr>
        <w:autoSpaceDE w:val="0"/>
        <w:autoSpaceDN w:val="0"/>
        <w:adjustRightInd w:val="0"/>
        <w:spacing w:before="240"/>
        <w:jc w:val="left"/>
        <w:rPr>
          <w:rFonts w:asciiTheme="minorHAnsi" w:hAnsiTheme="minorHAnsi" w:cstheme="minorHAnsi"/>
          <w:b/>
          <w:bCs/>
          <w:szCs w:val="24"/>
        </w:rPr>
      </w:pPr>
      <w:r w:rsidRPr="00317074">
        <w:rPr>
          <w:rFonts w:asciiTheme="minorHAnsi" w:hAnsiTheme="minorHAnsi" w:cstheme="minorHAnsi"/>
          <w:b/>
          <w:szCs w:val="24"/>
        </w:rPr>
        <w:t>Jakie są przyczyny niestosowania sankcji alternatywnych?</w:t>
      </w:r>
    </w:p>
    <w:p w14:paraId="6316BBE9" w14:textId="3D5268AE" w:rsidR="005E3773" w:rsidRPr="00317074" w:rsidRDefault="005E3773" w:rsidP="00317074">
      <w:pPr>
        <w:rPr>
          <w:bCs/>
        </w:rPr>
      </w:pPr>
      <w:r w:rsidRPr="00317074">
        <w:rPr>
          <w:bCs/>
        </w:rPr>
        <w:t>Sędziowie niestosujący kar alternatywnych w ramach badania CATI i wywiadów pogłębionych wskażą, dlaczego osobiście nie stosują sankcji alternatywnych, natomiast respondenci panelu delfickiego wskażą ogólne przyczyny niestosowania kar alternatywnych.</w:t>
      </w:r>
    </w:p>
    <w:p w14:paraId="2CCFA9D7" w14:textId="6D1B4135" w:rsidR="005E3773" w:rsidRPr="00F37782" w:rsidRDefault="005E3773" w:rsidP="00317074">
      <w:pPr>
        <w:pStyle w:val="Akapitzlist"/>
        <w:numPr>
          <w:ilvl w:val="0"/>
          <w:numId w:val="2"/>
        </w:numPr>
        <w:autoSpaceDE w:val="0"/>
        <w:autoSpaceDN w:val="0"/>
        <w:adjustRightInd w:val="0"/>
        <w:spacing w:before="240"/>
        <w:jc w:val="left"/>
        <w:rPr>
          <w:rFonts w:asciiTheme="minorHAnsi" w:hAnsiTheme="minorHAnsi" w:cstheme="minorHAnsi"/>
          <w:b/>
          <w:bCs/>
          <w:szCs w:val="24"/>
        </w:rPr>
      </w:pPr>
      <w:r w:rsidRPr="00317074">
        <w:rPr>
          <w:rFonts w:asciiTheme="minorHAnsi" w:hAnsiTheme="minorHAnsi" w:cstheme="minorHAnsi"/>
          <w:b/>
          <w:szCs w:val="24"/>
        </w:rPr>
        <w:t>Jakie są p</w:t>
      </w:r>
      <w:r w:rsidR="00F37782">
        <w:rPr>
          <w:rFonts w:asciiTheme="minorHAnsi" w:hAnsiTheme="minorHAnsi" w:cstheme="minorHAnsi"/>
          <w:b/>
          <w:szCs w:val="24"/>
        </w:rPr>
        <w:t>r</w:t>
      </w:r>
      <w:r w:rsidRPr="00317074">
        <w:rPr>
          <w:rFonts w:asciiTheme="minorHAnsi" w:hAnsiTheme="minorHAnsi" w:cstheme="minorHAnsi"/>
          <w:b/>
          <w:szCs w:val="24"/>
        </w:rPr>
        <w:t>zyczyny uznania sankcji alternatywnych za nieefektywne?</w:t>
      </w:r>
    </w:p>
    <w:p w14:paraId="3F8E031B" w14:textId="49A18E88" w:rsidR="005E3773" w:rsidRPr="00317074" w:rsidRDefault="005E3773" w:rsidP="00317074">
      <w:pPr>
        <w:rPr>
          <w:bCs/>
        </w:rPr>
      </w:pPr>
      <w:r w:rsidRPr="00317074">
        <w:rPr>
          <w:bCs/>
        </w:rPr>
        <w:t>Sędziowie w ramach badania CATI i wywiadów pogłębionych wskażą, pod jakimi względami uważają sankcje alternatywne za nieefektywne. Respondenci panelu delfickiego wskażą ogólne przyczyny uznawania sankcji alternatywnych za nieefektywne.</w:t>
      </w:r>
    </w:p>
    <w:p w14:paraId="6D4C05FE" w14:textId="487D2BB7" w:rsidR="005E3773" w:rsidRPr="00F37782" w:rsidRDefault="005E3773" w:rsidP="00317074">
      <w:pPr>
        <w:pStyle w:val="Akapitzlist"/>
        <w:numPr>
          <w:ilvl w:val="0"/>
          <w:numId w:val="2"/>
        </w:numPr>
        <w:autoSpaceDE w:val="0"/>
        <w:autoSpaceDN w:val="0"/>
        <w:adjustRightInd w:val="0"/>
        <w:spacing w:before="240"/>
        <w:jc w:val="left"/>
        <w:rPr>
          <w:rFonts w:asciiTheme="minorHAnsi" w:hAnsiTheme="minorHAnsi" w:cstheme="minorHAnsi"/>
          <w:b/>
          <w:szCs w:val="24"/>
        </w:rPr>
      </w:pPr>
      <w:r w:rsidRPr="00317074">
        <w:rPr>
          <w:rFonts w:asciiTheme="minorHAnsi" w:hAnsiTheme="minorHAnsi" w:cstheme="minorHAnsi"/>
          <w:b/>
          <w:szCs w:val="24"/>
        </w:rPr>
        <w:t xml:space="preserve">Jakie są główne zalety kar </w:t>
      </w:r>
      <w:proofErr w:type="spellStart"/>
      <w:r w:rsidRPr="00317074">
        <w:rPr>
          <w:rFonts w:asciiTheme="minorHAnsi" w:hAnsiTheme="minorHAnsi" w:cstheme="minorHAnsi"/>
          <w:b/>
          <w:szCs w:val="24"/>
        </w:rPr>
        <w:t>nieizolacyjnych</w:t>
      </w:r>
      <w:proofErr w:type="spellEnd"/>
      <w:r w:rsidRPr="00317074">
        <w:rPr>
          <w:rFonts w:asciiTheme="minorHAnsi" w:hAnsiTheme="minorHAnsi" w:cstheme="minorHAnsi"/>
          <w:b/>
          <w:szCs w:val="24"/>
        </w:rPr>
        <w:t>?</w:t>
      </w:r>
    </w:p>
    <w:p w14:paraId="188ED3FE" w14:textId="176E2CB1" w:rsidR="005E3773" w:rsidRPr="00317074" w:rsidRDefault="005E3773" w:rsidP="00317074">
      <w:pPr>
        <w:rPr>
          <w:bCs/>
        </w:rPr>
      </w:pPr>
      <w:r w:rsidRPr="00317074">
        <w:rPr>
          <w:bCs/>
        </w:rPr>
        <w:t xml:space="preserve">Sędziowie w ramach badania CATI i wywiadów pogłębionych wskażą, jakie zalety kar </w:t>
      </w:r>
      <w:proofErr w:type="spellStart"/>
      <w:r w:rsidRPr="00317074">
        <w:rPr>
          <w:bCs/>
        </w:rPr>
        <w:t>nieizolacyjnych</w:t>
      </w:r>
      <w:proofErr w:type="spellEnd"/>
      <w:r w:rsidRPr="00317074">
        <w:rPr>
          <w:bCs/>
        </w:rPr>
        <w:t xml:space="preserve"> postrzegają. Respondenci panelu delfickiego zostaną poproszeni o wskazanie głównych zalet kar </w:t>
      </w:r>
      <w:proofErr w:type="spellStart"/>
      <w:r w:rsidRPr="00317074">
        <w:rPr>
          <w:bCs/>
        </w:rPr>
        <w:t>nieizolacyjnych</w:t>
      </w:r>
      <w:proofErr w:type="spellEnd"/>
      <w:r w:rsidRPr="00317074">
        <w:rPr>
          <w:bCs/>
        </w:rPr>
        <w:t>.</w:t>
      </w:r>
    </w:p>
    <w:p w14:paraId="3A676E59" w14:textId="77777777" w:rsidR="005E3773" w:rsidRPr="00317074" w:rsidRDefault="005E3773" w:rsidP="00317074">
      <w:pPr>
        <w:rPr>
          <w:bCs/>
        </w:rPr>
      </w:pPr>
    </w:p>
    <w:p w14:paraId="60275B15" w14:textId="77777777" w:rsidR="005E3773" w:rsidRPr="00317074" w:rsidRDefault="005E3773" w:rsidP="00317074">
      <w:pPr>
        <w:rPr>
          <w:bCs/>
        </w:rPr>
      </w:pPr>
    </w:p>
    <w:p w14:paraId="432B5444" w14:textId="45DDE216" w:rsidR="005E3773" w:rsidRPr="00633583" w:rsidRDefault="005E3773" w:rsidP="00317074">
      <w:pPr>
        <w:pStyle w:val="Akapitzlist"/>
        <w:numPr>
          <w:ilvl w:val="0"/>
          <w:numId w:val="2"/>
        </w:numPr>
        <w:autoSpaceDE w:val="0"/>
        <w:autoSpaceDN w:val="0"/>
        <w:adjustRightInd w:val="0"/>
        <w:spacing w:before="240"/>
        <w:jc w:val="left"/>
        <w:rPr>
          <w:rFonts w:asciiTheme="minorHAnsi" w:hAnsiTheme="minorHAnsi" w:cstheme="minorHAnsi"/>
          <w:b/>
          <w:iCs/>
          <w:szCs w:val="24"/>
        </w:rPr>
      </w:pPr>
      <w:r w:rsidRPr="00633583">
        <w:rPr>
          <w:rFonts w:asciiTheme="minorHAnsi" w:hAnsiTheme="minorHAnsi" w:cstheme="minorHAnsi"/>
          <w:b/>
          <w:iCs/>
          <w:szCs w:val="24"/>
        </w:rPr>
        <w:lastRenderedPageBreak/>
        <w:t>Jakie są dotychczasowe doświadczenia sędziów dotyczące stosowania kar alternatywnych?</w:t>
      </w:r>
    </w:p>
    <w:p w14:paraId="414D9B77" w14:textId="6C372DFF" w:rsidR="005E3773" w:rsidRPr="00F37782" w:rsidRDefault="005E3773" w:rsidP="00317074">
      <w:pPr>
        <w:rPr>
          <w:bCs/>
        </w:rPr>
      </w:pPr>
      <w:r w:rsidRPr="00317074">
        <w:rPr>
          <w:bCs/>
        </w:rPr>
        <w:t>Sędziowie w ramach badania CATI i wywiadów pogłębionych wypowiedzą się na temat swoich doświadczeń dotyczących stosowania kar alternatywnych.</w:t>
      </w:r>
    </w:p>
    <w:p w14:paraId="3975CB3F" w14:textId="7D308022" w:rsidR="005E3773" w:rsidRPr="00F37782" w:rsidRDefault="005E3773" w:rsidP="00317074">
      <w:pPr>
        <w:pStyle w:val="Akapitzlist"/>
        <w:numPr>
          <w:ilvl w:val="0"/>
          <w:numId w:val="2"/>
        </w:numPr>
        <w:spacing w:before="240"/>
        <w:jc w:val="left"/>
        <w:rPr>
          <w:rFonts w:asciiTheme="minorHAnsi" w:hAnsiTheme="minorHAnsi" w:cstheme="minorHAnsi"/>
          <w:b/>
          <w:bCs/>
          <w:szCs w:val="24"/>
        </w:rPr>
      </w:pPr>
      <w:r w:rsidRPr="00317074">
        <w:rPr>
          <w:rFonts w:asciiTheme="minorHAnsi" w:hAnsiTheme="minorHAnsi" w:cstheme="minorHAnsi"/>
          <w:b/>
          <w:szCs w:val="24"/>
        </w:rPr>
        <w:t xml:space="preserve">Jaki jest udział osób w grupie docelowej nieakceptujących przemocy </w:t>
      </w:r>
      <w:r w:rsidR="00CF6937">
        <w:rPr>
          <w:rFonts w:asciiTheme="minorHAnsi" w:hAnsiTheme="minorHAnsi" w:cstheme="minorHAnsi"/>
          <w:b/>
          <w:szCs w:val="24"/>
        </w:rPr>
        <w:t>domowej</w:t>
      </w:r>
      <w:r w:rsidRPr="00317074">
        <w:rPr>
          <w:rFonts w:asciiTheme="minorHAnsi" w:hAnsiTheme="minorHAnsi" w:cstheme="minorHAnsi"/>
          <w:b/>
          <w:szCs w:val="24"/>
        </w:rPr>
        <w:t>?</w:t>
      </w:r>
    </w:p>
    <w:p w14:paraId="49B8C054" w14:textId="65A2EA8B" w:rsidR="005E3773" w:rsidRPr="00F37782" w:rsidRDefault="005E3773" w:rsidP="00317074">
      <w:pPr>
        <w:rPr>
          <w:bCs/>
        </w:rPr>
      </w:pPr>
      <w:r w:rsidRPr="00317074">
        <w:rPr>
          <w:bCs/>
        </w:rPr>
        <w:t xml:space="preserve">Badanie CATI z dorosłymi Polakami umożliwi oszacowanie odsetka osób nieakceptujących przemocy </w:t>
      </w:r>
      <w:r w:rsidR="00CF6937">
        <w:rPr>
          <w:bCs/>
        </w:rPr>
        <w:t>domowej</w:t>
      </w:r>
      <w:r w:rsidRPr="00317074">
        <w:rPr>
          <w:bCs/>
        </w:rPr>
        <w:t>. Wykonawca przeprowadzi również analizę w podziale na poszczególne cechy respondentów.</w:t>
      </w:r>
    </w:p>
    <w:p w14:paraId="43E34C6B" w14:textId="160F2C55" w:rsidR="005E3773" w:rsidRPr="00F37782" w:rsidRDefault="005E3773" w:rsidP="00CF6937">
      <w:pPr>
        <w:pStyle w:val="Akapitzlist"/>
        <w:numPr>
          <w:ilvl w:val="0"/>
          <w:numId w:val="2"/>
        </w:numPr>
        <w:autoSpaceDE w:val="0"/>
        <w:autoSpaceDN w:val="0"/>
        <w:adjustRightInd w:val="0"/>
        <w:spacing w:before="240"/>
        <w:rPr>
          <w:rFonts w:asciiTheme="minorHAnsi" w:hAnsiTheme="minorHAnsi" w:cstheme="minorHAnsi"/>
          <w:b/>
          <w:bCs/>
          <w:szCs w:val="24"/>
        </w:rPr>
      </w:pPr>
      <w:r w:rsidRPr="00317074">
        <w:rPr>
          <w:rFonts w:asciiTheme="minorHAnsi" w:hAnsiTheme="minorHAnsi" w:cstheme="minorHAnsi"/>
          <w:b/>
          <w:szCs w:val="24"/>
        </w:rPr>
        <w:t xml:space="preserve">Jakie są postawy, normy i zachowania (reakcje) dotyczące przemocy </w:t>
      </w:r>
      <w:r w:rsidR="00CF6937">
        <w:rPr>
          <w:rFonts w:asciiTheme="minorHAnsi" w:hAnsiTheme="minorHAnsi" w:cstheme="minorHAnsi"/>
          <w:b/>
          <w:szCs w:val="24"/>
        </w:rPr>
        <w:t>domowej</w:t>
      </w:r>
      <w:r w:rsidRPr="00317074">
        <w:rPr>
          <w:rFonts w:asciiTheme="minorHAnsi" w:hAnsiTheme="minorHAnsi" w:cstheme="minorHAnsi"/>
          <w:b/>
          <w:szCs w:val="24"/>
        </w:rPr>
        <w:t xml:space="preserve"> (z</w:t>
      </w:r>
      <w:r w:rsidR="00CF6937">
        <w:rPr>
          <w:rFonts w:asciiTheme="minorHAnsi" w:hAnsiTheme="minorHAnsi" w:cstheme="minorHAnsi"/>
          <w:b/>
          <w:szCs w:val="24"/>
        </w:rPr>
        <w:t> </w:t>
      </w:r>
      <w:r w:rsidRPr="00317074">
        <w:rPr>
          <w:rFonts w:asciiTheme="minorHAnsi" w:hAnsiTheme="minorHAnsi" w:cstheme="minorHAnsi"/>
          <w:b/>
          <w:szCs w:val="24"/>
        </w:rPr>
        <w:t>uwzględnieniem różnych form przemocy, tj. fizycznej, psychicznej, seksualnej i</w:t>
      </w:r>
      <w:r w:rsidR="00CF6937">
        <w:rPr>
          <w:rFonts w:asciiTheme="minorHAnsi" w:hAnsiTheme="minorHAnsi" w:cstheme="minorHAnsi"/>
          <w:b/>
          <w:szCs w:val="24"/>
        </w:rPr>
        <w:t> </w:t>
      </w:r>
      <w:r w:rsidRPr="00317074">
        <w:rPr>
          <w:rFonts w:asciiTheme="minorHAnsi" w:hAnsiTheme="minorHAnsi" w:cstheme="minorHAnsi"/>
          <w:b/>
          <w:szCs w:val="24"/>
        </w:rPr>
        <w:t>ekonomicznej)?</w:t>
      </w:r>
    </w:p>
    <w:p w14:paraId="0D942B80" w14:textId="5789F8F4" w:rsidR="005E3773" w:rsidRPr="00317074" w:rsidRDefault="005E3773" w:rsidP="00317074">
      <w:r w:rsidRPr="00317074">
        <w:rPr>
          <w:bCs/>
        </w:rPr>
        <w:t>Badanie CATI z dorosłymi Polakami dostarczy wiedzy na temat postaw, norm i </w:t>
      </w:r>
      <w:proofErr w:type="spellStart"/>
      <w:r w:rsidRPr="00317074">
        <w:rPr>
          <w:bCs/>
        </w:rPr>
        <w:t>zachowań</w:t>
      </w:r>
      <w:proofErr w:type="spellEnd"/>
      <w:r w:rsidRPr="00317074">
        <w:rPr>
          <w:bCs/>
        </w:rPr>
        <w:t xml:space="preserve"> dotyczących przemocy </w:t>
      </w:r>
      <w:r w:rsidR="00CF6937">
        <w:rPr>
          <w:bCs/>
        </w:rPr>
        <w:t>domowej</w:t>
      </w:r>
      <w:r w:rsidRPr="00317074">
        <w:rPr>
          <w:bCs/>
        </w:rPr>
        <w:t xml:space="preserve"> (</w:t>
      </w:r>
      <w:r w:rsidRPr="00317074">
        <w:t>z uwzględnieniem różnych form przemocy, tj. fizycznej, psychicznej, seksualnej i ekonomicznej), natomiast panel ekspercki umożliwi omówienie wyników badania CATI oraz wniosków i rekomendacji odnoszących się do tego pytania badawczego.</w:t>
      </w:r>
    </w:p>
    <w:p w14:paraId="5569C6AA" w14:textId="50D4A20F" w:rsidR="005E3773" w:rsidRPr="00F37782" w:rsidRDefault="005E3773" w:rsidP="00317074">
      <w:pPr>
        <w:pStyle w:val="Akapitzlist"/>
        <w:numPr>
          <w:ilvl w:val="0"/>
          <w:numId w:val="2"/>
        </w:numPr>
        <w:autoSpaceDE w:val="0"/>
        <w:autoSpaceDN w:val="0"/>
        <w:adjustRightInd w:val="0"/>
        <w:spacing w:before="240"/>
        <w:jc w:val="left"/>
        <w:rPr>
          <w:rFonts w:asciiTheme="minorHAnsi" w:hAnsiTheme="minorHAnsi" w:cstheme="minorHAnsi"/>
          <w:b/>
          <w:bCs/>
          <w:szCs w:val="24"/>
        </w:rPr>
      </w:pPr>
      <w:r w:rsidRPr="00317074">
        <w:rPr>
          <w:rFonts w:asciiTheme="minorHAnsi" w:hAnsiTheme="minorHAnsi" w:cstheme="minorHAnsi"/>
          <w:b/>
          <w:szCs w:val="24"/>
        </w:rPr>
        <w:t xml:space="preserve">Jaki jest procent osób, które doznały różnych form przemocy </w:t>
      </w:r>
      <w:r w:rsidR="00CF6937">
        <w:rPr>
          <w:rFonts w:asciiTheme="minorHAnsi" w:hAnsiTheme="minorHAnsi" w:cstheme="minorHAnsi"/>
          <w:b/>
          <w:szCs w:val="24"/>
        </w:rPr>
        <w:t>domowej</w:t>
      </w:r>
      <w:r w:rsidRPr="00317074">
        <w:rPr>
          <w:rFonts w:asciiTheme="minorHAnsi" w:hAnsiTheme="minorHAnsi" w:cstheme="minorHAnsi"/>
          <w:b/>
          <w:szCs w:val="24"/>
        </w:rPr>
        <w:t xml:space="preserve"> (w ciągu ostatnich 12 miesięcy poprzedzających badanie, w okresie dorosłego życia oraz w dzieciństwie)?</w:t>
      </w:r>
    </w:p>
    <w:p w14:paraId="0A5733DA" w14:textId="39206ADD" w:rsidR="005E3773" w:rsidRPr="00317074" w:rsidRDefault="005E3773" w:rsidP="00317074">
      <w:r w:rsidRPr="00317074">
        <w:rPr>
          <w:bCs/>
        </w:rPr>
        <w:t xml:space="preserve">Badanie CATI z dorosłymi Polakami umożliwi oszacowanie odsetka osób, </w:t>
      </w:r>
      <w:r w:rsidRPr="00317074">
        <w:t xml:space="preserve">które doznały różnych form przemocy </w:t>
      </w:r>
      <w:r w:rsidR="00CF6937">
        <w:t>domowej</w:t>
      </w:r>
      <w:r w:rsidRPr="00317074">
        <w:t>, natomiast panel ekspercki umożliwi omówienie wyników badania CATI oraz wniosków i rekomendacji odnoszących się do tego pytania badawczego.</w:t>
      </w:r>
    </w:p>
    <w:p w14:paraId="42BC68C5" w14:textId="1712F9F6" w:rsidR="005E3773" w:rsidRPr="00F37782" w:rsidRDefault="005E3773" w:rsidP="00317074">
      <w:pPr>
        <w:pStyle w:val="Akapitzlist"/>
        <w:numPr>
          <w:ilvl w:val="0"/>
          <w:numId w:val="2"/>
        </w:numPr>
        <w:autoSpaceDE w:val="0"/>
        <w:autoSpaceDN w:val="0"/>
        <w:adjustRightInd w:val="0"/>
        <w:spacing w:before="240"/>
        <w:jc w:val="left"/>
        <w:rPr>
          <w:rFonts w:asciiTheme="minorHAnsi" w:hAnsiTheme="minorHAnsi" w:cstheme="minorHAnsi"/>
          <w:b/>
          <w:szCs w:val="24"/>
        </w:rPr>
      </w:pPr>
      <w:r w:rsidRPr="00317074">
        <w:rPr>
          <w:rFonts w:asciiTheme="minorHAnsi" w:hAnsiTheme="minorHAnsi" w:cstheme="minorHAnsi"/>
          <w:b/>
          <w:szCs w:val="24"/>
        </w:rPr>
        <w:t xml:space="preserve">Kim są sprawcy przemocy </w:t>
      </w:r>
      <w:r w:rsidR="00CF6937">
        <w:rPr>
          <w:rFonts w:asciiTheme="minorHAnsi" w:hAnsiTheme="minorHAnsi" w:cstheme="minorHAnsi"/>
          <w:b/>
          <w:szCs w:val="24"/>
        </w:rPr>
        <w:t>domowej</w:t>
      </w:r>
      <w:r w:rsidRPr="00317074">
        <w:rPr>
          <w:rFonts w:asciiTheme="minorHAnsi" w:hAnsiTheme="minorHAnsi" w:cstheme="minorHAnsi"/>
          <w:b/>
          <w:szCs w:val="24"/>
        </w:rPr>
        <w:t xml:space="preserve"> (płeć, związek/pokrewieństwo z osobą doznającą przemocy)?</w:t>
      </w:r>
    </w:p>
    <w:p w14:paraId="37068A3A" w14:textId="50E3F359" w:rsidR="005E3773" w:rsidRPr="00317074" w:rsidRDefault="005E3773" w:rsidP="00CF6937">
      <w:pPr>
        <w:jc w:val="both"/>
      </w:pPr>
      <w:r w:rsidRPr="00317074">
        <w:lastRenderedPageBreak/>
        <w:t xml:space="preserve">Badanie CATI z dorosłymi Polakami umożliwi zidentyfikowanie sprawców przemocy </w:t>
      </w:r>
      <w:r w:rsidR="00CF6937">
        <w:t>domowej</w:t>
      </w:r>
      <w:r w:rsidRPr="00317074">
        <w:t xml:space="preserve"> ze względu na płeć oraz związku/pokrewieństwa z osobą doznającą przemocy, natomiast panel ekspercki umożliwi omówienie wyników badania CATI oraz wniosków i rekomendacji odnoszących się do tego pytania badawczego.</w:t>
      </w:r>
    </w:p>
    <w:p w14:paraId="183306FE" w14:textId="4979C6AB" w:rsidR="005E3773" w:rsidRPr="00F37782" w:rsidRDefault="005E3773" w:rsidP="00317074">
      <w:pPr>
        <w:pStyle w:val="Akapitzlist"/>
        <w:numPr>
          <w:ilvl w:val="0"/>
          <w:numId w:val="2"/>
        </w:numPr>
        <w:autoSpaceDE w:val="0"/>
        <w:autoSpaceDN w:val="0"/>
        <w:adjustRightInd w:val="0"/>
        <w:spacing w:before="240"/>
        <w:jc w:val="left"/>
        <w:rPr>
          <w:rFonts w:asciiTheme="minorHAnsi" w:hAnsiTheme="minorHAnsi" w:cstheme="minorHAnsi"/>
          <w:b/>
          <w:szCs w:val="24"/>
        </w:rPr>
      </w:pPr>
      <w:r w:rsidRPr="00317074">
        <w:rPr>
          <w:rFonts w:asciiTheme="minorHAnsi" w:hAnsiTheme="minorHAnsi" w:cstheme="minorHAnsi"/>
          <w:b/>
          <w:szCs w:val="24"/>
        </w:rPr>
        <w:t>Jakie są postrzegane przyczyny przemocy?</w:t>
      </w:r>
    </w:p>
    <w:p w14:paraId="2D09CD67" w14:textId="5FC76230" w:rsidR="005E3773" w:rsidRPr="00317074" w:rsidRDefault="005E3773" w:rsidP="00317074">
      <w:pPr>
        <w:rPr>
          <w:b/>
          <w:bCs/>
        </w:rPr>
      </w:pPr>
      <w:r w:rsidRPr="00317074">
        <w:t>Badanie CATI z dorosłymi Polaki dostarczy wiedzy na temat postrzeganych przyczyn przemocy, natomiast panel ekspercki umożliwi omówienie wyników badania CATI oraz wniosków i rekomendacji odnoszących się do tego pytania badawczego.</w:t>
      </w:r>
    </w:p>
    <w:p w14:paraId="327AB872" w14:textId="69452C69" w:rsidR="005E3773" w:rsidRPr="00633583" w:rsidRDefault="005E3773" w:rsidP="00317074">
      <w:pPr>
        <w:pStyle w:val="Akapitzlist"/>
        <w:numPr>
          <w:ilvl w:val="0"/>
          <w:numId w:val="2"/>
        </w:numPr>
        <w:autoSpaceDE w:val="0"/>
        <w:autoSpaceDN w:val="0"/>
        <w:adjustRightInd w:val="0"/>
        <w:spacing w:before="240"/>
        <w:jc w:val="left"/>
        <w:rPr>
          <w:rFonts w:asciiTheme="minorHAnsi" w:hAnsiTheme="minorHAnsi" w:cstheme="minorHAnsi"/>
          <w:b/>
          <w:iCs/>
          <w:szCs w:val="24"/>
        </w:rPr>
      </w:pPr>
      <w:r w:rsidRPr="00633583">
        <w:rPr>
          <w:rFonts w:asciiTheme="minorHAnsi" w:hAnsiTheme="minorHAnsi" w:cstheme="minorHAnsi"/>
          <w:b/>
          <w:iCs/>
          <w:szCs w:val="24"/>
        </w:rPr>
        <w:t xml:space="preserve">Jakie są profile osób, które akceptują stosowanie przemocy </w:t>
      </w:r>
      <w:r w:rsidR="00CF6937">
        <w:rPr>
          <w:rFonts w:asciiTheme="minorHAnsi" w:hAnsiTheme="minorHAnsi" w:cstheme="minorHAnsi"/>
          <w:b/>
          <w:iCs/>
          <w:szCs w:val="24"/>
        </w:rPr>
        <w:t>domowej</w:t>
      </w:r>
      <w:r w:rsidRPr="00633583">
        <w:rPr>
          <w:rFonts w:asciiTheme="minorHAnsi" w:hAnsiTheme="minorHAnsi" w:cstheme="minorHAnsi"/>
          <w:b/>
          <w:iCs/>
          <w:szCs w:val="24"/>
        </w:rPr>
        <w:t>?</w:t>
      </w:r>
    </w:p>
    <w:p w14:paraId="669808D7" w14:textId="3D566AA7" w:rsidR="005E3773" w:rsidRPr="00F37782" w:rsidRDefault="005E3773" w:rsidP="00317074">
      <w:r w:rsidRPr="00317074">
        <w:t xml:space="preserve">Badanie CATI z dorosłymi Polaki umożliwi opracowanie profili osób akceptujących stosowanie przemocy </w:t>
      </w:r>
      <w:r w:rsidR="00CF6937">
        <w:t>domowej</w:t>
      </w:r>
      <w:r w:rsidRPr="00317074">
        <w:t>, natomiast panel ekspercki umożliwi omówienie wyników badania CATI oraz wniosków i rekomendacji odnoszących się do tego pytania badawczego.</w:t>
      </w:r>
    </w:p>
    <w:p w14:paraId="72281EDF" w14:textId="25B7F0A7" w:rsidR="005E3773" w:rsidRPr="00F37782" w:rsidRDefault="005E3773" w:rsidP="00317074">
      <w:pPr>
        <w:pStyle w:val="Akapitzlist"/>
        <w:numPr>
          <w:ilvl w:val="0"/>
          <w:numId w:val="2"/>
        </w:numPr>
        <w:autoSpaceDE w:val="0"/>
        <w:autoSpaceDN w:val="0"/>
        <w:adjustRightInd w:val="0"/>
        <w:spacing w:before="240"/>
        <w:jc w:val="left"/>
        <w:rPr>
          <w:rFonts w:asciiTheme="minorHAnsi" w:hAnsiTheme="minorHAnsi" w:cstheme="minorHAnsi"/>
          <w:b/>
          <w:szCs w:val="24"/>
        </w:rPr>
      </w:pPr>
      <w:r w:rsidRPr="00317074">
        <w:rPr>
          <w:rFonts w:asciiTheme="minorHAnsi" w:hAnsiTheme="minorHAnsi" w:cstheme="minorHAnsi"/>
          <w:b/>
          <w:szCs w:val="24"/>
        </w:rPr>
        <w:t xml:space="preserve">Jaki jest udział osób w grupie docelowej mających zaufanie do systemu ochrony i wsparcia dla osób doznających przemocy </w:t>
      </w:r>
      <w:r w:rsidR="00CF6937" w:rsidRPr="00CF6937">
        <w:rPr>
          <w:b/>
          <w:bCs/>
        </w:rPr>
        <w:t>domowej</w:t>
      </w:r>
      <w:r w:rsidRPr="00317074">
        <w:rPr>
          <w:rFonts w:asciiTheme="minorHAnsi" w:hAnsiTheme="minorHAnsi" w:cstheme="minorHAnsi"/>
          <w:b/>
          <w:szCs w:val="24"/>
        </w:rPr>
        <w:t>?</w:t>
      </w:r>
    </w:p>
    <w:p w14:paraId="7EA211EF" w14:textId="0C688ED2" w:rsidR="005E3773" w:rsidRPr="00F37782" w:rsidRDefault="005E3773" w:rsidP="00317074">
      <w:pPr>
        <w:rPr>
          <w:bCs/>
        </w:rPr>
      </w:pPr>
      <w:r w:rsidRPr="00317074">
        <w:rPr>
          <w:bCs/>
        </w:rPr>
        <w:t xml:space="preserve">Badanie CATI z dorosłymi Polakami umożliwi oszacowanie odsetka osób mających zaufanie do systemu ochrony i wsparcia dla osób doznających przemocy </w:t>
      </w:r>
      <w:r w:rsidR="00CF6937">
        <w:t>domowej</w:t>
      </w:r>
      <w:r w:rsidRPr="00317074">
        <w:rPr>
          <w:bCs/>
        </w:rPr>
        <w:t>. Wykonawca przeprowadzi również analizę w podziale na poszczególne cechy respondentów.</w:t>
      </w:r>
    </w:p>
    <w:p w14:paraId="7C62D275" w14:textId="1A596932" w:rsidR="005E3773" w:rsidRPr="00F37782" w:rsidRDefault="005E3773" w:rsidP="00317074">
      <w:pPr>
        <w:pStyle w:val="Akapitzlist"/>
        <w:numPr>
          <w:ilvl w:val="0"/>
          <w:numId w:val="2"/>
        </w:numPr>
        <w:autoSpaceDE w:val="0"/>
        <w:autoSpaceDN w:val="0"/>
        <w:adjustRightInd w:val="0"/>
        <w:spacing w:before="240"/>
        <w:jc w:val="left"/>
        <w:rPr>
          <w:rFonts w:asciiTheme="minorHAnsi" w:hAnsiTheme="minorHAnsi" w:cstheme="minorHAnsi"/>
          <w:b/>
          <w:szCs w:val="24"/>
        </w:rPr>
      </w:pPr>
      <w:r w:rsidRPr="00317074">
        <w:rPr>
          <w:rFonts w:asciiTheme="minorHAnsi" w:hAnsiTheme="minorHAnsi" w:cstheme="minorHAnsi"/>
          <w:b/>
          <w:szCs w:val="24"/>
        </w:rPr>
        <w:t xml:space="preserve">Jaka jest znajomość przepisów/procedur dotyczących przeciwdziałania przemocy </w:t>
      </w:r>
      <w:r w:rsidR="00CF6937" w:rsidRPr="00CF6937">
        <w:rPr>
          <w:b/>
          <w:bCs/>
        </w:rPr>
        <w:t>domowej</w:t>
      </w:r>
      <w:r w:rsidRPr="00CF6937">
        <w:rPr>
          <w:rFonts w:asciiTheme="minorHAnsi" w:hAnsiTheme="minorHAnsi" w:cstheme="minorHAnsi"/>
          <w:b/>
          <w:bCs/>
          <w:szCs w:val="24"/>
        </w:rPr>
        <w:t xml:space="preserve"> </w:t>
      </w:r>
      <w:r w:rsidRPr="00317074">
        <w:rPr>
          <w:rFonts w:asciiTheme="minorHAnsi" w:hAnsiTheme="minorHAnsi" w:cstheme="minorHAnsi"/>
          <w:b/>
          <w:szCs w:val="24"/>
        </w:rPr>
        <w:t xml:space="preserve">i ochrony osób doznających przemocy </w:t>
      </w:r>
      <w:r w:rsidR="00CF6937" w:rsidRPr="00CF6937">
        <w:rPr>
          <w:b/>
          <w:bCs/>
        </w:rPr>
        <w:t>domowej</w:t>
      </w:r>
      <w:r w:rsidRPr="00CF6937">
        <w:rPr>
          <w:rFonts w:asciiTheme="minorHAnsi" w:hAnsiTheme="minorHAnsi" w:cstheme="minorHAnsi"/>
          <w:b/>
          <w:bCs/>
          <w:szCs w:val="24"/>
        </w:rPr>
        <w:t>?</w:t>
      </w:r>
    </w:p>
    <w:p w14:paraId="4A695791" w14:textId="019A138F" w:rsidR="005E3773" w:rsidRPr="00317074" w:rsidRDefault="005E3773" w:rsidP="00317074">
      <w:r w:rsidRPr="00317074">
        <w:t xml:space="preserve">Badanie CATI z dorosłymi Polakami umożliwi określenie znajomości przepisów/procedur dotyczących przeciwdziałania przemocy </w:t>
      </w:r>
      <w:r w:rsidR="00CF6937">
        <w:t>domowej</w:t>
      </w:r>
      <w:r w:rsidR="00CF6937" w:rsidRPr="00317074">
        <w:t xml:space="preserve"> </w:t>
      </w:r>
      <w:r w:rsidRPr="00317074">
        <w:t xml:space="preserve">i ochrony osób doznających przemocy </w:t>
      </w:r>
      <w:r w:rsidR="00CF6937">
        <w:t>domowej</w:t>
      </w:r>
      <w:r w:rsidRPr="00317074">
        <w:t>, natomiast panel ekspercki umożliwi omówienie wyników badania CATI oraz wniosków i rekomendacji odnoszących się do tego pytania badawczego.</w:t>
      </w:r>
    </w:p>
    <w:p w14:paraId="33BB2B13" w14:textId="37A820EB" w:rsidR="005E3773" w:rsidRPr="00F37782" w:rsidRDefault="005E3773" w:rsidP="00317074">
      <w:pPr>
        <w:pStyle w:val="Akapitzlist"/>
        <w:numPr>
          <w:ilvl w:val="0"/>
          <w:numId w:val="2"/>
        </w:numPr>
        <w:autoSpaceDE w:val="0"/>
        <w:autoSpaceDN w:val="0"/>
        <w:adjustRightInd w:val="0"/>
        <w:spacing w:before="240"/>
        <w:jc w:val="left"/>
        <w:rPr>
          <w:rFonts w:asciiTheme="minorHAnsi" w:hAnsiTheme="minorHAnsi" w:cstheme="minorHAnsi"/>
          <w:b/>
          <w:szCs w:val="24"/>
        </w:rPr>
      </w:pPr>
      <w:r w:rsidRPr="00317074">
        <w:rPr>
          <w:rFonts w:asciiTheme="minorHAnsi" w:hAnsiTheme="minorHAnsi" w:cstheme="minorHAnsi"/>
          <w:b/>
          <w:szCs w:val="24"/>
        </w:rPr>
        <w:t xml:space="preserve">Jaka jest dostępność informacji dotyczących systemu ochrony i wsparcia dla osób doznających przemocy </w:t>
      </w:r>
      <w:r w:rsidR="00CF6937" w:rsidRPr="00CF6937">
        <w:rPr>
          <w:b/>
          <w:bCs/>
        </w:rPr>
        <w:t>domowej</w:t>
      </w:r>
      <w:r w:rsidRPr="00CF6937">
        <w:rPr>
          <w:rFonts w:asciiTheme="minorHAnsi" w:hAnsiTheme="minorHAnsi" w:cstheme="minorHAnsi"/>
          <w:b/>
          <w:bCs/>
          <w:szCs w:val="24"/>
        </w:rPr>
        <w:t>?</w:t>
      </w:r>
    </w:p>
    <w:p w14:paraId="24420B9D" w14:textId="2A23C2CB" w:rsidR="005E3773" w:rsidRPr="00317074" w:rsidRDefault="005E3773" w:rsidP="00317074">
      <w:r w:rsidRPr="00317074">
        <w:lastRenderedPageBreak/>
        <w:t xml:space="preserve">Badanie CATI z dorosłymi Polakami dostarczy wiedzy na temat tego, jak postrzegana jest dostępność informacji dotyczących systemu ochrony i wsparcia dla osób doznających przemocy </w:t>
      </w:r>
      <w:r w:rsidR="00CF6937">
        <w:t>domowej</w:t>
      </w:r>
      <w:r w:rsidRPr="00317074">
        <w:t xml:space="preserve">. Profesjonaliści realizujący zadania w obszarze przeciwdziałania przemocy </w:t>
      </w:r>
      <w:r w:rsidR="00CF6937">
        <w:t>domowej</w:t>
      </w:r>
      <w:r w:rsidR="00CF6937" w:rsidRPr="00317074">
        <w:t xml:space="preserve"> </w:t>
      </w:r>
      <w:r w:rsidRPr="00317074">
        <w:t xml:space="preserve">w ramach wywiadów grupowych ocenią dostępność informacji dotyczących systemu ochrony i wsparcia dla osób doznających przemocy </w:t>
      </w:r>
      <w:r w:rsidR="00CF6937">
        <w:t>domowej</w:t>
      </w:r>
      <w:r w:rsidRPr="00317074">
        <w:t>. Panel ekspercki umożliwi omówienie wyników badania CATI i wywiadów grupowych oraz wniosków i rekomendacji odnoszących się do tego pytania badawczego.</w:t>
      </w:r>
    </w:p>
    <w:p w14:paraId="49ED0516" w14:textId="1C02C1BC" w:rsidR="005E3773" w:rsidRPr="00F37782" w:rsidRDefault="005E3773" w:rsidP="00317074">
      <w:pPr>
        <w:pStyle w:val="Akapitzlist"/>
        <w:numPr>
          <w:ilvl w:val="0"/>
          <w:numId w:val="2"/>
        </w:numPr>
        <w:autoSpaceDE w:val="0"/>
        <w:autoSpaceDN w:val="0"/>
        <w:adjustRightInd w:val="0"/>
        <w:spacing w:before="240"/>
        <w:jc w:val="left"/>
        <w:rPr>
          <w:rFonts w:asciiTheme="minorHAnsi" w:hAnsiTheme="minorHAnsi" w:cstheme="minorHAnsi"/>
          <w:b/>
          <w:bCs/>
          <w:szCs w:val="24"/>
        </w:rPr>
      </w:pPr>
      <w:r w:rsidRPr="00317074">
        <w:rPr>
          <w:rFonts w:asciiTheme="minorHAnsi" w:hAnsiTheme="minorHAnsi" w:cstheme="minorHAnsi"/>
          <w:b/>
          <w:szCs w:val="24"/>
        </w:rPr>
        <w:t xml:space="preserve">Jaka jest znajomość instytucji i organizacji udzielających wsparcia osobom doznającym przemocy </w:t>
      </w:r>
      <w:r w:rsidR="00CF6937" w:rsidRPr="00CF6937">
        <w:rPr>
          <w:b/>
          <w:bCs/>
        </w:rPr>
        <w:t>domowej</w:t>
      </w:r>
      <w:r w:rsidRPr="00CF6937">
        <w:rPr>
          <w:rFonts w:asciiTheme="minorHAnsi" w:hAnsiTheme="minorHAnsi" w:cstheme="minorHAnsi"/>
          <w:b/>
          <w:bCs/>
          <w:szCs w:val="24"/>
        </w:rPr>
        <w:t>?</w:t>
      </w:r>
    </w:p>
    <w:p w14:paraId="16FEEA50" w14:textId="0FB5AA40" w:rsidR="005E3773" w:rsidRPr="00317074" w:rsidRDefault="005E3773" w:rsidP="00317074">
      <w:pPr>
        <w:rPr>
          <w:b/>
          <w:bCs/>
        </w:rPr>
      </w:pPr>
      <w:r w:rsidRPr="00317074">
        <w:t xml:space="preserve">Badanie CATI z dorosłymi Polakami dostarczy wiedzy na temat poziomu znajomości instytucji i organizacji udzielających wsparcia osobom doznającym przemocy </w:t>
      </w:r>
      <w:r w:rsidR="00CF6937">
        <w:t>domowej</w:t>
      </w:r>
      <w:r w:rsidRPr="00317074">
        <w:t>, natomiast panel ekspercki umożliwi omówienie wyników badania CATI oraz wniosków i rekomendacji odnoszących się do tego pytania badawczego.</w:t>
      </w:r>
    </w:p>
    <w:p w14:paraId="77F27DD5" w14:textId="2BA02181" w:rsidR="005E3773" w:rsidRPr="00F37782" w:rsidRDefault="005E3773" w:rsidP="00317074">
      <w:pPr>
        <w:pStyle w:val="Akapitzlist"/>
        <w:numPr>
          <w:ilvl w:val="0"/>
          <w:numId w:val="2"/>
        </w:numPr>
        <w:autoSpaceDE w:val="0"/>
        <w:autoSpaceDN w:val="0"/>
        <w:adjustRightInd w:val="0"/>
        <w:spacing w:before="240"/>
        <w:jc w:val="left"/>
        <w:rPr>
          <w:rFonts w:asciiTheme="minorHAnsi" w:hAnsiTheme="minorHAnsi" w:cstheme="minorHAnsi"/>
          <w:b/>
          <w:szCs w:val="24"/>
        </w:rPr>
      </w:pPr>
      <w:r w:rsidRPr="00317074">
        <w:rPr>
          <w:rFonts w:asciiTheme="minorHAnsi" w:hAnsiTheme="minorHAnsi" w:cstheme="minorHAnsi"/>
          <w:b/>
          <w:szCs w:val="24"/>
        </w:rPr>
        <w:t xml:space="preserve">Gdzie osoby doznające przemocy </w:t>
      </w:r>
      <w:r w:rsidR="00CF6937" w:rsidRPr="00CF6937">
        <w:rPr>
          <w:b/>
          <w:bCs/>
        </w:rPr>
        <w:t>domowej</w:t>
      </w:r>
      <w:r w:rsidR="00CF6937" w:rsidRPr="00CF6937">
        <w:rPr>
          <w:rFonts w:asciiTheme="minorHAnsi" w:hAnsiTheme="minorHAnsi" w:cstheme="minorHAnsi"/>
          <w:b/>
          <w:bCs/>
          <w:szCs w:val="24"/>
        </w:rPr>
        <w:t xml:space="preserve"> </w:t>
      </w:r>
      <w:r w:rsidRPr="00317074">
        <w:rPr>
          <w:rFonts w:asciiTheme="minorHAnsi" w:hAnsiTheme="minorHAnsi" w:cstheme="minorHAnsi"/>
          <w:b/>
          <w:szCs w:val="24"/>
        </w:rPr>
        <w:t>szukają pomocy?</w:t>
      </w:r>
    </w:p>
    <w:p w14:paraId="18F00D50" w14:textId="36073D8D" w:rsidR="005E3773" w:rsidRPr="00317074" w:rsidRDefault="005E3773" w:rsidP="00317074">
      <w:r w:rsidRPr="00317074">
        <w:t>Badanie CATI z dorosłymi Pola</w:t>
      </w:r>
      <w:r w:rsidR="00685A2E">
        <w:t>ka</w:t>
      </w:r>
      <w:r w:rsidRPr="00317074">
        <w:t xml:space="preserve">mi dostarczy wiedzy na temat tego, gdzie osoby doznające przemocy </w:t>
      </w:r>
      <w:r w:rsidR="00CF6937">
        <w:t>domowej</w:t>
      </w:r>
      <w:r w:rsidR="00CF6937" w:rsidRPr="00317074">
        <w:t xml:space="preserve"> </w:t>
      </w:r>
      <w:r w:rsidRPr="00317074">
        <w:t xml:space="preserve">szukają pomocy i dlaczego akurat w tych miejscach. Profesjonaliści realizujący zadania w obszarze przeciwdziałania przemocy </w:t>
      </w:r>
      <w:r w:rsidR="00CF6937">
        <w:t>domowej</w:t>
      </w:r>
      <w:r w:rsidR="00CF6937" w:rsidRPr="00317074">
        <w:t xml:space="preserve"> </w:t>
      </w:r>
      <w:r w:rsidRPr="00317074">
        <w:t>w ramach wywiadów grupowych wypowiedzą</w:t>
      </w:r>
      <w:r w:rsidR="002B139A">
        <w:t xml:space="preserve"> się</w:t>
      </w:r>
      <w:r w:rsidRPr="00317074">
        <w:t xml:space="preserve"> na temat tego, gdzie osoby doznające przemocy </w:t>
      </w:r>
      <w:r w:rsidR="00EE1954">
        <w:t>domowej</w:t>
      </w:r>
      <w:r w:rsidR="00EE1954" w:rsidRPr="00317074">
        <w:t xml:space="preserve"> </w:t>
      </w:r>
      <w:r w:rsidRPr="00317074">
        <w:t>szukają pomocy. Panel ekspercki umożliwi omówienie wyników badania CATI i wywiadów grupowych oraz wniosków i rekomendacji odnoszących się do tego pytania badawczego.</w:t>
      </w:r>
    </w:p>
    <w:p w14:paraId="21C4DCD8" w14:textId="225C20E5" w:rsidR="005E3773" w:rsidRPr="00F37782" w:rsidRDefault="005E3773" w:rsidP="00317074">
      <w:pPr>
        <w:pStyle w:val="Akapitzlist"/>
        <w:numPr>
          <w:ilvl w:val="0"/>
          <w:numId w:val="2"/>
        </w:numPr>
        <w:autoSpaceDE w:val="0"/>
        <w:autoSpaceDN w:val="0"/>
        <w:adjustRightInd w:val="0"/>
        <w:spacing w:before="240"/>
        <w:jc w:val="left"/>
        <w:rPr>
          <w:rFonts w:asciiTheme="minorHAnsi" w:hAnsiTheme="minorHAnsi" w:cstheme="minorHAnsi"/>
          <w:b/>
          <w:szCs w:val="24"/>
        </w:rPr>
      </w:pPr>
      <w:r w:rsidRPr="00317074">
        <w:rPr>
          <w:rFonts w:asciiTheme="minorHAnsi" w:hAnsiTheme="minorHAnsi" w:cstheme="minorHAnsi"/>
          <w:b/>
          <w:szCs w:val="24"/>
        </w:rPr>
        <w:t>Jak oceniana jest skuteczność pomocy udzielanej przez różne instytucje/organizacje?</w:t>
      </w:r>
    </w:p>
    <w:p w14:paraId="2DA4E9F4" w14:textId="0E253BDF" w:rsidR="005E3773" w:rsidRPr="00317074" w:rsidRDefault="005E3773" w:rsidP="00317074">
      <w:r w:rsidRPr="00317074">
        <w:t>Dorośli Polacy w ramach badania CATI ocenią skuteczność pomocy udzielanej przez różne instytucje/organizacje –</w:t>
      </w:r>
      <w:r w:rsidR="00E1782D">
        <w:t xml:space="preserve"> </w:t>
      </w:r>
      <w:r w:rsidRPr="00317074">
        <w:t>istotne będzie, aby przeprowadzić odrębne analizy dla osób, które nie doznają przemocy i dla osób, które takiej przemocy doznają. Panel ekspercki umożliwi omówienie wyników badania CATI oraz wniosków i rekomendacji odnoszących się do tego pytania badawczego.</w:t>
      </w:r>
    </w:p>
    <w:p w14:paraId="3B18C3DA" w14:textId="65A1D1D5" w:rsidR="005E3773" w:rsidRPr="00F37782" w:rsidRDefault="005E3773" w:rsidP="00317074">
      <w:pPr>
        <w:pStyle w:val="Akapitzlist"/>
        <w:numPr>
          <w:ilvl w:val="0"/>
          <w:numId w:val="2"/>
        </w:numPr>
        <w:autoSpaceDE w:val="0"/>
        <w:autoSpaceDN w:val="0"/>
        <w:adjustRightInd w:val="0"/>
        <w:spacing w:before="240"/>
        <w:jc w:val="left"/>
        <w:rPr>
          <w:rFonts w:asciiTheme="minorHAnsi" w:hAnsiTheme="minorHAnsi" w:cstheme="minorHAnsi"/>
          <w:b/>
          <w:szCs w:val="24"/>
        </w:rPr>
      </w:pPr>
      <w:r w:rsidRPr="00317074">
        <w:rPr>
          <w:rFonts w:asciiTheme="minorHAnsi" w:hAnsiTheme="minorHAnsi" w:cstheme="minorHAnsi"/>
          <w:b/>
          <w:szCs w:val="24"/>
        </w:rPr>
        <w:lastRenderedPageBreak/>
        <w:t>Jakie są przyczyny niezgłaszania przemocy?</w:t>
      </w:r>
    </w:p>
    <w:p w14:paraId="694D24F6" w14:textId="467BA8DD" w:rsidR="005E3773" w:rsidRPr="00317074" w:rsidRDefault="005E3773" w:rsidP="00317074">
      <w:r w:rsidRPr="00317074">
        <w:t>Badanie CATI z dorosłymi Pola</w:t>
      </w:r>
      <w:r w:rsidR="00685A2E">
        <w:t>ka</w:t>
      </w:r>
      <w:r w:rsidRPr="00317074">
        <w:t>mi dostarczy wiedzy na temat tego, jakie są przyczyn</w:t>
      </w:r>
      <w:r w:rsidR="00685A2E">
        <w:t>y</w:t>
      </w:r>
      <w:r w:rsidRPr="00317074">
        <w:t xml:space="preserve"> niezgłaszania przemocy. Profesjonaliści realizujący zadania w obszarze przeciwdziałania przemocy </w:t>
      </w:r>
      <w:r w:rsidR="00EE1954">
        <w:t>domowej</w:t>
      </w:r>
      <w:r w:rsidR="00EE1954" w:rsidRPr="00317074">
        <w:t xml:space="preserve"> </w:t>
      </w:r>
      <w:r w:rsidRPr="00317074">
        <w:t xml:space="preserve">w ramach wywiadów grupowych wypowiedzą </w:t>
      </w:r>
      <w:r w:rsidR="00685A2E">
        <w:t xml:space="preserve">się </w:t>
      </w:r>
      <w:r w:rsidRPr="00317074">
        <w:t>na temat przyczyn niezgłaszania przemocy. Panel ekspercki umożliwi omówienie wyników badania CATI i wywiadów grupowych oraz wniosków i rekomendacji odnoszących się do tego pytania badawczego.</w:t>
      </w:r>
    </w:p>
    <w:p w14:paraId="60869BF5" w14:textId="0AB43BEC" w:rsidR="005E3773" w:rsidRPr="00F37782" w:rsidRDefault="005E3773" w:rsidP="00317074">
      <w:pPr>
        <w:pStyle w:val="Akapitzlist"/>
        <w:numPr>
          <w:ilvl w:val="0"/>
          <w:numId w:val="2"/>
        </w:numPr>
        <w:autoSpaceDE w:val="0"/>
        <w:autoSpaceDN w:val="0"/>
        <w:adjustRightInd w:val="0"/>
        <w:spacing w:before="240"/>
        <w:jc w:val="left"/>
        <w:rPr>
          <w:rFonts w:asciiTheme="minorHAnsi" w:hAnsiTheme="minorHAnsi" w:cstheme="minorHAnsi"/>
          <w:b/>
          <w:szCs w:val="24"/>
        </w:rPr>
      </w:pPr>
      <w:r w:rsidRPr="00317074">
        <w:rPr>
          <w:rFonts w:asciiTheme="minorHAnsi" w:hAnsiTheme="minorHAnsi" w:cstheme="minorHAnsi"/>
          <w:b/>
          <w:szCs w:val="24"/>
        </w:rPr>
        <w:t>Jakie są przeszkody w dostępie do wsparcia?</w:t>
      </w:r>
    </w:p>
    <w:p w14:paraId="2BB21955" w14:textId="5CE96A21" w:rsidR="005E3773" w:rsidRPr="00F37782" w:rsidRDefault="005E3773" w:rsidP="00317074">
      <w:r w:rsidRPr="00317074">
        <w:t>Badanie CATI z dorosłymi Pola</w:t>
      </w:r>
      <w:r w:rsidR="00685A2E">
        <w:t>ka</w:t>
      </w:r>
      <w:r w:rsidRPr="00317074">
        <w:t xml:space="preserve">mi dostarczy wiedzy na temat tego, jakie są przyczyny niezgłaszania przemocy. Profesjonaliści realizujący zadania w obszarze przeciwdziałania przemocy </w:t>
      </w:r>
      <w:r w:rsidR="00EE1954">
        <w:t>domowej</w:t>
      </w:r>
      <w:r w:rsidR="00EE1954" w:rsidRPr="00317074">
        <w:t xml:space="preserve"> </w:t>
      </w:r>
      <w:r w:rsidRPr="00317074">
        <w:t>w ramach wywiadów grupowych wypowiedzą na temat przyczyn niezgłaszania przemocy. Panel ekspercki umożliwi omówienie wyników badania CATI i wywiadów grupowych oraz wniosków i rekomendacji odnoszących się do tego pytania badawczego.</w:t>
      </w:r>
    </w:p>
    <w:p w14:paraId="31D76575" w14:textId="736237A1" w:rsidR="005E3773" w:rsidRPr="00F37782" w:rsidRDefault="005E3773" w:rsidP="00317074">
      <w:pPr>
        <w:pStyle w:val="Akapitzlist"/>
        <w:numPr>
          <w:ilvl w:val="0"/>
          <w:numId w:val="2"/>
        </w:numPr>
        <w:autoSpaceDE w:val="0"/>
        <w:autoSpaceDN w:val="0"/>
        <w:adjustRightInd w:val="0"/>
        <w:spacing w:before="240"/>
        <w:jc w:val="left"/>
        <w:rPr>
          <w:rFonts w:asciiTheme="minorHAnsi" w:hAnsiTheme="minorHAnsi" w:cstheme="minorHAnsi"/>
          <w:b/>
          <w:szCs w:val="24"/>
        </w:rPr>
      </w:pPr>
      <w:r w:rsidRPr="00317074">
        <w:rPr>
          <w:rFonts w:asciiTheme="minorHAnsi" w:hAnsiTheme="minorHAnsi" w:cstheme="minorHAnsi"/>
          <w:b/>
          <w:szCs w:val="24"/>
        </w:rPr>
        <w:t xml:space="preserve">Jak postrzegana jest </w:t>
      </w:r>
      <w:r w:rsidR="00685A2E" w:rsidRPr="00317074">
        <w:rPr>
          <w:rFonts w:asciiTheme="minorHAnsi" w:hAnsiTheme="minorHAnsi" w:cstheme="minorHAnsi"/>
          <w:b/>
          <w:szCs w:val="24"/>
        </w:rPr>
        <w:t xml:space="preserve">przez profesjonalistów </w:t>
      </w:r>
      <w:r w:rsidRPr="00317074">
        <w:rPr>
          <w:rFonts w:asciiTheme="minorHAnsi" w:hAnsiTheme="minorHAnsi" w:cstheme="minorHAnsi"/>
          <w:b/>
          <w:szCs w:val="24"/>
        </w:rPr>
        <w:t xml:space="preserve">skuteczność systemu przeciwdziałania przemocy </w:t>
      </w:r>
      <w:r w:rsidR="00EE1954" w:rsidRPr="00EE1954">
        <w:rPr>
          <w:b/>
          <w:bCs/>
        </w:rPr>
        <w:t>domowej</w:t>
      </w:r>
      <w:r w:rsidRPr="00EE1954">
        <w:rPr>
          <w:rFonts w:asciiTheme="minorHAnsi" w:hAnsiTheme="minorHAnsi" w:cstheme="minorHAnsi"/>
          <w:b/>
          <w:bCs/>
          <w:szCs w:val="24"/>
        </w:rPr>
        <w:t>?</w:t>
      </w:r>
    </w:p>
    <w:p w14:paraId="7811A326" w14:textId="2E740E2F" w:rsidR="005E3773" w:rsidRPr="00317074" w:rsidRDefault="005E3773" w:rsidP="00317074">
      <w:pPr>
        <w:rPr>
          <w:b/>
          <w:bCs/>
        </w:rPr>
      </w:pPr>
      <w:r w:rsidRPr="00317074">
        <w:t xml:space="preserve">Profesjonaliści realizujący zadania w obszarze przeciwdziałania przemocy </w:t>
      </w:r>
      <w:r w:rsidR="00EE1954">
        <w:t>domowej</w:t>
      </w:r>
      <w:r w:rsidR="00EE1954" w:rsidRPr="00317074">
        <w:t xml:space="preserve"> </w:t>
      </w:r>
      <w:r w:rsidRPr="00317074">
        <w:t xml:space="preserve">w ramach wywiadów grupowych wypowiedzą się na temat tego, jak postrzegają skuteczność systemu przeciwdziałania przemocy </w:t>
      </w:r>
      <w:r w:rsidR="00EE1954">
        <w:t>domowej</w:t>
      </w:r>
      <w:r w:rsidRPr="00317074">
        <w:t>. Panel ekspercki umożliwi omówienie wyników wywiadów grupowych oraz wniosków i rekomendacji odnoszących się do tego pytania badawczego.</w:t>
      </w:r>
    </w:p>
    <w:p w14:paraId="1F8222C1" w14:textId="7B837989" w:rsidR="005E3773" w:rsidRPr="00406F5E" w:rsidRDefault="005E3773" w:rsidP="00317074">
      <w:pPr>
        <w:pStyle w:val="Akapitzlist"/>
        <w:numPr>
          <w:ilvl w:val="0"/>
          <w:numId w:val="2"/>
        </w:numPr>
        <w:spacing w:before="240"/>
        <w:jc w:val="left"/>
        <w:rPr>
          <w:rFonts w:asciiTheme="minorHAnsi" w:hAnsiTheme="minorHAnsi" w:cstheme="minorHAnsi"/>
          <w:b/>
          <w:iCs/>
          <w:szCs w:val="24"/>
        </w:rPr>
      </w:pPr>
      <w:r w:rsidRPr="00406F5E">
        <w:rPr>
          <w:rFonts w:asciiTheme="minorHAnsi" w:hAnsiTheme="minorHAnsi" w:cstheme="minorHAnsi"/>
          <w:b/>
          <w:iCs/>
          <w:szCs w:val="24"/>
        </w:rPr>
        <w:t xml:space="preserve">Jakie źródła wiedzy na temat wsparcia są wykorzystywane przez osoby doznające przemocy </w:t>
      </w:r>
      <w:r w:rsidR="00EE1954" w:rsidRPr="00EE1954">
        <w:rPr>
          <w:b/>
          <w:bCs/>
        </w:rPr>
        <w:t>domowej</w:t>
      </w:r>
      <w:r w:rsidRPr="00EE1954">
        <w:rPr>
          <w:rFonts w:asciiTheme="minorHAnsi" w:hAnsiTheme="minorHAnsi" w:cstheme="minorHAnsi"/>
          <w:b/>
          <w:bCs/>
          <w:iCs/>
          <w:szCs w:val="24"/>
        </w:rPr>
        <w:t>?</w:t>
      </w:r>
    </w:p>
    <w:bookmarkEnd w:id="6"/>
    <w:p w14:paraId="5E7C0AE5" w14:textId="3FB1A862" w:rsidR="005E3773" w:rsidRPr="00317074" w:rsidRDefault="005E3773" w:rsidP="00ED244A">
      <w:pPr>
        <w:spacing w:after="240"/>
      </w:pPr>
      <w:r w:rsidRPr="00317074">
        <w:t xml:space="preserve">Badanie CATI z dorosłymi Polakami dostarczy wiedzy na temat tego, jakie źródła wiedzy na temat wsparcia są wykorzystywane przez osoby doznające przemocy </w:t>
      </w:r>
      <w:r w:rsidR="00EE1954">
        <w:t>domowej</w:t>
      </w:r>
      <w:r w:rsidRPr="00317074">
        <w:t xml:space="preserve">. Panel </w:t>
      </w:r>
      <w:r w:rsidRPr="00317074">
        <w:lastRenderedPageBreak/>
        <w:t>ekspercki umożliwi omówienie wyników badania CATI oraz wniosków i rekomendacji odnoszących się do tego pytania badawczego.</w:t>
      </w:r>
    </w:p>
    <w:p w14:paraId="587D2BA8" w14:textId="10AF1BC0" w:rsidR="005E3773" w:rsidRPr="005324AF" w:rsidRDefault="005E3773" w:rsidP="00ED244A">
      <w:pPr>
        <w:pStyle w:val="Nagwek2"/>
        <w:spacing w:after="240"/>
      </w:pPr>
      <w:bookmarkStart w:id="7" w:name="_Toc78779735"/>
      <w:bookmarkStart w:id="8" w:name="_Toc185418913"/>
      <w:r w:rsidRPr="005324AF">
        <w:t>Podstawowe metody i techniki badawcze</w:t>
      </w:r>
      <w:bookmarkEnd w:id="7"/>
      <w:bookmarkEnd w:id="8"/>
    </w:p>
    <w:p w14:paraId="52F7ED0D" w14:textId="2A950CC5" w:rsidR="005E3773" w:rsidRPr="00F37782" w:rsidRDefault="005E3773" w:rsidP="00ED244A">
      <w:pPr>
        <w:pStyle w:val="Styl3"/>
        <w:spacing w:after="240"/>
      </w:pPr>
      <w:bookmarkStart w:id="9" w:name="_Toc185418914"/>
      <w:r w:rsidRPr="005324AF">
        <w:t>Badanie CATI z sędziami</w:t>
      </w:r>
      <w:bookmarkEnd w:id="9"/>
    </w:p>
    <w:p w14:paraId="0C4DFDFE" w14:textId="2D46B185" w:rsidR="005E3773" w:rsidRPr="00317074" w:rsidRDefault="005E3773" w:rsidP="00317074">
      <w:pPr>
        <w:shd w:val="clear" w:color="auto" w:fill="FFFFFF"/>
      </w:pPr>
      <w:r w:rsidRPr="00317074">
        <w:t>Wywiad telefoniczny wspomagany komputerowo to doskonała technika służąca do realizacji badań ankietowych. Pozwala w krótkim czasie dotrzeć do dużej liczby respondentów i uzyskać od nich niezbędne informacje. Jej główną przewagą nad osobistym wywiadem kwestionariuszowym jest znacznie ułatwiony kontakt z respondentem.</w:t>
      </w:r>
    </w:p>
    <w:p w14:paraId="0593F34C" w14:textId="77777777" w:rsidR="005E3773" w:rsidRPr="00317074" w:rsidRDefault="005E3773" w:rsidP="00ED244A">
      <w:pPr>
        <w:spacing w:before="240"/>
        <w:rPr>
          <w:i/>
        </w:rPr>
      </w:pPr>
      <w:r w:rsidRPr="00317074">
        <w:t>Populacją badania są sędziowie penitencjarni, sędziowie orzekający w sprawach karnych lub wykroczeniowych, orzekający w sądach mających siedzibę na obszarach odpowiadających właściwościom poszczególnych Okręgowych Inspektoratów Służby Więziennej, na terenie których realizowany jest projekt predefiniowany pn. „Pilotażowe kompleksy penitencjarne” (Warszawa, Katowice, Rzeszów, Olsztyn, Poznań). Badanie obejmie reprezentatywną próbę respondentów.</w:t>
      </w:r>
    </w:p>
    <w:p w14:paraId="6E1BEB8D" w14:textId="63A389AB" w:rsidR="005E3773" w:rsidRPr="00317074" w:rsidRDefault="005E3773" w:rsidP="00ED244A">
      <w:pPr>
        <w:spacing w:before="240"/>
      </w:pPr>
      <w:r w:rsidRPr="00ED244A">
        <w:rPr>
          <w:b/>
          <w:bCs/>
        </w:rPr>
        <w:t xml:space="preserve">Badanie obejmie co najmniej </w:t>
      </w:r>
      <w:r w:rsidR="00CF33D5">
        <w:rPr>
          <w:b/>
          <w:bCs/>
        </w:rPr>
        <w:t>15</w:t>
      </w:r>
      <w:r w:rsidR="00CF33D5" w:rsidRPr="00ED244A">
        <w:rPr>
          <w:b/>
          <w:bCs/>
        </w:rPr>
        <w:t xml:space="preserve">0 </w:t>
      </w:r>
      <w:r w:rsidRPr="00ED244A">
        <w:rPr>
          <w:b/>
          <w:bCs/>
        </w:rPr>
        <w:t>osób</w:t>
      </w:r>
      <w:r w:rsidRPr="00317074">
        <w:t>, w tym co najmniej:</w:t>
      </w:r>
    </w:p>
    <w:p w14:paraId="40286ED1" w14:textId="77777777" w:rsidR="005E3773" w:rsidRPr="00317074" w:rsidRDefault="005E3773" w:rsidP="00980636">
      <w:pPr>
        <w:pStyle w:val="Akapitzlist"/>
        <w:numPr>
          <w:ilvl w:val="0"/>
          <w:numId w:val="7"/>
        </w:numPr>
        <w:autoSpaceDE w:val="0"/>
        <w:autoSpaceDN w:val="0"/>
        <w:adjustRightInd w:val="0"/>
        <w:spacing w:after="0"/>
        <w:jc w:val="left"/>
        <w:rPr>
          <w:rFonts w:asciiTheme="minorHAnsi" w:hAnsiTheme="minorHAnsi" w:cstheme="minorHAnsi"/>
          <w:szCs w:val="24"/>
        </w:rPr>
      </w:pPr>
      <w:r w:rsidRPr="00317074">
        <w:rPr>
          <w:rFonts w:asciiTheme="minorHAnsi" w:hAnsiTheme="minorHAnsi" w:cstheme="minorHAnsi"/>
          <w:szCs w:val="24"/>
        </w:rPr>
        <w:t>50 sędziów penitencjarnych;</w:t>
      </w:r>
    </w:p>
    <w:p w14:paraId="5421A726" w14:textId="77777777" w:rsidR="005E3773" w:rsidRPr="00317074" w:rsidRDefault="005E3773" w:rsidP="00406F5E">
      <w:pPr>
        <w:pStyle w:val="Akapitzlist"/>
        <w:numPr>
          <w:ilvl w:val="0"/>
          <w:numId w:val="7"/>
        </w:numPr>
        <w:autoSpaceDE w:val="0"/>
        <w:autoSpaceDN w:val="0"/>
        <w:adjustRightInd w:val="0"/>
        <w:spacing w:after="0"/>
        <w:jc w:val="left"/>
        <w:rPr>
          <w:rFonts w:asciiTheme="minorHAnsi" w:hAnsiTheme="minorHAnsi" w:cstheme="minorHAnsi"/>
          <w:szCs w:val="24"/>
        </w:rPr>
      </w:pPr>
      <w:r w:rsidRPr="00317074">
        <w:rPr>
          <w:rFonts w:asciiTheme="minorHAnsi" w:hAnsiTheme="minorHAnsi" w:cstheme="minorHAnsi"/>
          <w:szCs w:val="24"/>
        </w:rPr>
        <w:t>50 sędziów orzekających w sprawach karnych;</w:t>
      </w:r>
    </w:p>
    <w:p w14:paraId="2A164615" w14:textId="77777777" w:rsidR="005E3773" w:rsidRPr="00317074" w:rsidRDefault="005E3773" w:rsidP="00406F5E">
      <w:pPr>
        <w:pStyle w:val="Akapitzlist"/>
        <w:numPr>
          <w:ilvl w:val="0"/>
          <w:numId w:val="7"/>
        </w:numPr>
        <w:autoSpaceDE w:val="0"/>
        <w:autoSpaceDN w:val="0"/>
        <w:adjustRightInd w:val="0"/>
        <w:spacing w:after="0"/>
        <w:jc w:val="left"/>
        <w:rPr>
          <w:rFonts w:asciiTheme="minorHAnsi" w:hAnsiTheme="minorHAnsi" w:cstheme="minorHAnsi"/>
          <w:szCs w:val="24"/>
        </w:rPr>
      </w:pPr>
      <w:r w:rsidRPr="00317074">
        <w:rPr>
          <w:rFonts w:asciiTheme="minorHAnsi" w:hAnsiTheme="minorHAnsi" w:cstheme="minorHAnsi"/>
          <w:szCs w:val="24"/>
        </w:rPr>
        <w:t>50 sędziów orzekających w sprawach o wykroczenia.</w:t>
      </w:r>
    </w:p>
    <w:p w14:paraId="338B4EF9" w14:textId="77777777" w:rsidR="005E3773" w:rsidRPr="00317074" w:rsidRDefault="005E3773" w:rsidP="00ED244A">
      <w:pPr>
        <w:spacing w:before="240"/>
      </w:pPr>
      <w:r w:rsidRPr="00317074">
        <w:t>Badanie zostanie przeprowadzone w sposób umożliwiający dekompozycję wyników w oparciu o następujące cechy respondentów:</w:t>
      </w:r>
    </w:p>
    <w:p w14:paraId="02617AE8" w14:textId="77777777" w:rsidR="005E3773" w:rsidRPr="00317074" w:rsidRDefault="005E3773" w:rsidP="00980636">
      <w:pPr>
        <w:pStyle w:val="Akapitzlist"/>
        <w:numPr>
          <w:ilvl w:val="0"/>
          <w:numId w:val="9"/>
        </w:numPr>
        <w:autoSpaceDE w:val="0"/>
        <w:autoSpaceDN w:val="0"/>
        <w:adjustRightInd w:val="0"/>
        <w:spacing w:after="0"/>
        <w:jc w:val="left"/>
        <w:rPr>
          <w:rFonts w:asciiTheme="minorHAnsi" w:hAnsiTheme="minorHAnsi" w:cstheme="minorHAnsi"/>
          <w:szCs w:val="24"/>
        </w:rPr>
      </w:pPr>
      <w:r w:rsidRPr="00317074">
        <w:rPr>
          <w:rFonts w:asciiTheme="minorHAnsi" w:hAnsiTheme="minorHAnsi" w:cstheme="minorHAnsi"/>
          <w:szCs w:val="24"/>
        </w:rPr>
        <w:t>Wiek,</w:t>
      </w:r>
    </w:p>
    <w:p w14:paraId="70B4BE97" w14:textId="77777777" w:rsidR="005E3773" w:rsidRPr="00317074" w:rsidRDefault="005E3773" w:rsidP="00980636">
      <w:pPr>
        <w:pStyle w:val="Akapitzlist"/>
        <w:numPr>
          <w:ilvl w:val="0"/>
          <w:numId w:val="9"/>
        </w:numPr>
        <w:autoSpaceDE w:val="0"/>
        <w:autoSpaceDN w:val="0"/>
        <w:adjustRightInd w:val="0"/>
        <w:spacing w:after="0"/>
        <w:jc w:val="left"/>
        <w:rPr>
          <w:rFonts w:asciiTheme="minorHAnsi" w:hAnsiTheme="minorHAnsi" w:cstheme="minorHAnsi"/>
          <w:szCs w:val="24"/>
        </w:rPr>
      </w:pPr>
      <w:r w:rsidRPr="00317074">
        <w:rPr>
          <w:rFonts w:asciiTheme="minorHAnsi" w:hAnsiTheme="minorHAnsi" w:cstheme="minorHAnsi"/>
          <w:szCs w:val="24"/>
        </w:rPr>
        <w:t>Płeć,</w:t>
      </w:r>
    </w:p>
    <w:p w14:paraId="61009C6B" w14:textId="229556FE" w:rsidR="005E3773" w:rsidRPr="00317074" w:rsidRDefault="005E3773" w:rsidP="00980636">
      <w:pPr>
        <w:pStyle w:val="Akapitzlist"/>
        <w:numPr>
          <w:ilvl w:val="0"/>
          <w:numId w:val="9"/>
        </w:numPr>
        <w:autoSpaceDE w:val="0"/>
        <w:autoSpaceDN w:val="0"/>
        <w:adjustRightInd w:val="0"/>
        <w:spacing w:after="0"/>
        <w:jc w:val="left"/>
        <w:rPr>
          <w:rFonts w:asciiTheme="minorHAnsi" w:hAnsiTheme="minorHAnsi" w:cstheme="minorHAnsi"/>
          <w:szCs w:val="24"/>
        </w:rPr>
      </w:pPr>
    </w:p>
    <w:p w14:paraId="42428679" w14:textId="3E576098" w:rsidR="005E3773" w:rsidRPr="00ED244A" w:rsidRDefault="005E3773" w:rsidP="00980636">
      <w:pPr>
        <w:pStyle w:val="Akapitzlist"/>
        <w:numPr>
          <w:ilvl w:val="0"/>
          <w:numId w:val="9"/>
        </w:numPr>
        <w:autoSpaceDE w:val="0"/>
        <w:autoSpaceDN w:val="0"/>
        <w:adjustRightInd w:val="0"/>
        <w:spacing w:after="0"/>
        <w:jc w:val="left"/>
        <w:rPr>
          <w:rFonts w:asciiTheme="minorHAnsi" w:hAnsiTheme="minorHAnsi" w:cstheme="minorHAnsi"/>
          <w:szCs w:val="24"/>
        </w:rPr>
      </w:pPr>
      <w:r w:rsidRPr="00317074">
        <w:rPr>
          <w:rFonts w:asciiTheme="minorHAnsi" w:hAnsiTheme="minorHAnsi" w:cstheme="minorHAnsi"/>
          <w:szCs w:val="24"/>
        </w:rPr>
        <w:t>Województwo.</w:t>
      </w:r>
    </w:p>
    <w:p w14:paraId="757DB5B6" w14:textId="33752580" w:rsidR="005E3773" w:rsidRPr="00ED244A" w:rsidRDefault="005E3773" w:rsidP="00CC6FB2">
      <w:pPr>
        <w:pStyle w:val="Styl3"/>
      </w:pPr>
      <w:bookmarkStart w:id="10" w:name="_Toc183436364"/>
      <w:bookmarkStart w:id="11" w:name="_Toc183436365"/>
      <w:bookmarkStart w:id="12" w:name="_Toc185418915"/>
      <w:bookmarkEnd w:id="10"/>
      <w:bookmarkEnd w:id="11"/>
      <w:r w:rsidRPr="00317074">
        <w:lastRenderedPageBreak/>
        <w:t>Wywiady pogłębione z sędziami</w:t>
      </w:r>
      <w:bookmarkEnd w:id="12"/>
    </w:p>
    <w:p w14:paraId="082E57AF" w14:textId="1E21B474" w:rsidR="005E3773" w:rsidRPr="00317074" w:rsidRDefault="005E3773" w:rsidP="00317074">
      <w:r w:rsidRPr="00317074">
        <w:rPr>
          <w:bCs/>
        </w:rPr>
        <w:t>Wywiad pogłębiony</w:t>
      </w:r>
      <w:r w:rsidRPr="00317074">
        <w:rPr>
          <w:b/>
          <w:bCs/>
        </w:rPr>
        <w:t xml:space="preserve"> </w:t>
      </w:r>
      <w:r w:rsidRPr="00317074">
        <w:t>polega na przeprowadzeniu z daną osobą ustrukturyzowanej rozmowy. Rozmowa ta realizowana jest według określonego schematu, zwanego scenariuszem wywiadu, a jej celem jest uzyskanie konkretnych informacji w sposób planowy i metodyczny.</w:t>
      </w:r>
    </w:p>
    <w:p w14:paraId="4AF2ACE9" w14:textId="0E147FEA" w:rsidR="005E3773" w:rsidRPr="00317074" w:rsidRDefault="005E3773" w:rsidP="00317074">
      <w:r w:rsidRPr="00317074">
        <w:t>Badanie obejmie sędziów orzekających w sprawach karnych lub wykroczeniowych.</w:t>
      </w:r>
    </w:p>
    <w:p w14:paraId="6A838AC8" w14:textId="194CA8D4" w:rsidR="005E3773" w:rsidRPr="00317074" w:rsidRDefault="005E3773" w:rsidP="00317074">
      <w:r w:rsidRPr="00317074">
        <w:t xml:space="preserve">Wykonawca zrealizuje </w:t>
      </w:r>
      <w:r w:rsidRPr="00ED244A">
        <w:rPr>
          <w:b/>
          <w:bCs/>
        </w:rPr>
        <w:t>co najmniej 10 wywiadów</w:t>
      </w:r>
      <w:r w:rsidRPr="00317074">
        <w:t xml:space="preserve">. </w:t>
      </w:r>
    </w:p>
    <w:p w14:paraId="14E32B98" w14:textId="76496DBC" w:rsidR="005E3773" w:rsidRPr="00ED244A" w:rsidRDefault="005E3773" w:rsidP="00CC6FB2">
      <w:pPr>
        <w:pStyle w:val="Styl3"/>
      </w:pPr>
      <w:bookmarkStart w:id="13" w:name="_Toc183436367"/>
      <w:bookmarkStart w:id="14" w:name="_Toc185418916"/>
      <w:bookmarkEnd w:id="13"/>
      <w:r w:rsidRPr="00317074">
        <w:t>Badanie CATI z dorosłymi mieszkańcami Polski</w:t>
      </w:r>
      <w:bookmarkEnd w:id="14"/>
    </w:p>
    <w:p w14:paraId="7175A2F7" w14:textId="7723EED3" w:rsidR="005E3773" w:rsidRPr="00317074" w:rsidRDefault="005E3773" w:rsidP="00ED244A">
      <w:pPr>
        <w:shd w:val="clear" w:color="auto" w:fill="FFFFFF"/>
      </w:pPr>
      <w:r w:rsidRPr="00317074">
        <w:t>Wywiad telefoniczny wspomagany komputerowo to doskonała technika służąca do realizacji badań ankietowych. Pozwala w krótkim czasie dotrzeć do dużej liczby respondentów i uzyskać od nich niezbędne informacje. Jej główną przewagą nad osobistym wywiadem kwestionariuszowym jest znacznie ułatwiony kontakt z respondentem.</w:t>
      </w:r>
    </w:p>
    <w:p w14:paraId="00C96AE6" w14:textId="2132E921" w:rsidR="005E3773" w:rsidRDefault="005E3773" w:rsidP="00317074">
      <w:pPr>
        <w:rPr>
          <w:b/>
          <w:bCs/>
        </w:rPr>
      </w:pPr>
      <w:r w:rsidRPr="00ED244A">
        <w:rPr>
          <w:b/>
          <w:bCs/>
        </w:rPr>
        <w:t>Badanie obejmie reprezentatywną próbę dorosłych mieszkańców Polski (18+)</w:t>
      </w:r>
      <w:r w:rsidR="00ED244A" w:rsidRPr="00ED244A">
        <w:rPr>
          <w:b/>
          <w:bCs/>
        </w:rPr>
        <w:t xml:space="preserve">, na próbie </w:t>
      </w:r>
      <w:r w:rsidRPr="00ED244A">
        <w:rPr>
          <w:b/>
          <w:bCs/>
        </w:rPr>
        <w:t>co najmniej 300</w:t>
      </w:r>
      <w:r w:rsidR="0012156B">
        <w:rPr>
          <w:b/>
          <w:bCs/>
        </w:rPr>
        <w:t>1</w:t>
      </w:r>
      <w:r w:rsidRPr="00ED244A">
        <w:rPr>
          <w:b/>
          <w:bCs/>
        </w:rPr>
        <w:t xml:space="preserve"> osób.</w:t>
      </w:r>
    </w:p>
    <w:p w14:paraId="343FBA8F" w14:textId="001FE57F" w:rsidR="00A158C2" w:rsidRPr="00A158C2" w:rsidRDefault="00A158C2" w:rsidP="00317074">
      <w:r w:rsidRPr="00A158C2">
        <w:t>Poniżej przedstawiona</w:t>
      </w:r>
      <w:r>
        <w:t xml:space="preserve"> została struktura próby badawczej, opracowana na podstawie danych dot. badanej populacji</w:t>
      </w:r>
      <w:r w:rsidR="000F3809">
        <w:t xml:space="preserve"> (tj. dotyczących dorosłych mieszkańców Polski)</w:t>
      </w:r>
      <w:r>
        <w:t>.</w:t>
      </w:r>
    </w:p>
    <w:p w14:paraId="026C5DCE" w14:textId="23A35D70" w:rsidR="00A158C2" w:rsidRDefault="00A158C2" w:rsidP="00A158C2">
      <w:pPr>
        <w:pStyle w:val="Legenda"/>
      </w:pPr>
      <w:bookmarkStart w:id="15" w:name="_Toc183684440"/>
      <w:r>
        <w:t xml:space="preserve">Tabela </w:t>
      </w:r>
      <w:r w:rsidR="00F23729">
        <w:fldChar w:fldCharType="begin"/>
      </w:r>
      <w:r w:rsidR="00F23729">
        <w:instrText xml:space="preserve"> SEQ Tabela \* ARABIC </w:instrText>
      </w:r>
      <w:r w:rsidR="00F23729">
        <w:fldChar w:fldCharType="separate"/>
      </w:r>
      <w:r w:rsidR="00D16816">
        <w:rPr>
          <w:noProof/>
        </w:rPr>
        <w:t>2</w:t>
      </w:r>
      <w:r w:rsidR="00F23729">
        <w:rPr>
          <w:noProof/>
        </w:rPr>
        <w:fldChar w:fldCharType="end"/>
      </w:r>
      <w:r>
        <w:t>. Struktura populacji i próby badawczej</w:t>
      </w:r>
      <w:r w:rsidR="001C1522">
        <w:t xml:space="preserve"> w podziale na województwo oraz płeć</w:t>
      </w:r>
      <w:bookmarkEnd w:id="15"/>
    </w:p>
    <w:tbl>
      <w:tblPr>
        <w:tblStyle w:val="Siatkatabelijasna"/>
        <w:tblW w:w="5000" w:type="pct"/>
        <w:tblLook w:val="04A0" w:firstRow="1" w:lastRow="0" w:firstColumn="1" w:lastColumn="0" w:noHBand="0" w:noVBand="1"/>
      </w:tblPr>
      <w:tblGrid>
        <w:gridCol w:w="1628"/>
        <w:gridCol w:w="1762"/>
        <w:gridCol w:w="2451"/>
        <w:gridCol w:w="1406"/>
        <w:gridCol w:w="1815"/>
      </w:tblGrid>
      <w:tr w:rsidR="001C1522" w:rsidRPr="00CC6FB2" w14:paraId="159B179E" w14:textId="77777777" w:rsidTr="001C1522">
        <w:trPr>
          <w:trHeight w:val="290"/>
        </w:trPr>
        <w:tc>
          <w:tcPr>
            <w:tcW w:w="898" w:type="pct"/>
            <w:vMerge w:val="restart"/>
            <w:shd w:val="clear" w:color="auto" w:fill="808080" w:themeFill="background1" w:themeFillShade="80"/>
            <w:noWrap/>
            <w:hideMark/>
          </w:tcPr>
          <w:p w14:paraId="47C203C8" w14:textId="6C071C5C" w:rsidR="00CC6FB2" w:rsidRPr="00CC6FB2" w:rsidRDefault="007204ED" w:rsidP="001C1522">
            <w:pPr>
              <w:autoSpaceDE/>
              <w:autoSpaceDN/>
              <w:adjustRightInd/>
              <w:spacing w:line="240" w:lineRule="auto"/>
              <w:rPr>
                <w:rFonts w:ascii="Calibri" w:eastAsia="Times New Roman" w:hAnsi="Calibri" w:cs="Calibri"/>
                <w:b/>
                <w:bCs/>
                <w:color w:val="FFFFFF" w:themeColor="background1"/>
                <w:sz w:val="22"/>
                <w:szCs w:val="22"/>
                <w:lang w:eastAsia="pl-PL"/>
              </w:rPr>
            </w:pPr>
            <w:r>
              <w:rPr>
                <w:lang w:eastAsia="pl-PL"/>
              </w:rPr>
              <w:t xml:space="preserve"> </w:t>
            </w:r>
            <w:r w:rsidR="00CC6FB2" w:rsidRPr="00CC6FB2">
              <w:rPr>
                <w:rFonts w:ascii="Calibri" w:eastAsia="Times New Roman" w:hAnsi="Calibri" w:cs="Calibri"/>
                <w:b/>
                <w:bCs/>
                <w:color w:val="FFFFFF" w:themeColor="background1"/>
                <w:sz w:val="22"/>
                <w:szCs w:val="22"/>
                <w:lang w:eastAsia="pl-PL"/>
              </w:rPr>
              <w:t>Województwo</w:t>
            </w:r>
          </w:p>
        </w:tc>
        <w:tc>
          <w:tcPr>
            <w:tcW w:w="972" w:type="pct"/>
            <w:vMerge w:val="restart"/>
            <w:shd w:val="clear" w:color="auto" w:fill="808080" w:themeFill="background1" w:themeFillShade="80"/>
            <w:noWrap/>
            <w:hideMark/>
          </w:tcPr>
          <w:p w14:paraId="7917EB37" w14:textId="77777777" w:rsidR="00CC6FB2" w:rsidRPr="00CC6FB2" w:rsidRDefault="00CC6FB2" w:rsidP="001C1522">
            <w:pPr>
              <w:autoSpaceDE/>
              <w:autoSpaceDN/>
              <w:adjustRightInd/>
              <w:spacing w:line="240" w:lineRule="auto"/>
              <w:rPr>
                <w:rFonts w:ascii="Calibri" w:eastAsia="Times New Roman" w:hAnsi="Calibri" w:cs="Calibri"/>
                <w:b/>
                <w:bCs/>
                <w:color w:val="FFFFFF" w:themeColor="background1"/>
                <w:sz w:val="22"/>
                <w:szCs w:val="22"/>
                <w:lang w:eastAsia="pl-PL"/>
              </w:rPr>
            </w:pPr>
            <w:r w:rsidRPr="00CC6FB2">
              <w:rPr>
                <w:rFonts w:ascii="Calibri" w:eastAsia="Times New Roman" w:hAnsi="Calibri" w:cs="Calibri"/>
                <w:b/>
                <w:bCs/>
                <w:color w:val="FFFFFF" w:themeColor="background1"/>
                <w:sz w:val="22"/>
                <w:szCs w:val="22"/>
                <w:lang w:eastAsia="pl-PL"/>
              </w:rPr>
              <w:t>Udział w populacji kraju</w:t>
            </w:r>
          </w:p>
        </w:tc>
        <w:tc>
          <w:tcPr>
            <w:tcW w:w="1352" w:type="pct"/>
            <w:vMerge w:val="restart"/>
            <w:shd w:val="clear" w:color="auto" w:fill="808080" w:themeFill="background1" w:themeFillShade="80"/>
            <w:noWrap/>
            <w:hideMark/>
          </w:tcPr>
          <w:p w14:paraId="25A79BD6" w14:textId="77777777" w:rsidR="00CC6FB2" w:rsidRPr="00CC6FB2" w:rsidRDefault="00CC6FB2" w:rsidP="001C1522">
            <w:pPr>
              <w:autoSpaceDE/>
              <w:autoSpaceDN/>
              <w:adjustRightInd/>
              <w:spacing w:line="240" w:lineRule="auto"/>
              <w:rPr>
                <w:rFonts w:ascii="Calibri" w:eastAsia="Times New Roman" w:hAnsi="Calibri" w:cs="Calibri"/>
                <w:b/>
                <w:bCs/>
                <w:color w:val="FFFFFF" w:themeColor="background1"/>
                <w:sz w:val="22"/>
                <w:szCs w:val="22"/>
                <w:lang w:eastAsia="pl-PL"/>
              </w:rPr>
            </w:pPr>
            <w:r w:rsidRPr="00CC6FB2">
              <w:rPr>
                <w:rFonts w:ascii="Calibri" w:eastAsia="Times New Roman" w:hAnsi="Calibri" w:cs="Calibri"/>
                <w:b/>
                <w:bCs/>
                <w:color w:val="FFFFFF" w:themeColor="background1"/>
                <w:sz w:val="22"/>
                <w:szCs w:val="22"/>
                <w:lang w:eastAsia="pl-PL"/>
              </w:rPr>
              <w:t>Wielkość próby badawczej ogółem</w:t>
            </w:r>
          </w:p>
        </w:tc>
        <w:tc>
          <w:tcPr>
            <w:tcW w:w="1777" w:type="pct"/>
            <w:gridSpan w:val="2"/>
            <w:shd w:val="clear" w:color="auto" w:fill="808080" w:themeFill="background1" w:themeFillShade="80"/>
            <w:noWrap/>
            <w:hideMark/>
          </w:tcPr>
          <w:p w14:paraId="2A122827" w14:textId="77777777" w:rsidR="00CC6FB2" w:rsidRPr="00CC6FB2" w:rsidRDefault="00CC6FB2" w:rsidP="001C1522">
            <w:pPr>
              <w:autoSpaceDE/>
              <w:autoSpaceDN/>
              <w:adjustRightInd/>
              <w:spacing w:line="240" w:lineRule="auto"/>
              <w:rPr>
                <w:rFonts w:ascii="Calibri" w:eastAsia="Times New Roman" w:hAnsi="Calibri" w:cs="Calibri"/>
                <w:b/>
                <w:bCs/>
                <w:color w:val="FFFFFF" w:themeColor="background1"/>
                <w:sz w:val="22"/>
                <w:szCs w:val="22"/>
                <w:lang w:eastAsia="pl-PL"/>
              </w:rPr>
            </w:pPr>
            <w:r w:rsidRPr="00CC6FB2">
              <w:rPr>
                <w:rFonts w:ascii="Calibri" w:eastAsia="Times New Roman" w:hAnsi="Calibri" w:cs="Calibri"/>
                <w:b/>
                <w:bCs/>
                <w:color w:val="FFFFFF" w:themeColor="background1"/>
                <w:sz w:val="22"/>
                <w:szCs w:val="22"/>
                <w:lang w:eastAsia="pl-PL"/>
              </w:rPr>
              <w:t>Wielkość próby badawczej w podziale na płeć</w:t>
            </w:r>
          </w:p>
        </w:tc>
      </w:tr>
      <w:tr w:rsidR="001C1522" w:rsidRPr="00CC6FB2" w14:paraId="68D1D5D7" w14:textId="77777777" w:rsidTr="000F3809">
        <w:trPr>
          <w:trHeight w:val="290"/>
        </w:trPr>
        <w:tc>
          <w:tcPr>
            <w:tcW w:w="898" w:type="pct"/>
            <w:vMerge/>
            <w:shd w:val="clear" w:color="auto" w:fill="808080" w:themeFill="background1" w:themeFillShade="80"/>
            <w:hideMark/>
          </w:tcPr>
          <w:p w14:paraId="79E5CBC1" w14:textId="77777777" w:rsidR="00CC6FB2" w:rsidRPr="00CC6FB2" w:rsidRDefault="00CC6FB2" w:rsidP="001C1522">
            <w:pPr>
              <w:autoSpaceDE/>
              <w:autoSpaceDN/>
              <w:adjustRightInd/>
              <w:spacing w:line="240" w:lineRule="auto"/>
              <w:rPr>
                <w:rFonts w:ascii="Calibri" w:eastAsia="Times New Roman" w:hAnsi="Calibri" w:cs="Calibri"/>
                <w:b/>
                <w:bCs/>
                <w:color w:val="FFFFFF" w:themeColor="background1"/>
                <w:sz w:val="22"/>
                <w:szCs w:val="22"/>
                <w:lang w:eastAsia="pl-PL"/>
              </w:rPr>
            </w:pPr>
          </w:p>
        </w:tc>
        <w:tc>
          <w:tcPr>
            <w:tcW w:w="972" w:type="pct"/>
            <w:vMerge/>
            <w:shd w:val="clear" w:color="auto" w:fill="808080" w:themeFill="background1" w:themeFillShade="80"/>
            <w:hideMark/>
          </w:tcPr>
          <w:p w14:paraId="7FC6B6A0" w14:textId="77777777" w:rsidR="00CC6FB2" w:rsidRPr="00CC6FB2" w:rsidRDefault="00CC6FB2" w:rsidP="001C1522">
            <w:pPr>
              <w:autoSpaceDE/>
              <w:autoSpaceDN/>
              <w:adjustRightInd/>
              <w:spacing w:line="240" w:lineRule="auto"/>
              <w:rPr>
                <w:rFonts w:ascii="Calibri" w:eastAsia="Times New Roman" w:hAnsi="Calibri" w:cs="Calibri"/>
                <w:b/>
                <w:bCs/>
                <w:color w:val="FFFFFF" w:themeColor="background1"/>
                <w:sz w:val="22"/>
                <w:szCs w:val="22"/>
                <w:lang w:eastAsia="pl-PL"/>
              </w:rPr>
            </w:pPr>
          </w:p>
        </w:tc>
        <w:tc>
          <w:tcPr>
            <w:tcW w:w="1352" w:type="pct"/>
            <w:vMerge/>
            <w:shd w:val="clear" w:color="auto" w:fill="808080" w:themeFill="background1" w:themeFillShade="80"/>
            <w:hideMark/>
          </w:tcPr>
          <w:p w14:paraId="055920B9" w14:textId="77777777" w:rsidR="00CC6FB2" w:rsidRPr="00CC6FB2" w:rsidRDefault="00CC6FB2" w:rsidP="001C1522">
            <w:pPr>
              <w:autoSpaceDE/>
              <w:autoSpaceDN/>
              <w:adjustRightInd/>
              <w:spacing w:line="240" w:lineRule="auto"/>
              <w:rPr>
                <w:rFonts w:ascii="Calibri" w:eastAsia="Times New Roman" w:hAnsi="Calibri" w:cs="Calibri"/>
                <w:b/>
                <w:bCs/>
                <w:color w:val="FFFFFF" w:themeColor="background1"/>
                <w:sz w:val="22"/>
                <w:szCs w:val="22"/>
                <w:lang w:eastAsia="pl-PL"/>
              </w:rPr>
            </w:pPr>
          </w:p>
        </w:tc>
        <w:tc>
          <w:tcPr>
            <w:tcW w:w="771" w:type="pct"/>
            <w:shd w:val="clear" w:color="auto" w:fill="808080" w:themeFill="background1" w:themeFillShade="80"/>
            <w:noWrap/>
            <w:hideMark/>
          </w:tcPr>
          <w:p w14:paraId="474911C7" w14:textId="77777777" w:rsidR="00CC6FB2" w:rsidRPr="00CC6FB2" w:rsidRDefault="00CC6FB2" w:rsidP="001C1522">
            <w:pPr>
              <w:autoSpaceDE/>
              <w:autoSpaceDN/>
              <w:adjustRightInd/>
              <w:spacing w:line="240" w:lineRule="auto"/>
              <w:rPr>
                <w:rFonts w:ascii="Calibri" w:eastAsia="Times New Roman" w:hAnsi="Calibri" w:cs="Calibri"/>
                <w:b/>
                <w:bCs/>
                <w:color w:val="FFFFFF" w:themeColor="background1"/>
                <w:sz w:val="22"/>
                <w:szCs w:val="22"/>
                <w:lang w:eastAsia="pl-PL"/>
              </w:rPr>
            </w:pPr>
            <w:r w:rsidRPr="00CC6FB2">
              <w:rPr>
                <w:rFonts w:ascii="Calibri" w:eastAsia="Times New Roman" w:hAnsi="Calibri" w:cs="Calibri"/>
                <w:b/>
                <w:bCs/>
                <w:color w:val="FFFFFF" w:themeColor="background1"/>
                <w:sz w:val="22"/>
                <w:szCs w:val="22"/>
                <w:lang w:eastAsia="pl-PL"/>
              </w:rPr>
              <w:t>Kobiety</w:t>
            </w:r>
          </w:p>
        </w:tc>
        <w:tc>
          <w:tcPr>
            <w:tcW w:w="1006" w:type="pct"/>
            <w:shd w:val="clear" w:color="auto" w:fill="808080" w:themeFill="background1" w:themeFillShade="80"/>
            <w:noWrap/>
            <w:hideMark/>
          </w:tcPr>
          <w:p w14:paraId="593BDE73" w14:textId="77777777" w:rsidR="00CC6FB2" w:rsidRPr="00CC6FB2" w:rsidRDefault="00CC6FB2" w:rsidP="001C1522">
            <w:pPr>
              <w:autoSpaceDE/>
              <w:autoSpaceDN/>
              <w:adjustRightInd/>
              <w:spacing w:line="240" w:lineRule="auto"/>
              <w:rPr>
                <w:rFonts w:ascii="Calibri" w:eastAsia="Times New Roman" w:hAnsi="Calibri" w:cs="Calibri"/>
                <w:b/>
                <w:bCs/>
                <w:color w:val="FFFFFF" w:themeColor="background1"/>
                <w:sz w:val="22"/>
                <w:szCs w:val="22"/>
                <w:lang w:eastAsia="pl-PL"/>
              </w:rPr>
            </w:pPr>
            <w:r w:rsidRPr="00CC6FB2">
              <w:rPr>
                <w:rFonts w:ascii="Calibri" w:eastAsia="Times New Roman" w:hAnsi="Calibri" w:cs="Calibri"/>
                <w:b/>
                <w:bCs/>
                <w:color w:val="FFFFFF" w:themeColor="background1"/>
                <w:sz w:val="22"/>
                <w:szCs w:val="22"/>
                <w:lang w:eastAsia="pl-PL"/>
              </w:rPr>
              <w:t>Mężczyźni</w:t>
            </w:r>
          </w:p>
        </w:tc>
      </w:tr>
      <w:tr w:rsidR="000F3809" w:rsidRPr="00CC6FB2" w14:paraId="783370BB" w14:textId="77777777" w:rsidTr="000F3809">
        <w:trPr>
          <w:trHeight w:val="290"/>
        </w:trPr>
        <w:tc>
          <w:tcPr>
            <w:tcW w:w="898" w:type="pct"/>
            <w:noWrap/>
            <w:hideMark/>
          </w:tcPr>
          <w:p w14:paraId="550580CE" w14:textId="70F3B771" w:rsidR="000F3809" w:rsidRPr="00CC6FB2" w:rsidRDefault="000F3809" w:rsidP="000F3809">
            <w:pPr>
              <w:autoSpaceDE/>
              <w:autoSpaceDN/>
              <w:adjustRightInd/>
              <w:spacing w:line="240" w:lineRule="auto"/>
              <w:rPr>
                <w:rFonts w:ascii="Calibri" w:eastAsia="Times New Roman" w:hAnsi="Calibri" w:cs="Calibri"/>
                <w:sz w:val="22"/>
                <w:szCs w:val="22"/>
                <w:lang w:eastAsia="pl-PL"/>
              </w:rPr>
            </w:pPr>
            <w:r w:rsidRPr="00CC6FB2">
              <w:rPr>
                <w:rFonts w:ascii="Calibri" w:eastAsia="Times New Roman" w:hAnsi="Calibri" w:cs="Calibri"/>
                <w:sz w:val="22"/>
                <w:szCs w:val="22"/>
                <w:lang w:eastAsia="pl-PL"/>
              </w:rPr>
              <w:t>Dolnośląskie</w:t>
            </w:r>
          </w:p>
        </w:tc>
        <w:tc>
          <w:tcPr>
            <w:tcW w:w="972" w:type="pct"/>
            <w:noWrap/>
            <w:vAlign w:val="center"/>
            <w:hideMark/>
          </w:tcPr>
          <w:p w14:paraId="4F2B47A9" w14:textId="44B2E72D" w:rsidR="000F3809" w:rsidRPr="00CC6FB2" w:rsidRDefault="000F3809" w:rsidP="000F3809">
            <w:pPr>
              <w:autoSpaceDE/>
              <w:autoSpaceDN/>
              <w:adjustRightInd/>
              <w:spacing w:line="240" w:lineRule="auto"/>
              <w:jc w:val="right"/>
              <w:rPr>
                <w:rFonts w:ascii="Calibri" w:eastAsia="Times New Roman" w:hAnsi="Calibri" w:cs="Calibri"/>
                <w:sz w:val="22"/>
                <w:szCs w:val="22"/>
                <w:lang w:eastAsia="pl-PL"/>
              </w:rPr>
            </w:pPr>
            <w:r>
              <w:rPr>
                <w:rFonts w:ascii="Calibri" w:hAnsi="Calibri" w:cs="Calibri"/>
                <w:sz w:val="22"/>
                <w:szCs w:val="22"/>
              </w:rPr>
              <w:t>7,64%</w:t>
            </w:r>
          </w:p>
        </w:tc>
        <w:tc>
          <w:tcPr>
            <w:tcW w:w="1352" w:type="pct"/>
            <w:noWrap/>
            <w:vAlign w:val="center"/>
            <w:hideMark/>
          </w:tcPr>
          <w:p w14:paraId="4A68FCA7" w14:textId="3699A78F" w:rsidR="000F3809" w:rsidRPr="00CC6FB2" w:rsidRDefault="000F3809" w:rsidP="000F3809">
            <w:pPr>
              <w:autoSpaceDE/>
              <w:autoSpaceDN/>
              <w:adjustRightInd/>
              <w:spacing w:line="240" w:lineRule="auto"/>
              <w:jc w:val="right"/>
              <w:rPr>
                <w:rFonts w:ascii="Calibri" w:eastAsia="Times New Roman" w:hAnsi="Calibri" w:cs="Calibri"/>
                <w:sz w:val="22"/>
                <w:szCs w:val="22"/>
                <w:lang w:eastAsia="pl-PL"/>
              </w:rPr>
            </w:pPr>
            <w:r>
              <w:rPr>
                <w:rFonts w:ascii="Calibri" w:hAnsi="Calibri" w:cs="Calibri"/>
                <w:sz w:val="22"/>
                <w:szCs w:val="22"/>
              </w:rPr>
              <w:t>229</w:t>
            </w:r>
          </w:p>
        </w:tc>
        <w:tc>
          <w:tcPr>
            <w:tcW w:w="771" w:type="pct"/>
            <w:noWrap/>
            <w:vAlign w:val="center"/>
            <w:hideMark/>
          </w:tcPr>
          <w:p w14:paraId="38B17FD7" w14:textId="7603B672" w:rsidR="000F3809" w:rsidRPr="00CC6FB2" w:rsidRDefault="000F3809" w:rsidP="000F3809">
            <w:pPr>
              <w:autoSpaceDE/>
              <w:autoSpaceDN/>
              <w:adjustRightInd/>
              <w:spacing w:line="240" w:lineRule="auto"/>
              <w:jc w:val="right"/>
              <w:rPr>
                <w:rFonts w:ascii="Calibri" w:eastAsia="Times New Roman" w:hAnsi="Calibri" w:cs="Calibri"/>
                <w:sz w:val="22"/>
                <w:szCs w:val="22"/>
                <w:lang w:eastAsia="pl-PL"/>
              </w:rPr>
            </w:pPr>
            <w:r>
              <w:rPr>
                <w:rFonts w:ascii="Calibri" w:hAnsi="Calibri" w:cs="Calibri"/>
                <w:sz w:val="22"/>
                <w:szCs w:val="22"/>
              </w:rPr>
              <w:t>108</w:t>
            </w:r>
          </w:p>
        </w:tc>
        <w:tc>
          <w:tcPr>
            <w:tcW w:w="1006" w:type="pct"/>
            <w:noWrap/>
            <w:vAlign w:val="center"/>
            <w:hideMark/>
          </w:tcPr>
          <w:p w14:paraId="0C822789" w14:textId="1D807A40" w:rsidR="000F3809" w:rsidRPr="00CC6FB2" w:rsidRDefault="000F3809" w:rsidP="000F3809">
            <w:pPr>
              <w:autoSpaceDE/>
              <w:autoSpaceDN/>
              <w:adjustRightInd/>
              <w:spacing w:line="240" w:lineRule="auto"/>
              <w:jc w:val="right"/>
              <w:rPr>
                <w:rFonts w:ascii="Calibri" w:eastAsia="Times New Roman" w:hAnsi="Calibri" w:cs="Calibri"/>
                <w:sz w:val="22"/>
                <w:szCs w:val="22"/>
                <w:lang w:eastAsia="pl-PL"/>
              </w:rPr>
            </w:pPr>
            <w:r>
              <w:rPr>
                <w:rFonts w:ascii="Calibri" w:hAnsi="Calibri" w:cs="Calibri"/>
                <w:sz w:val="22"/>
                <w:szCs w:val="22"/>
              </w:rPr>
              <w:t>121</w:t>
            </w:r>
          </w:p>
        </w:tc>
      </w:tr>
      <w:tr w:rsidR="000F3809" w:rsidRPr="00CC6FB2" w14:paraId="37CDCC8B" w14:textId="77777777" w:rsidTr="000F3809">
        <w:trPr>
          <w:trHeight w:val="290"/>
        </w:trPr>
        <w:tc>
          <w:tcPr>
            <w:tcW w:w="898" w:type="pct"/>
            <w:noWrap/>
            <w:hideMark/>
          </w:tcPr>
          <w:p w14:paraId="6878BE73" w14:textId="0BD7DD85" w:rsidR="000F3809" w:rsidRPr="00CC6FB2" w:rsidRDefault="000F3809" w:rsidP="000F3809">
            <w:pPr>
              <w:autoSpaceDE/>
              <w:autoSpaceDN/>
              <w:adjustRightInd/>
              <w:spacing w:line="240" w:lineRule="auto"/>
              <w:rPr>
                <w:rFonts w:ascii="Calibri" w:eastAsia="Times New Roman" w:hAnsi="Calibri" w:cs="Calibri"/>
                <w:sz w:val="22"/>
                <w:szCs w:val="22"/>
                <w:lang w:eastAsia="pl-PL"/>
              </w:rPr>
            </w:pPr>
            <w:r w:rsidRPr="00CC6FB2">
              <w:rPr>
                <w:rFonts w:ascii="Calibri" w:eastAsia="Times New Roman" w:hAnsi="Calibri" w:cs="Calibri"/>
                <w:sz w:val="22"/>
                <w:szCs w:val="22"/>
                <w:lang w:eastAsia="pl-PL"/>
              </w:rPr>
              <w:t>Kujawsko-pomorskie</w:t>
            </w:r>
          </w:p>
        </w:tc>
        <w:tc>
          <w:tcPr>
            <w:tcW w:w="972" w:type="pct"/>
            <w:noWrap/>
            <w:vAlign w:val="center"/>
            <w:hideMark/>
          </w:tcPr>
          <w:p w14:paraId="7B2F402E" w14:textId="4CD5EA3B" w:rsidR="000F3809" w:rsidRPr="00CC6FB2" w:rsidRDefault="000F3809" w:rsidP="000F3809">
            <w:pPr>
              <w:autoSpaceDE/>
              <w:autoSpaceDN/>
              <w:adjustRightInd/>
              <w:spacing w:line="240" w:lineRule="auto"/>
              <w:jc w:val="right"/>
              <w:rPr>
                <w:rFonts w:ascii="Calibri" w:eastAsia="Times New Roman" w:hAnsi="Calibri" w:cs="Calibri"/>
                <w:sz w:val="22"/>
                <w:szCs w:val="22"/>
                <w:lang w:eastAsia="pl-PL"/>
              </w:rPr>
            </w:pPr>
            <w:r>
              <w:rPr>
                <w:rFonts w:ascii="Calibri" w:hAnsi="Calibri" w:cs="Calibri"/>
                <w:sz w:val="22"/>
                <w:szCs w:val="22"/>
              </w:rPr>
              <w:t>5,40%</w:t>
            </w:r>
          </w:p>
        </w:tc>
        <w:tc>
          <w:tcPr>
            <w:tcW w:w="1352" w:type="pct"/>
            <w:noWrap/>
            <w:vAlign w:val="center"/>
            <w:hideMark/>
          </w:tcPr>
          <w:p w14:paraId="5EBE0EF5" w14:textId="0317A90B" w:rsidR="000F3809" w:rsidRPr="00CC6FB2" w:rsidRDefault="000F3809" w:rsidP="000F3809">
            <w:pPr>
              <w:autoSpaceDE/>
              <w:autoSpaceDN/>
              <w:adjustRightInd/>
              <w:spacing w:line="240" w:lineRule="auto"/>
              <w:jc w:val="right"/>
              <w:rPr>
                <w:rFonts w:ascii="Calibri" w:eastAsia="Times New Roman" w:hAnsi="Calibri" w:cs="Calibri"/>
                <w:sz w:val="22"/>
                <w:szCs w:val="22"/>
                <w:lang w:eastAsia="pl-PL"/>
              </w:rPr>
            </w:pPr>
            <w:r>
              <w:rPr>
                <w:rFonts w:ascii="Calibri" w:hAnsi="Calibri" w:cs="Calibri"/>
                <w:sz w:val="22"/>
                <w:szCs w:val="22"/>
              </w:rPr>
              <w:t>162</w:t>
            </w:r>
          </w:p>
        </w:tc>
        <w:tc>
          <w:tcPr>
            <w:tcW w:w="771" w:type="pct"/>
            <w:noWrap/>
            <w:vAlign w:val="center"/>
            <w:hideMark/>
          </w:tcPr>
          <w:p w14:paraId="3C50BCB9" w14:textId="0DB01074" w:rsidR="000F3809" w:rsidRPr="00CC6FB2" w:rsidRDefault="000F3809" w:rsidP="000F3809">
            <w:pPr>
              <w:autoSpaceDE/>
              <w:autoSpaceDN/>
              <w:adjustRightInd/>
              <w:spacing w:line="240" w:lineRule="auto"/>
              <w:jc w:val="right"/>
              <w:rPr>
                <w:rFonts w:ascii="Calibri" w:eastAsia="Times New Roman" w:hAnsi="Calibri" w:cs="Calibri"/>
                <w:sz w:val="22"/>
                <w:szCs w:val="22"/>
                <w:lang w:eastAsia="pl-PL"/>
              </w:rPr>
            </w:pPr>
            <w:r>
              <w:rPr>
                <w:rFonts w:ascii="Calibri" w:hAnsi="Calibri" w:cs="Calibri"/>
                <w:sz w:val="22"/>
                <w:szCs w:val="22"/>
              </w:rPr>
              <w:t>77</w:t>
            </w:r>
          </w:p>
        </w:tc>
        <w:tc>
          <w:tcPr>
            <w:tcW w:w="1006" w:type="pct"/>
            <w:noWrap/>
            <w:vAlign w:val="center"/>
            <w:hideMark/>
          </w:tcPr>
          <w:p w14:paraId="0064D862" w14:textId="170332A9" w:rsidR="000F3809" w:rsidRPr="00CC6FB2" w:rsidRDefault="000F3809" w:rsidP="000F3809">
            <w:pPr>
              <w:autoSpaceDE/>
              <w:autoSpaceDN/>
              <w:adjustRightInd/>
              <w:spacing w:line="240" w:lineRule="auto"/>
              <w:jc w:val="right"/>
              <w:rPr>
                <w:rFonts w:ascii="Calibri" w:eastAsia="Times New Roman" w:hAnsi="Calibri" w:cs="Calibri"/>
                <w:sz w:val="22"/>
                <w:szCs w:val="22"/>
                <w:lang w:eastAsia="pl-PL"/>
              </w:rPr>
            </w:pPr>
            <w:r>
              <w:rPr>
                <w:rFonts w:ascii="Calibri" w:hAnsi="Calibri" w:cs="Calibri"/>
                <w:sz w:val="22"/>
                <w:szCs w:val="22"/>
              </w:rPr>
              <w:t>85</w:t>
            </w:r>
          </w:p>
        </w:tc>
      </w:tr>
      <w:tr w:rsidR="000F3809" w:rsidRPr="00CC6FB2" w14:paraId="5885E65C" w14:textId="77777777" w:rsidTr="000F3809">
        <w:trPr>
          <w:trHeight w:val="290"/>
        </w:trPr>
        <w:tc>
          <w:tcPr>
            <w:tcW w:w="898" w:type="pct"/>
            <w:noWrap/>
            <w:hideMark/>
          </w:tcPr>
          <w:p w14:paraId="6D2CB907" w14:textId="5D1B0DB3" w:rsidR="000F3809" w:rsidRPr="00CC6FB2" w:rsidRDefault="000F3809" w:rsidP="000F3809">
            <w:pPr>
              <w:autoSpaceDE/>
              <w:autoSpaceDN/>
              <w:adjustRightInd/>
              <w:spacing w:line="240" w:lineRule="auto"/>
              <w:rPr>
                <w:rFonts w:ascii="Calibri" w:eastAsia="Times New Roman" w:hAnsi="Calibri" w:cs="Calibri"/>
                <w:sz w:val="22"/>
                <w:szCs w:val="22"/>
                <w:lang w:eastAsia="pl-PL"/>
              </w:rPr>
            </w:pPr>
            <w:r w:rsidRPr="00CC6FB2">
              <w:rPr>
                <w:rFonts w:ascii="Calibri" w:eastAsia="Times New Roman" w:hAnsi="Calibri" w:cs="Calibri"/>
                <w:sz w:val="22"/>
                <w:szCs w:val="22"/>
                <w:lang w:eastAsia="pl-PL"/>
              </w:rPr>
              <w:t>Lubelskie</w:t>
            </w:r>
          </w:p>
        </w:tc>
        <w:tc>
          <w:tcPr>
            <w:tcW w:w="972" w:type="pct"/>
            <w:noWrap/>
            <w:vAlign w:val="center"/>
            <w:hideMark/>
          </w:tcPr>
          <w:p w14:paraId="67C3232C" w14:textId="5917E3A1" w:rsidR="000F3809" w:rsidRPr="00CC6FB2" w:rsidRDefault="000F3809" w:rsidP="000F3809">
            <w:pPr>
              <w:autoSpaceDE/>
              <w:autoSpaceDN/>
              <w:adjustRightInd/>
              <w:spacing w:line="240" w:lineRule="auto"/>
              <w:jc w:val="right"/>
              <w:rPr>
                <w:rFonts w:ascii="Calibri" w:eastAsia="Times New Roman" w:hAnsi="Calibri" w:cs="Calibri"/>
                <w:sz w:val="22"/>
                <w:szCs w:val="22"/>
                <w:lang w:eastAsia="pl-PL"/>
              </w:rPr>
            </w:pPr>
            <w:r>
              <w:rPr>
                <w:rFonts w:ascii="Calibri" w:hAnsi="Calibri" w:cs="Calibri"/>
                <w:sz w:val="22"/>
                <w:szCs w:val="22"/>
              </w:rPr>
              <w:t>5,51%</w:t>
            </w:r>
          </w:p>
        </w:tc>
        <w:tc>
          <w:tcPr>
            <w:tcW w:w="1352" w:type="pct"/>
            <w:noWrap/>
            <w:vAlign w:val="center"/>
            <w:hideMark/>
          </w:tcPr>
          <w:p w14:paraId="442942E6" w14:textId="6AAE5626" w:rsidR="000F3809" w:rsidRPr="00CC6FB2" w:rsidRDefault="000F3809" w:rsidP="000F3809">
            <w:pPr>
              <w:autoSpaceDE/>
              <w:autoSpaceDN/>
              <w:adjustRightInd/>
              <w:spacing w:line="240" w:lineRule="auto"/>
              <w:jc w:val="right"/>
              <w:rPr>
                <w:rFonts w:ascii="Calibri" w:eastAsia="Times New Roman" w:hAnsi="Calibri" w:cs="Calibri"/>
                <w:sz w:val="22"/>
                <w:szCs w:val="22"/>
                <w:lang w:eastAsia="pl-PL"/>
              </w:rPr>
            </w:pPr>
            <w:r>
              <w:rPr>
                <w:rFonts w:ascii="Calibri" w:hAnsi="Calibri" w:cs="Calibri"/>
                <w:sz w:val="22"/>
                <w:szCs w:val="22"/>
              </w:rPr>
              <w:t>165</w:t>
            </w:r>
          </w:p>
        </w:tc>
        <w:tc>
          <w:tcPr>
            <w:tcW w:w="771" w:type="pct"/>
            <w:noWrap/>
            <w:vAlign w:val="center"/>
            <w:hideMark/>
          </w:tcPr>
          <w:p w14:paraId="7DF84B51" w14:textId="551442E7" w:rsidR="000F3809" w:rsidRPr="00CC6FB2" w:rsidRDefault="000F3809" w:rsidP="000F3809">
            <w:pPr>
              <w:autoSpaceDE/>
              <w:autoSpaceDN/>
              <w:adjustRightInd/>
              <w:spacing w:line="240" w:lineRule="auto"/>
              <w:jc w:val="right"/>
              <w:rPr>
                <w:rFonts w:ascii="Calibri" w:eastAsia="Times New Roman" w:hAnsi="Calibri" w:cs="Calibri"/>
                <w:sz w:val="22"/>
                <w:szCs w:val="22"/>
                <w:lang w:eastAsia="pl-PL"/>
              </w:rPr>
            </w:pPr>
            <w:r>
              <w:rPr>
                <w:rFonts w:ascii="Calibri" w:hAnsi="Calibri" w:cs="Calibri"/>
                <w:sz w:val="22"/>
                <w:szCs w:val="22"/>
              </w:rPr>
              <w:t>79</w:t>
            </w:r>
          </w:p>
        </w:tc>
        <w:tc>
          <w:tcPr>
            <w:tcW w:w="1006" w:type="pct"/>
            <w:noWrap/>
            <w:vAlign w:val="center"/>
            <w:hideMark/>
          </w:tcPr>
          <w:p w14:paraId="396E537E" w14:textId="0A294952" w:rsidR="000F3809" w:rsidRPr="00CC6FB2" w:rsidRDefault="000F3809" w:rsidP="000F3809">
            <w:pPr>
              <w:autoSpaceDE/>
              <w:autoSpaceDN/>
              <w:adjustRightInd/>
              <w:spacing w:line="240" w:lineRule="auto"/>
              <w:jc w:val="right"/>
              <w:rPr>
                <w:rFonts w:ascii="Calibri" w:eastAsia="Times New Roman" w:hAnsi="Calibri" w:cs="Calibri"/>
                <w:sz w:val="22"/>
                <w:szCs w:val="22"/>
                <w:lang w:eastAsia="pl-PL"/>
              </w:rPr>
            </w:pPr>
            <w:r>
              <w:rPr>
                <w:rFonts w:ascii="Calibri" w:hAnsi="Calibri" w:cs="Calibri"/>
                <w:sz w:val="22"/>
                <w:szCs w:val="22"/>
              </w:rPr>
              <w:t>86</w:t>
            </w:r>
          </w:p>
        </w:tc>
      </w:tr>
      <w:tr w:rsidR="000F3809" w:rsidRPr="00CC6FB2" w14:paraId="7AA7212B" w14:textId="77777777" w:rsidTr="000F3809">
        <w:trPr>
          <w:trHeight w:val="290"/>
        </w:trPr>
        <w:tc>
          <w:tcPr>
            <w:tcW w:w="898" w:type="pct"/>
            <w:noWrap/>
            <w:hideMark/>
          </w:tcPr>
          <w:p w14:paraId="23E32C3E" w14:textId="23883537" w:rsidR="000F3809" w:rsidRPr="00CC6FB2" w:rsidRDefault="000F3809" w:rsidP="000F3809">
            <w:pPr>
              <w:autoSpaceDE/>
              <w:autoSpaceDN/>
              <w:adjustRightInd/>
              <w:spacing w:line="240" w:lineRule="auto"/>
              <w:rPr>
                <w:rFonts w:ascii="Calibri" w:eastAsia="Times New Roman" w:hAnsi="Calibri" w:cs="Calibri"/>
                <w:sz w:val="22"/>
                <w:szCs w:val="22"/>
                <w:lang w:eastAsia="pl-PL"/>
              </w:rPr>
            </w:pPr>
            <w:r w:rsidRPr="00CC6FB2">
              <w:rPr>
                <w:rFonts w:ascii="Calibri" w:eastAsia="Times New Roman" w:hAnsi="Calibri" w:cs="Calibri"/>
                <w:sz w:val="22"/>
                <w:szCs w:val="22"/>
                <w:lang w:eastAsia="pl-PL"/>
              </w:rPr>
              <w:t>Lubuskie</w:t>
            </w:r>
          </w:p>
        </w:tc>
        <w:tc>
          <w:tcPr>
            <w:tcW w:w="972" w:type="pct"/>
            <w:noWrap/>
            <w:vAlign w:val="center"/>
            <w:hideMark/>
          </w:tcPr>
          <w:p w14:paraId="5D2511AD" w14:textId="147882D8" w:rsidR="000F3809" w:rsidRPr="00CC6FB2" w:rsidRDefault="000F3809" w:rsidP="000F3809">
            <w:pPr>
              <w:autoSpaceDE/>
              <w:autoSpaceDN/>
              <w:adjustRightInd/>
              <w:spacing w:line="240" w:lineRule="auto"/>
              <w:jc w:val="right"/>
              <w:rPr>
                <w:rFonts w:ascii="Calibri" w:eastAsia="Times New Roman" w:hAnsi="Calibri" w:cs="Calibri"/>
                <w:sz w:val="22"/>
                <w:szCs w:val="22"/>
                <w:lang w:eastAsia="pl-PL"/>
              </w:rPr>
            </w:pPr>
            <w:r>
              <w:rPr>
                <w:rFonts w:ascii="Calibri" w:hAnsi="Calibri" w:cs="Calibri"/>
                <w:sz w:val="22"/>
                <w:szCs w:val="22"/>
              </w:rPr>
              <w:t>2,63%</w:t>
            </w:r>
          </w:p>
        </w:tc>
        <w:tc>
          <w:tcPr>
            <w:tcW w:w="1352" w:type="pct"/>
            <w:noWrap/>
            <w:vAlign w:val="center"/>
            <w:hideMark/>
          </w:tcPr>
          <w:p w14:paraId="7223FACD" w14:textId="35BF3CCA" w:rsidR="000F3809" w:rsidRPr="00CC6FB2" w:rsidRDefault="000F3809" w:rsidP="000F3809">
            <w:pPr>
              <w:autoSpaceDE/>
              <w:autoSpaceDN/>
              <w:adjustRightInd/>
              <w:spacing w:line="240" w:lineRule="auto"/>
              <w:jc w:val="right"/>
              <w:rPr>
                <w:rFonts w:ascii="Calibri" w:eastAsia="Times New Roman" w:hAnsi="Calibri" w:cs="Calibri"/>
                <w:sz w:val="22"/>
                <w:szCs w:val="22"/>
                <w:lang w:eastAsia="pl-PL"/>
              </w:rPr>
            </w:pPr>
            <w:r>
              <w:rPr>
                <w:rFonts w:ascii="Calibri" w:hAnsi="Calibri" w:cs="Calibri"/>
                <w:sz w:val="22"/>
                <w:szCs w:val="22"/>
              </w:rPr>
              <w:t>79</w:t>
            </w:r>
          </w:p>
        </w:tc>
        <w:tc>
          <w:tcPr>
            <w:tcW w:w="771" w:type="pct"/>
            <w:noWrap/>
            <w:vAlign w:val="center"/>
            <w:hideMark/>
          </w:tcPr>
          <w:p w14:paraId="69598C52" w14:textId="08192C61" w:rsidR="000F3809" w:rsidRPr="00CC6FB2" w:rsidRDefault="000F3809" w:rsidP="000F3809">
            <w:pPr>
              <w:autoSpaceDE/>
              <w:autoSpaceDN/>
              <w:adjustRightInd/>
              <w:spacing w:line="240" w:lineRule="auto"/>
              <w:jc w:val="right"/>
              <w:rPr>
                <w:rFonts w:ascii="Calibri" w:eastAsia="Times New Roman" w:hAnsi="Calibri" w:cs="Calibri"/>
                <w:sz w:val="22"/>
                <w:szCs w:val="22"/>
                <w:lang w:eastAsia="pl-PL"/>
              </w:rPr>
            </w:pPr>
            <w:r>
              <w:rPr>
                <w:rFonts w:ascii="Calibri" w:hAnsi="Calibri" w:cs="Calibri"/>
                <w:sz w:val="22"/>
                <w:szCs w:val="22"/>
              </w:rPr>
              <w:t>38</w:t>
            </w:r>
          </w:p>
        </w:tc>
        <w:tc>
          <w:tcPr>
            <w:tcW w:w="1006" w:type="pct"/>
            <w:noWrap/>
            <w:vAlign w:val="center"/>
            <w:hideMark/>
          </w:tcPr>
          <w:p w14:paraId="2B691DC0" w14:textId="473CB33C" w:rsidR="000F3809" w:rsidRPr="00CC6FB2" w:rsidRDefault="000F3809" w:rsidP="000F3809">
            <w:pPr>
              <w:autoSpaceDE/>
              <w:autoSpaceDN/>
              <w:adjustRightInd/>
              <w:spacing w:line="240" w:lineRule="auto"/>
              <w:jc w:val="right"/>
              <w:rPr>
                <w:rFonts w:ascii="Calibri" w:eastAsia="Times New Roman" w:hAnsi="Calibri" w:cs="Calibri"/>
                <w:sz w:val="22"/>
                <w:szCs w:val="22"/>
                <w:lang w:eastAsia="pl-PL"/>
              </w:rPr>
            </w:pPr>
            <w:r>
              <w:rPr>
                <w:rFonts w:ascii="Calibri" w:hAnsi="Calibri" w:cs="Calibri"/>
                <w:sz w:val="22"/>
                <w:szCs w:val="22"/>
              </w:rPr>
              <w:t>41</w:t>
            </w:r>
          </w:p>
        </w:tc>
      </w:tr>
      <w:tr w:rsidR="000F3809" w:rsidRPr="00CC6FB2" w14:paraId="527A8745" w14:textId="77777777" w:rsidTr="000F3809">
        <w:trPr>
          <w:trHeight w:val="290"/>
        </w:trPr>
        <w:tc>
          <w:tcPr>
            <w:tcW w:w="898" w:type="pct"/>
            <w:noWrap/>
            <w:hideMark/>
          </w:tcPr>
          <w:p w14:paraId="78B06754" w14:textId="130D4511" w:rsidR="000F3809" w:rsidRPr="00CC6FB2" w:rsidRDefault="000F3809" w:rsidP="000F3809">
            <w:pPr>
              <w:autoSpaceDE/>
              <w:autoSpaceDN/>
              <w:adjustRightInd/>
              <w:spacing w:line="240" w:lineRule="auto"/>
              <w:rPr>
                <w:rFonts w:ascii="Calibri" w:eastAsia="Times New Roman" w:hAnsi="Calibri" w:cs="Calibri"/>
                <w:sz w:val="22"/>
                <w:szCs w:val="22"/>
                <w:lang w:eastAsia="pl-PL"/>
              </w:rPr>
            </w:pPr>
            <w:r w:rsidRPr="00CC6FB2">
              <w:rPr>
                <w:rFonts w:ascii="Calibri" w:eastAsia="Times New Roman" w:hAnsi="Calibri" w:cs="Calibri"/>
                <w:sz w:val="22"/>
                <w:szCs w:val="22"/>
                <w:lang w:eastAsia="pl-PL"/>
              </w:rPr>
              <w:t>Łódzkie</w:t>
            </w:r>
          </w:p>
        </w:tc>
        <w:tc>
          <w:tcPr>
            <w:tcW w:w="972" w:type="pct"/>
            <w:noWrap/>
            <w:vAlign w:val="center"/>
            <w:hideMark/>
          </w:tcPr>
          <w:p w14:paraId="2278F355" w14:textId="7BB6E5EB" w:rsidR="000F3809" w:rsidRPr="00CC6FB2" w:rsidRDefault="000F3809" w:rsidP="000F3809">
            <w:pPr>
              <w:autoSpaceDE/>
              <w:autoSpaceDN/>
              <w:adjustRightInd/>
              <w:spacing w:line="240" w:lineRule="auto"/>
              <w:jc w:val="right"/>
              <w:rPr>
                <w:rFonts w:ascii="Calibri" w:eastAsia="Times New Roman" w:hAnsi="Calibri" w:cs="Calibri"/>
                <w:sz w:val="22"/>
                <w:szCs w:val="22"/>
                <w:lang w:eastAsia="pl-PL"/>
              </w:rPr>
            </w:pPr>
            <w:r>
              <w:rPr>
                <w:rFonts w:ascii="Calibri" w:hAnsi="Calibri" w:cs="Calibri"/>
                <w:sz w:val="22"/>
                <w:szCs w:val="22"/>
              </w:rPr>
              <w:t>6,44%</w:t>
            </w:r>
          </w:p>
        </w:tc>
        <w:tc>
          <w:tcPr>
            <w:tcW w:w="1352" w:type="pct"/>
            <w:noWrap/>
            <w:vAlign w:val="center"/>
            <w:hideMark/>
          </w:tcPr>
          <w:p w14:paraId="151BDA6D" w14:textId="27A12AFB" w:rsidR="000F3809" w:rsidRPr="00CC6FB2" w:rsidRDefault="000F3809" w:rsidP="000F3809">
            <w:pPr>
              <w:autoSpaceDE/>
              <w:autoSpaceDN/>
              <w:adjustRightInd/>
              <w:spacing w:line="240" w:lineRule="auto"/>
              <w:jc w:val="right"/>
              <w:rPr>
                <w:rFonts w:ascii="Calibri" w:eastAsia="Times New Roman" w:hAnsi="Calibri" w:cs="Calibri"/>
                <w:sz w:val="22"/>
                <w:szCs w:val="22"/>
                <w:lang w:eastAsia="pl-PL"/>
              </w:rPr>
            </w:pPr>
            <w:r>
              <w:rPr>
                <w:rFonts w:ascii="Calibri" w:hAnsi="Calibri" w:cs="Calibri"/>
                <w:sz w:val="22"/>
                <w:szCs w:val="22"/>
              </w:rPr>
              <w:t>193</w:t>
            </w:r>
          </w:p>
        </w:tc>
        <w:tc>
          <w:tcPr>
            <w:tcW w:w="771" w:type="pct"/>
            <w:noWrap/>
            <w:vAlign w:val="center"/>
            <w:hideMark/>
          </w:tcPr>
          <w:p w14:paraId="68973334" w14:textId="65C4B8F3" w:rsidR="000F3809" w:rsidRPr="00CC6FB2" w:rsidRDefault="000F3809" w:rsidP="000F3809">
            <w:pPr>
              <w:autoSpaceDE/>
              <w:autoSpaceDN/>
              <w:adjustRightInd/>
              <w:spacing w:line="240" w:lineRule="auto"/>
              <w:jc w:val="right"/>
              <w:rPr>
                <w:rFonts w:ascii="Calibri" w:eastAsia="Times New Roman" w:hAnsi="Calibri" w:cs="Calibri"/>
                <w:sz w:val="22"/>
                <w:szCs w:val="22"/>
                <w:lang w:eastAsia="pl-PL"/>
              </w:rPr>
            </w:pPr>
            <w:r>
              <w:rPr>
                <w:rFonts w:ascii="Calibri" w:hAnsi="Calibri" w:cs="Calibri"/>
                <w:sz w:val="22"/>
                <w:szCs w:val="22"/>
              </w:rPr>
              <w:t>90</w:t>
            </w:r>
          </w:p>
        </w:tc>
        <w:tc>
          <w:tcPr>
            <w:tcW w:w="1006" w:type="pct"/>
            <w:noWrap/>
            <w:vAlign w:val="center"/>
            <w:hideMark/>
          </w:tcPr>
          <w:p w14:paraId="0B944728" w14:textId="3AED9372" w:rsidR="000F3809" w:rsidRPr="00CC6FB2" w:rsidRDefault="000F3809" w:rsidP="000F3809">
            <w:pPr>
              <w:autoSpaceDE/>
              <w:autoSpaceDN/>
              <w:adjustRightInd/>
              <w:spacing w:line="240" w:lineRule="auto"/>
              <w:jc w:val="right"/>
              <w:rPr>
                <w:rFonts w:ascii="Calibri" w:eastAsia="Times New Roman" w:hAnsi="Calibri" w:cs="Calibri"/>
                <w:sz w:val="22"/>
                <w:szCs w:val="22"/>
                <w:lang w:eastAsia="pl-PL"/>
              </w:rPr>
            </w:pPr>
            <w:r>
              <w:rPr>
                <w:rFonts w:ascii="Calibri" w:hAnsi="Calibri" w:cs="Calibri"/>
                <w:sz w:val="22"/>
                <w:szCs w:val="22"/>
              </w:rPr>
              <w:t>103</w:t>
            </w:r>
          </w:p>
        </w:tc>
      </w:tr>
      <w:tr w:rsidR="000F3809" w:rsidRPr="00CC6FB2" w14:paraId="277FB29A" w14:textId="77777777" w:rsidTr="000F3809">
        <w:trPr>
          <w:trHeight w:val="290"/>
        </w:trPr>
        <w:tc>
          <w:tcPr>
            <w:tcW w:w="898" w:type="pct"/>
            <w:noWrap/>
            <w:hideMark/>
          </w:tcPr>
          <w:p w14:paraId="41A455AE" w14:textId="72A782D5" w:rsidR="000F3809" w:rsidRPr="00CC6FB2" w:rsidRDefault="000F3809" w:rsidP="000F3809">
            <w:pPr>
              <w:autoSpaceDE/>
              <w:autoSpaceDN/>
              <w:adjustRightInd/>
              <w:spacing w:line="240" w:lineRule="auto"/>
              <w:rPr>
                <w:rFonts w:ascii="Calibri" w:eastAsia="Times New Roman" w:hAnsi="Calibri" w:cs="Calibri"/>
                <w:sz w:val="22"/>
                <w:szCs w:val="22"/>
                <w:lang w:eastAsia="pl-PL"/>
              </w:rPr>
            </w:pPr>
            <w:r w:rsidRPr="00CC6FB2">
              <w:rPr>
                <w:rFonts w:ascii="Calibri" w:eastAsia="Times New Roman" w:hAnsi="Calibri" w:cs="Calibri"/>
                <w:sz w:val="22"/>
                <w:szCs w:val="22"/>
                <w:lang w:eastAsia="pl-PL"/>
              </w:rPr>
              <w:t>Małopolskie</w:t>
            </w:r>
          </w:p>
        </w:tc>
        <w:tc>
          <w:tcPr>
            <w:tcW w:w="972" w:type="pct"/>
            <w:noWrap/>
            <w:vAlign w:val="center"/>
            <w:hideMark/>
          </w:tcPr>
          <w:p w14:paraId="5877D877" w14:textId="3C82D8AB" w:rsidR="000F3809" w:rsidRPr="00CC6FB2" w:rsidRDefault="000F3809" w:rsidP="000F3809">
            <w:pPr>
              <w:autoSpaceDE/>
              <w:autoSpaceDN/>
              <w:adjustRightInd/>
              <w:spacing w:line="240" w:lineRule="auto"/>
              <w:jc w:val="right"/>
              <w:rPr>
                <w:rFonts w:ascii="Calibri" w:eastAsia="Times New Roman" w:hAnsi="Calibri" w:cs="Calibri"/>
                <w:sz w:val="22"/>
                <w:szCs w:val="22"/>
                <w:lang w:eastAsia="pl-PL"/>
              </w:rPr>
            </w:pPr>
            <w:r>
              <w:rPr>
                <w:rFonts w:ascii="Calibri" w:hAnsi="Calibri" w:cs="Calibri"/>
                <w:sz w:val="22"/>
                <w:szCs w:val="22"/>
              </w:rPr>
              <w:t>8,83%</w:t>
            </w:r>
          </w:p>
        </w:tc>
        <w:tc>
          <w:tcPr>
            <w:tcW w:w="1352" w:type="pct"/>
            <w:noWrap/>
            <w:vAlign w:val="center"/>
            <w:hideMark/>
          </w:tcPr>
          <w:p w14:paraId="08B8286C" w14:textId="6F1F2106" w:rsidR="000F3809" w:rsidRPr="00CC6FB2" w:rsidRDefault="000F3809" w:rsidP="000F3809">
            <w:pPr>
              <w:autoSpaceDE/>
              <w:autoSpaceDN/>
              <w:adjustRightInd/>
              <w:spacing w:line="240" w:lineRule="auto"/>
              <w:jc w:val="right"/>
              <w:rPr>
                <w:rFonts w:ascii="Calibri" w:eastAsia="Times New Roman" w:hAnsi="Calibri" w:cs="Calibri"/>
                <w:sz w:val="22"/>
                <w:szCs w:val="22"/>
                <w:lang w:eastAsia="pl-PL"/>
              </w:rPr>
            </w:pPr>
            <w:r>
              <w:rPr>
                <w:rFonts w:ascii="Calibri" w:hAnsi="Calibri" w:cs="Calibri"/>
                <w:sz w:val="22"/>
                <w:szCs w:val="22"/>
              </w:rPr>
              <w:t>265</w:t>
            </w:r>
          </w:p>
        </w:tc>
        <w:tc>
          <w:tcPr>
            <w:tcW w:w="771" w:type="pct"/>
            <w:noWrap/>
            <w:vAlign w:val="center"/>
            <w:hideMark/>
          </w:tcPr>
          <w:p w14:paraId="1BF36CE3" w14:textId="5770A26A" w:rsidR="000F3809" w:rsidRPr="00CC6FB2" w:rsidRDefault="000F3809" w:rsidP="000F3809">
            <w:pPr>
              <w:autoSpaceDE/>
              <w:autoSpaceDN/>
              <w:adjustRightInd/>
              <w:spacing w:line="240" w:lineRule="auto"/>
              <w:jc w:val="right"/>
              <w:rPr>
                <w:rFonts w:ascii="Calibri" w:eastAsia="Times New Roman" w:hAnsi="Calibri" w:cs="Calibri"/>
                <w:sz w:val="22"/>
                <w:szCs w:val="22"/>
                <w:lang w:eastAsia="pl-PL"/>
              </w:rPr>
            </w:pPr>
            <w:r>
              <w:rPr>
                <w:rFonts w:ascii="Calibri" w:hAnsi="Calibri" w:cs="Calibri"/>
                <w:sz w:val="22"/>
                <w:szCs w:val="22"/>
              </w:rPr>
              <w:t>127</w:t>
            </w:r>
          </w:p>
        </w:tc>
        <w:tc>
          <w:tcPr>
            <w:tcW w:w="1006" w:type="pct"/>
            <w:noWrap/>
            <w:vAlign w:val="center"/>
            <w:hideMark/>
          </w:tcPr>
          <w:p w14:paraId="64A4F609" w14:textId="6938DAF0" w:rsidR="000F3809" w:rsidRPr="00CC6FB2" w:rsidRDefault="000F3809" w:rsidP="000F3809">
            <w:pPr>
              <w:autoSpaceDE/>
              <w:autoSpaceDN/>
              <w:adjustRightInd/>
              <w:spacing w:line="240" w:lineRule="auto"/>
              <w:jc w:val="right"/>
              <w:rPr>
                <w:rFonts w:ascii="Calibri" w:eastAsia="Times New Roman" w:hAnsi="Calibri" w:cs="Calibri"/>
                <w:sz w:val="22"/>
                <w:szCs w:val="22"/>
                <w:lang w:eastAsia="pl-PL"/>
              </w:rPr>
            </w:pPr>
            <w:r>
              <w:rPr>
                <w:rFonts w:ascii="Calibri" w:hAnsi="Calibri" w:cs="Calibri"/>
                <w:sz w:val="22"/>
                <w:szCs w:val="22"/>
              </w:rPr>
              <w:t>138</w:t>
            </w:r>
          </w:p>
        </w:tc>
      </w:tr>
      <w:tr w:rsidR="000F3809" w:rsidRPr="00CC6FB2" w14:paraId="49FC38C3" w14:textId="77777777" w:rsidTr="000F3809">
        <w:trPr>
          <w:trHeight w:val="290"/>
        </w:trPr>
        <w:tc>
          <w:tcPr>
            <w:tcW w:w="898" w:type="pct"/>
            <w:noWrap/>
            <w:hideMark/>
          </w:tcPr>
          <w:p w14:paraId="68F39708" w14:textId="52E421BD" w:rsidR="000F3809" w:rsidRPr="00CC6FB2" w:rsidRDefault="000F3809" w:rsidP="000F3809">
            <w:pPr>
              <w:autoSpaceDE/>
              <w:autoSpaceDN/>
              <w:adjustRightInd/>
              <w:spacing w:line="240" w:lineRule="auto"/>
              <w:rPr>
                <w:rFonts w:ascii="Calibri" w:eastAsia="Times New Roman" w:hAnsi="Calibri" w:cs="Calibri"/>
                <w:sz w:val="22"/>
                <w:szCs w:val="22"/>
                <w:lang w:eastAsia="pl-PL"/>
              </w:rPr>
            </w:pPr>
            <w:r w:rsidRPr="00CC6FB2">
              <w:rPr>
                <w:rFonts w:ascii="Calibri" w:eastAsia="Times New Roman" w:hAnsi="Calibri" w:cs="Calibri"/>
                <w:sz w:val="22"/>
                <w:szCs w:val="22"/>
                <w:lang w:eastAsia="pl-PL"/>
              </w:rPr>
              <w:t>Mazowieckie</w:t>
            </w:r>
          </w:p>
        </w:tc>
        <w:tc>
          <w:tcPr>
            <w:tcW w:w="972" w:type="pct"/>
            <w:noWrap/>
            <w:vAlign w:val="center"/>
            <w:hideMark/>
          </w:tcPr>
          <w:p w14:paraId="63F60CFC" w14:textId="78A406DB" w:rsidR="000F3809" w:rsidRPr="00CC6FB2" w:rsidRDefault="000F3809" w:rsidP="000F3809">
            <w:pPr>
              <w:autoSpaceDE/>
              <w:autoSpaceDN/>
              <w:adjustRightInd/>
              <w:spacing w:line="240" w:lineRule="auto"/>
              <w:jc w:val="right"/>
              <w:rPr>
                <w:rFonts w:ascii="Calibri" w:eastAsia="Times New Roman" w:hAnsi="Calibri" w:cs="Calibri"/>
                <w:sz w:val="22"/>
                <w:szCs w:val="22"/>
                <w:lang w:eastAsia="pl-PL"/>
              </w:rPr>
            </w:pPr>
            <w:r>
              <w:rPr>
                <w:rFonts w:ascii="Calibri" w:hAnsi="Calibri" w:cs="Calibri"/>
                <w:sz w:val="22"/>
                <w:szCs w:val="22"/>
              </w:rPr>
              <w:t>13,99%</w:t>
            </w:r>
          </w:p>
        </w:tc>
        <w:tc>
          <w:tcPr>
            <w:tcW w:w="1352" w:type="pct"/>
            <w:noWrap/>
            <w:vAlign w:val="center"/>
            <w:hideMark/>
          </w:tcPr>
          <w:p w14:paraId="715CFBC8" w14:textId="136A893F" w:rsidR="000F3809" w:rsidRPr="00CC6FB2" w:rsidRDefault="000F3809" w:rsidP="000F3809">
            <w:pPr>
              <w:autoSpaceDE/>
              <w:autoSpaceDN/>
              <w:adjustRightInd/>
              <w:spacing w:line="240" w:lineRule="auto"/>
              <w:jc w:val="right"/>
              <w:rPr>
                <w:rFonts w:ascii="Calibri" w:eastAsia="Times New Roman" w:hAnsi="Calibri" w:cs="Calibri"/>
                <w:sz w:val="22"/>
                <w:szCs w:val="22"/>
                <w:lang w:eastAsia="pl-PL"/>
              </w:rPr>
            </w:pPr>
            <w:r>
              <w:rPr>
                <w:rFonts w:ascii="Calibri" w:hAnsi="Calibri" w:cs="Calibri"/>
                <w:sz w:val="22"/>
                <w:szCs w:val="22"/>
              </w:rPr>
              <w:t>420</w:t>
            </w:r>
          </w:p>
        </w:tc>
        <w:tc>
          <w:tcPr>
            <w:tcW w:w="771" w:type="pct"/>
            <w:noWrap/>
            <w:vAlign w:val="center"/>
            <w:hideMark/>
          </w:tcPr>
          <w:p w14:paraId="17341880" w14:textId="5AD4E919" w:rsidR="000F3809" w:rsidRPr="00CC6FB2" w:rsidRDefault="000F3809" w:rsidP="000F3809">
            <w:pPr>
              <w:autoSpaceDE/>
              <w:autoSpaceDN/>
              <w:adjustRightInd/>
              <w:spacing w:line="240" w:lineRule="auto"/>
              <w:jc w:val="right"/>
              <w:rPr>
                <w:rFonts w:ascii="Calibri" w:eastAsia="Times New Roman" w:hAnsi="Calibri" w:cs="Calibri"/>
                <w:sz w:val="22"/>
                <w:szCs w:val="22"/>
                <w:lang w:eastAsia="pl-PL"/>
              </w:rPr>
            </w:pPr>
            <w:r>
              <w:rPr>
                <w:rFonts w:ascii="Calibri" w:hAnsi="Calibri" w:cs="Calibri"/>
                <w:sz w:val="22"/>
                <w:szCs w:val="22"/>
              </w:rPr>
              <w:t>197</w:t>
            </w:r>
          </w:p>
        </w:tc>
        <w:tc>
          <w:tcPr>
            <w:tcW w:w="1006" w:type="pct"/>
            <w:noWrap/>
            <w:vAlign w:val="center"/>
            <w:hideMark/>
          </w:tcPr>
          <w:p w14:paraId="449CAF41" w14:textId="42727051" w:rsidR="000F3809" w:rsidRPr="00CC6FB2" w:rsidRDefault="000F3809" w:rsidP="000F3809">
            <w:pPr>
              <w:autoSpaceDE/>
              <w:autoSpaceDN/>
              <w:adjustRightInd/>
              <w:spacing w:line="240" w:lineRule="auto"/>
              <w:jc w:val="right"/>
              <w:rPr>
                <w:rFonts w:ascii="Calibri" w:eastAsia="Times New Roman" w:hAnsi="Calibri" w:cs="Calibri"/>
                <w:sz w:val="22"/>
                <w:szCs w:val="22"/>
                <w:lang w:eastAsia="pl-PL"/>
              </w:rPr>
            </w:pPr>
            <w:r>
              <w:rPr>
                <w:rFonts w:ascii="Calibri" w:hAnsi="Calibri" w:cs="Calibri"/>
                <w:sz w:val="22"/>
                <w:szCs w:val="22"/>
              </w:rPr>
              <w:t>223</w:t>
            </w:r>
          </w:p>
        </w:tc>
      </w:tr>
      <w:tr w:rsidR="000F3809" w:rsidRPr="00CC6FB2" w14:paraId="1AB0CB14" w14:textId="77777777" w:rsidTr="000F3809">
        <w:trPr>
          <w:trHeight w:val="290"/>
        </w:trPr>
        <w:tc>
          <w:tcPr>
            <w:tcW w:w="898" w:type="pct"/>
            <w:noWrap/>
            <w:hideMark/>
          </w:tcPr>
          <w:p w14:paraId="6C1A7D1C" w14:textId="3734785F" w:rsidR="000F3809" w:rsidRPr="00CC6FB2" w:rsidRDefault="000F3809" w:rsidP="000F3809">
            <w:pPr>
              <w:autoSpaceDE/>
              <w:autoSpaceDN/>
              <w:adjustRightInd/>
              <w:spacing w:line="240" w:lineRule="auto"/>
              <w:rPr>
                <w:rFonts w:ascii="Calibri" w:eastAsia="Times New Roman" w:hAnsi="Calibri" w:cs="Calibri"/>
                <w:sz w:val="22"/>
                <w:szCs w:val="22"/>
                <w:lang w:eastAsia="pl-PL"/>
              </w:rPr>
            </w:pPr>
            <w:r w:rsidRPr="00CC6FB2">
              <w:rPr>
                <w:rFonts w:ascii="Calibri" w:eastAsia="Times New Roman" w:hAnsi="Calibri" w:cs="Calibri"/>
                <w:sz w:val="22"/>
                <w:szCs w:val="22"/>
                <w:lang w:eastAsia="pl-PL"/>
              </w:rPr>
              <w:t>Opolskie</w:t>
            </w:r>
          </w:p>
        </w:tc>
        <w:tc>
          <w:tcPr>
            <w:tcW w:w="972" w:type="pct"/>
            <w:noWrap/>
            <w:vAlign w:val="center"/>
            <w:hideMark/>
          </w:tcPr>
          <w:p w14:paraId="4F3E8711" w14:textId="5F76F011" w:rsidR="000F3809" w:rsidRPr="00CC6FB2" w:rsidRDefault="000F3809" w:rsidP="000F3809">
            <w:pPr>
              <w:autoSpaceDE/>
              <w:autoSpaceDN/>
              <w:adjustRightInd/>
              <w:spacing w:line="240" w:lineRule="auto"/>
              <w:jc w:val="right"/>
              <w:rPr>
                <w:rFonts w:ascii="Calibri" w:eastAsia="Times New Roman" w:hAnsi="Calibri" w:cs="Calibri"/>
                <w:sz w:val="22"/>
                <w:szCs w:val="22"/>
                <w:lang w:eastAsia="pl-PL"/>
              </w:rPr>
            </w:pPr>
            <w:r>
              <w:rPr>
                <w:rFonts w:ascii="Calibri" w:hAnsi="Calibri" w:cs="Calibri"/>
                <w:sz w:val="22"/>
                <w:szCs w:val="22"/>
              </w:rPr>
              <w:t>2,62%</w:t>
            </w:r>
          </w:p>
        </w:tc>
        <w:tc>
          <w:tcPr>
            <w:tcW w:w="1352" w:type="pct"/>
            <w:noWrap/>
            <w:vAlign w:val="center"/>
            <w:hideMark/>
          </w:tcPr>
          <w:p w14:paraId="2CD08698" w14:textId="0D5E9D7D" w:rsidR="000F3809" w:rsidRPr="00CC6FB2" w:rsidRDefault="000F3809" w:rsidP="000F3809">
            <w:pPr>
              <w:autoSpaceDE/>
              <w:autoSpaceDN/>
              <w:adjustRightInd/>
              <w:spacing w:line="240" w:lineRule="auto"/>
              <w:jc w:val="right"/>
              <w:rPr>
                <w:rFonts w:ascii="Calibri" w:eastAsia="Times New Roman" w:hAnsi="Calibri" w:cs="Calibri"/>
                <w:sz w:val="22"/>
                <w:szCs w:val="22"/>
                <w:lang w:eastAsia="pl-PL"/>
              </w:rPr>
            </w:pPr>
            <w:r>
              <w:rPr>
                <w:rFonts w:ascii="Calibri" w:hAnsi="Calibri" w:cs="Calibri"/>
                <w:sz w:val="22"/>
                <w:szCs w:val="22"/>
              </w:rPr>
              <w:t>79</w:t>
            </w:r>
          </w:p>
        </w:tc>
        <w:tc>
          <w:tcPr>
            <w:tcW w:w="771" w:type="pct"/>
            <w:noWrap/>
            <w:vAlign w:val="center"/>
            <w:hideMark/>
          </w:tcPr>
          <w:p w14:paraId="56C852E1" w14:textId="1DF77BEE" w:rsidR="000F3809" w:rsidRPr="00CC6FB2" w:rsidRDefault="000F3809" w:rsidP="000F3809">
            <w:pPr>
              <w:autoSpaceDE/>
              <w:autoSpaceDN/>
              <w:adjustRightInd/>
              <w:spacing w:line="240" w:lineRule="auto"/>
              <w:jc w:val="right"/>
              <w:rPr>
                <w:rFonts w:ascii="Calibri" w:eastAsia="Times New Roman" w:hAnsi="Calibri" w:cs="Calibri"/>
                <w:sz w:val="22"/>
                <w:szCs w:val="22"/>
                <w:lang w:eastAsia="pl-PL"/>
              </w:rPr>
            </w:pPr>
            <w:r>
              <w:rPr>
                <w:rFonts w:ascii="Calibri" w:hAnsi="Calibri" w:cs="Calibri"/>
                <w:sz w:val="22"/>
                <w:szCs w:val="22"/>
              </w:rPr>
              <w:t>38</w:t>
            </w:r>
          </w:p>
        </w:tc>
        <w:tc>
          <w:tcPr>
            <w:tcW w:w="1006" w:type="pct"/>
            <w:noWrap/>
            <w:vAlign w:val="center"/>
            <w:hideMark/>
          </w:tcPr>
          <w:p w14:paraId="5E205D86" w14:textId="2DD1634B" w:rsidR="000F3809" w:rsidRPr="00CC6FB2" w:rsidRDefault="000F3809" w:rsidP="000F3809">
            <w:pPr>
              <w:autoSpaceDE/>
              <w:autoSpaceDN/>
              <w:adjustRightInd/>
              <w:spacing w:line="240" w:lineRule="auto"/>
              <w:jc w:val="right"/>
              <w:rPr>
                <w:rFonts w:ascii="Calibri" w:eastAsia="Times New Roman" w:hAnsi="Calibri" w:cs="Calibri"/>
                <w:sz w:val="22"/>
                <w:szCs w:val="22"/>
                <w:lang w:eastAsia="pl-PL"/>
              </w:rPr>
            </w:pPr>
            <w:r>
              <w:rPr>
                <w:rFonts w:ascii="Calibri" w:hAnsi="Calibri" w:cs="Calibri"/>
                <w:sz w:val="22"/>
                <w:szCs w:val="22"/>
              </w:rPr>
              <w:t>41</w:t>
            </w:r>
          </w:p>
        </w:tc>
      </w:tr>
      <w:tr w:rsidR="000F3809" w:rsidRPr="00CC6FB2" w14:paraId="2C71ECA0" w14:textId="77777777" w:rsidTr="000F3809">
        <w:trPr>
          <w:trHeight w:val="290"/>
        </w:trPr>
        <w:tc>
          <w:tcPr>
            <w:tcW w:w="898" w:type="pct"/>
            <w:noWrap/>
            <w:hideMark/>
          </w:tcPr>
          <w:p w14:paraId="0B6B793D" w14:textId="12480F2D" w:rsidR="000F3809" w:rsidRPr="00CC6FB2" w:rsidRDefault="000F3809" w:rsidP="000F3809">
            <w:pPr>
              <w:autoSpaceDE/>
              <w:autoSpaceDN/>
              <w:adjustRightInd/>
              <w:spacing w:line="240" w:lineRule="auto"/>
              <w:rPr>
                <w:rFonts w:ascii="Calibri" w:eastAsia="Times New Roman" w:hAnsi="Calibri" w:cs="Calibri"/>
                <w:sz w:val="22"/>
                <w:szCs w:val="22"/>
                <w:lang w:eastAsia="pl-PL"/>
              </w:rPr>
            </w:pPr>
            <w:r w:rsidRPr="00CC6FB2">
              <w:rPr>
                <w:rFonts w:ascii="Calibri" w:eastAsia="Times New Roman" w:hAnsi="Calibri" w:cs="Calibri"/>
                <w:sz w:val="22"/>
                <w:szCs w:val="22"/>
                <w:lang w:eastAsia="pl-PL"/>
              </w:rPr>
              <w:t>Podkarpackie</w:t>
            </w:r>
          </w:p>
        </w:tc>
        <w:tc>
          <w:tcPr>
            <w:tcW w:w="972" w:type="pct"/>
            <w:noWrap/>
            <w:vAlign w:val="center"/>
            <w:hideMark/>
          </w:tcPr>
          <w:p w14:paraId="3516CAC4" w14:textId="6EEF7F3F" w:rsidR="000F3809" w:rsidRPr="00CC6FB2" w:rsidRDefault="000F3809" w:rsidP="000F3809">
            <w:pPr>
              <w:autoSpaceDE/>
              <w:autoSpaceDN/>
              <w:adjustRightInd/>
              <w:spacing w:line="240" w:lineRule="auto"/>
              <w:jc w:val="right"/>
              <w:rPr>
                <w:rFonts w:ascii="Calibri" w:eastAsia="Times New Roman" w:hAnsi="Calibri" w:cs="Calibri"/>
                <w:sz w:val="22"/>
                <w:szCs w:val="22"/>
                <w:lang w:eastAsia="pl-PL"/>
              </w:rPr>
            </w:pPr>
            <w:r>
              <w:rPr>
                <w:rFonts w:ascii="Calibri" w:hAnsi="Calibri" w:cs="Calibri"/>
                <w:sz w:val="22"/>
                <w:szCs w:val="22"/>
              </w:rPr>
              <w:t>5,55%</w:t>
            </w:r>
          </w:p>
        </w:tc>
        <w:tc>
          <w:tcPr>
            <w:tcW w:w="1352" w:type="pct"/>
            <w:noWrap/>
            <w:vAlign w:val="center"/>
            <w:hideMark/>
          </w:tcPr>
          <w:p w14:paraId="466D7E1F" w14:textId="6E221DB2" w:rsidR="000F3809" w:rsidRPr="00CC6FB2" w:rsidRDefault="000F3809" w:rsidP="000F3809">
            <w:pPr>
              <w:autoSpaceDE/>
              <w:autoSpaceDN/>
              <w:adjustRightInd/>
              <w:spacing w:line="240" w:lineRule="auto"/>
              <w:jc w:val="right"/>
              <w:rPr>
                <w:rFonts w:ascii="Calibri" w:eastAsia="Times New Roman" w:hAnsi="Calibri" w:cs="Calibri"/>
                <w:sz w:val="22"/>
                <w:szCs w:val="22"/>
                <w:lang w:eastAsia="pl-PL"/>
              </w:rPr>
            </w:pPr>
            <w:r>
              <w:rPr>
                <w:rFonts w:ascii="Calibri" w:hAnsi="Calibri" w:cs="Calibri"/>
                <w:sz w:val="22"/>
                <w:szCs w:val="22"/>
              </w:rPr>
              <w:t>166</w:t>
            </w:r>
          </w:p>
        </w:tc>
        <w:tc>
          <w:tcPr>
            <w:tcW w:w="771" w:type="pct"/>
            <w:noWrap/>
            <w:vAlign w:val="center"/>
            <w:hideMark/>
          </w:tcPr>
          <w:p w14:paraId="718C3896" w14:textId="24D8F3D9" w:rsidR="000F3809" w:rsidRPr="00CC6FB2" w:rsidRDefault="000F3809" w:rsidP="000F3809">
            <w:pPr>
              <w:autoSpaceDE/>
              <w:autoSpaceDN/>
              <w:adjustRightInd/>
              <w:spacing w:line="240" w:lineRule="auto"/>
              <w:jc w:val="right"/>
              <w:rPr>
                <w:rFonts w:ascii="Calibri" w:eastAsia="Times New Roman" w:hAnsi="Calibri" w:cs="Calibri"/>
                <w:sz w:val="22"/>
                <w:szCs w:val="22"/>
                <w:lang w:eastAsia="pl-PL"/>
              </w:rPr>
            </w:pPr>
            <w:r>
              <w:rPr>
                <w:rFonts w:ascii="Calibri" w:hAnsi="Calibri" w:cs="Calibri"/>
                <w:sz w:val="22"/>
                <w:szCs w:val="22"/>
              </w:rPr>
              <w:t>80</w:t>
            </w:r>
          </w:p>
        </w:tc>
        <w:tc>
          <w:tcPr>
            <w:tcW w:w="1006" w:type="pct"/>
            <w:noWrap/>
            <w:vAlign w:val="center"/>
            <w:hideMark/>
          </w:tcPr>
          <w:p w14:paraId="2B63BDB7" w14:textId="1C313638" w:rsidR="000F3809" w:rsidRPr="00CC6FB2" w:rsidRDefault="000F3809" w:rsidP="000F3809">
            <w:pPr>
              <w:autoSpaceDE/>
              <w:autoSpaceDN/>
              <w:adjustRightInd/>
              <w:spacing w:line="240" w:lineRule="auto"/>
              <w:jc w:val="right"/>
              <w:rPr>
                <w:rFonts w:ascii="Calibri" w:eastAsia="Times New Roman" w:hAnsi="Calibri" w:cs="Calibri"/>
                <w:sz w:val="22"/>
                <w:szCs w:val="22"/>
                <w:lang w:eastAsia="pl-PL"/>
              </w:rPr>
            </w:pPr>
            <w:r>
              <w:rPr>
                <w:rFonts w:ascii="Calibri" w:hAnsi="Calibri" w:cs="Calibri"/>
                <w:sz w:val="22"/>
                <w:szCs w:val="22"/>
              </w:rPr>
              <w:t>86</w:t>
            </w:r>
          </w:p>
        </w:tc>
      </w:tr>
      <w:tr w:rsidR="000F3809" w:rsidRPr="00CC6FB2" w14:paraId="741501B1" w14:textId="77777777" w:rsidTr="000F3809">
        <w:trPr>
          <w:trHeight w:val="290"/>
        </w:trPr>
        <w:tc>
          <w:tcPr>
            <w:tcW w:w="898" w:type="pct"/>
            <w:noWrap/>
            <w:hideMark/>
          </w:tcPr>
          <w:p w14:paraId="298F731E" w14:textId="15CE201E" w:rsidR="000F3809" w:rsidRPr="00CC6FB2" w:rsidRDefault="000F3809" w:rsidP="000F3809">
            <w:pPr>
              <w:autoSpaceDE/>
              <w:autoSpaceDN/>
              <w:adjustRightInd/>
              <w:spacing w:line="240" w:lineRule="auto"/>
              <w:rPr>
                <w:rFonts w:ascii="Calibri" w:eastAsia="Times New Roman" w:hAnsi="Calibri" w:cs="Calibri"/>
                <w:sz w:val="22"/>
                <w:szCs w:val="22"/>
                <w:lang w:eastAsia="pl-PL"/>
              </w:rPr>
            </w:pPr>
            <w:r w:rsidRPr="00CC6FB2">
              <w:rPr>
                <w:rFonts w:ascii="Calibri" w:eastAsia="Times New Roman" w:hAnsi="Calibri" w:cs="Calibri"/>
                <w:sz w:val="22"/>
                <w:szCs w:val="22"/>
                <w:lang w:eastAsia="pl-PL"/>
              </w:rPr>
              <w:t>Podlaskie</w:t>
            </w:r>
          </w:p>
        </w:tc>
        <w:tc>
          <w:tcPr>
            <w:tcW w:w="972" w:type="pct"/>
            <w:noWrap/>
            <w:vAlign w:val="center"/>
            <w:hideMark/>
          </w:tcPr>
          <w:p w14:paraId="7F401A30" w14:textId="5992337B" w:rsidR="000F3809" w:rsidRPr="00CC6FB2" w:rsidRDefault="000F3809" w:rsidP="000F3809">
            <w:pPr>
              <w:autoSpaceDE/>
              <w:autoSpaceDN/>
              <w:adjustRightInd/>
              <w:spacing w:line="240" w:lineRule="auto"/>
              <w:jc w:val="right"/>
              <w:rPr>
                <w:rFonts w:ascii="Calibri" w:eastAsia="Times New Roman" w:hAnsi="Calibri" w:cs="Calibri"/>
                <w:sz w:val="22"/>
                <w:szCs w:val="22"/>
                <w:lang w:eastAsia="pl-PL"/>
              </w:rPr>
            </w:pPr>
            <w:r>
              <w:rPr>
                <w:rFonts w:ascii="Calibri" w:hAnsi="Calibri" w:cs="Calibri"/>
                <w:sz w:val="22"/>
                <w:szCs w:val="22"/>
              </w:rPr>
              <w:t>3,09%</w:t>
            </w:r>
          </w:p>
        </w:tc>
        <w:tc>
          <w:tcPr>
            <w:tcW w:w="1352" w:type="pct"/>
            <w:noWrap/>
            <w:vAlign w:val="center"/>
            <w:hideMark/>
          </w:tcPr>
          <w:p w14:paraId="5939B0E7" w14:textId="6A123FB0" w:rsidR="000F3809" w:rsidRPr="00CC6FB2" w:rsidRDefault="000F3809" w:rsidP="000F3809">
            <w:pPr>
              <w:autoSpaceDE/>
              <w:autoSpaceDN/>
              <w:adjustRightInd/>
              <w:spacing w:line="240" w:lineRule="auto"/>
              <w:jc w:val="right"/>
              <w:rPr>
                <w:rFonts w:ascii="Calibri" w:eastAsia="Times New Roman" w:hAnsi="Calibri" w:cs="Calibri"/>
                <w:sz w:val="22"/>
                <w:szCs w:val="22"/>
                <w:lang w:eastAsia="pl-PL"/>
              </w:rPr>
            </w:pPr>
            <w:r>
              <w:rPr>
                <w:rFonts w:ascii="Calibri" w:hAnsi="Calibri" w:cs="Calibri"/>
                <w:sz w:val="22"/>
                <w:szCs w:val="22"/>
              </w:rPr>
              <w:t>93</w:t>
            </w:r>
          </w:p>
        </w:tc>
        <w:tc>
          <w:tcPr>
            <w:tcW w:w="771" w:type="pct"/>
            <w:noWrap/>
            <w:vAlign w:val="center"/>
            <w:hideMark/>
          </w:tcPr>
          <w:p w14:paraId="1544655D" w14:textId="0E299F49" w:rsidR="000F3809" w:rsidRPr="00CC6FB2" w:rsidRDefault="000F3809" w:rsidP="000F3809">
            <w:pPr>
              <w:autoSpaceDE/>
              <w:autoSpaceDN/>
              <w:adjustRightInd/>
              <w:spacing w:line="240" w:lineRule="auto"/>
              <w:jc w:val="right"/>
              <w:rPr>
                <w:rFonts w:ascii="Calibri" w:eastAsia="Times New Roman" w:hAnsi="Calibri" w:cs="Calibri"/>
                <w:sz w:val="22"/>
                <w:szCs w:val="22"/>
                <w:lang w:eastAsia="pl-PL"/>
              </w:rPr>
            </w:pPr>
            <w:r>
              <w:rPr>
                <w:rFonts w:ascii="Calibri" w:hAnsi="Calibri" w:cs="Calibri"/>
                <w:sz w:val="22"/>
                <w:szCs w:val="22"/>
              </w:rPr>
              <w:t>45</w:t>
            </w:r>
          </w:p>
        </w:tc>
        <w:tc>
          <w:tcPr>
            <w:tcW w:w="1006" w:type="pct"/>
            <w:noWrap/>
            <w:vAlign w:val="center"/>
            <w:hideMark/>
          </w:tcPr>
          <w:p w14:paraId="7BF15349" w14:textId="6FCCADA4" w:rsidR="000F3809" w:rsidRPr="00CC6FB2" w:rsidRDefault="000F3809" w:rsidP="000F3809">
            <w:pPr>
              <w:autoSpaceDE/>
              <w:autoSpaceDN/>
              <w:adjustRightInd/>
              <w:spacing w:line="240" w:lineRule="auto"/>
              <w:jc w:val="right"/>
              <w:rPr>
                <w:rFonts w:ascii="Calibri" w:eastAsia="Times New Roman" w:hAnsi="Calibri" w:cs="Calibri"/>
                <w:sz w:val="22"/>
                <w:szCs w:val="22"/>
                <w:lang w:eastAsia="pl-PL"/>
              </w:rPr>
            </w:pPr>
            <w:r>
              <w:rPr>
                <w:rFonts w:ascii="Calibri" w:hAnsi="Calibri" w:cs="Calibri"/>
                <w:sz w:val="22"/>
                <w:szCs w:val="22"/>
              </w:rPr>
              <w:t>48</w:t>
            </w:r>
          </w:p>
        </w:tc>
      </w:tr>
      <w:tr w:rsidR="000F3809" w:rsidRPr="00CC6FB2" w14:paraId="597AF60C" w14:textId="77777777" w:rsidTr="000F3809">
        <w:trPr>
          <w:trHeight w:val="290"/>
        </w:trPr>
        <w:tc>
          <w:tcPr>
            <w:tcW w:w="898" w:type="pct"/>
            <w:noWrap/>
            <w:hideMark/>
          </w:tcPr>
          <w:p w14:paraId="64EECBF9" w14:textId="29BF043D" w:rsidR="000F3809" w:rsidRPr="00CC6FB2" w:rsidRDefault="000F3809" w:rsidP="000F3809">
            <w:pPr>
              <w:autoSpaceDE/>
              <w:autoSpaceDN/>
              <w:adjustRightInd/>
              <w:spacing w:line="240" w:lineRule="auto"/>
              <w:rPr>
                <w:rFonts w:ascii="Calibri" w:eastAsia="Times New Roman" w:hAnsi="Calibri" w:cs="Calibri"/>
                <w:sz w:val="22"/>
                <w:szCs w:val="22"/>
                <w:lang w:eastAsia="pl-PL"/>
              </w:rPr>
            </w:pPr>
            <w:r w:rsidRPr="00CC6FB2">
              <w:rPr>
                <w:rFonts w:ascii="Calibri" w:eastAsia="Times New Roman" w:hAnsi="Calibri" w:cs="Calibri"/>
                <w:sz w:val="22"/>
                <w:szCs w:val="22"/>
                <w:lang w:eastAsia="pl-PL"/>
              </w:rPr>
              <w:t>Pomorskie</w:t>
            </w:r>
          </w:p>
        </w:tc>
        <w:tc>
          <w:tcPr>
            <w:tcW w:w="972" w:type="pct"/>
            <w:noWrap/>
            <w:vAlign w:val="center"/>
            <w:hideMark/>
          </w:tcPr>
          <w:p w14:paraId="38140638" w14:textId="00DF541E" w:rsidR="000F3809" w:rsidRPr="00CC6FB2" w:rsidRDefault="000F3809" w:rsidP="000F3809">
            <w:pPr>
              <w:autoSpaceDE/>
              <w:autoSpaceDN/>
              <w:adjustRightInd/>
              <w:spacing w:line="240" w:lineRule="auto"/>
              <w:jc w:val="right"/>
              <w:rPr>
                <w:rFonts w:ascii="Calibri" w:eastAsia="Times New Roman" w:hAnsi="Calibri" w:cs="Calibri"/>
                <w:sz w:val="22"/>
                <w:szCs w:val="22"/>
                <w:lang w:eastAsia="pl-PL"/>
              </w:rPr>
            </w:pPr>
            <w:r>
              <w:rPr>
                <w:rFonts w:ascii="Calibri" w:hAnsi="Calibri" w:cs="Calibri"/>
                <w:sz w:val="22"/>
                <w:szCs w:val="22"/>
              </w:rPr>
              <w:t>6,02%</w:t>
            </w:r>
          </w:p>
        </w:tc>
        <w:tc>
          <w:tcPr>
            <w:tcW w:w="1352" w:type="pct"/>
            <w:noWrap/>
            <w:vAlign w:val="center"/>
            <w:hideMark/>
          </w:tcPr>
          <w:p w14:paraId="733F685C" w14:textId="3796CFE8" w:rsidR="000F3809" w:rsidRPr="00CC6FB2" w:rsidRDefault="000F3809" w:rsidP="000F3809">
            <w:pPr>
              <w:autoSpaceDE/>
              <w:autoSpaceDN/>
              <w:adjustRightInd/>
              <w:spacing w:line="240" w:lineRule="auto"/>
              <w:jc w:val="right"/>
              <w:rPr>
                <w:rFonts w:ascii="Calibri" w:eastAsia="Times New Roman" w:hAnsi="Calibri" w:cs="Calibri"/>
                <w:sz w:val="22"/>
                <w:szCs w:val="22"/>
                <w:lang w:eastAsia="pl-PL"/>
              </w:rPr>
            </w:pPr>
            <w:r>
              <w:rPr>
                <w:rFonts w:ascii="Calibri" w:hAnsi="Calibri" w:cs="Calibri"/>
                <w:sz w:val="22"/>
                <w:szCs w:val="22"/>
              </w:rPr>
              <w:t>181</w:t>
            </w:r>
          </w:p>
        </w:tc>
        <w:tc>
          <w:tcPr>
            <w:tcW w:w="771" w:type="pct"/>
            <w:noWrap/>
            <w:vAlign w:val="center"/>
            <w:hideMark/>
          </w:tcPr>
          <w:p w14:paraId="62937F57" w14:textId="782BE98E" w:rsidR="000F3809" w:rsidRPr="00CC6FB2" w:rsidRDefault="000F3809" w:rsidP="000F3809">
            <w:pPr>
              <w:autoSpaceDE/>
              <w:autoSpaceDN/>
              <w:adjustRightInd/>
              <w:spacing w:line="240" w:lineRule="auto"/>
              <w:jc w:val="right"/>
              <w:rPr>
                <w:rFonts w:ascii="Calibri" w:eastAsia="Times New Roman" w:hAnsi="Calibri" w:cs="Calibri"/>
                <w:sz w:val="22"/>
                <w:szCs w:val="22"/>
                <w:lang w:eastAsia="pl-PL"/>
              </w:rPr>
            </w:pPr>
            <w:r>
              <w:rPr>
                <w:rFonts w:ascii="Calibri" w:hAnsi="Calibri" w:cs="Calibri"/>
                <w:sz w:val="22"/>
                <w:szCs w:val="22"/>
              </w:rPr>
              <w:t>87</w:t>
            </w:r>
          </w:p>
        </w:tc>
        <w:tc>
          <w:tcPr>
            <w:tcW w:w="1006" w:type="pct"/>
            <w:noWrap/>
            <w:vAlign w:val="center"/>
            <w:hideMark/>
          </w:tcPr>
          <w:p w14:paraId="4F89186D" w14:textId="2906DA60" w:rsidR="000F3809" w:rsidRPr="00CC6FB2" w:rsidRDefault="000F3809" w:rsidP="000F3809">
            <w:pPr>
              <w:autoSpaceDE/>
              <w:autoSpaceDN/>
              <w:adjustRightInd/>
              <w:spacing w:line="240" w:lineRule="auto"/>
              <w:jc w:val="right"/>
              <w:rPr>
                <w:rFonts w:ascii="Calibri" w:eastAsia="Times New Roman" w:hAnsi="Calibri" w:cs="Calibri"/>
                <w:sz w:val="22"/>
                <w:szCs w:val="22"/>
                <w:lang w:eastAsia="pl-PL"/>
              </w:rPr>
            </w:pPr>
            <w:r>
              <w:rPr>
                <w:rFonts w:ascii="Calibri" w:hAnsi="Calibri" w:cs="Calibri"/>
                <w:sz w:val="22"/>
                <w:szCs w:val="22"/>
              </w:rPr>
              <w:t>94</w:t>
            </w:r>
          </w:p>
        </w:tc>
      </w:tr>
      <w:tr w:rsidR="000F3809" w:rsidRPr="00CC6FB2" w14:paraId="02DD004E" w14:textId="77777777" w:rsidTr="000F3809">
        <w:trPr>
          <w:trHeight w:val="290"/>
        </w:trPr>
        <w:tc>
          <w:tcPr>
            <w:tcW w:w="898" w:type="pct"/>
            <w:noWrap/>
            <w:hideMark/>
          </w:tcPr>
          <w:p w14:paraId="5D3E0C24" w14:textId="7D088E8D" w:rsidR="000F3809" w:rsidRPr="00CC6FB2" w:rsidRDefault="000F3809" w:rsidP="000F3809">
            <w:pPr>
              <w:autoSpaceDE/>
              <w:autoSpaceDN/>
              <w:adjustRightInd/>
              <w:spacing w:line="240" w:lineRule="auto"/>
              <w:rPr>
                <w:rFonts w:ascii="Calibri" w:eastAsia="Times New Roman" w:hAnsi="Calibri" w:cs="Calibri"/>
                <w:sz w:val="22"/>
                <w:szCs w:val="22"/>
                <w:lang w:eastAsia="pl-PL"/>
              </w:rPr>
            </w:pPr>
            <w:r w:rsidRPr="00CC6FB2">
              <w:rPr>
                <w:rFonts w:ascii="Calibri" w:eastAsia="Times New Roman" w:hAnsi="Calibri" w:cs="Calibri"/>
                <w:sz w:val="22"/>
                <w:szCs w:val="22"/>
                <w:lang w:eastAsia="pl-PL"/>
              </w:rPr>
              <w:t>Śląskie</w:t>
            </w:r>
          </w:p>
        </w:tc>
        <w:tc>
          <w:tcPr>
            <w:tcW w:w="972" w:type="pct"/>
            <w:noWrap/>
            <w:vAlign w:val="center"/>
            <w:hideMark/>
          </w:tcPr>
          <w:p w14:paraId="30649C7E" w14:textId="65998A14" w:rsidR="000F3809" w:rsidRPr="00CC6FB2" w:rsidRDefault="000F3809" w:rsidP="000F3809">
            <w:pPr>
              <w:autoSpaceDE/>
              <w:autoSpaceDN/>
              <w:adjustRightInd/>
              <w:spacing w:line="240" w:lineRule="auto"/>
              <w:jc w:val="right"/>
              <w:rPr>
                <w:rFonts w:ascii="Calibri" w:eastAsia="Times New Roman" w:hAnsi="Calibri" w:cs="Calibri"/>
                <w:sz w:val="22"/>
                <w:szCs w:val="22"/>
                <w:lang w:eastAsia="pl-PL"/>
              </w:rPr>
            </w:pPr>
            <w:r>
              <w:rPr>
                <w:rFonts w:ascii="Calibri" w:hAnsi="Calibri" w:cs="Calibri"/>
                <w:sz w:val="22"/>
                <w:szCs w:val="22"/>
              </w:rPr>
              <w:t>11,86%</w:t>
            </w:r>
          </w:p>
        </w:tc>
        <w:tc>
          <w:tcPr>
            <w:tcW w:w="1352" w:type="pct"/>
            <w:noWrap/>
            <w:vAlign w:val="center"/>
            <w:hideMark/>
          </w:tcPr>
          <w:p w14:paraId="1ED45854" w14:textId="64F8B89E" w:rsidR="000F3809" w:rsidRPr="00CC6FB2" w:rsidRDefault="000F3809" w:rsidP="000F3809">
            <w:pPr>
              <w:autoSpaceDE/>
              <w:autoSpaceDN/>
              <w:adjustRightInd/>
              <w:spacing w:line="240" w:lineRule="auto"/>
              <w:jc w:val="right"/>
              <w:rPr>
                <w:rFonts w:ascii="Calibri" w:eastAsia="Times New Roman" w:hAnsi="Calibri" w:cs="Calibri"/>
                <w:sz w:val="22"/>
                <w:szCs w:val="22"/>
                <w:lang w:eastAsia="pl-PL"/>
              </w:rPr>
            </w:pPr>
            <w:r>
              <w:rPr>
                <w:rFonts w:ascii="Calibri" w:hAnsi="Calibri" w:cs="Calibri"/>
                <w:sz w:val="22"/>
                <w:szCs w:val="22"/>
              </w:rPr>
              <w:t>356</w:t>
            </w:r>
          </w:p>
        </w:tc>
        <w:tc>
          <w:tcPr>
            <w:tcW w:w="771" w:type="pct"/>
            <w:noWrap/>
            <w:vAlign w:val="center"/>
            <w:hideMark/>
          </w:tcPr>
          <w:p w14:paraId="534D5E17" w14:textId="17C3DC71" w:rsidR="000F3809" w:rsidRPr="00CC6FB2" w:rsidRDefault="000F3809" w:rsidP="000F3809">
            <w:pPr>
              <w:autoSpaceDE/>
              <w:autoSpaceDN/>
              <w:adjustRightInd/>
              <w:spacing w:line="240" w:lineRule="auto"/>
              <w:jc w:val="right"/>
              <w:rPr>
                <w:rFonts w:ascii="Calibri" w:eastAsia="Times New Roman" w:hAnsi="Calibri" w:cs="Calibri"/>
                <w:sz w:val="22"/>
                <w:szCs w:val="22"/>
                <w:lang w:eastAsia="pl-PL"/>
              </w:rPr>
            </w:pPr>
            <w:r>
              <w:rPr>
                <w:rFonts w:ascii="Calibri" w:hAnsi="Calibri" w:cs="Calibri"/>
                <w:sz w:val="22"/>
                <w:szCs w:val="22"/>
              </w:rPr>
              <w:t>169</w:t>
            </w:r>
          </w:p>
        </w:tc>
        <w:tc>
          <w:tcPr>
            <w:tcW w:w="1006" w:type="pct"/>
            <w:noWrap/>
            <w:vAlign w:val="center"/>
            <w:hideMark/>
          </w:tcPr>
          <w:p w14:paraId="5A1F6E72" w14:textId="401F0E7C" w:rsidR="000F3809" w:rsidRPr="00CC6FB2" w:rsidRDefault="000F3809" w:rsidP="000F3809">
            <w:pPr>
              <w:autoSpaceDE/>
              <w:autoSpaceDN/>
              <w:adjustRightInd/>
              <w:spacing w:line="240" w:lineRule="auto"/>
              <w:jc w:val="right"/>
              <w:rPr>
                <w:rFonts w:ascii="Calibri" w:eastAsia="Times New Roman" w:hAnsi="Calibri" w:cs="Calibri"/>
                <w:sz w:val="22"/>
                <w:szCs w:val="22"/>
                <w:lang w:eastAsia="pl-PL"/>
              </w:rPr>
            </w:pPr>
            <w:r>
              <w:rPr>
                <w:rFonts w:ascii="Calibri" w:hAnsi="Calibri" w:cs="Calibri"/>
                <w:sz w:val="22"/>
                <w:szCs w:val="22"/>
              </w:rPr>
              <w:t>187</w:t>
            </w:r>
          </w:p>
        </w:tc>
      </w:tr>
      <w:tr w:rsidR="000F3809" w:rsidRPr="00CC6FB2" w14:paraId="4AC91BB2" w14:textId="77777777" w:rsidTr="000F3809">
        <w:trPr>
          <w:trHeight w:val="290"/>
        </w:trPr>
        <w:tc>
          <w:tcPr>
            <w:tcW w:w="898" w:type="pct"/>
            <w:noWrap/>
            <w:hideMark/>
          </w:tcPr>
          <w:p w14:paraId="73617198" w14:textId="7413B811" w:rsidR="000F3809" w:rsidRPr="00CC6FB2" w:rsidRDefault="000F3809" w:rsidP="000F3809">
            <w:pPr>
              <w:autoSpaceDE/>
              <w:autoSpaceDN/>
              <w:adjustRightInd/>
              <w:spacing w:line="240" w:lineRule="auto"/>
              <w:rPr>
                <w:rFonts w:ascii="Calibri" w:eastAsia="Times New Roman" w:hAnsi="Calibri" w:cs="Calibri"/>
                <w:sz w:val="22"/>
                <w:szCs w:val="22"/>
                <w:lang w:eastAsia="pl-PL"/>
              </w:rPr>
            </w:pPr>
            <w:r w:rsidRPr="00CC6FB2">
              <w:rPr>
                <w:rFonts w:ascii="Calibri" w:eastAsia="Times New Roman" w:hAnsi="Calibri" w:cs="Calibri"/>
                <w:sz w:val="22"/>
                <w:szCs w:val="22"/>
                <w:lang w:eastAsia="pl-PL"/>
              </w:rPr>
              <w:t>Świętokrzyskie</w:t>
            </w:r>
          </w:p>
        </w:tc>
        <w:tc>
          <w:tcPr>
            <w:tcW w:w="972" w:type="pct"/>
            <w:noWrap/>
            <w:vAlign w:val="center"/>
            <w:hideMark/>
          </w:tcPr>
          <w:p w14:paraId="7C4FDC70" w14:textId="5649F9C9" w:rsidR="000F3809" w:rsidRPr="00CC6FB2" w:rsidRDefault="000F3809" w:rsidP="000F3809">
            <w:pPr>
              <w:autoSpaceDE/>
              <w:autoSpaceDN/>
              <w:adjustRightInd/>
              <w:spacing w:line="240" w:lineRule="auto"/>
              <w:jc w:val="right"/>
              <w:rPr>
                <w:rFonts w:ascii="Calibri" w:eastAsia="Times New Roman" w:hAnsi="Calibri" w:cs="Calibri"/>
                <w:sz w:val="22"/>
                <w:szCs w:val="22"/>
                <w:lang w:eastAsia="pl-PL"/>
              </w:rPr>
            </w:pPr>
            <w:r>
              <w:rPr>
                <w:rFonts w:ascii="Calibri" w:hAnsi="Calibri" w:cs="Calibri"/>
                <w:sz w:val="22"/>
                <w:szCs w:val="22"/>
              </w:rPr>
              <w:t>3,26%</w:t>
            </w:r>
          </w:p>
        </w:tc>
        <w:tc>
          <w:tcPr>
            <w:tcW w:w="1352" w:type="pct"/>
            <w:noWrap/>
            <w:vAlign w:val="center"/>
            <w:hideMark/>
          </w:tcPr>
          <w:p w14:paraId="1EC8AE26" w14:textId="7E6F5A80" w:rsidR="000F3809" w:rsidRPr="00CC6FB2" w:rsidRDefault="000F3809" w:rsidP="000F3809">
            <w:pPr>
              <w:autoSpaceDE/>
              <w:autoSpaceDN/>
              <w:adjustRightInd/>
              <w:spacing w:line="240" w:lineRule="auto"/>
              <w:jc w:val="right"/>
              <w:rPr>
                <w:rFonts w:ascii="Calibri" w:eastAsia="Times New Roman" w:hAnsi="Calibri" w:cs="Calibri"/>
                <w:sz w:val="22"/>
                <w:szCs w:val="22"/>
                <w:lang w:eastAsia="pl-PL"/>
              </w:rPr>
            </w:pPr>
            <w:r>
              <w:rPr>
                <w:rFonts w:ascii="Calibri" w:hAnsi="Calibri" w:cs="Calibri"/>
                <w:sz w:val="22"/>
                <w:szCs w:val="22"/>
              </w:rPr>
              <w:t>98</w:t>
            </w:r>
          </w:p>
        </w:tc>
        <w:tc>
          <w:tcPr>
            <w:tcW w:w="771" w:type="pct"/>
            <w:noWrap/>
            <w:vAlign w:val="center"/>
            <w:hideMark/>
          </w:tcPr>
          <w:p w14:paraId="13CDAC38" w14:textId="5AB7CBBA" w:rsidR="000F3809" w:rsidRPr="00CC6FB2" w:rsidRDefault="000F3809" w:rsidP="000F3809">
            <w:pPr>
              <w:autoSpaceDE/>
              <w:autoSpaceDN/>
              <w:adjustRightInd/>
              <w:spacing w:line="240" w:lineRule="auto"/>
              <w:jc w:val="right"/>
              <w:rPr>
                <w:rFonts w:ascii="Calibri" w:eastAsia="Times New Roman" w:hAnsi="Calibri" w:cs="Calibri"/>
                <w:sz w:val="22"/>
                <w:szCs w:val="22"/>
                <w:lang w:eastAsia="pl-PL"/>
              </w:rPr>
            </w:pPr>
            <w:r>
              <w:rPr>
                <w:rFonts w:ascii="Calibri" w:hAnsi="Calibri" w:cs="Calibri"/>
                <w:sz w:val="22"/>
                <w:szCs w:val="22"/>
              </w:rPr>
              <w:t>47</w:t>
            </w:r>
          </w:p>
        </w:tc>
        <w:tc>
          <w:tcPr>
            <w:tcW w:w="1006" w:type="pct"/>
            <w:noWrap/>
            <w:vAlign w:val="center"/>
            <w:hideMark/>
          </w:tcPr>
          <w:p w14:paraId="54548D99" w14:textId="65ECB5E8" w:rsidR="000F3809" w:rsidRPr="00CC6FB2" w:rsidRDefault="000F3809" w:rsidP="000F3809">
            <w:pPr>
              <w:autoSpaceDE/>
              <w:autoSpaceDN/>
              <w:adjustRightInd/>
              <w:spacing w:line="240" w:lineRule="auto"/>
              <w:jc w:val="right"/>
              <w:rPr>
                <w:rFonts w:ascii="Calibri" w:eastAsia="Times New Roman" w:hAnsi="Calibri" w:cs="Calibri"/>
                <w:sz w:val="22"/>
                <w:szCs w:val="22"/>
                <w:lang w:eastAsia="pl-PL"/>
              </w:rPr>
            </w:pPr>
            <w:r>
              <w:rPr>
                <w:rFonts w:ascii="Calibri" w:hAnsi="Calibri" w:cs="Calibri"/>
                <w:sz w:val="22"/>
                <w:szCs w:val="22"/>
              </w:rPr>
              <w:t>51</w:t>
            </w:r>
          </w:p>
        </w:tc>
      </w:tr>
      <w:tr w:rsidR="000F3809" w:rsidRPr="00CC6FB2" w14:paraId="136BEAE3" w14:textId="77777777" w:rsidTr="000F3809">
        <w:trPr>
          <w:trHeight w:val="290"/>
        </w:trPr>
        <w:tc>
          <w:tcPr>
            <w:tcW w:w="898" w:type="pct"/>
            <w:noWrap/>
            <w:hideMark/>
          </w:tcPr>
          <w:p w14:paraId="203851D5" w14:textId="3A1BC0B5" w:rsidR="000F3809" w:rsidRPr="00CC6FB2" w:rsidRDefault="000F3809" w:rsidP="000F3809">
            <w:pPr>
              <w:autoSpaceDE/>
              <w:autoSpaceDN/>
              <w:adjustRightInd/>
              <w:spacing w:line="240" w:lineRule="auto"/>
              <w:rPr>
                <w:rFonts w:ascii="Calibri" w:eastAsia="Times New Roman" w:hAnsi="Calibri" w:cs="Calibri"/>
                <w:sz w:val="22"/>
                <w:szCs w:val="22"/>
                <w:lang w:eastAsia="pl-PL"/>
              </w:rPr>
            </w:pPr>
            <w:r w:rsidRPr="00CC6FB2">
              <w:rPr>
                <w:rFonts w:ascii="Calibri" w:eastAsia="Times New Roman" w:hAnsi="Calibri" w:cs="Calibri"/>
                <w:sz w:val="22"/>
                <w:szCs w:val="22"/>
                <w:lang w:eastAsia="pl-PL"/>
              </w:rPr>
              <w:t>Warmińsko-mazurskie</w:t>
            </w:r>
          </w:p>
        </w:tc>
        <w:tc>
          <w:tcPr>
            <w:tcW w:w="972" w:type="pct"/>
            <w:noWrap/>
            <w:vAlign w:val="center"/>
            <w:hideMark/>
          </w:tcPr>
          <w:p w14:paraId="2BA82DE0" w14:textId="64C22697" w:rsidR="000F3809" w:rsidRPr="00CC6FB2" w:rsidRDefault="000F3809" w:rsidP="000F3809">
            <w:pPr>
              <w:autoSpaceDE/>
              <w:autoSpaceDN/>
              <w:adjustRightInd/>
              <w:spacing w:line="240" w:lineRule="auto"/>
              <w:jc w:val="right"/>
              <w:rPr>
                <w:rFonts w:ascii="Calibri" w:eastAsia="Times New Roman" w:hAnsi="Calibri" w:cs="Calibri"/>
                <w:sz w:val="22"/>
                <w:szCs w:val="22"/>
                <w:lang w:eastAsia="pl-PL"/>
              </w:rPr>
            </w:pPr>
            <w:r>
              <w:rPr>
                <w:rFonts w:ascii="Calibri" w:hAnsi="Calibri" w:cs="Calibri"/>
                <w:sz w:val="22"/>
                <w:szCs w:val="22"/>
              </w:rPr>
              <w:t>3,70%</w:t>
            </w:r>
          </w:p>
        </w:tc>
        <w:tc>
          <w:tcPr>
            <w:tcW w:w="1352" w:type="pct"/>
            <w:noWrap/>
            <w:vAlign w:val="center"/>
            <w:hideMark/>
          </w:tcPr>
          <w:p w14:paraId="6DF4A784" w14:textId="099BAFB5" w:rsidR="000F3809" w:rsidRPr="00CC6FB2" w:rsidRDefault="000F3809" w:rsidP="000F3809">
            <w:pPr>
              <w:autoSpaceDE/>
              <w:autoSpaceDN/>
              <w:adjustRightInd/>
              <w:spacing w:line="240" w:lineRule="auto"/>
              <w:jc w:val="right"/>
              <w:rPr>
                <w:rFonts w:ascii="Calibri" w:eastAsia="Times New Roman" w:hAnsi="Calibri" w:cs="Calibri"/>
                <w:sz w:val="22"/>
                <w:szCs w:val="22"/>
                <w:lang w:eastAsia="pl-PL"/>
              </w:rPr>
            </w:pPr>
            <w:r>
              <w:rPr>
                <w:rFonts w:ascii="Calibri" w:hAnsi="Calibri" w:cs="Calibri"/>
                <w:sz w:val="22"/>
                <w:szCs w:val="22"/>
              </w:rPr>
              <w:t>111</w:t>
            </w:r>
          </w:p>
        </w:tc>
        <w:tc>
          <w:tcPr>
            <w:tcW w:w="771" w:type="pct"/>
            <w:noWrap/>
            <w:vAlign w:val="center"/>
            <w:hideMark/>
          </w:tcPr>
          <w:p w14:paraId="5DCB552F" w14:textId="6F658A8F" w:rsidR="000F3809" w:rsidRPr="00CC6FB2" w:rsidRDefault="000F3809" w:rsidP="000F3809">
            <w:pPr>
              <w:autoSpaceDE/>
              <w:autoSpaceDN/>
              <w:adjustRightInd/>
              <w:spacing w:line="240" w:lineRule="auto"/>
              <w:jc w:val="right"/>
              <w:rPr>
                <w:rFonts w:ascii="Calibri" w:eastAsia="Times New Roman" w:hAnsi="Calibri" w:cs="Calibri"/>
                <w:sz w:val="22"/>
                <w:szCs w:val="22"/>
                <w:lang w:eastAsia="pl-PL"/>
              </w:rPr>
            </w:pPr>
            <w:r>
              <w:rPr>
                <w:rFonts w:ascii="Calibri" w:hAnsi="Calibri" w:cs="Calibri"/>
                <w:sz w:val="22"/>
                <w:szCs w:val="22"/>
              </w:rPr>
              <w:t>54</w:t>
            </w:r>
          </w:p>
        </w:tc>
        <w:tc>
          <w:tcPr>
            <w:tcW w:w="1006" w:type="pct"/>
            <w:noWrap/>
            <w:vAlign w:val="center"/>
            <w:hideMark/>
          </w:tcPr>
          <w:p w14:paraId="5C8FCB02" w14:textId="7408B691" w:rsidR="000F3809" w:rsidRPr="00CC6FB2" w:rsidRDefault="000F3809" w:rsidP="000F3809">
            <w:pPr>
              <w:autoSpaceDE/>
              <w:autoSpaceDN/>
              <w:adjustRightInd/>
              <w:spacing w:line="240" w:lineRule="auto"/>
              <w:jc w:val="right"/>
              <w:rPr>
                <w:rFonts w:ascii="Calibri" w:eastAsia="Times New Roman" w:hAnsi="Calibri" w:cs="Calibri"/>
                <w:sz w:val="22"/>
                <w:szCs w:val="22"/>
                <w:lang w:eastAsia="pl-PL"/>
              </w:rPr>
            </w:pPr>
            <w:r>
              <w:rPr>
                <w:rFonts w:ascii="Calibri" w:hAnsi="Calibri" w:cs="Calibri"/>
                <w:sz w:val="22"/>
                <w:szCs w:val="22"/>
              </w:rPr>
              <w:t>57</w:t>
            </w:r>
          </w:p>
        </w:tc>
      </w:tr>
      <w:tr w:rsidR="000F3809" w:rsidRPr="00CC6FB2" w14:paraId="1D41D823" w14:textId="77777777" w:rsidTr="000F3809">
        <w:trPr>
          <w:trHeight w:val="290"/>
        </w:trPr>
        <w:tc>
          <w:tcPr>
            <w:tcW w:w="898" w:type="pct"/>
            <w:noWrap/>
            <w:hideMark/>
          </w:tcPr>
          <w:p w14:paraId="2E1ED42B" w14:textId="40DE93C9" w:rsidR="000F3809" w:rsidRPr="00CC6FB2" w:rsidRDefault="000F3809" w:rsidP="000F3809">
            <w:pPr>
              <w:autoSpaceDE/>
              <w:autoSpaceDN/>
              <w:adjustRightInd/>
              <w:spacing w:line="240" w:lineRule="auto"/>
              <w:rPr>
                <w:rFonts w:ascii="Calibri" w:eastAsia="Times New Roman" w:hAnsi="Calibri" w:cs="Calibri"/>
                <w:sz w:val="22"/>
                <w:szCs w:val="22"/>
                <w:lang w:eastAsia="pl-PL"/>
              </w:rPr>
            </w:pPr>
            <w:r w:rsidRPr="00CC6FB2">
              <w:rPr>
                <w:rFonts w:ascii="Calibri" w:eastAsia="Times New Roman" w:hAnsi="Calibri" w:cs="Calibri"/>
                <w:sz w:val="22"/>
                <w:szCs w:val="22"/>
                <w:lang w:eastAsia="pl-PL"/>
              </w:rPr>
              <w:t>Wielkopolskie</w:t>
            </w:r>
          </w:p>
        </w:tc>
        <w:tc>
          <w:tcPr>
            <w:tcW w:w="972" w:type="pct"/>
            <w:noWrap/>
            <w:vAlign w:val="center"/>
            <w:hideMark/>
          </w:tcPr>
          <w:p w14:paraId="6FBE36F5" w14:textId="72241B7B" w:rsidR="000F3809" w:rsidRPr="00CC6FB2" w:rsidRDefault="000F3809" w:rsidP="000F3809">
            <w:pPr>
              <w:autoSpaceDE/>
              <w:autoSpaceDN/>
              <w:adjustRightInd/>
              <w:spacing w:line="240" w:lineRule="auto"/>
              <w:jc w:val="right"/>
              <w:rPr>
                <w:rFonts w:ascii="Calibri" w:eastAsia="Times New Roman" w:hAnsi="Calibri" w:cs="Calibri"/>
                <w:sz w:val="22"/>
                <w:szCs w:val="22"/>
                <w:lang w:eastAsia="pl-PL"/>
              </w:rPr>
            </w:pPr>
            <w:r>
              <w:rPr>
                <w:rFonts w:ascii="Calibri" w:hAnsi="Calibri" w:cs="Calibri"/>
                <w:sz w:val="22"/>
                <w:szCs w:val="22"/>
              </w:rPr>
              <w:t>9,00%</w:t>
            </w:r>
          </w:p>
        </w:tc>
        <w:tc>
          <w:tcPr>
            <w:tcW w:w="1352" w:type="pct"/>
            <w:noWrap/>
            <w:vAlign w:val="center"/>
            <w:hideMark/>
          </w:tcPr>
          <w:p w14:paraId="6F4F3DD3" w14:textId="0733CD76" w:rsidR="000F3809" w:rsidRPr="00CC6FB2" w:rsidRDefault="000F3809" w:rsidP="000F3809">
            <w:pPr>
              <w:autoSpaceDE/>
              <w:autoSpaceDN/>
              <w:adjustRightInd/>
              <w:spacing w:line="240" w:lineRule="auto"/>
              <w:jc w:val="right"/>
              <w:rPr>
                <w:rFonts w:ascii="Calibri" w:eastAsia="Times New Roman" w:hAnsi="Calibri" w:cs="Calibri"/>
                <w:sz w:val="22"/>
                <w:szCs w:val="22"/>
                <w:lang w:eastAsia="pl-PL"/>
              </w:rPr>
            </w:pPr>
            <w:r>
              <w:rPr>
                <w:rFonts w:ascii="Calibri" w:hAnsi="Calibri" w:cs="Calibri"/>
                <w:sz w:val="22"/>
                <w:szCs w:val="22"/>
              </w:rPr>
              <w:t>270</w:t>
            </w:r>
          </w:p>
        </w:tc>
        <w:tc>
          <w:tcPr>
            <w:tcW w:w="771" w:type="pct"/>
            <w:noWrap/>
            <w:vAlign w:val="center"/>
            <w:hideMark/>
          </w:tcPr>
          <w:p w14:paraId="4E03CC5A" w14:textId="4EFFA44C" w:rsidR="000F3809" w:rsidRPr="00CC6FB2" w:rsidRDefault="000F3809" w:rsidP="000F3809">
            <w:pPr>
              <w:autoSpaceDE/>
              <w:autoSpaceDN/>
              <w:adjustRightInd/>
              <w:spacing w:line="240" w:lineRule="auto"/>
              <w:jc w:val="right"/>
              <w:rPr>
                <w:rFonts w:ascii="Calibri" w:eastAsia="Times New Roman" w:hAnsi="Calibri" w:cs="Calibri"/>
                <w:sz w:val="22"/>
                <w:szCs w:val="22"/>
                <w:lang w:eastAsia="pl-PL"/>
              </w:rPr>
            </w:pPr>
            <w:r>
              <w:rPr>
                <w:rFonts w:ascii="Calibri" w:hAnsi="Calibri" w:cs="Calibri"/>
                <w:sz w:val="22"/>
                <w:szCs w:val="22"/>
              </w:rPr>
              <w:t>129</w:t>
            </w:r>
          </w:p>
        </w:tc>
        <w:tc>
          <w:tcPr>
            <w:tcW w:w="1006" w:type="pct"/>
            <w:noWrap/>
            <w:vAlign w:val="center"/>
            <w:hideMark/>
          </w:tcPr>
          <w:p w14:paraId="02C3668D" w14:textId="2C97A580" w:rsidR="000F3809" w:rsidRPr="00CC6FB2" w:rsidRDefault="000F3809" w:rsidP="000F3809">
            <w:pPr>
              <w:autoSpaceDE/>
              <w:autoSpaceDN/>
              <w:adjustRightInd/>
              <w:spacing w:line="240" w:lineRule="auto"/>
              <w:jc w:val="right"/>
              <w:rPr>
                <w:rFonts w:ascii="Calibri" w:eastAsia="Times New Roman" w:hAnsi="Calibri" w:cs="Calibri"/>
                <w:sz w:val="22"/>
                <w:szCs w:val="22"/>
                <w:lang w:eastAsia="pl-PL"/>
              </w:rPr>
            </w:pPr>
            <w:r>
              <w:rPr>
                <w:rFonts w:ascii="Calibri" w:hAnsi="Calibri" w:cs="Calibri"/>
                <w:sz w:val="22"/>
                <w:szCs w:val="22"/>
              </w:rPr>
              <w:t>141</w:t>
            </w:r>
          </w:p>
        </w:tc>
      </w:tr>
      <w:tr w:rsidR="000F3809" w:rsidRPr="00CC6FB2" w14:paraId="615808A9" w14:textId="77777777" w:rsidTr="000F3809">
        <w:trPr>
          <w:trHeight w:val="290"/>
        </w:trPr>
        <w:tc>
          <w:tcPr>
            <w:tcW w:w="898" w:type="pct"/>
            <w:noWrap/>
            <w:hideMark/>
          </w:tcPr>
          <w:p w14:paraId="020D70F1" w14:textId="45CBD029" w:rsidR="000F3809" w:rsidRPr="00CC6FB2" w:rsidRDefault="000F3809" w:rsidP="000F3809">
            <w:pPr>
              <w:autoSpaceDE/>
              <w:autoSpaceDN/>
              <w:adjustRightInd/>
              <w:spacing w:line="240" w:lineRule="auto"/>
              <w:rPr>
                <w:rFonts w:ascii="Calibri" w:eastAsia="Times New Roman" w:hAnsi="Calibri" w:cs="Calibri"/>
                <w:sz w:val="22"/>
                <w:szCs w:val="22"/>
                <w:lang w:eastAsia="pl-PL"/>
              </w:rPr>
            </w:pPr>
            <w:r w:rsidRPr="00CC6FB2">
              <w:rPr>
                <w:rFonts w:ascii="Calibri" w:eastAsia="Times New Roman" w:hAnsi="Calibri" w:cs="Calibri"/>
                <w:sz w:val="22"/>
                <w:szCs w:val="22"/>
                <w:lang w:eastAsia="pl-PL"/>
              </w:rPr>
              <w:lastRenderedPageBreak/>
              <w:t>Zachodniopomorskie</w:t>
            </w:r>
          </w:p>
        </w:tc>
        <w:tc>
          <w:tcPr>
            <w:tcW w:w="972" w:type="pct"/>
            <w:noWrap/>
            <w:vAlign w:val="center"/>
            <w:hideMark/>
          </w:tcPr>
          <w:p w14:paraId="58B276D6" w14:textId="476CEBB2" w:rsidR="000F3809" w:rsidRPr="00CC6FB2" w:rsidRDefault="000F3809" w:rsidP="000F3809">
            <w:pPr>
              <w:autoSpaceDE/>
              <w:autoSpaceDN/>
              <w:adjustRightInd/>
              <w:spacing w:line="240" w:lineRule="auto"/>
              <w:jc w:val="right"/>
              <w:rPr>
                <w:rFonts w:ascii="Calibri" w:eastAsia="Times New Roman" w:hAnsi="Calibri" w:cs="Calibri"/>
                <w:sz w:val="22"/>
                <w:szCs w:val="22"/>
                <w:lang w:eastAsia="pl-PL"/>
              </w:rPr>
            </w:pPr>
            <w:r>
              <w:rPr>
                <w:rFonts w:ascii="Calibri" w:hAnsi="Calibri" w:cs="Calibri"/>
                <w:sz w:val="22"/>
                <w:szCs w:val="22"/>
              </w:rPr>
              <w:t>4,46%</w:t>
            </w:r>
          </w:p>
        </w:tc>
        <w:tc>
          <w:tcPr>
            <w:tcW w:w="1352" w:type="pct"/>
            <w:noWrap/>
            <w:vAlign w:val="center"/>
            <w:hideMark/>
          </w:tcPr>
          <w:p w14:paraId="5185CCCE" w14:textId="2804A751" w:rsidR="000F3809" w:rsidRPr="00CC6FB2" w:rsidRDefault="000F3809" w:rsidP="000F3809">
            <w:pPr>
              <w:autoSpaceDE/>
              <w:autoSpaceDN/>
              <w:adjustRightInd/>
              <w:spacing w:line="240" w:lineRule="auto"/>
              <w:jc w:val="right"/>
              <w:rPr>
                <w:rFonts w:ascii="Calibri" w:eastAsia="Times New Roman" w:hAnsi="Calibri" w:cs="Calibri"/>
                <w:sz w:val="22"/>
                <w:szCs w:val="22"/>
                <w:lang w:eastAsia="pl-PL"/>
              </w:rPr>
            </w:pPr>
            <w:r>
              <w:rPr>
                <w:rFonts w:ascii="Calibri" w:hAnsi="Calibri" w:cs="Calibri"/>
                <w:sz w:val="22"/>
                <w:szCs w:val="22"/>
              </w:rPr>
              <w:t>134</w:t>
            </w:r>
          </w:p>
        </w:tc>
        <w:tc>
          <w:tcPr>
            <w:tcW w:w="771" w:type="pct"/>
            <w:noWrap/>
            <w:vAlign w:val="center"/>
            <w:hideMark/>
          </w:tcPr>
          <w:p w14:paraId="150EDC3F" w14:textId="17754663" w:rsidR="000F3809" w:rsidRPr="00CC6FB2" w:rsidRDefault="000F3809" w:rsidP="000F3809">
            <w:pPr>
              <w:autoSpaceDE/>
              <w:autoSpaceDN/>
              <w:adjustRightInd/>
              <w:spacing w:line="240" w:lineRule="auto"/>
              <w:jc w:val="right"/>
              <w:rPr>
                <w:rFonts w:ascii="Calibri" w:eastAsia="Times New Roman" w:hAnsi="Calibri" w:cs="Calibri"/>
                <w:sz w:val="22"/>
                <w:szCs w:val="22"/>
                <w:lang w:eastAsia="pl-PL"/>
              </w:rPr>
            </w:pPr>
            <w:r>
              <w:rPr>
                <w:rFonts w:ascii="Calibri" w:hAnsi="Calibri" w:cs="Calibri"/>
                <w:sz w:val="22"/>
                <w:szCs w:val="22"/>
              </w:rPr>
              <w:t>64</w:t>
            </w:r>
          </w:p>
        </w:tc>
        <w:tc>
          <w:tcPr>
            <w:tcW w:w="1006" w:type="pct"/>
            <w:noWrap/>
            <w:vAlign w:val="center"/>
            <w:hideMark/>
          </w:tcPr>
          <w:p w14:paraId="76241574" w14:textId="433F46D8" w:rsidR="000F3809" w:rsidRPr="00CC6FB2" w:rsidRDefault="000F3809" w:rsidP="000F3809">
            <w:pPr>
              <w:autoSpaceDE/>
              <w:autoSpaceDN/>
              <w:adjustRightInd/>
              <w:spacing w:line="240" w:lineRule="auto"/>
              <w:jc w:val="right"/>
              <w:rPr>
                <w:rFonts w:ascii="Calibri" w:eastAsia="Times New Roman" w:hAnsi="Calibri" w:cs="Calibri"/>
                <w:sz w:val="22"/>
                <w:szCs w:val="22"/>
                <w:lang w:eastAsia="pl-PL"/>
              </w:rPr>
            </w:pPr>
            <w:r>
              <w:rPr>
                <w:rFonts w:ascii="Calibri" w:hAnsi="Calibri" w:cs="Calibri"/>
                <w:sz w:val="22"/>
                <w:szCs w:val="22"/>
              </w:rPr>
              <w:t>70</w:t>
            </w:r>
          </w:p>
        </w:tc>
      </w:tr>
      <w:tr w:rsidR="000F3809" w:rsidRPr="00CC6FB2" w14:paraId="4068AC9E" w14:textId="77777777" w:rsidTr="000F3809">
        <w:trPr>
          <w:trHeight w:val="290"/>
        </w:trPr>
        <w:tc>
          <w:tcPr>
            <w:tcW w:w="898" w:type="pct"/>
            <w:vMerge w:val="restart"/>
            <w:shd w:val="clear" w:color="auto" w:fill="FFFFFF" w:themeFill="background1"/>
            <w:noWrap/>
            <w:vAlign w:val="center"/>
            <w:hideMark/>
          </w:tcPr>
          <w:p w14:paraId="09512F9D" w14:textId="77777777" w:rsidR="000F3809" w:rsidRPr="00CC6FB2" w:rsidRDefault="000F3809" w:rsidP="000F3809">
            <w:pPr>
              <w:autoSpaceDE/>
              <w:autoSpaceDN/>
              <w:adjustRightInd/>
              <w:spacing w:line="240" w:lineRule="auto"/>
              <w:rPr>
                <w:rFonts w:ascii="Calibri" w:eastAsia="Times New Roman" w:hAnsi="Calibri" w:cs="Calibri"/>
                <w:b/>
                <w:bCs/>
                <w:sz w:val="22"/>
                <w:szCs w:val="22"/>
                <w:lang w:eastAsia="pl-PL"/>
              </w:rPr>
            </w:pPr>
            <w:r w:rsidRPr="00CC6FB2">
              <w:rPr>
                <w:rFonts w:ascii="Calibri" w:eastAsia="Times New Roman" w:hAnsi="Calibri" w:cs="Calibri"/>
                <w:b/>
                <w:bCs/>
                <w:sz w:val="22"/>
                <w:szCs w:val="22"/>
                <w:lang w:eastAsia="pl-PL"/>
              </w:rPr>
              <w:t>Razem</w:t>
            </w:r>
          </w:p>
        </w:tc>
        <w:tc>
          <w:tcPr>
            <w:tcW w:w="972" w:type="pct"/>
            <w:vMerge w:val="restart"/>
            <w:shd w:val="clear" w:color="auto" w:fill="FFFFFF" w:themeFill="background1"/>
            <w:noWrap/>
            <w:vAlign w:val="center"/>
            <w:hideMark/>
          </w:tcPr>
          <w:p w14:paraId="0F79328D" w14:textId="77777777" w:rsidR="000F3809" w:rsidRPr="000F3809" w:rsidRDefault="000F3809" w:rsidP="000F3809">
            <w:pPr>
              <w:autoSpaceDE/>
              <w:autoSpaceDN/>
              <w:adjustRightInd/>
              <w:spacing w:line="240" w:lineRule="auto"/>
              <w:jc w:val="right"/>
              <w:rPr>
                <w:rFonts w:ascii="Calibri" w:eastAsia="Times New Roman" w:hAnsi="Calibri" w:cs="Calibri"/>
                <w:b/>
                <w:bCs/>
                <w:sz w:val="22"/>
                <w:szCs w:val="22"/>
                <w:lang w:eastAsia="pl-PL"/>
              </w:rPr>
            </w:pPr>
            <w:r w:rsidRPr="000F3809">
              <w:rPr>
                <w:rFonts w:ascii="Calibri" w:hAnsi="Calibri" w:cs="Calibri"/>
                <w:b/>
                <w:bCs/>
                <w:sz w:val="22"/>
                <w:szCs w:val="22"/>
              </w:rPr>
              <w:t>100,00%</w:t>
            </w:r>
          </w:p>
          <w:p w14:paraId="0A9C42F3" w14:textId="58201B69" w:rsidR="000F3809" w:rsidRPr="00CC6FB2" w:rsidRDefault="000F3809" w:rsidP="000F3809">
            <w:pPr>
              <w:autoSpaceDE/>
              <w:autoSpaceDN/>
              <w:adjustRightInd/>
              <w:spacing w:line="240" w:lineRule="auto"/>
              <w:jc w:val="right"/>
              <w:rPr>
                <w:rFonts w:ascii="Calibri" w:eastAsia="Times New Roman" w:hAnsi="Calibri" w:cs="Calibri"/>
                <w:b/>
                <w:bCs/>
                <w:sz w:val="22"/>
                <w:szCs w:val="22"/>
                <w:lang w:eastAsia="pl-PL"/>
              </w:rPr>
            </w:pPr>
          </w:p>
        </w:tc>
        <w:tc>
          <w:tcPr>
            <w:tcW w:w="1352" w:type="pct"/>
            <w:vMerge w:val="restart"/>
            <w:shd w:val="clear" w:color="auto" w:fill="FFFFFF" w:themeFill="background1"/>
            <w:noWrap/>
            <w:vAlign w:val="center"/>
            <w:hideMark/>
          </w:tcPr>
          <w:p w14:paraId="7056C228" w14:textId="77777777" w:rsidR="000F3809" w:rsidRPr="000F3809" w:rsidRDefault="000F3809" w:rsidP="000F3809">
            <w:pPr>
              <w:autoSpaceDE/>
              <w:autoSpaceDN/>
              <w:adjustRightInd/>
              <w:spacing w:line="240" w:lineRule="auto"/>
              <w:jc w:val="right"/>
              <w:rPr>
                <w:rFonts w:ascii="Calibri" w:eastAsia="Times New Roman" w:hAnsi="Calibri" w:cs="Calibri"/>
                <w:b/>
                <w:bCs/>
                <w:sz w:val="22"/>
                <w:szCs w:val="22"/>
                <w:lang w:eastAsia="pl-PL"/>
              </w:rPr>
            </w:pPr>
            <w:r w:rsidRPr="000F3809">
              <w:rPr>
                <w:rFonts w:ascii="Calibri" w:hAnsi="Calibri" w:cs="Calibri"/>
                <w:b/>
                <w:bCs/>
                <w:sz w:val="22"/>
                <w:szCs w:val="22"/>
              </w:rPr>
              <w:t>3001</w:t>
            </w:r>
          </w:p>
          <w:p w14:paraId="27C11E80" w14:textId="62C86D73" w:rsidR="000F3809" w:rsidRPr="00CC6FB2" w:rsidRDefault="000F3809" w:rsidP="000F3809">
            <w:pPr>
              <w:autoSpaceDE/>
              <w:autoSpaceDN/>
              <w:adjustRightInd/>
              <w:spacing w:line="240" w:lineRule="auto"/>
              <w:jc w:val="right"/>
              <w:rPr>
                <w:rFonts w:ascii="Calibri" w:eastAsia="Times New Roman" w:hAnsi="Calibri" w:cs="Calibri"/>
                <w:b/>
                <w:bCs/>
                <w:sz w:val="22"/>
                <w:szCs w:val="22"/>
                <w:lang w:eastAsia="pl-PL"/>
              </w:rPr>
            </w:pPr>
          </w:p>
        </w:tc>
        <w:tc>
          <w:tcPr>
            <w:tcW w:w="771" w:type="pct"/>
            <w:shd w:val="clear" w:color="auto" w:fill="FFFFFF" w:themeFill="background1"/>
            <w:noWrap/>
            <w:vAlign w:val="center"/>
            <w:hideMark/>
          </w:tcPr>
          <w:p w14:paraId="36BBCD26" w14:textId="2B884B96" w:rsidR="000F3809" w:rsidRPr="00CC6FB2" w:rsidRDefault="000F3809" w:rsidP="000F3809">
            <w:pPr>
              <w:autoSpaceDE/>
              <w:autoSpaceDN/>
              <w:adjustRightInd/>
              <w:spacing w:line="240" w:lineRule="auto"/>
              <w:jc w:val="right"/>
              <w:rPr>
                <w:rFonts w:ascii="Calibri" w:eastAsia="Times New Roman" w:hAnsi="Calibri" w:cs="Calibri"/>
                <w:b/>
                <w:bCs/>
                <w:sz w:val="22"/>
                <w:szCs w:val="22"/>
                <w:lang w:eastAsia="pl-PL"/>
              </w:rPr>
            </w:pPr>
            <w:r w:rsidRPr="000F3809">
              <w:rPr>
                <w:rFonts w:ascii="Calibri" w:hAnsi="Calibri" w:cs="Calibri"/>
                <w:b/>
                <w:bCs/>
                <w:sz w:val="22"/>
                <w:szCs w:val="22"/>
              </w:rPr>
              <w:t>1429</w:t>
            </w:r>
          </w:p>
        </w:tc>
        <w:tc>
          <w:tcPr>
            <w:tcW w:w="1006" w:type="pct"/>
            <w:shd w:val="clear" w:color="auto" w:fill="FFFFFF" w:themeFill="background1"/>
            <w:noWrap/>
            <w:vAlign w:val="center"/>
            <w:hideMark/>
          </w:tcPr>
          <w:p w14:paraId="5DB9EA91" w14:textId="75E8EB25" w:rsidR="000F3809" w:rsidRPr="00CC6FB2" w:rsidRDefault="000F3809" w:rsidP="000F3809">
            <w:pPr>
              <w:autoSpaceDE/>
              <w:autoSpaceDN/>
              <w:adjustRightInd/>
              <w:spacing w:line="240" w:lineRule="auto"/>
              <w:jc w:val="right"/>
              <w:rPr>
                <w:rFonts w:ascii="Calibri" w:eastAsia="Times New Roman" w:hAnsi="Calibri" w:cs="Calibri"/>
                <w:b/>
                <w:bCs/>
                <w:sz w:val="22"/>
                <w:szCs w:val="22"/>
                <w:lang w:eastAsia="pl-PL"/>
              </w:rPr>
            </w:pPr>
            <w:r w:rsidRPr="000F3809">
              <w:rPr>
                <w:rFonts w:ascii="Calibri" w:hAnsi="Calibri" w:cs="Calibri"/>
                <w:b/>
                <w:bCs/>
                <w:sz w:val="22"/>
                <w:szCs w:val="22"/>
              </w:rPr>
              <w:t>1572</w:t>
            </w:r>
          </w:p>
        </w:tc>
      </w:tr>
      <w:tr w:rsidR="000F3809" w:rsidRPr="00CC6FB2" w14:paraId="0C47569C" w14:textId="77777777" w:rsidTr="000F3809">
        <w:trPr>
          <w:trHeight w:val="290"/>
        </w:trPr>
        <w:tc>
          <w:tcPr>
            <w:tcW w:w="898" w:type="pct"/>
            <w:vMerge/>
            <w:shd w:val="clear" w:color="auto" w:fill="FFFFFF" w:themeFill="background1"/>
            <w:vAlign w:val="center"/>
            <w:hideMark/>
          </w:tcPr>
          <w:p w14:paraId="0AB3117A" w14:textId="77777777" w:rsidR="000F3809" w:rsidRPr="00CC6FB2" w:rsidRDefault="000F3809" w:rsidP="000F3809">
            <w:pPr>
              <w:autoSpaceDE/>
              <w:autoSpaceDN/>
              <w:adjustRightInd/>
              <w:spacing w:line="240" w:lineRule="auto"/>
              <w:rPr>
                <w:rFonts w:ascii="Calibri" w:eastAsia="Times New Roman" w:hAnsi="Calibri" w:cs="Calibri"/>
                <w:b/>
                <w:bCs/>
                <w:sz w:val="22"/>
                <w:szCs w:val="22"/>
                <w:lang w:eastAsia="pl-PL"/>
              </w:rPr>
            </w:pPr>
          </w:p>
        </w:tc>
        <w:tc>
          <w:tcPr>
            <w:tcW w:w="972" w:type="pct"/>
            <w:vMerge/>
            <w:shd w:val="clear" w:color="auto" w:fill="FFFFFF" w:themeFill="background1"/>
            <w:vAlign w:val="center"/>
            <w:hideMark/>
          </w:tcPr>
          <w:p w14:paraId="12B23443" w14:textId="77777777" w:rsidR="000F3809" w:rsidRPr="00CC6FB2" w:rsidRDefault="000F3809" w:rsidP="000F3809">
            <w:pPr>
              <w:autoSpaceDE/>
              <w:autoSpaceDN/>
              <w:adjustRightInd/>
              <w:spacing w:line="240" w:lineRule="auto"/>
              <w:jc w:val="right"/>
              <w:rPr>
                <w:rFonts w:ascii="Calibri" w:eastAsia="Times New Roman" w:hAnsi="Calibri" w:cs="Calibri"/>
                <w:b/>
                <w:bCs/>
                <w:sz w:val="22"/>
                <w:szCs w:val="22"/>
                <w:lang w:eastAsia="pl-PL"/>
              </w:rPr>
            </w:pPr>
          </w:p>
        </w:tc>
        <w:tc>
          <w:tcPr>
            <w:tcW w:w="1352" w:type="pct"/>
            <w:vMerge/>
            <w:shd w:val="clear" w:color="auto" w:fill="FFFFFF" w:themeFill="background1"/>
            <w:vAlign w:val="center"/>
            <w:hideMark/>
          </w:tcPr>
          <w:p w14:paraId="598BB7FE" w14:textId="77777777" w:rsidR="000F3809" w:rsidRPr="00CC6FB2" w:rsidRDefault="000F3809" w:rsidP="000F3809">
            <w:pPr>
              <w:autoSpaceDE/>
              <w:autoSpaceDN/>
              <w:adjustRightInd/>
              <w:spacing w:line="240" w:lineRule="auto"/>
              <w:jc w:val="right"/>
              <w:rPr>
                <w:rFonts w:ascii="Calibri" w:eastAsia="Times New Roman" w:hAnsi="Calibri" w:cs="Calibri"/>
                <w:b/>
                <w:bCs/>
                <w:sz w:val="22"/>
                <w:szCs w:val="22"/>
                <w:lang w:eastAsia="pl-PL"/>
              </w:rPr>
            </w:pPr>
          </w:p>
        </w:tc>
        <w:tc>
          <w:tcPr>
            <w:tcW w:w="1777" w:type="pct"/>
            <w:gridSpan w:val="2"/>
            <w:shd w:val="clear" w:color="auto" w:fill="FFFFFF" w:themeFill="background1"/>
            <w:noWrap/>
            <w:vAlign w:val="center"/>
            <w:hideMark/>
          </w:tcPr>
          <w:p w14:paraId="601E7A51" w14:textId="0F760ABC" w:rsidR="000F3809" w:rsidRPr="00CC6FB2" w:rsidRDefault="000F3809" w:rsidP="000F3809">
            <w:pPr>
              <w:autoSpaceDE/>
              <w:autoSpaceDN/>
              <w:adjustRightInd/>
              <w:spacing w:line="240" w:lineRule="auto"/>
              <w:jc w:val="right"/>
              <w:rPr>
                <w:rFonts w:ascii="Calibri" w:eastAsia="Times New Roman" w:hAnsi="Calibri" w:cs="Calibri"/>
                <w:b/>
                <w:bCs/>
                <w:sz w:val="22"/>
                <w:szCs w:val="22"/>
                <w:lang w:eastAsia="pl-PL"/>
              </w:rPr>
            </w:pPr>
            <w:r w:rsidRPr="000F3809">
              <w:rPr>
                <w:rFonts w:ascii="Calibri" w:hAnsi="Calibri" w:cs="Calibri"/>
                <w:b/>
                <w:bCs/>
                <w:sz w:val="22"/>
                <w:szCs w:val="22"/>
              </w:rPr>
              <w:t>3001</w:t>
            </w:r>
          </w:p>
        </w:tc>
      </w:tr>
    </w:tbl>
    <w:p w14:paraId="7395043E" w14:textId="71D9738B" w:rsidR="00A158C2" w:rsidRDefault="00A158C2" w:rsidP="001F71AE">
      <w:pPr>
        <w:pStyle w:val="Tekstprzypisudolnego"/>
      </w:pPr>
      <w:r>
        <w:t>Źródło: Opracowanie własne na podstawie danych BDL/GUS</w:t>
      </w:r>
      <w:r w:rsidR="000F3809">
        <w:t>, dane wg stanu na koniec czerwca 2021 r.</w:t>
      </w:r>
    </w:p>
    <w:p w14:paraId="016AE2AD" w14:textId="77777777" w:rsidR="00B64129" w:rsidRDefault="00B64129" w:rsidP="00852424">
      <w:pPr>
        <w:pStyle w:val="Legenda"/>
        <w:sectPr w:rsidR="00B64129" w:rsidSect="0036322E">
          <w:pgSz w:w="11906" w:h="16838"/>
          <w:pgMar w:top="1417" w:right="1417" w:bottom="1417" w:left="1417" w:header="170" w:footer="708" w:gutter="0"/>
          <w:cols w:space="708"/>
          <w:docGrid w:linePitch="360"/>
        </w:sectPr>
      </w:pPr>
    </w:p>
    <w:p w14:paraId="52F6659F" w14:textId="5D5F382F" w:rsidR="00852424" w:rsidRDefault="00852424" w:rsidP="00852424">
      <w:pPr>
        <w:pStyle w:val="Legenda"/>
      </w:pPr>
      <w:bookmarkStart w:id="16" w:name="_Toc183684441"/>
      <w:r>
        <w:lastRenderedPageBreak/>
        <w:t xml:space="preserve">Tabela </w:t>
      </w:r>
      <w:r w:rsidR="00F23729">
        <w:fldChar w:fldCharType="begin"/>
      </w:r>
      <w:r w:rsidR="00F23729">
        <w:instrText xml:space="preserve"> SEQ Tabela \* ARABIC </w:instrText>
      </w:r>
      <w:r w:rsidR="00F23729">
        <w:fldChar w:fldCharType="separate"/>
      </w:r>
      <w:r w:rsidR="00D16816">
        <w:rPr>
          <w:noProof/>
        </w:rPr>
        <w:t>3</w:t>
      </w:r>
      <w:r w:rsidR="00F23729">
        <w:rPr>
          <w:noProof/>
        </w:rPr>
        <w:fldChar w:fldCharType="end"/>
      </w:r>
      <w:r>
        <w:t>. Struktura populacji i próby badawczej w podziale na przedziały wiekowe</w:t>
      </w:r>
      <w:bookmarkEnd w:id="16"/>
    </w:p>
    <w:tbl>
      <w:tblPr>
        <w:tblStyle w:val="Siatkatabelijasna"/>
        <w:tblW w:w="5000" w:type="pct"/>
        <w:tblLook w:val="04A0" w:firstRow="1" w:lastRow="0" w:firstColumn="1" w:lastColumn="0" w:noHBand="0" w:noVBand="1"/>
        <w:tblCaption w:val="Struktura populacji i próby badawczej w podziale na przedziały wiekowe"/>
      </w:tblPr>
      <w:tblGrid>
        <w:gridCol w:w="4021"/>
        <w:gridCol w:w="2403"/>
        <w:gridCol w:w="2638"/>
      </w:tblGrid>
      <w:tr w:rsidR="001F71AE" w:rsidRPr="001F71AE" w14:paraId="6605ACDD" w14:textId="77777777" w:rsidTr="001F71AE">
        <w:trPr>
          <w:trHeight w:val="290"/>
        </w:trPr>
        <w:tc>
          <w:tcPr>
            <w:tcW w:w="2219" w:type="pct"/>
            <w:shd w:val="clear" w:color="auto" w:fill="808080" w:themeFill="background1" w:themeFillShade="80"/>
            <w:noWrap/>
            <w:hideMark/>
          </w:tcPr>
          <w:p w14:paraId="127113C5" w14:textId="77777777" w:rsidR="001F71AE" w:rsidRPr="001F71AE" w:rsidRDefault="001F71AE" w:rsidP="001F71AE">
            <w:pPr>
              <w:autoSpaceDE/>
              <w:autoSpaceDN/>
              <w:adjustRightInd/>
              <w:spacing w:line="240" w:lineRule="auto"/>
              <w:rPr>
                <w:rFonts w:ascii="Calibri" w:eastAsia="Times New Roman" w:hAnsi="Calibri" w:cs="Calibri"/>
                <w:b/>
                <w:bCs/>
                <w:color w:val="FFFFFF" w:themeColor="background1"/>
                <w:sz w:val="22"/>
                <w:szCs w:val="22"/>
                <w:lang w:eastAsia="pl-PL"/>
              </w:rPr>
            </w:pPr>
            <w:r w:rsidRPr="001F71AE">
              <w:rPr>
                <w:rFonts w:ascii="Calibri" w:eastAsia="Times New Roman" w:hAnsi="Calibri" w:cs="Calibri"/>
                <w:b/>
                <w:bCs/>
                <w:color w:val="FFFFFF" w:themeColor="background1"/>
                <w:sz w:val="22"/>
                <w:szCs w:val="22"/>
                <w:lang w:eastAsia="pl-PL"/>
              </w:rPr>
              <w:t>Przedział wiekowy</w:t>
            </w:r>
          </w:p>
        </w:tc>
        <w:tc>
          <w:tcPr>
            <w:tcW w:w="1326" w:type="pct"/>
            <w:shd w:val="clear" w:color="auto" w:fill="808080" w:themeFill="background1" w:themeFillShade="80"/>
            <w:noWrap/>
            <w:hideMark/>
          </w:tcPr>
          <w:p w14:paraId="17103879" w14:textId="77777777" w:rsidR="001F71AE" w:rsidRPr="001F71AE" w:rsidRDefault="001F71AE" w:rsidP="001F71AE">
            <w:pPr>
              <w:autoSpaceDE/>
              <w:autoSpaceDN/>
              <w:adjustRightInd/>
              <w:spacing w:line="240" w:lineRule="auto"/>
              <w:rPr>
                <w:rFonts w:ascii="Calibri" w:eastAsia="Times New Roman" w:hAnsi="Calibri" w:cs="Calibri"/>
                <w:b/>
                <w:bCs/>
                <w:color w:val="FFFFFF" w:themeColor="background1"/>
                <w:sz w:val="22"/>
                <w:szCs w:val="22"/>
                <w:lang w:eastAsia="pl-PL"/>
              </w:rPr>
            </w:pPr>
            <w:r w:rsidRPr="001F71AE">
              <w:rPr>
                <w:rFonts w:ascii="Calibri" w:eastAsia="Times New Roman" w:hAnsi="Calibri" w:cs="Calibri"/>
                <w:b/>
                <w:bCs/>
                <w:color w:val="FFFFFF" w:themeColor="background1"/>
                <w:sz w:val="22"/>
                <w:szCs w:val="22"/>
                <w:lang w:eastAsia="pl-PL"/>
              </w:rPr>
              <w:t>Udział w populacji kraju</w:t>
            </w:r>
          </w:p>
        </w:tc>
        <w:tc>
          <w:tcPr>
            <w:tcW w:w="1456" w:type="pct"/>
            <w:shd w:val="clear" w:color="auto" w:fill="808080" w:themeFill="background1" w:themeFillShade="80"/>
            <w:noWrap/>
            <w:hideMark/>
          </w:tcPr>
          <w:p w14:paraId="64532D81" w14:textId="77777777" w:rsidR="001F71AE" w:rsidRPr="001F71AE" w:rsidRDefault="001F71AE" w:rsidP="001F71AE">
            <w:pPr>
              <w:autoSpaceDE/>
              <w:autoSpaceDN/>
              <w:adjustRightInd/>
              <w:spacing w:line="240" w:lineRule="auto"/>
              <w:rPr>
                <w:rFonts w:ascii="Calibri" w:eastAsia="Times New Roman" w:hAnsi="Calibri" w:cs="Calibri"/>
                <w:b/>
                <w:bCs/>
                <w:color w:val="FFFFFF" w:themeColor="background1"/>
                <w:sz w:val="22"/>
                <w:szCs w:val="22"/>
                <w:lang w:eastAsia="pl-PL"/>
              </w:rPr>
            </w:pPr>
            <w:r w:rsidRPr="001F71AE">
              <w:rPr>
                <w:rFonts w:ascii="Calibri" w:eastAsia="Times New Roman" w:hAnsi="Calibri" w:cs="Calibri"/>
                <w:b/>
                <w:bCs/>
                <w:color w:val="FFFFFF" w:themeColor="background1"/>
                <w:sz w:val="22"/>
                <w:szCs w:val="22"/>
                <w:lang w:eastAsia="pl-PL"/>
              </w:rPr>
              <w:t>Wielkość próby badawczej</w:t>
            </w:r>
          </w:p>
        </w:tc>
      </w:tr>
      <w:tr w:rsidR="001F71AE" w:rsidRPr="001F71AE" w14:paraId="2C92E2C1" w14:textId="77777777" w:rsidTr="001F71AE">
        <w:trPr>
          <w:trHeight w:val="290"/>
        </w:trPr>
        <w:tc>
          <w:tcPr>
            <w:tcW w:w="2219" w:type="pct"/>
            <w:noWrap/>
            <w:hideMark/>
          </w:tcPr>
          <w:p w14:paraId="02C595EC" w14:textId="77777777" w:rsidR="001F71AE" w:rsidRPr="001F71AE" w:rsidRDefault="001F71AE" w:rsidP="001F71AE">
            <w:pPr>
              <w:autoSpaceDE/>
              <w:autoSpaceDN/>
              <w:adjustRightInd/>
              <w:spacing w:line="240" w:lineRule="auto"/>
              <w:rPr>
                <w:rFonts w:ascii="Calibri" w:eastAsia="Times New Roman" w:hAnsi="Calibri" w:cs="Calibri"/>
                <w:sz w:val="22"/>
                <w:szCs w:val="22"/>
                <w:lang w:eastAsia="pl-PL"/>
              </w:rPr>
            </w:pPr>
            <w:r w:rsidRPr="001F71AE">
              <w:rPr>
                <w:rFonts w:ascii="Calibri" w:eastAsia="Times New Roman" w:hAnsi="Calibri" w:cs="Calibri"/>
                <w:sz w:val="22"/>
                <w:szCs w:val="22"/>
                <w:lang w:eastAsia="pl-PL"/>
              </w:rPr>
              <w:t>do 30 lat</w:t>
            </w:r>
          </w:p>
        </w:tc>
        <w:tc>
          <w:tcPr>
            <w:tcW w:w="1326" w:type="pct"/>
            <w:noWrap/>
            <w:hideMark/>
          </w:tcPr>
          <w:p w14:paraId="711526F8" w14:textId="77777777" w:rsidR="001F71AE" w:rsidRPr="001F71AE" w:rsidRDefault="001F71AE" w:rsidP="001F71AE">
            <w:pPr>
              <w:autoSpaceDE/>
              <w:autoSpaceDN/>
              <w:adjustRightInd/>
              <w:spacing w:line="240" w:lineRule="auto"/>
              <w:jc w:val="right"/>
              <w:rPr>
                <w:rFonts w:ascii="Calibri" w:eastAsia="Times New Roman" w:hAnsi="Calibri" w:cs="Calibri"/>
                <w:sz w:val="22"/>
                <w:szCs w:val="22"/>
                <w:lang w:eastAsia="pl-PL"/>
              </w:rPr>
            </w:pPr>
            <w:r w:rsidRPr="001F71AE">
              <w:rPr>
                <w:rFonts w:ascii="Calibri" w:eastAsia="Times New Roman" w:hAnsi="Calibri" w:cs="Calibri"/>
                <w:sz w:val="22"/>
                <w:szCs w:val="22"/>
                <w:lang w:eastAsia="pl-PL"/>
              </w:rPr>
              <w:t>17,73%</w:t>
            </w:r>
          </w:p>
        </w:tc>
        <w:tc>
          <w:tcPr>
            <w:tcW w:w="1456" w:type="pct"/>
            <w:noWrap/>
            <w:hideMark/>
          </w:tcPr>
          <w:p w14:paraId="5384E6B0" w14:textId="77777777" w:rsidR="001F71AE" w:rsidRPr="001F71AE" w:rsidRDefault="001F71AE" w:rsidP="001F71AE">
            <w:pPr>
              <w:autoSpaceDE/>
              <w:autoSpaceDN/>
              <w:adjustRightInd/>
              <w:spacing w:line="240" w:lineRule="auto"/>
              <w:jc w:val="right"/>
              <w:rPr>
                <w:rFonts w:ascii="Calibri" w:eastAsia="Times New Roman" w:hAnsi="Calibri" w:cs="Calibri"/>
                <w:sz w:val="22"/>
                <w:szCs w:val="22"/>
                <w:lang w:eastAsia="pl-PL"/>
              </w:rPr>
            </w:pPr>
            <w:r w:rsidRPr="001F71AE">
              <w:rPr>
                <w:rFonts w:ascii="Calibri" w:eastAsia="Times New Roman" w:hAnsi="Calibri" w:cs="Calibri"/>
                <w:sz w:val="22"/>
                <w:szCs w:val="22"/>
                <w:lang w:eastAsia="pl-PL"/>
              </w:rPr>
              <w:t>532</w:t>
            </w:r>
          </w:p>
        </w:tc>
      </w:tr>
      <w:tr w:rsidR="001F71AE" w:rsidRPr="001F71AE" w14:paraId="69195600" w14:textId="77777777" w:rsidTr="001F71AE">
        <w:trPr>
          <w:trHeight w:val="290"/>
        </w:trPr>
        <w:tc>
          <w:tcPr>
            <w:tcW w:w="2219" w:type="pct"/>
            <w:noWrap/>
            <w:hideMark/>
          </w:tcPr>
          <w:p w14:paraId="1A11C069" w14:textId="77777777" w:rsidR="001F71AE" w:rsidRPr="001F71AE" w:rsidRDefault="001F71AE" w:rsidP="001F71AE">
            <w:pPr>
              <w:autoSpaceDE/>
              <w:autoSpaceDN/>
              <w:adjustRightInd/>
              <w:spacing w:line="240" w:lineRule="auto"/>
              <w:rPr>
                <w:rFonts w:ascii="Calibri" w:eastAsia="Times New Roman" w:hAnsi="Calibri" w:cs="Calibri"/>
                <w:sz w:val="22"/>
                <w:szCs w:val="22"/>
                <w:lang w:eastAsia="pl-PL"/>
              </w:rPr>
            </w:pPr>
            <w:r w:rsidRPr="001F71AE">
              <w:rPr>
                <w:rFonts w:ascii="Calibri" w:eastAsia="Times New Roman" w:hAnsi="Calibri" w:cs="Calibri"/>
                <w:sz w:val="22"/>
                <w:szCs w:val="22"/>
                <w:lang w:eastAsia="pl-PL"/>
              </w:rPr>
              <w:t>31-40 lat</w:t>
            </w:r>
          </w:p>
        </w:tc>
        <w:tc>
          <w:tcPr>
            <w:tcW w:w="1326" w:type="pct"/>
            <w:noWrap/>
            <w:hideMark/>
          </w:tcPr>
          <w:p w14:paraId="360F3BC2" w14:textId="77777777" w:rsidR="001F71AE" w:rsidRPr="001F71AE" w:rsidRDefault="001F71AE" w:rsidP="001F71AE">
            <w:pPr>
              <w:autoSpaceDE/>
              <w:autoSpaceDN/>
              <w:adjustRightInd/>
              <w:spacing w:line="240" w:lineRule="auto"/>
              <w:jc w:val="right"/>
              <w:rPr>
                <w:rFonts w:ascii="Calibri" w:eastAsia="Times New Roman" w:hAnsi="Calibri" w:cs="Calibri"/>
                <w:sz w:val="22"/>
                <w:szCs w:val="22"/>
                <w:lang w:eastAsia="pl-PL"/>
              </w:rPr>
            </w:pPr>
            <w:r w:rsidRPr="001F71AE">
              <w:rPr>
                <w:rFonts w:ascii="Calibri" w:eastAsia="Times New Roman" w:hAnsi="Calibri" w:cs="Calibri"/>
                <w:sz w:val="22"/>
                <w:szCs w:val="22"/>
                <w:lang w:eastAsia="pl-PL"/>
              </w:rPr>
              <w:t>19,50%</w:t>
            </w:r>
          </w:p>
        </w:tc>
        <w:tc>
          <w:tcPr>
            <w:tcW w:w="1456" w:type="pct"/>
            <w:noWrap/>
            <w:hideMark/>
          </w:tcPr>
          <w:p w14:paraId="0174637D" w14:textId="77777777" w:rsidR="001F71AE" w:rsidRPr="001F71AE" w:rsidRDefault="001F71AE" w:rsidP="001F71AE">
            <w:pPr>
              <w:autoSpaceDE/>
              <w:autoSpaceDN/>
              <w:adjustRightInd/>
              <w:spacing w:line="240" w:lineRule="auto"/>
              <w:jc w:val="right"/>
              <w:rPr>
                <w:rFonts w:ascii="Calibri" w:eastAsia="Times New Roman" w:hAnsi="Calibri" w:cs="Calibri"/>
                <w:sz w:val="22"/>
                <w:szCs w:val="22"/>
                <w:lang w:eastAsia="pl-PL"/>
              </w:rPr>
            </w:pPr>
            <w:r w:rsidRPr="001F71AE">
              <w:rPr>
                <w:rFonts w:ascii="Calibri" w:eastAsia="Times New Roman" w:hAnsi="Calibri" w:cs="Calibri"/>
                <w:sz w:val="22"/>
                <w:szCs w:val="22"/>
                <w:lang w:eastAsia="pl-PL"/>
              </w:rPr>
              <w:t>585</w:t>
            </w:r>
          </w:p>
        </w:tc>
      </w:tr>
      <w:tr w:rsidR="001F71AE" w:rsidRPr="001F71AE" w14:paraId="06D1C112" w14:textId="77777777" w:rsidTr="001F71AE">
        <w:trPr>
          <w:trHeight w:val="290"/>
        </w:trPr>
        <w:tc>
          <w:tcPr>
            <w:tcW w:w="2219" w:type="pct"/>
            <w:noWrap/>
            <w:hideMark/>
          </w:tcPr>
          <w:p w14:paraId="0C05228F" w14:textId="77777777" w:rsidR="001F71AE" w:rsidRPr="001F71AE" w:rsidRDefault="001F71AE" w:rsidP="001F71AE">
            <w:pPr>
              <w:autoSpaceDE/>
              <w:autoSpaceDN/>
              <w:adjustRightInd/>
              <w:spacing w:line="240" w:lineRule="auto"/>
              <w:rPr>
                <w:rFonts w:ascii="Calibri" w:eastAsia="Times New Roman" w:hAnsi="Calibri" w:cs="Calibri"/>
                <w:sz w:val="22"/>
                <w:szCs w:val="22"/>
                <w:lang w:eastAsia="pl-PL"/>
              </w:rPr>
            </w:pPr>
            <w:r w:rsidRPr="001F71AE">
              <w:rPr>
                <w:rFonts w:ascii="Calibri" w:eastAsia="Times New Roman" w:hAnsi="Calibri" w:cs="Calibri"/>
                <w:sz w:val="22"/>
                <w:szCs w:val="22"/>
                <w:lang w:eastAsia="pl-PL"/>
              </w:rPr>
              <w:t>41-50 lat</w:t>
            </w:r>
          </w:p>
        </w:tc>
        <w:tc>
          <w:tcPr>
            <w:tcW w:w="1326" w:type="pct"/>
            <w:noWrap/>
            <w:hideMark/>
          </w:tcPr>
          <w:p w14:paraId="3C0B7DC0" w14:textId="77777777" w:rsidR="001F71AE" w:rsidRPr="001F71AE" w:rsidRDefault="001F71AE" w:rsidP="001F71AE">
            <w:pPr>
              <w:autoSpaceDE/>
              <w:autoSpaceDN/>
              <w:adjustRightInd/>
              <w:spacing w:line="240" w:lineRule="auto"/>
              <w:jc w:val="right"/>
              <w:rPr>
                <w:rFonts w:ascii="Calibri" w:eastAsia="Times New Roman" w:hAnsi="Calibri" w:cs="Calibri"/>
                <w:sz w:val="22"/>
                <w:szCs w:val="22"/>
                <w:lang w:eastAsia="pl-PL"/>
              </w:rPr>
            </w:pPr>
            <w:r w:rsidRPr="001F71AE">
              <w:rPr>
                <w:rFonts w:ascii="Calibri" w:eastAsia="Times New Roman" w:hAnsi="Calibri" w:cs="Calibri"/>
                <w:sz w:val="22"/>
                <w:szCs w:val="22"/>
                <w:lang w:eastAsia="pl-PL"/>
              </w:rPr>
              <w:t>18,20%</w:t>
            </w:r>
          </w:p>
        </w:tc>
        <w:tc>
          <w:tcPr>
            <w:tcW w:w="1456" w:type="pct"/>
            <w:noWrap/>
            <w:hideMark/>
          </w:tcPr>
          <w:p w14:paraId="1FE3F243" w14:textId="77777777" w:rsidR="001F71AE" w:rsidRPr="001F71AE" w:rsidRDefault="001F71AE" w:rsidP="001F71AE">
            <w:pPr>
              <w:autoSpaceDE/>
              <w:autoSpaceDN/>
              <w:adjustRightInd/>
              <w:spacing w:line="240" w:lineRule="auto"/>
              <w:jc w:val="right"/>
              <w:rPr>
                <w:rFonts w:ascii="Calibri" w:eastAsia="Times New Roman" w:hAnsi="Calibri" w:cs="Calibri"/>
                <w:sz w:val="22"/>
                <w:szCs w:val="22"/>
                <w:lang w:eastAsia="pl-PL"/>
              </w:rPr>
            </w:pPr>
            <w:r w:rsidRPr="001F71AE">
              <w:rPr>
                <w:rFonts w:ascii="Calibri" w:eastAsia="Times New Roman" w:hAnsi="Calibri" w:cs="Calibri"/>
                <w:sz w:val="22"/>
                <w:szCs w:val="22"/>
                <w:lang w:eastAsia="pl-PL"/>
              </w:rPr>
              <w:t>547</w:t>
            </w:r>
          </w:p>
        </w:tc>
      </w:tr>
      <w:tr w:rsidR="001F71AE" w:rsidRPr="001F71AE" w14:paraId="405EEAC1" w14:textId="77777777" w:rsidTr="001F71AE">
        <w:trPr>
          <w:trHeight w:val="290"/>
        </w:trPr>
        <w:tc>
          <w:tcPr>
            <w:tcW w:w="2219" w:type="pct"/>
            <w:noWrap/>
            <w:hideMark/>
          </w:tcPr>
          <w:p w14:paraId="37E88304" w14:textId="77777777" w:rsidR="001F71AE" w:rsidRPr="001F71AE" w:rsidRDefault="001F71AE" w:rsidP="001F71AE">
            <w:pPr>
              <w:autoSpaceDE/>
              <w:autoSpaceDN/>
              <w:adjustRightInd/>
              <w:spacing w:line="240" w:lineRule="auto"/>
              <w:rPr>
                <w:rFonts w:ascii="Calibri" w:eastAsia="Times New Roman" w:hAnsi="Calibri" w:cs="Calibri"/>
                <w:sz w:val="22"/>
                <w:szCs w:val="22"/>
                <w:lang w:eastAsia="pl-PL"/>
              </w:rPr>
            </w:pPr>
            <w:r w:rsidRPr="001F71AE">
              <w:rPr>
                <w:rFonts w:ascii="Calibri" w:eastAsia="Times New Roman" w:hAnsi="Calibri" w:cs="Calibri"/>
                <w:sz w:val="22"/>
                <w:szCs w:val="22"/>
                <w:lang w:eastAsia="pl-PL"/>
              </w:rPr>
              <w:t>51-60 lat</w:t>
            </w:r>
          </w:p>
        </w:tc>
        <w:tc>
          <w:tcPr>
            <w:tcW w:w="1326" w:type="pct"/>
            <w:noWrap/>
            <w:hideMark/>
          </w:tcPr>
          <w:p w14:paraId="6DF7021F" w14:textId="77777777" w:rsidR="001F71AE" w:rsidRPr="001F71AE" w:rsidRDefault="001F71AE" w:rsidP="001F71AE">
            <w:pPr>
              <w:autoSpaceDE/>
              <w:autoSpaceDN/>
              <w:adjustRightInd/>
              <w:spacing w:line="240" w:lineRule="auto"/>
              <w:jc w:val="right"/>
              <w:rPr>
                <w:rFonts w:ascii="Calibri" w:eastAsia="Times New Roman" w:hAnsi="Calibri" w:cs="Calibri"/>
                <w:sz w:val="22"/>
                <w:szCs w:val="22"/>
                <w:lang w:eastAsia="pl-PL"/>
              </w:rPr>
            </w:pPr>
            <w:r w:rsidRPr="001F71AE">
              <w:rPr>
                <w:rFonts w:ascii="Calibri" w:eastAsia="Times New Roman" w:hAnsi="Calibri" w:cs="Calibri"/>
                <w:sz w:val="22"/>
                <w:szCs w:val="22"/>
                <w:lang w:eastAsia="pl-PL"/>
              </w:rPr>
              <w:t>14,73%</w:t>
            </w:r>
          </w:p>
        </w:tc>
        <w:tc>
          <w:tcPr>
            <w:tcW w:w="1456" w:type="pct"/>
            <w:noWrap/>
            <w:hideMark/>
          </w:tcPr>
          <w:p w14:paraId="38195F04" w14:textId="77777777" w:rsidR="001F71AE" w:rsidRPr="001F71AE" w:rsidRDefault="001F71AE" w:rsidP="001F71AE">
            <w:pPr>
              <w:autoSpaceDE/>
              <w:autoSpaceDN/>
              <w:adjustRightInd/>
              <w:spacing w:line="240" w:lineRule="auto"/>
              <w:jc w:val="right"/>
              <w:rPr>
                <w:rFonts w:ascii="Calibri" w:eastAsia="Times New Roman" w:hAnsi="Calibri" w:cs="Calibri"/>
                <w:sz w:val="22"/>
                <w:szCs w:val="22"/>
                <w:lang w:eastAsia="pl-PL"/>
              </w:rPr>
            </w:pPr>
            <w:r w:rsidRPr="001F71AE">
              <w:rPr>
                <w:rFonts w:ascii="Calibri" w:eastAsia="Times New Roman" w:hAnsi="Calibri" w:cs="Calibri"/>
                <w:sz w:val="22"/>
                <w:szCs w:val="22"/>
                <w:lang w:eastAsia="pl-PL"/>
              </w:rPr>
              <w:t>442</w:t>
            </w:r>
          </w:p>
        </w:tc>
      </w:tr>
      <w:tr w:rsidR="001F71AE" w:rsidRPr="001F71AE" w14:paraId="5D12001A" w14:textId="77777777" w:rsidTr="001F71AE">
        <w:trPr>
          <w:trHeight w:val="290"/>
        </w:trPr>
        <w:tc>
          <w:tcPr>
            <w:tcW w:w="2219" w:type="pct"/>
            <w:noWrap/>
            <w:hideMark/>
          </w:tcPr>
          <w:p w14:paraId="1460C0D6" w14:textId="77777777" w:rsidR="001F71AE" w:rsidRPr="001F71AE" w:rsidRDefault="001F71AE" w:rsidP="001F71AE">
            <w:pPr>
              <w:autoSpaceDE/>
              <w:autoSpaceDN/>
              <w:adjustRightInd/>
              <w:spacing w:line="240" w:lineRule="auto"/>
              <w:rPr>
                <w:rFonts w:ascii="Calibri" w:eastAsia="Times New Roman" w:hAnsi="Calibri" w:cs="Calibri"/>
                <w:sz w:val="22"/>
                <w:szCs w:val="22"/>
                <w:lang w:eastAsia="pl-PL"/>
              </w:rPr>
            </w:pPr>
            <w:r w:rsidRPr="001F71AE">
              <w:rPr>
                <w:rFonts w:ascii="Calibri" w:eastAsia="Times New Roman" w:hAnsi="Calibri" w:cs="Calibri"/>
                <w:sz w:val="22"/>
                <w:szCs w:val="22"/>
                <w:lang w:eastAsia="pl-PL"/>
              </w:rPr>
              <w:t>powyżej 60 roku życia</w:t>
            </w:r>
          </w:p>
        </w:tc>
        <w:tc>
          <w:tcPr>
            <w:tcW w:w="1326" w:type="pct"/>
            <w:noWrap/>
            <w:hideMark/>
          </w:tcPr>
          <w:p w14:paraId="5ED29999" w14:textId="77777777" w:rsidR="001F71AE" w:rsidRPr="001F71AE" w:rsidRDefault="001F71AE" w:rsidP="001F71AE">
            <w:pPr>
              <w:autoSpaceDE/>
              <w:autoSpaceDN/>
              <w:adjustRightInd/>
              <w:spacing w:line="240" w:lineRule="auto"/>
              <w:jc w:val="right"/>
              <w:rPr>
                <w:rFonts w:ascii="Calibri" w:eastAsia="Times New Roman" w:hAnsi="Calibri" w:cs="Calibri"/>
                <w:sz w:val="22"/>
                <w:szCs w:val="22"/>
                <w:lang w:eastAsia="pl-PL"/>
              </w:rPr>
            </w:pPr>
            <w:r w:rsidRPr="001F71AE">
              <w:rPr>
                <w:rFonts w:ascii="Calibri" w:eastAsia="Times New Roman" w:hAnsi="Calibri" w:cs="Calibri"/>
                <w:sz w:val="22"/>
                <w:szCs w:val="22"/>
                <w:lang w:eastAsia="pl-PL"/>
              </w:rPr>
              <w:t>29,84%</w:t>
            </w:r>
          </w:p>
        </w:tc>
        <w:tc>
          <w:tcPr>
            <w:tcW w:w="1456" w:type="pct"/>
            <w:noWrap/>
            <w:hideMark/>
          </w:tcPr>
          <w:p w14:paraId="505B63D7" w14:textId="77777777" w:rsidR="001F71AE" w:rsidRPr="001F71AE" w:rsidRDefault="001F71AE" w:rsidP="001F71AE">
            <w:pPr>
              <w:autoSpaceDE/>
              <w:autoSpaceDN/>
              <w:adjustRightInd/>
              <w:spacing w:line="240" w:lineRule="auto"/>
              <w:jc w:val="right"/>
              <w:rPr>
                <w:rFonts w:ascii="Calibri" w:eastAsia="Times New Roman" w:hAnsi="Calibri" w:cs="Calibri"/>
                <w:sz w:val="22"/>
                <w:szCs w:val="22"/>
                <w:lang w:eastAsia="pl-PL"/>
              </w:rPr>
            </w:pPr>
            <w:r w:rsidRPr="001F71AE">
              <w:rPr>
                <w:rFonts w:ascii="Calibri" w:eastAsia="Times New Roman" w:hAnsi="Calibri" w:cs="Calibri"/>
                <w:sz w:val="22"/>
                <w:szCs w:val="22"/>
                <w:lang w:eastAsia="pl-PL"/>
              </w:rPr>
              <w:t>895</w:t>
            </w:r>
          </w:p>
        </w:tc>
      </w:tr>
      <w:tr w:rsidR="001F71AE" w:rsidRPr="00E74932" w14:paraId="16C3B4BB" w14:textId="77777777" w:rsidTr="001F71AE">
        <w:trPr>
          <w:trHeight w:val="290"/>
        </w:trPr>
        <w:tc>
          <w:tcPr>
            <w:tcW w:w="2219" w:type="pct"/>
            <w:noWrap/>
            <w:hideMark/>
          </w:tcPr>
          <w:p w14:paraId="169ACCD9" w14:textId="77777777" w:rsidR="001F71AE" w:rsidRPr="001F71AE" w:rsidRDefault="001F71AE" w:rsidP="001F71AE">
            <w:pPr>
              <w:autoSpaceDE/>
              <w:autoSpaceDN/>
              <w:adjustRightInd/>
              <w:spacing w:line="240" w:lineRule="auto"/>
              <w:rPr>
                <w:rFonts w:ascii="Calibri" w:eastAsia="Times New Roman" w:hAnsi="Calibri" w:cs="Calibri"/>
                <w:b/>
                <w:bCs/>
                <w:sz w:val="22"/>
                <w:szCs w:val="22"/>
                <w:lang w:eastAsia="pl-PL"/>
              </w:rPr>
            </w:pPr>
            <w:r w:rsidRPr="001F71AE">
              <w:rPr>
                <w:rFonts w:ascii="Calibri" w:eastAsia="Times New Roman" w:hAnsi="Calibri" w:cs="Calibri"/>
                <w:b/>
                <w:bCs/>
                <w:sz w:val="22"/>
                <w:szCs w:val="22"/>
                <w:lang w:eastAsia="pl-PL"/>
              </w:rPr>
              <w:t>Razem</w:t>
            </w:r>
          </w:p>
        </w:tc>
        <w:tc>
          <w:tcPr>
            <w:tcW w:w="1326" w:type="pct"/>
            <w:noWrap/>
            <w:hideMark/>
          </w:tcPr>
          <w:p w14:paraId="4BB16DC8" w14:textId="77777777" w:rsidR="001F71AE" w:rsidRPr="001F71AE" w:rsidRDefault="001F71AE" w:rsidP="001F71AE">
            <w:pPr>
              <w:autoSpaceDE/>
              <w:autoSpaceDN/>
              <w:adjustRightInd/>
              <w:spacing w:line="240" w:lineRule="auto"/>
              <w:jc w:val="right"/>
              <w:rPr>
                <w:rFonts w:ascii="Calibri" w:eastAsia="Times New Roman" w:hAnsi="Calibri" w:cs="Calibri"/>
                <w:b/>
                <w:bCs/>
                <w:sz w:val="22"/>
                <w:szCs w:val="22"/>
                <w:lang w:eastAsia="pl-PL"/>
              </w:rPr>
            </w:pPr>
            <w:r w:rsidRPr="001F71AE">
              <w:rPr>
                <w:rFonts w:ascii="Calibri" w:eastAsia="Times New Roman" w:hAnsi="Calibri" w:cs="Calibri"/>
                <w:b/>
                <w:bCs/>
                <w:sz w:val="22"/>
                <w:szCs w:val="22"/>
                <w:lang w:eastAsia="pl-PL"/>
              </w:rPr>
              <w:t>100,00%</w:t>
            </w:r>
          </w:p>
        </w:tc>
        <w:tc>
          <w:tcPr>
            <w:tcW w:w="1456" w:type="pct"/>
            <w:noWrap/>
            <w:hideMark/>
          </w:tcPr>
          <w:p w14:paraId="70CD8066" w14:textId="77777777" w:rsidR="001F71AE" w:rsidRPr="00406F5E" w:rsidRDefault="001F71AE" w:rsidP="001F71AE">
            <w:pPr>
              <w:autoSpaceDE/>
              <w:autoSpaceDN/>
              <w:adjustRightInd/>
              <w:spacing w:line="240" w:lineRule="auto"/>
              <w:jc w:val="right"/>
              <w:rPr>
                <w:rFonts w:ascii="Calibri" w:eastAsia="Times New Roman" w:hAnsi="Calibri" w:cs="Calibri"/>
                <w:b/>
                <w:bCs/>
                <w:sz w:val="22"/>
                <w:szCs w:val="22"/>
                <w:highlight w:val="yellow"/>
                <w:lang w:eastAsia="pl-PL"/>
              </w:rPr>
            </w:pPr>
            <w:r w:rsidRPr="00877ACA">
              <w:rPr>
                <w:rFonts w:ascii="Calibri" w:eastAsia="Times New Roman" w:hAnsi="Calibri" w:cs="Calibri"/>
                <w:b/>
                <w:bCs/>
                <w:sz w:val="22"/>
                <w:szCs w:val="22"/>
                <w:lang w:eastAsia="pl-PL"/>
              </w:rPr>
              <w:t>3001</w:t>
            </w:r>
          </w:p>
        </w:tc>
      </w:tr>
    </w:tbl>
    <w:p w14:paraId="226C82D9" w14:textId="6DF4122F" w:rsidR="001F71AE" w:rsidRDefault="001F71AE" w:rsidP="001F71AE">
      <w:pPr>
        <w:pStyle w:val="Tekstprzypisudolnego"/>
      </w:pPr>
      <w:r>
        <w:t xml:space="preserve">Źródło: Opracowanie </w:t>
      </w:r>
      <w:r w:rsidRPr="001F71AE">
        <w:t>własne na podstawie</w:t>
      </w:r>
      <w:r>
        <w:t xml:space="preserve"> danych BDL/GUS, dane wg stanu na koniec czerwca 2021 r.</w:t>
      </w:r>
    </w:p>
    <w:p w14:paraId="515B77A6" w14:textId="77F836BF" w:rsidR="00867B47" w:rsidRDefault="00867B47" w:rsidP="00867B47">
      <w:pPr>
        <w:pStyle w:val="Legenda"/>
      </w:pPr>
      <w:bookmarkStart w:id="17" w:name="_Toc183684442"/>
      <w:r>
        <w:t xml:space="preserve">Tabela </w:t>
      </w:r>
      <w:r w:rsidR="00F23729">
        <w:fldChar w:fldCharType="begin"/>
      </w:r>
      <w:r w:rsidR="00F23729">
        <w:instrText xml:space="preserve"> SEQ Tabela \* ARABIC </w:instrText>
      </w:r>
      <w:r w:rsidR="00F23729">
        <w:fldChar w:fldCharType="separate"/>
      </w:r>
      <w:r w:rsidR="00D16816">
        <w:rPr>
          <w:noProof/>
        </w:rPr>
        <w:t>4</w:t>
      </w:r>
      <w:r w:rsidR="00F23729">
        <w:rPr>
          <w:noProof/>
        </w:rPr>
        <w:fldChar w:fldCharType="end"/>
      </w:r>
      <w:r>
        <w:t>. Struktura populacji i próby badawczej w podziale na poziom wykształcenia</w:t>
      </w:r>
      <w:bookmarkEnd w:id="17"/>
    </w:p>
    <w:tbl>
      <w:tblPr>
        <w:tblStyle w:val="Siatkatabelijasna"/>
        <w:tblW w:w="5000" w:type="pct"/>
        <w:tblLook w:val="04A0" w:firstRow="1" w:lastRow="0" w:firstColumn="1" w:lastColumn="0" w:noHBand="0" w:noVBand="1"/>
      </w:tblPr>
      <w:tblGrid>
        <w:gridCol w:w="4021"/>
        <w:gridCol w:w="2403"/>
        <w:gridCol w:w="2638"/>
      </w:tblGrid>
      <w:tr w:rsidR="00FF1564" w:rsidRPr="00FF1564" w14:paraId="02516B83" w14:textId="77777777" w:rsidTr="00FF1564">
        <w:trPr>
          <w:trHeight w:val="20"/>
          <w:tblHeader/>
        </w:trPr>
        <w:tc>
          <w:tcPr>
            <w:tcW w:w="2246" w:type="pct"/>
            <w:shd w:val="clear" w:color="auto" w:fill="808080" w:themeFill="background1" w:themeFillShade="80"/>
            <w:noWrap/>
            <w:hideMark/>
          </w:tcPr>
          <w:p w14:paraId="7BB16CCD" w14:textId="77777777" w:rsidR="00FF1564" w:rsidRPr="00FF1564" w:rsidRDefault="00FF1564" w:rsidP="00FF1564">
            <w:pPr>
              <w:autoSpaceDE/>
              <w:autoSpaceDN/>
              <w:adjustRightInd/>
              <w:spacing w:line="240" w:lineRule="auto"/>
              <w:rPr>
                <w:rFonts w:ascii="Calibri" w:eastAsia="Times New Roman" w:hAnsi="Calibri" w:cs="Calibri"/>
                <w:b/>
                <w:bCs/>
                <w:color w:val="FFFFFF" w:themeColor="background1"/>
                <w:sz w:val="22"/>
                <w:szCs w:val="22"/>
                <w:lang w:eastAsia="pl-PL"/>
              </w:rPr>
            </w:pPr>
            <w:r w:rsidRPr="00FF1564">
              <w:rPr>
                <w:rFonts w:ascii="Calibri" w:eastAsia="Times New Roman" w:hAnsi="Calibri" w:cs="Calibri"/>
                <w:b/>
                <w:bCs/>
                <w:color w:val="FFFFFF" w:themeColor="background1"/>
                <w:sz w:val="22"/>
                <w:szCs w:val="22"/>
                <w:lang w:eastAsia="pl-PL"/>
              </w:rPr>
              <w:t>Poziom wykształcenia</w:t>
            </w:r>
          </w:p>
        </w:tc>
        <w:tc>
          <w:tcPr>
            <w:tcW w:w="1294" w:type="pct"/>
            <w:shd w:val="clear" w:color="auto" w:fill="808080" w:themeFill="background1" w:themeFillShade="80"/>
            <w:noWrap/>
            <w:hideMark/>
          </w:tcPr>
          <w:p w14:paraId="60A7E863" w14:textId="77777777" w:rsidR="00FF1564" w:rsidRPr="00FF1564" w:rsidRDefault="00FF1564" w:rsidP="00FF1564">
            <w:pPr>
              <w:autoSpaceDE/>
              <w:autoSpaceDN/>
              <w:adjustRightInd/>
              <w:spacing w:line="240" w:lineRule="auto"/>
              <w:rPr>
                <w:rFonts w:ascii="Calibri" w:eastAsia="Times New Roman" w:hAnsi="Calibri" w:cs="Calibri"/>
                <w:b/>
                <w:bCs/>
                <w:color w:val="FFFFFF" w:themeColor="background1"/>
                <w:sz w:val="22"/>
                <w:szCs w:val="22"/>
                <w:lang w:eastAsia="pl-PL"/>
              </w:rPr>
            </w:pPr>
            <w:r w:rsidRPr="00FF1564">
              <w:rPr>
                <w:rFonts w:ascii="Calibri" w:eastAsia="Times New Roman" w:hAnsi="Calibri" w:cs="Calibri"/>
                <w:b/>
                <w:bCs/>
                <w:color w:val="FFFFFF" w:themeColor="background1"/>
                <w:sz w:val="22"/>
                <w:szCs w:val="22"/>
                <w:lang w:eastAsia="pl-PL"/>
              </w:rPr>
              <w:t>Udział w populacji kraju</w:t>
            </w:r>
          </w:p>
        </w:tc>
        <w:tc>
          <w:tcPr>
            <w:tcW w:w="1459" w:type="pct"/>
            <w:shd w:val="clear" w:color="auto" w:fill="808080" w:themeFill="background1" w:themeFillShade="80"/>
            <w:noWrap/>
            <w:hideMark/>
          </w:tcPr>
          <w:p w14:paraId="248AF7CE" w14:textId="77777777" w:rsidR="00FF1564" w:rsidRPr="00FF1564" w:rsidRDefault="00FF1564" w:rsidP="00FF1564">
            <w:pPr>
              <w:autoSpaceDE/>
              <w:autoSpaceDN/>
              <w:adjustRightInd/>
              <w:spacing w:line="240" w:lineRule="auto"/>
              <w:rPr>
                <w:rFonts w:ascii="Calibri" w:eastAsia="Times New Roman" w:hAnsi="Calibri" w:cs="Calibri"/>
                <w:b/>
                <w:bCs/>
                <w:color w:val="FFFFFF" w:themeColor="background1"/>
                <w:sz w:val="22"/>
                <w:szCs w:val="22"/>
                <w:lang w:eastAsia="pl-PL"/>
              </w:rPr>
            </w:pPr>
            <w:r w:rsidRPr="00FF1564">
              <w:rPr>
                <w:rFonts w:ascii="Calibri" w:eastAsia="Times New Roman" w:hAnsi="Calibri" w:cs="Calibri"/>
                <w:b/>
                <w:bCs/>
                <w:color w:val="FFFFFF" w:themeColor="background1"/>
                <w:sz w:val="22"/>
                <w:szCs w:val="22"/>
                <w:lang w:eastAsia="pl-PL"/>
              </w:rPr>
              <w:t>Wielkość próby badawczej</w:t>
            </w:r>
          </w:p>
        </w:tc>
      </w:tr>
      <w:tr w:rsidR="00FF1564" w:rsidRPr="00FF1564" w14:paraId="7F74C306" w14:textId="77777777" w:rsidTr="00FF1564">
        <w:trPr>
          <w:trHeight w:val="20"/>
        </w:trPr>
        <w:tc>
          <w:tcPr>
            <w:tcW w:w="2246" w:type="pct"/>
            <w:hideMark/>
          </w:tcPr>
          <w:p w14:paraId="0896339F" w14:textId="77777777" w:rsidR="00FF1564" w:rsidRPr="00FF1564" w:rsidRDefault="00FF1564" w:rsidP="00FF1564">
            <w:pPr>
              <w:autoSpaceDE/>
              <w:autoSpaceDN/>
              <w:adjustRightInd/>
              <w:spacing w:line="240" w:lineRule="auto"/>
              <w:rPr>
                <w:rFonts w:ascii="Calibri" w:eastAsia="Times New Roman" w:hAnsi="Calibri" w:cs="Calibri"/>
                <w:color w:val="000000"/>
                <w:sz w:val="22"/>
                <w:szCs w:val="22"/>
                <w:lang w:eastAsia="pl-PL"/>
              </w:rPr>
            </w:pPr>
            <w:r w:rsidRPr="00FF1564">
              <w:rPr>
                <w:rFonts w:ascii="Calibri" w:eastAsia="Times New Roman" w:hAnsi="Calibri" w:cs="Calibri"/>
                <w:color w:val="000000"/>
                <w:sz w:val="22"/>
                <w:szCs w:val="22"/>
                <w:lang w:eastAsia="pl-PL"/>
              </w:rPr>
              <w:t>wyższe</w:t>
            </w:r>
          </w:p>
        </w:tc>
        <w:tc>
          <w:tcPr>
            <w:tcW w:w="1294" w:type="pct"/>
            <w:noWrap/>
            <w:hideMark/>
          </w:tcPr>
          <w:p w14:paraId="054702A1" w14:textId="77777777" w:rsidR="00FF1564" w:rsidRPr="00FF1564" w:rsidRDefault="00FF1564" w:rsidP="00FF1564">
            <w:pPr>
              <w:autoSpaceDE/>
              <w:autoSpaceDN/>
              <w:adjustRightInd/>
              <w:spacing w:line="240" w:lineRule="auto"/>
              <w:jc w:val="right"/>
              <w:rPr>
                <w:rFonts w:ascii="Calibri" w:eastAsia="Times New Roman" w:hAnsi="Calibri" w:cs="Calibri"/>
                <w:sz w:val="22"/>
                <w:szCs w:val="22"/>
                <w:lang w:eastAsia="pl-PL"/>
              </w:rPr>
            </w:pPr>
            <w:r w:rsidRPr="00FF1564">
              <w:rPr>
                <w:rFonts w:ascii="Calibri" w:eastAsia="Times New Roman" w:hAnsi="Calibri" w:cs="Calibri"/>
                <w:sz w:val="22"/>
                <w:szCs w:val="22"/>
                <w:lang w:eastAsia="pl-PL"/>
              </w:rPr>
              <w:t>25,73%</w:t>
            </w:r>
          </w:p>
        </w:tc>
        <w:tc>
          <w:tcPr>
            <w:tcW w:w="1459" w:type="pct"/>
            <w:noWrap/>
            <w:hideMark/>
          </w:tcPr>
          <w:p w14:paraId="103C96E0" w14:textId="77777777" w:rsidR="00FF1564" w:rsidRPr="00FF1564" w:rsidRDefault="00FF1564" w:rsidP="00FF1564">
            <w:pPr>
              <w:autoSpaceDE/>
              <w:autoSpaceDN/>
              <w:adjustRightInd/>
              <w:spacing w:line="240" w:lineRule="auto"/>
              <w:jc w:val="right"/>
              <w:rPr>
                <w:rFonts w:ascii="Calibri" w:eastAsia="Times New Roman" w:hAnsi="Calibri" w:cs="Calibri"/>
                <w:sz w:val="22"/>
                <w:szCs w:val="22"/>
                <w:lang w:eastAsia="pl-PL"/>
              </w:rPr>
            </w:pPr>
            <w:r w:rsidRPr="00FF1564">
              <w:rPr>
                <w:rFonts w:ascii="Calibri" w:eastAsia="Times New Roman" w:hAnsi="Calibri" w:cs="Calibri"/>
                <w:sz w:val="22"/>
                <w:szCs w:val="22"/>
                <w:lang w:eastAsia="pl-PL"/>
              </w:rPr>
              <w:t>772</w:t>
            </w:r>
          </w:p>
        </w:tc>
      </w:tr>
      <w:tr w:rsidR="00FF1564" w:rsidRPr="00FF1564" w14:paraId="4FBB0C17" w14:textId="77777777" w:rsidTr="00FF1564">
        <w:trPr>
          <w:trHeight w:val="20"/>
        </w:trPr>
        <w:tc>
          <w:tcPr>
            <w:tcW w:w="2246" w:type="pct"/>
            <w:hideMark/>
          </w:tcPr>
          <w:p w14:paraId="3D6ACA92" w14:textId="77777777" w:rsidR="00FF1564" w:rsidRPr="00FF1564" w:rsidRDefault="00FF1564" w:rsidP="00FF1564">
            <w:pPr>
              <w:autoSpaceDE/>
              <w:autoSpaceDN/>
              <w:adjustRightInd/>
              <w:spacing w:line="240" w:lineRule="auto"/>
              <w:rPr>
                <w:rFonts w:ascii="Calibri" w:eastAsia="Times New Roman" w:hAnsi="Calibri" w:cs="Calibri"/>
                <w:color w:val="000000"/>
                <w:sz w:val="22"/>
                <w:szCs w:val="22"/>
                <w:lang w:eastAsia="pl-PL"/>
              </w:rPr>
            </w:pPr>
            <w:r w:rsidRPr="00FF1564">
              <w:rPr>
                <w:rFonts w:ascii="Calibri" w:eastAsia="Times New Roman" w:hAnsi="Calibri" w:cs="Calibri"/>
                <w:color w:val="000000"/>
                <w:sz w:val="22"/>
                <w:szCs w:val="22"/>
                <w:lang w:eastAsia="pl-PL"/>
              </w:rPr>
              <w:t>policealne oraz średnie zawodowe</w:t>
            </w:r>
          </w:p>
        </w:tc>
        <w:tc>
          <w:tcPr>
            <w:tcW w:w="1294" w:type="pct"/>
            <w:noWrap/>
            <w:hideMark/>
          </w:tcPr>
          <w:p w14:paraId="44EA1396" w14:textId="77777777" w:rsidR="00FF1564" w:rsidRPr="00FF1564" w:rsidRDefault="00FF1564" w:rsidP="00FF1564">
            <w:pPr>
              <w:autoSpaceDE/>
              <w:autoSpaceDN/>
              <w:adjustRightInd/>
              <w:spacing w:line="240" w:lineRule="auto"/>
              <w:jc w:val="right"/>
              <w:rPr>
                <w:rFonts w:ascii="Calibri" w:eastAsia="Times New Roman" w:hAnsi="Calibri" w:cs="Calibri"/>
                <w:sz w:val="22"/>
                <w:szCs w:val="22"/>
                <w:lang w:eastAsia="pl-PL"/>
              </w:rPr>
            </w:pPr>
            <w:r w:rsidRPr="00FF1564">
              <w:rPr>
                <w:rFonts w:ascii="Calibri" w:eastAsia="Times New Roman" w:hAnsi="Calibri" w:cs="Calibri"/>
                <w:sz w:val="22"/>
                <w:szCs w:val="22"/>
                <w:lang w:eastAsia="pl-PL"/>
              </w:rPr>
              <w:t>24,58%</w:t>
            </w:r>
          </w:p>
        </w:tc>
        <w:tc>
          <w:tcPr>
            <w:tcW w:w="1459" w:type="pct"/>
            <w:noWrap/>
            <w:hideMark/>
          </w:tcPr>
          <w:p w14:paraId="62FE4572" w14:textId="77777777" w:rsidR="00FF1564" w:rsidRPr="00FF1564" w:rsidRDefault="00FF1564" w:rsidP="00FF1564">
            <w:pPr>
              <w:autoSpaceDE/>
              <w:autoSpaceDN/>
              <w:adjustRightInd/>
              <w:spacing w:line="240" w:lineRule="auto"/>
              <w:jc w:val="right"/>
              <w:rPr>
                <w:rFonts w:ascii="Calibri" w:eastAsia="Times New Roman" w:hAnsi="Calibri" w:cs="Calibri"/>
                <w:sz w:val="22"/>
                <w:szCs w:val="22"/>
                <w:lang w:eastAsia="pl-PL"/>
              </w:rPr>
            </w:pPr>
            <w:r w:rsidRPr="00FF1564">
              <w:rPr>
                <w:rFonts w:ascii="Calibri" w:eastAsia="Times New Roman" w:hAnsi="Calibri" w:cs="Calibri"/>
                <w:sz w:val="22"/>
                <w:szCs w:val="22"/>
                <w:lang w:eastAsia="pl-PL"/>
              </w:rPr>
              <w:t>738</w:t>
            </w:r>
          </w:p>
        </w:tc>
      </w:tr>
      <w:tr w:rsidR="00FF1564" w:rsidRPr="00FF1564" w14:paraId="4CFE9711" w14:textId="77777777" w:rsidTr="00FF1564">
        <w:trPr>
          <w:trHeight w:val="20"/>
        </w:trPr>
        <w:tc>
          <w:tcPr>
            <w:tcW w:w="2246" w:type="pct"/>
            <w:hideMark/>
          </w:tcPr>
          <w:p w14:paraId="55CBBADA" w14:textId="77777777" w:rsidR="00FF1564" w:rsidRPr="00FF1564" w:rsidRDefault="00FF1564" w:rsidP="00FF1564">
            <w:pPr>
              <w:autoSpaceDE/>
              <w:autoSpaceDN/>
              <w:adjustRightInd/>
              <w:spacing w:line="240" w:lineRule="auto"/>
              <w:rPr>
                <w:rFonts w:ascii="Calibri" w:eastAsia="Times New Roman" w:hAnsi="Calibri" w:cs="Calibri"/>
                <w:color w:val="000000"/>
                <w:sz w:val="22"/>
                <w:szCs w:val="22"/>
                <w:lang w:eastAsia="pl-PL"/>
              </w:rPr>
            </w:pPr>
            <w:r w:rsidRPr="00FF1564">
              <w:rPr>
                <w:rFonts w:ascii="Calibri" w:eastAsia="Times New Roman" w:hAnsi="Calibri" w:cs="Calibri"/>
                <w:color w:val="000000"/>
                <w:sz w:val="22"/>
                <w:szCs w:val="22"/>
                <w:lang w:eastAsia="pl-PL"/>
              </w:rPr>
              <w:t>średnie ogólnokształcące</w:t>
            </w:r>
          </w:p>
        </w:tc>
        <w:tc>
          <w:tcPr>
            <w:tcW w:w="1294" w:type="pct"/>
            <w:noWrap/>
            <w:hideMark/>
          </w:tcPr>
          <w:p w14:paraId="03CC17A3" w14:textId="77777777" w:rsidR="00FF1564" w:rsidRPr="00FF1564" w:rsidRDefault="00FF1564" w:rsidP="00FF1564">
            <w:pPr>
              <w:autoSpaceDE/>
              <w:autoSpaceDN/>
              <w:adjustRightInd/>
              <w:spacing w:line="240" w:lineRule="auto"/>
              <w:jc w:val="right"/>
              <w:rPr>
                <w:rFonts w:ascii="Calibri" w:eastAsia="Times New Roman" w:hAnsi="Calibri" w:cs="Calibri"/>
                <w:sz w:val="22"/>
                <w:szCs w:val="22"/>
                <w:lang w:eastAsia="pl-PL"/>
              </w:rPr>
            </w:pPr>
            <w:r w:rsidRPr="00FF1564">
              <w:rPr>
                <w:rFonts w:ascii="Calibri" w:eastAsia="Times New Roman" w:hAnsi="Calibri" w:cs="Calibri"/>
                <w:sz w:val="22"/>
                <w:szCs w:val="22"/>
                <w:lang w:eastAsia="pl-PL"/>
              </w:rPr>
              <w:t>9,83%</w:t>
            </w:r>
          </w:p>
        </w:tc>
        <w:tc>
          <w:tcPr>
            <w:tcW w:w="1459" w:type="pct"/>
            <w:noWrap/>
            <w:hideMark/>
          </w:tcPr>
          <w:p w14:paraId="47B384E8" w14:textId="77777777" w:rsidR="00FF1564" w:rsidRPr="00FF1564" w:rsidRDefault="00FF1564" w:rsidP="00FF1564">
            <w:pPr>
              <w:autoSpaceDE/>
              <w:autoSpaceDN/>
              <w:adjustRightInd/>
              <w:spacing w:line="240" w:lineRule="auto"/>
              <w:jc w:val="right"/>
              <w:rPr>
                <w:rFonts w:ascii="Calibri" w:eastAsia="Times New Roman" w:hAnsi="Calibri" w:cs="Calibri"/>
                <w:sz w:val="22"/>
                <w:szCs w:val="22"/>
                <w:lang w:eastAsia="pl-PL"/>
              </w:rPr>
            </w:pPr>
            <w:r w:rsidRPr="00FF1564">
              <w:rPr>
                <w:rFonts w:ascii="Calibri" w:eastAsia="Times New Roman" w:hAnsi="Calibri" w:cs="Calibri"/>
                <w:sz w:val="22"/>
                <w:szCs w:val="22"/>
                <w:lang w:eastAsia="pl-PL"/>
              </w:rPr>
              <w:t>295</w:t>
            </w:r>
          </w:p>
        </w:tc>
      </w:tr>
      <w:tr w:rsidR="00FF1564" w:rsidRPr="00FF1564" w14:paraId="59CB995C" w14:textId="77777777" w:rsidTr="00FF1564">
        <w:trPr>
          <w:trHeight w:val="20"/>
        </w:trPr>
        <w:tc>
          <w:tcPr>
            <w:tcW w:w="2246" w:type="pct"/>
            <w:hideMark/>
          </w:tcPr>
          <w:p w14:paraId="5DF63866" w14:textId="77777777" w:rsidR="00FF1564" w:rsidRPr="00FF1564" w:rsidRDefault="00FF1564" w:rsidP="00FF1564">
            <w:pPr>
              <w:autoSpaceDE/>
              <w:autoSpaceDN/>
              <w:adjustRightInd/>
              <w:spacing w:line="240" w:lineRule="auto"/>
              <w:rPr>
                <w:rFonts w:ascii="Calibri" w:eastAsia="Times New Roman" w:hAnsi="Calibri" w:cs="Calibri"/>
                <w:color w:val="000000"/>
                <w:sz w:val="22"/>
                <w:szCs w:val="22"/>
                <w:lang w:eastAsia="pl-PL"/>
              </w:rPr>
            </w:pPr>
            <w:r w:rsidRPr="00FF1564">
              <w:rPr>
                <w:rFonts w:ascii="Calibri" w:eastAsia="Times New Roman" w:hAnsi="Calibri" w:cs="Calibri"/>
                <w:color w:val="000000"/>
                <w:sz w:val="22"/>
                <w:szCs w:val="22"/>
                <w:lang w:eastAsia="pl-PL"/>
              </w:rPr>
              <w:t>zasadnicze zawodowe</w:t>
            </w:r>
          </w:p>
        </w:tc>
        <w:tc>
          <w:tcPr>
            <w:tcW w:w="1294" w:type="pct"/>
            <w:noWrap/>
            <w:hideMark/>
          </w:tcPr>
          <w:p w14:paraId="49DE76FF" w14:textId="77777777" w:rsidR="00FF1564" w:rsidRPr="00FF1564" w:rsidRDefault="00FF1564" w:rsidP="00FF1564">
            <w:pPr>
              <w:autoSpaceDE/>
              <w:autoSpaceDN/>
              <w:adjustRightInd/>
              <w:spacing w:line="240" w:lineRule="auto"/>
              <w:jc w:val="right"/>
              <w:rPr>
                <w:rFonts w:ascii="Calibri" w:eastAsia="Times New Roman" w:hAnsi="Calibri" w:cs="Calibri"/>
                <w:sz w:val="22"/>
                <w:szCs w:val="22"/>
                <w:lang w:eastAsia="pl-PL"/>
              </w:rPr>
            </w:pPr>
            <w:r w:rsidRPr="00FF1564">
              <w:rPr>
                <w:rFonts w:ascii="Calibri" w:eastAsia="Times New Roman" w:hAnsi="Calibri" w:cs="Calibri"/>
                <w:sz w:val="22"/>
                <w:szCs w:val="22"/>
                <w:lang w:eastAsia="pl-PL"/>
              </w:rPr>
              <w:t>23,49%</w:t>
            </w:r>
          </w:p>
        </w:tc>
        <w:tc>
          <w:tcPr>
            <w:tcW w:w="1459" w:type="pct"/>
            <w:noWrap/>
            <w:hideMark/>
          </w:tcPr>
          <w:p w14:paraId="7687FB96" w14:textId="77777777" w:rsidR="00FF1564" w:rsidRPr="00FF1564" w:rsidRDefault="00FF1564" w:rsidP="00FF1564">
            <w:pPr>
              <w:autoSpaceDE/>
              <w:autoSpaceDN/>
              <w:adjustRightInd/>
              <w:spacing w:line="240" w:lineRule="auto"/>
              <w:jc w:val="right"/>
              <w:rPr>
                <w:rFonts w:ascii="Calibri" w:eastAsia="Times New Roman" w:hAnsi="Calibri" w:cs="Calibri"/>
                <w:sz w:val="22"/>
                <w:szCs w:val="22"/>
                <w:lang w:eastAsia="pl-PL"/>
              </w:rPr>
            </w:pPr>
            <w:r w:rsidRPr="00FF1564">
              <w:rPr>
                <w:rFonts w:ascii="Calibri" w:eastAsia="Times New Roman" w:hAnsi="Calibri" w:cs="Calibri"/>
                <w:sz w:val="22"/>
                <w:szCs w:val="22"/>
                <w:lang w:eastAsia="pl-PL"/>
              </w:rPr>
              <w:t>705</w:t>
            </w:r>
          </w:p>
        </w:tc>
      </w:tr>
      <w:tr w:rsidR="00FF1564" w:rsidRPr="00FF1564" w14:paraId="7E7560C7" w14:textId="77777777" w:rsidTr="00FF1564">
        <w:trPr>
          <w:trHeight w:val="20"/>
        </w:trPr>
        <w:tc>
          <w:tcPr>
            <w:tcW w:w="2246" w:type="pct"/>
            <w:hideMark/>
          </w:tcPr>
          <w:p w14:paraId="72C73F9A" w14:textId="77777777" w:rsidR="00FF1564" w:rsidRPr="00FF1564" w:rsidRDefault="00FF1564" w:rsidP="00FF1564">
            <w:pPr>
              <w:autoSpaceDE/>
              <w:autoSpaceDN/>
              <w:adjustRightInd/>
              <w:spacing w:line="240" w:lineRule="auto"/>
              <w:rPr>
                <w:rFonts w:ascii="Calibri" w:eastAsia="Times New Roman" w:hAnsi="Calibri" w:cs="Calibri"/>
                <w:color w:val="000000"/>
                <w:sz w:val="22"/>
                <w:szCs w:val="22"/>
                <w:lang w:eastAsia="pl-PL"/>
              </w:rPr>
            </w:pPr>
            <w:r w:rsidRPr="00FF1564">
              <w:rPr>
                <w:rFonts w:ascii="Calibri" w:eastAsia="Times New Roman" w:hAnsi="Calibri" w:cs="Calibri"/>
                <w:color w:val="000000"/>
                <w:sz w:val="22"/>
                <w:szCs w:val="22"/>
                <w:lang w:eastAsia="pl-PL"/>
              </w:rPr>
              <w:t>gimnazjalne, podstawowe i niższe</w:t>
            </w:r>
          </w:p>
        </w:tc>
        <w:tc>
          <w:tcPr>
            <w:tcW w:w="1294" w:type="pct"/>
            <w:noWrap/>
            <w:hideMark/>
          </w:tcPr>
          <w:p w14:paraId="60DFE756" w14:textId="77777777" w:rsidR="00FF1564" w:rsidRPr="00FF1564" w:rsidRDefault="00FF1564" w:rsidP="00FF1564">
            <w:pPr>
              <w:autoSpaceDE/>
              <w:autoSpaceDN/>
              <w:adjustRightInd/>
              <w:spacing w:line="240" w:lineRule="auto"/>
              <w:jc w:val="right"/>
              <w:rPr>
                <w:rFonts w:ascii="Calibri" w:eastAsia="Times New Roman" w:hAnsi="Calibri" w:cs="Calibri"/>
                <w:sz w:val="22"/>
                <w:szCs w:val="22"/>
                <w:lang w:eastAsia="pl-PL"/>
              </w:rPr>
            </w:pPr>
            <w:r w:rsidRPr="00FF1564">
              <w:rPr>
                <w:rFonts w:ascii="Calibri" w:eastAsia="Times New Roman" w:hAnsi="Calibri" w:cs="Calibri"/>
                <w:sz w:val="22"/>
                <w:szCs w:val="22"/>
                <w:lang w:eastAsia="pl-PL"/>
              </w:rPr>
              <w:t>16,38%</w:t>
            </w:r>
          </w:p>
        </w:tc>
        <w:tc>
          <w:tcPr>
            <w:tcW w:w="1459" w:type="pct"/>
            <w:noWrap/>
            <w:hideMark/>
          </w:tcPr>
          <w:p w14:paraId="08BAB9C5" w14:textId="77777777" w:rsidR="00FF1564" w:rsidRPr="00FF1564" w:rsidRDefault="00FF1564" w:rsidP="00FF1564">
            <w:pPr>
              <w:autoSpaceDE/>
              <w:autoSpaceDN/>
              <w:adjustRightInd/>
              <w:spacing w:line="240" w:lineRule="auto"/>
              <w:jc w:val="right"/>
              <w:rPr>
                <w:rFonts w:ascii="Calibri" w:eastAsia="Times New Roman" w:hAnsi="Calibri" w:cs="Calibri"/>
                <w:sz w:val="22"/>
                <w:szCs w:val="22"/>
                <w:lang w:eastAsia="pl-PL"/>
              </w:rPr>
            </w:pPr>
            <w:r w:rsidRPr="00FF1564">
              <w:rPr>
                <w:rFonts w:ascii="Calibri" w:eastAsia="Times New Roman" w:hAnsi="Calibri" w:cs="Calibri"/>
                <w:sz w:val="22"/>
                <w:szCs w:val="22"/>
                <w:lang w:eastAsia="pl-PL"/>
              </w:rPr>
              <w:t>491</w:t>
            </w:r>
          </w:p>
        </w:tc>
      </w:tr>
      <w:tr w:rsidR="00FF1564" w:rsidRPr="00FF1564" w14:paraId="456DF421" w14:textId="77777777" w:rsidTr="00FF1564">
        <w:trPr>
          <w:trHeight w:val="20"/>
        </w:trPr>
        <w:tc>
          <w:tcPr>
            <w:tcW w:w="2246" w:type="pct"/>
            <w:hideMark/>
          </w:tcPr>
          <w:p w14:paraId="780EA48E" w14:textId="77777777" w:rsidR="00FF1564" w:rsidRPr="00FF1564" w:rsidRDefault="00FF1564" w:rsidP="00FF1564">
            <w:pPr>
              <w:autoSpaceDE/>
              <w:autoSpaceDN/>
              <w:adjustRightInd/>
              <w:spacing w:line="240" w:lineRule="auto"/>
              <w:rPr>
                <w:rFonts w:ascii="Calibri" w:eastAsia="Times New Roman" w:hAnsi="Calibri" w:cs="Calibri"/>
                <w:b/>
                <w:bCs/>
                <w:color w:val="000000"/>
                <w:sz w:val="22"/>
                <w:szCs w:val="22"/>
                <w:lang w:eastAsia="pl-PL"/>
              </w:rPr>
            </w:pPr>
            <w:r w:rsidRPr="00FF1564">
              <w:rPr>
                <w:rFonts w:ascii="Calibri" w:eastAsia="Times New Roman" w:hAnsi="Calibri" w:cs="Calibri"/>
                <w:b/>
                <w:bCs/>
                <w:color w:val="000000"/>
                <w:sz w:val="22"/>
                <w:szCs w:val="22"/>
                <w:lang w:eastAsia="pl-PL"/>
              </w:rPr>
              <w:t>Razem</w:t>
            </w:r>
          </w:p>
        </w:tc>
        <w:tc>
          <w:tcPr>
            <w:tcW w:w="1294" w:type="pct"/>
            <w:noWrap/>
            <w:hideMark/>
          </w:tcPr>
          <w:p w14:paraId="64CBDBF0" w14:textId="77777777" w:rsidR="00FF1564" w:rsidRPr="00FF1564" w:rsidRDefault="00FF1564" w:rsidP="00FF1564">
            <w:pPr>
              <w:autoSpaceDE/>
              <w:autoSpaceDN/>
              <w:adjustRightInd/>
              <w:spacing w:line="240" w:lineRule="auto"/>
              <w:jc w:val="right"/>
              <w:rPr>
                <w:rFonts w:ascii="Calibri" w:eastAsia="Times New Roman" w:hAnsi="Calibri" w:cs="Calibri"/>
                <w:b/>
                <w:bCs/>
                <w:sz w:val="22"/>
                <w:szCs w:val="22"/>
                <w:lang w:eastAsia="pl-PL"/>
              </w:rPr>
            </w:pPr>
            <w:r w:rsidRPr="00FF1564">
              <w:rPr>
                <w:rFonts w:ascii="Calibri" w:eastAsia="Times New Roman" w:hAnsi="Calibri" w:cs="Calibri"/>
                <w:b/>
                <w:bCs/>
                <w:sz w:val="22"/>
                <w:szCs w:val="22"/>
                <w:lang w:eastAsia="pl-PL"/>
              </w:rPr>
              <w:t>100,00%</w:t>
            </w:r>
          </w:p>
        </w:tc>
        <w:tc>
          <w:tcPr>
            <w:tcW w:w="1459" w:type="pct"/>
            <w:noWrap/>
            <w:hideMark/>
          </w:tcPr>
          <w:p w14:paraId="7BC165DE" w14:textId="77777777" w:rsidR="00FF1564" w:rsidRPr="00FF1564" w:rsidRDefault="00FF1564" w:rsidP="00FF1564">
            <w:pPr>
              <w:autoSpaceDE/>
              <w:autoSpaceDN/>
              <w:adjustRightInd/>
              <w:spacing w:line="240" w:lineRule="auto"/>
              <w:jc w:val="right"/>
              <w:rPr>
                <w:rFonts w:ascii="Calibri" w:eastAsia="Times New Roman" w:hAnsi="Calibri" w:cs="Calibri"/>
                <w:b/>
                <w:bCs/>
                <w:sz w:val="22"/>
                <w:szCs w:val="22"/>
                <w:lang w:eastAsia="pl-PL"/>
              </w:rPr>
            </w:pPr>
            <w:r w:rsidRPr="00877ACA">
              <w:rPr>
                <w:rFonts w:ascii="Calibri" w:eastAsia="Times New Roman" w:hAnsi="Calibri" w:cs="Calibri"/>
                <w:b/>
                <w:bCs/>
                <w:sz w:val="22"/>
                <w:szCs w:val="22"/>
                <w:lang w:eastAsia="pl-PL"/>
              </w:rPr>
              <w:t>3001</w:t>
            </w:r>
          </w:p>
        </w:tc>
      </w:tr>
    </w:tbl>
    <w:p w14:paraId="3A13E36F" w14:textId="188C759F" w:rsidR="00867B47" w:rsidRDefault="00867B47" w:rsidP="00867B47">
      <w:pPr>
        <w:pStyle w:val="Tekstprzypisudolnego"/>
      </w:pPr>
      <w:r>
        <w:t xml:space="preserve">Źródło: Opracowanie </w:t>
      </w:r>
      <w:r w:rsidRPr="001F71AE">
        <w:t>własne na podstawie</w:t>
      </w:r>
      <w:r>
        <w:t xml:space="preserve"> danych BDL/GUS</w:t>
      </w:r>
      <w:r w:rsidR="00FF1564">
        <w:t xml:space="preserve"> - BAEL</w:t>
      </w:r>
      <w:r>
        <w:t>, dane wg stanu na koniec 202</w:t>
      </w:r>
      <w:r w:rsidR="00FF1564">
        <w:t>0</w:t>
      </w:r>
      <w:r>
        <w:t xml:space="preserve"> r.</w:t>
      </w:r>
    </w:p>
    <w:p w14:paraId="4A169FB1" w14:textId="1D82B2D9" w:rsidR="005E3773" w:rsidRPr="00317074" w:rsidRDefault="005E3773" w:rsidP="00317074">
      <w:r w:rsidRPr="00317074">
        <w:t>Badanie zostanie przeprowadzone w sposób umożliwiający dekompozycję wyników w oparciu o poniższe cechy respondentów</w:t>
      </w:r>
      <w:r w:rsidR="00A158C2">
        <w:t xml:space="preserve"> (badane na poziomie pytań </w:t>
      </w:r>
      <w:proofErr w:type="spellStart"/>
      <w:r w:rsidR="00A158C2">
        <w:t>metryczkowych</w:t>
      </w:r>
      <w:proofErr w:type="spellEnd"/>
      <w:r w:rsidR="00A158C2">
        <w:t>)</w:t>
      </w:r>
      <w:r w:rsidRPr="00317074">
        <w:t>:</w:t>
      </w:r>
    </w:p>
    <w:p w14:paraId="60F93499" w14:textId="77777777" w:rsidR="005E3773" w:rsidRPr="00317074" w:rsidRDefault="005E3773" w:rsidP="00980636">
      <w:pPr>
        <w:pStyle w:val="Akapitzlist"/>
        <w:numPr>
          <w:ilvl w:val="0"/>
          <w:numId w:val="10"/>
        </w:numPr>
        <w:autoSpaceDE w:val="0"/>
        <w:autoSpaceDN w:val="0"/>
        <w:adjustRightInd w:val="0"/>
        <w:spacing w:after="0"/>
        <w:jc w:val="left"/>
        <w:rPr>
          <w:rFonts w:asciiTheme="minorHAnsi" w:hAnsiTheme="minorHAnsi" w:cstheme="minorHAnsi"/>
          <w:szCs w:val="24"/>
        </w:rPr>
      </w:pPr>
      <w:r w:rsidRPr="00317074">
        <w:rPr>
          <w:rFonts w:asciiTheme="minorHAnsi" w:hAnsiTheme="minorHAnsi" w:cstheme="minorHAnsi"/>
          <w:szCs w:val="24"/>
        </w:rPr>
        <w:t>Płeć,</w:t>
      </w:r>
    </w:p>
    <w:p w14:paraId="5363BB15" w14:textId="77777777" w:rsidR="005E3773" w:rsidRPr="00317074" w:rsidRDefault="005E3773" w:rsidP="00980636">
      <w:pPr>
        <w:pStyle w:val="Akapitzlist"/>
        <w:numPr>
          <w:ilvl w:val="0"/>
          <w:numId w:val="10"/>
        </w:numPr>
        <w:autoSpaceDE w:val="0"/>
        <w:autoSpaceDN w:val="0"/>
        <w:adjustRightInd w:val="0"/>
        <w:spacing w:after="0"/>
        <w:jc w:val="left"/>
        <w:rPr>
          <w:rFonts w:asciiTheme="minorHAnsi" w:hAnsiTheme="minorHAnsi" w:cstheme="minorHAnsi"/>
          <w:szCs w:val="24"/>
        </w:rPr>
      </w:pPr>
      <w:r w:rsidRPr="00317074">
        <w:rPr>
          <w:rFonts w:asciiTheme="minorHAnsi" w:hAnsiTheme="minorHAnsi" w:cstheme="minorHAnsi"/>
          <w:szCs w:val="24"/>
        </w:rPr>
        <w:t>Wiek,</w:t>
      </w:r>
    </w:p>
    <w:p w14:paraId="340CE4E1" w14:textId="77777777" w:rsidR="005E3773" w:rsidRPr="00317074" w:rsidRDefault="005E3773" w:rsidP="00980636">
      <w:pPr>
        <w:pStyle w:val="Akapitzlist"/>
        <w:numPr>
          <w:ilvl w:val="0"/>
          <w:numId w:val="10"/>
        </w:numPr>
        <w:autoSpaceDE w:val="0"/>
        <w:autoSpaceDN w:val="0"/>
        <w:adjustRightInd w:val="0"/>
        <w:spacing w:after="0"/>
        <w:jc w:val="left"/>
        <w:rPr>
          <w:rFonts w:asciiTheme="minorHAnsi" w:hAnsiTheme="minorHAnsi" w:cstheme="minorHAnsi"/>
          <w:szCs w:val="24"/>
        </w:rPr>
      </w:pPr>
      <w:r w:rsidRPr="00317074">
        <w:rPr>
          <w:rFonts w:asciiTheme="minorHAnsi" w:hAnsiTheme="minorHAnsi" w:cstheme="minorHAnsi"/>
          <w:szCs w:val="24"/>
        </w:rPr>
        <w:t>Wykształcenie,</w:t>
      </w:r>
    </w:p>
    <w:p w14:paraId="6DB553D1" w14:textId="77777777" w:rsidR="005E3773" w:rsidRPr="00317074" w:rsidRDefault="005E3773" w:rsidP="00980636">
      <w:pPr>
        <w:pStyle w:val="Akapitzlist"/>
        <w:numPr>
          <w:ilvl w:val="0"/>
          <w:numId w:val="10"/>
        </w:numPr>
        <w:autoSpaceDE w:val="0"/>
        <w:autoSpaceDN w:val="0"/>
        <w:adjustRightInd w:val="0"/>
        <w:spacing w:after="0"/>
        <w:jc w:val="left"/>
        <w:rPr>
          <w:rFonts w:asciiTheme="minorHAnsi" w:hAnsiTheme="minorHAnsi" w:cstheme="minorHAnsi"/>
          <w:szCs w:val="24"/>
        </w:rPr>
      </w:pPr>
      <w:r w:rsidRPr="00317074">
        <w:rPr>
          <w:rFonts w:asciiTheme="minorHAnsi" w:hAnsiTheme="minorHAnsi" w:cstheme="minorHAnsi"/>
          <w:szCs w:val="24"/>
        </w:rPr>
        <w:t>Miejsce zamieszkania (województwo, duże miasto/miasto/wieś),</w:t>
      </w:r>
    </w:p>
    <w:p w14:paraId="605D6F16" w14:textId="77777777" w:rsidR="005E3773" w:rsidRPr="00317074" w:rsidRDefault="005E3773" w:rsidP="00980636">
      <w:pPr>
        <w:pStyle w:val="Akapitzlist"/>
        <w:numPr>
          <w:ilvl w:val="0"/>
          <w:numId w:val="10"/>
        </w:numPr>
        <w:autoSpaceDE w:val="0"/>
        <w:autoSpaceDN w:val="0"/>
        <w:adjustRightInd w:val="0"/>
        <w:spacing w:after="0"/>
        <w:jc w:val="left"/>
        <w:rPr>
          <w:rFonts w:asciiTheme="minorHAnsi" w:hAnsiTheme="minorHAnsi" w:cstheme="minorHAnsi"/>
          <w:szCs w:val="24"/>
        </w:rPr>
      </w:pPr>
      <w:r w:rsidRPr="00317074">
        <w:rPr>
          <w:rFonts w:asciiTheme="minorHAnsi" w:hAnsiTheme="minorHAnsi" w:cstheme="minorHAnsi"/>
          <w:szCs w:val="24"/>
        </w:rPr>
        <w:t>Aktywność zawodowa,</w:t>
      </w:r>
    </w:p>
    <w:p w14:paraId="7B7B8A10" w14:textId="77777777" w:rsidR="005E3773" w:rsidRPr="00317074" w:rsidRDefault="005E3773" w:rsidP="00980636">
      <w:pPr>
        <w:pStyle w:val="Akapitzlist"/>
        <w:numPr>
          <w:ilvl w:val="0"/>
          <w:numId w:val="10"/>
        </w:numPr>
        <w:autoSpaceDE w:val="0"/>
        <w:autoSpaceDN w:val="0"/>
        <w:adjustRightInd w:val="0"/>
        <w:spacing w:after="0"/>
        <w:jc w:val="left"/>
        <w:rPr>
          <w:rFonts w:asciiTheme="minorHAnsi" w:hAnsiTheme="minorHAnsi" w:cstheme="minorHAnsi"/>
          <w:szCs w:val="24"/>
        </w:rPr>
      </w:pPr>
      <w:r w:rsidRPr="00317074">
        <w:rPr>
          <w:rFonts w:asciiTheme="minorHAnsi" w:hAnsiTheme="minorHAnsi" w:cstheme="minorHAnsi"/>
          <w:szCs w:val="24"/>
        </w:rPr>
        <w:t>Postrzegana sytuacja materialna,</w:t>
      </w:r>
    </w:p>
    <w:p w14:paraId="5529CFF7" w14:textId="2DDEA719" w:rsidR="005E3773" w:rsidRPr="00ED244A" w:rsidRDefault="005E3773" w:rsidP="00980636">
      <w:pPr>
        <w:pStyle w:val="Akapitzlist"/>
        <w:numPr>
          <w:ilvl w:val="0"/>
          <w:numId w:val="10"/>
        </w:numPr>
        <w:autoSpaceDE w:val="0"/>
        <w:autoSpaceDN w:val="0"/>
        <w:adjustRightInd w:val="0"/>
        <w:spacing w:after="0"/>
        <w:jc w:val="left"/>
        <w:rPr>
          <w:rFonts w:asciiTheme="minorHAnsi" w:hAnsiTheme="minorHAnsi" w:cstheme="minorHAnsi"/>
          <w:szCs w:val="24"/>
        </w:rPr>
      </w:pPr>
      <w:r w:rsidRPr="00317074">
        <w:rPr>
          <w:rFonts w:asciiTheme="minorHAnsi" w:hAnsiTheme="minorHAnsi" w:cstheme="minorHAnsi"/>
          <w:szCs w:val="24"/>
        </w:rPr>
        <w:t>Niepełnosprawność.</w:t>
      </w:r>
    </w:p>
    <w:p w14:paraId="245C8893" w14:textId="77777777" w:rsidR="005E3773" w:rsidRPr="00317074" w:rsidRDefault="005E3773" w:rsidP="00CC6FB2">
      <w:pPr>
        <w:pStyle w:val="Styl3"/>
      </w:pPr>
      <w:bookmarkStart w:id="18" w:name="_Toc183436369"/>
      <w:bookmarkStart w:id="19" w:name="_Toc183436370"/>
      <w:bookmarkStart w:id="20" w:name="_Toc185418917"/>
      <w:bookmarkEnd w:id="18"/>
      <w:bookmarkEnd w:id="19"/>
      <w:r w:rsidRPr="00317074">
        <w:t>Wywiady grupowe z profesjonalistami realizującymi zadania w obszarze wskaźnika</w:t>
      </w:r>
      <w:bookmarkEnd w:id="20"/>
      <w:r w:rsidRPr="00317074">
        <w:t xml:space="preserve"> </w:t>
      </w:r>
    </w:p>
    <w:p w14:paraId="7528EFE1" w14:textId="77777777" w:rsidR="005E3773" w:rsidRPr="00317074" w:rsidRDefault="005E3773" w:rsidP="00317074">
      <w:r w:rsidRPr="00317074">
        <w:rPr>
          <w:bCs/>
        </w:rPr>
        <w:t xml:space="preserve">Wywiad grupowy </w:t>
      </w:r>
      <w:r w:rsidRPr="00317074">
        <w:t>to ustrukturalizowana i moderowana dyskusja kilku osób, zogniskowana na wybranym zagadnieniu. Prowadzona jest według scenariusza, który określa konkretny cel rozmowy i wytyczne dla moderatora o tym jak prowadzić dyskusję.</w:t>
      </w:r>
    </w:p>
    <w:p w14:paraId="6F94009C" w14:textId="0CCE7B2D" w:rsidR="005E3773" w:rsidRPr="00EE1954" w:rsidRDefault="005E3773" w:rsidP="00317074">
      <w:pPr>
        <w:rPr>
          <w:b/>
          <w:bCs/>
        </w:rPr>
      </w:pPr>
      <w:r w:rsidRPr="00317074">
        <w:rPr>
          <w:bCs/>
        </w:rPr>
        <w:t xml:space="preserve">W badaniu wezmą udział </w:t>
      </w:r>
      <w:r w:rsidRPr="00516558">
        <w:rPr>
          <w:b/>
          <w:bCs/>
        </w:rPr>
        <w:t xml:space="preserve">przedstawiciele podmiotów realizujących zadania w obszarze przeciwdziałania przemocy </w:t>
      </w:r>
      <w:r w:rsidR="00EE1954" w:rsidRPr="00EE1954">
        <w:rPr>
          <w:b/>
          <w:bCs/>
        </w:rPr>
        <w:t>domowej</w:t>
      </w:r>
      <w:r w:rsidRPr="00EE1954">
        <w:rPr>
          <w:b/>
          <w:bCs/>
        </w:rPr>
        <w:t>.</w:t>
      </w:r>
    </w:p>
    <w:p w14:paraId="3B88F254" w14:textId="18DBC5B9" w:rsidR="005E3773" w:rsidRPr="00317074" w:rsidRDefault="005E3773" w:rsidP="00317074">
      <w:r w:rsidRPr="00317074">
        <w:lastRenderedPageBreak/>
        <w:t xml:space="preserve">Badanie uwzględni przynajmniej przedstawicieli zespołów interdyscyplinarnych (w tym przedstawicieli jednostek organizacyjnych pomocy społecznej, gminnych komisji rozwiązywania problemów alkoholowych, Policji, oświaty, ochrony zdrowia, organizacji pozarządowych, a także kuratorów sądowych) oraz specjalistycznych ośrodków wsparcia dla ofiar przemocy </w:t>
      </w:r>
      <w:r w:rsidR="00EE1954">
        <w:t>domowej</w:t>
      </w:r>
      <w:r w:rsidRPr="00317074">
        <w:t>.</w:t>
      </w:r>
    </w:p>
    <w:p w14:paraId="20B24C09" w14:textId="06390176" w:rsidR="005E3773" w:rsidRPr="00317074" w:rsidRDefault="005E3773" w:rsidP="00317074">
      <w:r w:rsidRPr="00317074">
        <w:t>Badanie uwzględni podział na obszary miejskie i wiejskie</w:t>
      </w:r>
      <w:r w:rsidR="00902E7E">
        <w:t xml:space="preserve"> – </w:t>
      </w:r>
      <w:r w:rsidR="00902E7E" w:rsidRPr="00902E7E">
        <w:rPr>
          <w:b/>
          <w:bCs/>
        </w:rPr>
        <w:t>Wykonawca zadba, aby w każdym wywiadzie udział wzięły minimum dwie osoby reprezentujące podmiot z obszaru wiejskiego</w:t>
      </w:r>
      <w:r w:rsidRPr="00317074">
        <w:t>.</w:t>
      </w:r>
    </w:p>
    <w:p w14:paraId="64974EBE" w14:textId="21E524C8" w:rsidR="00CF33D5" w:rsidRDefault="00CF33D5" w:rsidP="00317074">
      <w:r>
        <w:t xml:space="preserve">Wykonawca zorganizuje co najmniej 4 wywiady grupowe dla co najmniej </w:t>
      </w:r>
      <w:r w:rsidR="00DA2813">
        <w:t>6</w:t>
      </w:r>
      <w:r>
        <w:t xml:space="preserve"> osób każdy</w:t>
      </w:r>
    </w:p>
    <w:p w14:paraId="3CBD6EB1" w14:textId="77777777" w:rsidR="005E3773" w:rsidRPr="00317074" w:rsidRDefault="005E3773" w:rsidP="00317074"/>
    <w:p w14:paraId="48673D1A" w14:textId="6370E79B" w:rsidR="007452A2" w:rsidRPr="008831DE" w:rsidRDefault="007452A2" w:rsidP="00CC6FB2">
      <w:pPr>
        <w:pStyle w:val="Styl3"/>
      </w:pPr>
      <w:bookmarkStart w:id="21" w:name="_Toc183436372"/>
      <w:bookmarkStart w:id="22" w:name="_Toc183436373"/>
      <w:bookmarkStart w:id="23" w:name="_Toc78779738"/>
      <w:bookmarkStart w:id="24" w:name="_Toc185418918"/>
      <w:bookmarkEnd w:id="21"/>
      <w:bookmarkEnd w:id="22"/>
      <w:r w:rsidRPr="00317074">
        <w:t>Panel delficki</w:t>
      </w:r>
      <w:bookmarkEnd w:id="23"/>
      <w:bookmarkEnd w:id="24"/>
    </w:p>
    <w:p w14:paraId="3B9FDE05" w14:textId="77777777" w:rsidR="007452A2" w:rsidRPr="00317074" w:rsidRDefault="007452A2" w:rsidP="007452A2">
      <w:r w:rsidRPr="00317074">
        <w:rPr>
          <w:b/>
        </w:rPr>
        <w:t xml:space="preserve">Opis techniki: </w:t>
      </w:r>
      <w:r w:rsidRPr="00317074">
        <w:t>W panelu delfickim (zwanym również metodą delficką) opinie ekspertów gromadzi się za pomocą rozsyłanego za pomocą Internetu scenariusza wywiadu. Badanie to jest wieloetapowe.</w:t>
      </w:r>
    </w:p>
    <w:p w14:paraId="7F153BE8" w14:textId="77777777" w:rsidR="007452A2" w:rsidRPr="00317074" w:rsidRDefault="007452A2" w:rsidP="007452A2">
      <w:r w:rsidRPr="00317074">
        <w:t>W ramach niniejszego zamówienia panel delficki będzie realizowany w dwóch etapach:</w:t>
      </w:r>
    </w:p>
    <w:p w14:paraId="6CA8282B" w14:textId="77777777" w:rsidR="007452A2" w:rsidRPr="00317074" w:rsidRDefault="007452A2" w:rsidP="007452A2">
      <w:pPr>
        <w:numPr>
          <w:ilvl w:val="0"/>
          <w:numId w:val="4"/>
        </w:numPr>
        <w:autoSpaceDE/>
        <w:autoSpaceDN/>
        <w:adjustRightInd/>
        <w:ind w:left="360"/>
        <w:contextualSpacing/>
      </w:pPr>
      <w:r w:rsidRPr="00317074">
        <w:t>W pierwszym etapie za pomocą poczty elektronicznej do ekspertów rozesłany zostanie scenariusz, zawierający pytania otwarte. Eksperci odpowiedzą na pytania, a następnie odeślą swoje odpowiedzi do Wykonawcy.</w:t>
      </w:r>
    </w:p>
    <w:p w14:paraId="0A19E140" w14:textId="6380173D" w:rsidR="007452A2" w:rsidRPr="00317074" w:rsidRDefault="007452A2" w:rsidP="007452A2">
      <w:pPr>
        <w:numPr>
          <w:ilvl w:val="0"/>
          <w:numId w:val="4"/>
        </w:numPr>
        <w:autoSpaceDE/>
        <w:autoSpaceDN/>
        <w:adjustRightInd/>
        <w:ind w:left="360"/>
        <w:contextualSpacing/>
      </w:pPr>
      <w:r w:rsidRPr="00317074">
        <w:t xml:space="preserve">W drugim etapie badania Wykonawca roześle zestawienie odpowiedzi udzielonych w pierwszym etapie do ekspertów. Zadaniem uczestników badania będzie odniesienie się do odpowiedzi pozostałych ekspertów – w przypadku, gdy nie zgodzą się oni z danym stwierdzeniem, </w:t>
      </w:r>
      <w:r w:rsidR="00E74932">
        <w:t>przedstawi</w:t>
      </w:r>
      <w:r w:rsidR="00E74932" w:rsidRPr="00317074">
        <w:t xml:space="preserve">ą </w:t>
      </w:r>
      <w:r w:rsidRPr="00317074">
        <w:t>kontrargumenty. Po odniesieniu się do odpowiedzi eksperci odeślą swoje uwagi i komentarze do Wykonawcy, a członkowie Zespołu Badawczego przeprowadzą ich analizę</w:t>
      </w:r>
      <w:r w:rsidRPr="00317074">
        <w:rPr>
          <w:vertAlign w:val="superscript"/>
        </w:rPr>
        <w:footnoteReference w:id="1"/>
      </w:r>
      <w:r w:rsidRPr="00317074">
        <w:t>.</w:t>
      </w:r>
    </w:p>
    <w:p w14:paraId="44258822" w14:textId="77777777" w:rsidR="007452A2" w:rsidRPr="00317074" w:rsidRDefault="007452A2" w:rsidP="007452A2">
      <w:pPr>
        <w:rPr>
          <w:bCs/>
        </w:rPr>
      </w:pPr>
      <w:r w:rsidRPr="00317074">
        <w:rPr>
          <w:bCs/>
        </w:rPr>
        <w:t>W badaniu wezmą udział eksperci w obszarze stosowania kar alternatywnych.</w:t>
      </w:r>
    </w:p>
    <w:p w14:paraId="47C6EE18" w14:textId="77777777" w:rsidR="007452A2" w:rsidRPr="00317074" w:rsidRDefault="007452A2" w:rsidP="007452A2">
      <w:pPr>
        <w:rPr>
          <w:color w:val="000000"/>
        </w:rPr>
      </w:pPr>
      <w:r w:rsidRPr="00317074">
        <w:rPr>
          <w:color w:val="000000"/>
        </w:rPr>
        <w:lastRenderedPageBreak/>
        <w:t>Wykonawca zrealizuje 1 panel delficki – zagadnienia, które zostaną poruszone w panelu delfickim są ze sobą powiązane – w związku z tym sztuczne rozdzielenie ich na kilka paneli delfickich doprowadziłoby do otrzymania gorszej jakości materiału badawczego.</w:t>
      </w:r>
    </w:p>
    <w:p w14:paraId="2E94E91A" w14:textId="53F9AD22" w:rsidR="007452A2" w:rsidRPr="00317074" w:rsidRDefault="007452A2" w:rsidP="007452A2">
      <w:r w:rsidRPr="00317074">
        <w:rPr>
          <w:color w:val="000000"/>
        </w:rPr>
        <w:t xml:space="preserve">Zastosowany zostanie celowy dobór respondentów – </w:t>
      </w:r>
      <w:r w:rsidRPr="00317074">
        <w:rPr>
          <w:rFonts w:eastAsia="Times New Roman"/>
          <w:lang w:eastAsia="pl-PL"/>
        </w:rPr>
        <w:t xml:space="preserve">eksperci zostaną wybrani ze względu na doświadczenie zawodowe oraz dorobek naukowy związane z problematyką kar alternatywnych. </w:t>
      </w:r>
      <w:r w:rsidRPr="00317074">
        <w:t>Propozycja uczestników panelu zostanie przedstawiona do akceptacji Zamawiającego. W sytuacji, gdy nie zostanie ona zaakceptowana, Wykonawca zmodyfikuje skład panelu i ponownie przedstawi propozycję do akceptacji. Procedura ta będzie powtarzana do momentu zaakceptowania przez Zamawiającego doboru uczestników. Dzięki zastosowaniu doboru celowego w badaniu wezmą udział osoby, które będą potrafiły dostarczyć użytecznych informacji przyczyniających się do pogłębienia odpowiedzi udzielonych na poszczególne pytanie badawcze.</w:t>
      </w:r>
    </w:p>
    <w:p w14:paraId="44606E3F" w14:textId="06ECAB5A" w:rsidR="007452A2" w:rsidRPr="00317074" w:rsidRDefault="007452A2" w:rsidP="007452A2">
      <w:pPr>
        <w:rPr>
          <w:b/>
          <w:bCs/>
        </w:rPr>
      </w:pPr>
      <w:r w:rsidRPr="00317074">
        <w:t>W badaniu weźmie udział 4 ekspertów nienależących do Zespołu Badawczego. 4 osoby to optymalna liczebność w przypadku panelu delfickiego dotyczącego niniejszej tematyki– w przypadku mniejszej liczby respondentów zebrany materiał nie pozwala na skonfrontowanie opinii poszczególnych uczestników, a w przypadku większej liczby uczestnicy mają trudności z dogłębnym przeanalizowaniem odpowiedzi wszystkich osób zaproszonych do badania.</w:t>
      </w:r>
    </w:p>
    <w:p w14:paraId="42723F87" w14:textId="77777777" w:rsidR="007452A2" w:rsidRPr="00317074" w:rsidRDefault="007452A2" w:rsidP="007452A2">
      <w:pPr>
        <w:rPr>
          <w:b/>
          <w:bCs/>
        </w:rPr>
      </w:pPr>
    </w:p>
    <w:p w14:paraId="33FBF350" w14:textId="44A150DD" w:rsidR="007452A2" w:rsidRPr="00317074" w:rsidRDefault="007452A2" w:rsidP="007452A2">
      <w:r w:rsidRPr="00317074">
        <w:rPr>
          <w:rFonts w:eastAsia="Times New Roman"/>
          <w:lang w:eastAsia="pl-PL"/>
        </w:rPr>
        <w:t xml:space="preserve">Każda osoba biorąca udział w panelu będzie reprezentowała inną instytucję/inny podmiot. </w:t>
      </w:r>
      <w:r w:rsidRPr="00317074">
        <w:t xml:space="preserve">W badaniu wezmą udział przedstawiciele 4 różnych podmiotów. Można spodziewać się, że przedstawiciele różnych podmiotów będą różnić się opiniami na temat poszczególnych analizowanych zagadnień, w związku z czym respondenci będą podawać liczne kontrargumenty do wypowiedzi pozostałych uczestników. Zróżnicowanie respondentów ze względu na reprezentowaną instytucję daje znacznie lepsze efekty niż zaproszenie do badania przedstawicieli tego samego podmiotu, gdyż pozwala na wyeliminowanie sytuacji, gdy między uczestnikami badania zachodzi związek zwierzchności/podporządkowania. W przypadku występowania związku zwierzchności/podporządkowania często zdarza się, iż respondenci przytakują sobie nawzajem, gdyż nie chcą wchodzić w dyskusję </w:t>
      </w:r>
      <w:r w:rsidRPr="00317074">
        <w:lastRenderedPageBreak/>
        <w:t>ze współpracownikami ze względu na obawy przed późniejszymi konsekwencjami (co przekłada się na otrzymanie uboższego materiału badawczego)</w:t>
      </w:r>
      <w:r w:rsidRPr="00317074">
        <w:rPr>
          <w:vertAlign w:val="superscript"/>
        </w:rPr>
        <w:footnoteReference w:id="2"/>
      </w:r>
      <w:r w:rsidRPr="00317074">
        <w:t>.</w:t>
      </w:r>
    </w:p>
    <w:p w14:paraId="3E8E70D4" w14:textId="1DEE0F82" w:rsidR="007452A2" w:rsidRPr="00317074" w:rsidRDefault="007452A2" w:rsidP="00902E7E">
      <w:pPr>
        <w:pStyle w:val="Styl3"/>
        <w:spacing w:before="0"/>
      </w:pPr>
      <w:bookmarkStart w:id="25" w:name="_Toc183436375"/>
      <w:bookmarkStart w:id="26" w:name="_Toc183436376"/>
      <w:bookmarkStart w:id="27" w:name="_Toc44572492"/>
      <w:bookmarkStart w:id="28" w:name="_Toc52128559"/>
      <w:bookmarkStart w:id="29" w:name="_Toc55366409"/>
      <w:bookmarkStart w:id="30" w:name="_Toc78779739"/>
      <w:bookmarkStart w:id="31" w:name="_Toc185418919"/>
      <w:bookmarkEnd w:id="25"/>
      <w:bookmarkEnd w:id="26"/>
      <w:r w:rsidRPr="00317074">
        <w:t>Panel ekspercki</w:t>
      </w:r>
      <w:bookmarkEnd w:id="27"/>
      <w:bookmarkEnd w:id="28"/>
      <w:bookmarkEnd w:id="29"/>
      <w:bookmarkEnd w:id="30"/>
      <w:bookmarkEnd w:id="31"/>
    </w:p>
    <w:p w14:paraId="0F24728B" w14:textId="39E56859" w:rsidR="007452A2" w:rsidRPr="00317074" w:rsidRDefault="007452A2" w:rsidP="007452A2">
      <w:r w:rsidRPr="00317074">
        <w:rPr>
          <w:b/>
        </w:rPr>
        <w:t xml:space="preserve">Opis techniki: </w:t>
      </w:r>
      <w:r w:rsidRPr="00317074">
        <w:t xml:space="preserve">W ramach panelu eksperckiego eksperci z danej dziedziny spotykają się w celu dyskusji nad określoną problematyką. Przed realizacją badań ekspertom przekazane zostaną wyniki zrealizowanych badań odnoszące się do problematyki przemocy </w:t>
      </w:r>
      <w:r w:rsidR="00EE1954">
        <w:t>domowej</w:t>
      </w:r>
      <w:r w:rsidRPr="00317074">
        <w:t>, aby mogli oni przygotować się do udziału w badaniu.</w:t>
      </w:r>
    </w:p>
    <w:p w14:paraId="4C485713" w14:textId="155E3985" w:rsidR="007452A2" w:rsidRPr="00317074" w:rsidRDefault="007452A2" w:rsidP="007452A2">
      <w:pPr>
        <w:rPr>
          <w:bCs/>
        </w:rPr>
      </w:pPr>
      <w:r w:rsidRPr="00317074">
        <w:rPr>
          <w:bCs/>
        </w:rPr>
        <w:t xml:space="preserve">W badaniu wezmą udział eksperci w obszarze przeciwdziałania przemocy </w:t>
      </w:r>
      <w:r w:rsidR="00EE1954">
        <w:t>domowej</w:t>
      </w:r>
      <w:r w:rsidR="00EE1954" w:rsidRPr="00317074">
        <w:rPr>
          <w:bCs/>
        </w:rPr>
        <w:t xml:space="preserve"> </w:t>
      </w:r>
      <w:r w:rsidRPr="00317074">
        <w:rPr>
          <w:bCs/>
        </w:rPr>
        <w:t>(osoby zajmujące się tą problematyką w ramach pracy naukowej).</w:t>
      </w:r>
    </w:p>
    <w:p w14:paraId="7A5BC32D" w14:textId="5F4DCA8A" w:rsidR="007452A2" w:rsidRPr="008831DE" w:rsidRDefault="007452A2" w:rsidP="007452A2">
      <w:pPr>
        <w:rPr>
          <w:bCs/>
        </w:rPr>
      </w:pPr>
      <w:r w:rsidRPr="00317074">
        <w:rPr>
          <w:bCs/>
        </w:rPr>
        <w:t xml:space="preserve">Wykonawca zrealizuje 1 panel ekspercki – realizacja 1 panelu eksperckiego jest uzasadniona tym, </w:t>
      </w:r>
      <w:r w:rsidR="00EA3E77">
        <w:rPr>
          <w:bCs/>
        </w:rPr>
        <w:t>że</w:t>
      </w:r>
      <w:r w:rsidRPr="00317074">
        <w:rPr>
          <w:bCs/>
        </w:rPr>
        <w:t xml:space="preserve"> będzie on realizowany w końcowej fazie prac nad raportem końcowym i posłużyć ma omówieniu wyników badań, wniosków i rekomendacji w gronie specjalistów.</w:t>
      </w:r>
    </w:p>
    <w:p w14:paraId="2AFB7133" w14:textId="0623A32C" w:rsidR="007452A2" w:rsidRPr="00317074" w:rsidRDefault="007452A2" w:rsidP="007452A2">
      <w:pPr>
        <w:shd w:val="clear" w:color="auto" w:fill="FFFFFF"/>
      </w:pPr>
      <w:r w:rsidRPr="00317074">
        <w:t xml:space="preserve">W badaniu weźmie udział 4 ekspertów. </w:t>
      </w:r>
      <w:r w:rsidRPr="00317074">
        <w:rPr>
          <w:color w:val="000000"/>
        </w:rPr>
        <w:t>W przypadku, gdy w panelu eksperckim uczestniczą 4 osoby, dochodzi do dynamicznej dyskusji, prowadzącej do wyciągnięcia wartościowych wniosków.</w:t>
      </w:r>
    </w:p>
    <w:p w14:paraId="29EBEB6C" w14:textId="2037938C" w:rsidR="007452A2" w:rsidRPr="00317074" w:rsidRDefault="007452A2" w:rsidP="007452A2">
      <w:pPr>
        <w:shd w:val="clear" w:color="auto" w:fill="FFFFFF"/>
      </w:pPr>
      <w:r w:rsidRPr="00317074">
        <w:t>Zastosowany zostanie celowy dobór respondentów – do badania zostaną zaproszeni eksperci posiadający dorobek naukowy oraz doświadczenie zawodowe w zakresie objętym badaniem. Dobór respondentów zostanie uzgodniony z Zamawiającym. Dzięki zastosowaniu celowego doboru próby w badaniu wezmą udział osoby posiadające wiedzę przydatną w kontekście opracowywanego dokumentu.</w:t>
      </w:r>
    </w:p>
    <w:p w14:paraId="2C28BB0E" w14:textId="767ADA3F" w:rsidR="007452A2" w:rsidRPr="00317074" w:rsidRDefault="007452A2" w:rsidP="00743319">
      <w:r w:rsidRPr="00317074">
        <w:rPr>
          <w:rFonts w:eastAsia="Times New Roman"/>
          <w:lang w:eastAsia="pl-PL"/>
        </w:rPr>
        <w:t xml:space="preserve">Każda osoba biorąca udział w panelu będzie reprezentowała inną instytucję/inny podmiot. </w:t>
      </w:r>
      <w:r w:rsidRPr="00317074">
        <w:t xml:space="preserve">Można spodziewać się, że przedstawiciele różnych podmiotów będą różnić się opiniami na temat poszczególnych analizowanych zagadnień, w związku z czym respondenci będą podawać liczne kontrargumenty do wypowiedzi pozostałych uczestników. Zróżnicowanie respondentów ze względu na reprezentowaną instytucję daje znacznie lepsze efekty niż zaproszenie do badania przedstawicieli tego samego podmiotu, gdyż pozwala na </w:t>
      </w:r>
      <w:r w:rsidRPr="00317074">
        <w:lastRenderedPageBreak/>
        <w:t>wyeliminowanie sytuacji, gdy między uczestnikami badania zachodzi związek zwierzchności/podporządkowania. W przypadku występowania związku zwierzchności/podporządkowania często zdarza się, iż respondenci przytakują sobie nawzajem, gdyż nie chcą wchodzić w dyskusję ze współpracownikami ze względu na obawy przed późniejszymi konsekwencjami (co przekłada się na otrzymanie uboższego materiału badawczego).</w:t>
      </w:r>
    </w:p>
    <w:p w14:paraId="103D3A37" w14:textId="77777777" w:rsidR="005E3773" w:rsidRPr="00317074" w:rsidRDefault="005E3773" w:rsidP="00317074">
      <w:pPr>
        <w:rPr>
          <w:b/>
          <w:bCs/>
        </w:rPr>
      </w:pPr>
    </w:p>
    <w:p w14:paraId="17EF1A2A" w14:textId="77777777" w:rsidR="005E3773" w:rsidRPr="00317074" w:rsidRDefault="005E3773" w:rsidP="00743319">
      <w:pPr>
        <w:pStyle w:val="Nagwek2"/>
      </w:pPr>
      <w:bookmarkStart w:id="32" w:name="_Toc78779736"/>
      <w:bookmarkStart w:id="33" w:name="_Toc185418920"/>
      <w:r w:rsidRPr="00317074">
        <w:t>Dodatkowe pytania badawcze</w:t>
      </w:r>
      <w:bookmarkEnd w:id="32"/>
      <w:bookmarkEnd w:id="33"/>
    </w:p>
    <w:p w14:paraId="7C2071E7" w14:textId="15491149" w:rsidR="005E3773" w:rsidRPr="00317074" w:rsidRDefault="005E3773" w:rsidP="00317074">
      <w:pPr>
        <w:rPr>
          <w:bCs/>
        </w:rPr>
      </w:pPr>
      <w:r w:rsidRPr="00317074">
        <w:rPr>
          <w:bCs/>
        </w:rPr>
        <w:t>Poniżej zaprezentowano dodatkowe pytania uszczegóławiające, jakie zostaną wprowadzone w ramach poszczególnych pytań głównych:</w:t>
      </w:r>
    </w:p>
    <w:p w14:paraId="42DD4B6C" w14:textId="77777777" w:rsidR="005E3773" w:rsidRPr="00317074" w:rsidRDefault="005E3773" w:rsidP="00980636">
      <w:pPr>
        <w:pStyle w:val="Akapitzlist"/>
        <w:numPr>
          <w:ilvl w:val="0"/>
          <w:numId w:val="6"/>
        </w:numPr>
        <w:autoSpaceDE w:val="0"/>
        <w:autoSpaceDN w:val="0"/>
        <w:adjustRightInd w:val="0"/>
        <w:spacing w:before="240" w:after="0"/>
        <w:jc w:val="left"/>
        <w:rPr>
          <w:rFonts w:asciiTheme="minorHAnsi" w:hAnsiTheme="minorHAnsi" w:cstheme="minorHAnsi"/>
          <w:b/>
          <w:szCs w:val="24"/>
        </w:rPr>
      </w:pPr>
      <w:r w:rsidRPr="00317074">
        <w:rPr>
          <w:rFonts w:asciiTheme="minorHAnsi" w:hAnsiTheme="minorHAnsi" w:cstheme="minorHAnsi"/>
          <w:b/>
          <w:szCs w:val="24"/>
        </w:rPr>
        <w:t>Jaki jest udział sędziów, którzy uważają kary alternatywne za skuteczne narzędzie karania?</w:t>
      </w:r>
    </w:p>
    <w:p w14:paraId="1980ED88" w14:textId="77777777" w:rsidR="005E3773" w:rsidRPr="00317074" w:rsidRDefault="005E3773" w:rsidP="00317074">
      <w:r w:rsidRPr="00317074">
        <w:t xml:space="preserve">W przypadku tego pytania głównego Wykonawca proponuje uwzględnienie dodatkowego pytania uszczegóławiającego </w:t>
      </w:r>
      <w:r w:rsidRPr="00317074">
        <w:rPr>
          <w:b/>
        </w:rPr>
        <w:t>„Jakie są dotychczasowe doświadczenia sędziów dotyczące stosowania kar alternatywnych?”</w:t>
      </w:r>
      <w:r w:rsidRPr="00317074">
        <w:t>.</w:t>
      </w:r>
    </w:p>
    <w:p w14:paraId="6BF5B3E0" w14:textId="5DDD1CF4" w:rsidR="005E3773" w:rsidRPr="00317074" w:rsidRDefault="005E3773" w:rsidP="00317074">
      <w:r w:rsidRPr="00317074">
        <w:rPr>
          <w:b/>
        </w:rPr>
        <w:t>Uzasadnienie:</w:t>
      </w:r>
      <w:r w:rsidRPr="00317074">
        <w:t xml:space="preserve"> Zapoznanie się z dotychczasowymi doświadczeniami sędziów dotyczącymi stosowania kar alternatywnych umożliwi trafniejsze zinterpretowanie, z czego wynika wartość wskaźnika „Udział sędziów penitencjarnych, którzy uważają kary alternatywne za skuteczne narzędzie karania”. Wykonawca zbada, jak często sędziowie stosowali takie kary i z jakim rezultatem. Wykonawca przeanalizuje także wpływ dotychczasowych doświadczeń na posiadanie pozytywnego bądź negatywnego stosunku do kar alternatywnych.</w:t>
      </w:r>
    </w:p>
    <w:p w14:paraId="1AF1EB07" w14:textId="2D460C8C" w:rsidR="005E3773" w:rsidRPr="00743319" w:rsidRDefault="005E3773" w:rsidP="00980636">
      <w:pPr>
        <w:pStyle w:val="Akapitzlist"/>
        <w:numPr>
          <w:ilvl w:val="0"/>
          <w:numId w:val="6"/>
        </w:numPr>
        <w:spacing w:before="240" w:after="0"/>
        <w:jc w:val="left"/>
        <w:rPr>
          <w:rFonts w:asciiTheme="minorHAnsi" w:hAnsiTheme="minorHAnsi" w:cstheme="minorHAnsi"/>
          <w:b/>
          <w:bCs/>
          <w:szCs w:val="24"/>
        </w:rPr>
      </w:pPr>
      <w:r w:rsidRPr="00317074">
        <w:rPr>
          <w:rFonts w:asciiTheme="minorHAnsi" w:hAnsiTheme="minorHAnsi" w:cstheme="minorHAnsi"/>
          <w:b/>
          <w:szCs w:val="24"/>
        </w:rPr>
        <w:t xml:space="preserve">Jaki jest udział osób w grupie docelowej nieakceptujących przemocy </w:t>
      </w:r>
      <w:r w:rsidR="00EE1954" w:rsidRPr="00EE1954">
        <w:rPr>
          <w:b/>
          <w:bCs/>
        </w:rPr>
        <w:t>domowej</w:t>
      </w:r>
      <w:r w:rsidRPr="00317074">
        <w:rPr>
          <w:rFonts w:asciiTheme="minorHAnsi" w:hAnsiTheme="minorHAnsi" w:cstheme="minorHAnsi"/>
          <w:b/>
          <w:szCs w:val="24"/>
        </w:rPr>
        <w:t>?</w:t>
      </w:r>
    </w:p>
    <w:p w14:paraId="112DB24B" w14:textId="30AB8CE2" w:rsidR="005E3773" w:rsidRPr="00317074" w:rsidRDefault="005E3773" w:rsidP="00317074">
      <w:r w:rsidRPr="00317074">
        <w:t>W przypadku tego pytania głównego Wykonawca proponuje uwzględnienie dodatkowe</w:t>
      </w:r>
      <w:r w:rsidR="0002774F">
        <w:t>go</w:t>
      </w:r>
      <w:r w:rsidRPr="00317074">
        <w:t xml:space="preserve"> pytania uszczegóławiającego </w:t>
      </w:r>
      <w:r w:rsidRPr="00317074">
        <w:rPr>
          <w:b/>
        </w:rPr>
        <w:t xml:space="preserve">„Jakie są profile osób, które akceptują stosowanie przemocy </w:t>
      </w:r>
      <w:r w:rsidR="00EE1954" w:rsidRPr="00EE1954">
        <w:rPr>
          <w:b/>
          <w:bCs/>
        </w:rPr>
        <w:t>domowej</w:t>
      </w:r>
      <w:r w:rsidRPr="00317074">
        <w:rPr>
          <w:b/>
        </w:rPr>
        <w:t>?”</w:t>
      </w:r>
      <w:r w:rsidRPr="00317074">
        <w:t>.</w:t>
      </w:r>
    </w:p>
    <w:p w14:paraId="211DA0F1" w14:textId="04D00EE8" w:rsidR="005E3773" w:rsidRPr="00317074" w:rsidRDefault="005E3773" w:rsidP="00317074">
      <w:r w:rsidRPr="00317074">
        <w:rPr>
          <w:b/>
        </w:rPr>
        <w:t>Uzasadnienie:</w:t>
      </w:r>
      <w:r w:rsidRPr="00317074">
        <w:t xml:space="preserve"> Udzielenie odpowiedzi na niniejsze pytanie uszczegóławiające umożliwi lepsze zrozumienie i zinterpretowanie wskaźnika „Udział osób w grupie docelowej nieakceptujących przemocy </w:t>
      </w:r>
      <w:r w:rsidR="00EE1954">
        <w:t>domowej</w:t>
      </w:r>
      <w:r w:rsidRPr="00317074">
        <w:t xml:space="preserve">”. Wykonawca wyodrębni i scharakteryzuje grupy </w:t>
      </w:r>
      <w:r w:rsidRPr="00317074">
        <w:lastRenderedPageBreak/>
        <w:t xml:space="preserve">dorosłych Polaków cechujące się zbliżonymi cechami społeczno-demograficznymi i </w:t>
      </w:r>
      <w:proofErr w:type="spellStart"/>
      <w:r w:rsidRPr="00317074">
        <w:t>zachowaniami</w:t>
      </w:r>
      <w:proofErr w:type="spellEnd"/>
      <w:r w:rsidRPr="00317074">
        <w:t xml:space="preserve">, które akceptują stosowanie przemocy </w:t>
      </w:r>
      <w:r w:rsidR="00EE1954">
        <w:t>domowej</w:t>
      </w:r>
      <w:r w:rsidRPr="00317074">
        <w:t xml:space="preserve">. Opracowanie profili osób akceptujących stosowanie przemocy </w:t>
      </w:r>
      <w:r w:rsidR="00EE1954">
        <w:t>domowej</w:t>
      </w:r>
      <w:r w:rsidR="00EE1954" w:rsidRPr="00317074">
        <w:t xml:space="preserve"> </w:t>
      </w:r>
      <w:r w:rsidRPr="00317074">
        <w:t xml:space="preserve">będzie bardzo przydatne przy formułowaniu rekomendacji w zakresie zwalczania akceptacji przemocy </w:t>
      </w:r>
      <w:r w:rsidR="00EE1954">
        <w:t>domowej</w:t>
      </w:r>
      <w:r w:rsidRPr="00317074">
        <w:t>.</w:t>
      </w:r>
    </w:p>
    <w:p w14:paraId="7F28F20D" w14:textId="5CF3A3EE" w:rsidR="005E3773" w:rsidRPr="00317074" w:rsidRDefault="005E3773" w:rsidP="00980636">
      <w:pPr>
        <w:pStyle w:val="Akapitzlist"/>
        <w:numPr>
          <w:ilvl w:val="0"/>
          <w:numId w:val="6"/>
        </w:numPr>
        <w:autoSpaceDE w:val="0"/>
        <w:autoSpaceDN w:val="0"/>
        <w:adjustRightInd w:val="0"/>
        <w:spacing w:before="240" w:after="0"/>
        <w:jc w:val="left"/>
        <w:rPr>
          <w:rFonts w:asciiTheme="minorHAnsi" w:hAnsiTheme="minorHAnsi" w:cstheme="minorHAnsi"/>
          <w:b/>
          <w:szCs w:val="24"/>
        </w:rPr>
      </w:pPr>
      <w:r w:rsidRPr="00317074">
        <w:rPr>
          <w:rFonts w:asciiTheme="minorHAnsi" w:hAnsiTheme="minorHAnsi" w:cstheme="minorHAnsi"/>
          <w:b/>
          <w:szCs w:val="24"/>
        </w:rPr>
        <w:t xml:space="preserve">Jaki jest udział osób w grupie docelowej mających zaufanie do systemu ochrony i wsparcia dla osób doznających przemocy </w:t>
      </w:r>
      <w:r w:rsidR="00EE1954" w:rsidRPr="00EE1954">
        <w:rPr>
          <w:b/>
          <w:bCs/>
        </w:rPr>
        <w:t>domowej</w:t>
      </w:r>
      <w:r w:rsidRPr="00317074">
        <w:rPr>
          <w:rFonts w:asciiTheme="minorHAnsi" w:hAnsiTheme="minorHAnsi" w:cstheme="minorHAnsi"/>
          <w:b/>
          <w:szCs w:val="24"/>
        </w:rPr>
        <w:t>?</w:t>
      </w:r>
    </w:p>
    <w:p w14:paraId="4485E26F" w14:textId="272EA7EE" w:rsidR="005E3773" w:rsidRPr="00317074" w:rsidRDefault="005E3773" w:rsidP="00317074">
      <w:pPr>
        <w:rPr>
          <w:b/>
        </w:rPr>
      </w:pPr>
      <w:r w:rsidRPr="00317074">
        <w:t xml:space="preserve">W przypadku tego pytania głównego Wykonawca proponuje uwzględnienie dodatkowego pytania uszczegóławiającego </w:t>
      </w:r>
      <w:r w:rsidRPr="00317074">
        <w:rPr>
          <w:b/>
        </w:rPr>
        <w:t xml:space="preserve">„Jakie źródła wiedzy na temat wsparcia są wykorzystywane przez osoby doznające przemocy </w:t>
      </w:r>
      <w:r w:rsidR="00EE1954" w:rsidRPr="00EE1954">
        <w:rPr>
          <w:b/>
          <w:bCs/>
        </w:rPr>
        <w:t>domowej</w:t>
      </w:r>
      <w:r w:rsidRPr="00317074">
        <w:rPr>
          <w:b/>
        </w:rPr>
        <w:t>?”</w:t>
      </w:r>
      <w:r w:rsidRPr="00317074">
        <w:t>.</w:t>
      </w:r>
    </w:p>
    <w:p w14:paraId="198B2B06" w14:textId="2372B84B" w:rsidR="005E3773" w:rsidRPr="00317074" w:rsidRDefault="005E3773" w:rsidP="00317074">
      <w:r w:rsidRPr="00317074">
        <w:rPr>
          <w:b/>
        </w:rPr>
        <w:t>Uzasadnienie:</w:t>
      </w:r>
      <w:r w:rsidRPr="00317074">
        <w:t xml:space="preserve"> Udzielenie odpowiedzi na niniejsze pytanie uszczegóławiające umożliwi lepsze zrozumienie i zinterpretowanie wskaźnika „Udział osób w grupie docelowej mających zaufanie do systemu ochrony i wsparcia dla osób doznających przemocy </w:t>
      </w:r>
      <w:r w:rsidR="00EE1954">
        <w:t>domowej</w:t>
      </w:r>
      <w:r w:rsidRPr="00317074">
        <w:t xml:space="preserve">”. Wykonawca przeanalizuje, czy wykorzystywane źródła wiedzy na temat wsparcia dla osób doznających przemocy </w:t>
      </w:r>
      <w:r w:rsidR="00EE1954">
        <w:t>domowej</w:t>
      </w:r>
      <w:r w:rsidR="00EE1954" w:rsidRPr="00317074">
        <w:t xml:space="preserve"> </w:t>
      </w:r>
      <w:proofErr w:type="spellStart"/>
      <w:r w:rsidRPr="00317074">
        <w:t>ie</w:t>
      </w:r>
      <w:proofErr w:type="spellEnd"/>
      <w:r w:rsidRPr="00317074">
        <w:t xml:space="preserve"> wpływają na poziom zaufania do systemu ochrony i wsparcia dla osób doznających przemocy </w:t>
      </w:r>
      <w:r w:rsidR="00EE1954">
        <w:t>domowej</w:t>
      </w:r>
      <w:r w:rsidR="00EE1954" w:rsidRPr="00317074">
        <w:t xml:space="preserve"> </w:t>
      </w:r>
      <w:r w:rsidRPr="00317074">
        <w:t xml:space="preserve">i skłonność do poszukiwania pomocy. Przeprowadzona analiza umożliwi zidentyfikowanie źródeł najskuteczniej budujących zaufanie do systemu ochrony i wsparcia dla osób doznających przemocy </w:t>
      </w:r>
      <w:r w:rsidR="00EE1954">
        <w:t>domowej</w:t>
      </w:r>
      <w:r w:rsidRPr="00317074">
        <w:t>.</w:t>
      </w:r>
    </w:p>
    <w:p w14:paraId="0AFE5668" w14:textId="77777777" w:rsidR="005E3773" w:rsidRPr="00317074" w:rsidRDefault="005E3773" w:rsidP="00317074">
      <w:pPr>
        <w:rPr>
          <w:b/>
          <w:bCs/>
        </w:rPr>
      </w:pPr>
    </w:p>
    <w:p w14:paraId="5A45835C" w14:textId="77777777" w:rsidR="005E3773" w:rsidRPr="00317074" w:rsidRDefault="005E3773" w:rsidP="00317074">
      <w:pPr>
        <w:rPr>
          <w:b/>
          <w:bCs/>
        </w:rPr>
      </w:pPr>
    </w:p>
    <w:p w14:paraId="5AD953FF" w14:textId="77777777" w:rsidR="000E6DDB" w:rsidRDefault="000E6DDB" w:rsidP="00CC6FB2">
      <w:pPr>
        <w:pStyle w:val="Nagwek1"/>
        <w:sectPr w:rsidR="000E6DDB" w:rsidSect="0036322E">
          <w:pgSz w:w="11906" w:h="16838"/>
          <w:pgMar w:top="1417" w:right="1417" w:bottom="1417" w:left="1417" w:header="170" w:footer="708" w:gutter="0"/>
          <w:cols w:space="708"/>
          <w:docGrid w:linePitch="360"/>
        </w:sectPr>
      </w:pPr>
      <w:bookmarkStart w:id="34" w:name="_Toc183436379"/>
      <w:bookmarkStart w:id="35" w:name="_Toc183436380"/>
      <w:bookmarkStart w:id="36" w:name="_Toc183436386"/>
      <w:bookmarkStart w:id="37" w:name="_Toc183436402"/>
      <w:bookmarkStart w:id="38" w:name="_Toc183436414"/>
      <w:bookmarkStart w:id="39" w:name="_Toc183436427"/>
      <w:bookmarkStart w:id="40" w:name="_Toc183436437"/>
      <w:bookmarkStart w:id="41" w:name="_Toc183436447"/>
      <w:bookmarkEnd w:id="34"/>
      <w:bookmarkEnd w:id="35"/>
      <w:bookmarkEnd w:id="36"/>
      <w:bookmarkEnd w:id="37"/>
      <w:bookmarkEnd w:id="38"/>
      <w:bookmarkEnd w:id="39"/>
      <w:bookmarkEnd w:id="40"/>
      <w:bookmarkEnd w:id="41"/>
    </w:p>
    <w:p w14:paraId="381219C4" w14:textId="77777777" w:rsidR="007A3A99" w:rsidRPr="006C5741" w:rsidRDefault="007A3A99" w:rsidP="00406F5E">
      <w:pPr>
        <w:rPr>
          <w:b/>
          <w:iCs/>
        </w:rPr>
        <w:sectPr w:rsidR="007A3A99" w:rsidRPr="006C5741" w:rsidSect="00971AAD">
          <w:pgSz w:w="11906" w:h="16838"/>
          <w:pgMar w:top="1417" w:right="1417" w:bottom="1417" w:left="1417" w:header="170" w:footer="708" w:gutter="0"/>
          <w:cols w:space="708"/>
          <w:docGrid w:linePitch="360"/>
        </w:sectPr>
      </w:pPr>
    </w:p>
    <w:p w14:paraId="26FCB2B0" w14:textId="02AB8FC0" w:rsidR="005E3773" w:rsidRPr="000E6DDB" w:rsidRDefault="005E3773" w:rsidP="00317074">
      <w:pPr>
        <w:pStyle w:val="Nagwek1"/>
      </w:pPr>
      <w:bookmarkStart w:id="42" w:name="_Toc78779742"/>
      <w:bookmarkStart w:id="43" w:name="_Toc185418921"/>
      <w:r w:rsidRPr="00317074">
        <w:lastRenderedPageBreak/>
        <w:t>Sposób prezentacji wyników badania</w:t>
      </w:r>
      <w:bookmarkEnd w:id="42"/>
      <w:bookmarkEnd w:id="43"/>
    </w:p>
    <w:p w14:paraId="431FAD12" w14:textId="0AB67C44" w:rsidR="005E3773" w:rsidRPr="000E6DDB" w:rsidRDefault="005E3773" w:rsidP="00317074">
      <w:r w:rsidRPr="00317074">
        <w:t>Wykonawca zilustruje wyniki opisowe z zastosowaniem tabel, jak również graficznie przedstawi wyniki w postaci wykresów oraz zastosuje infografiki umożliwiające prezentację głównych wyników badania.</w:t>
      </w:r>
    </w:p>
    <w:p w14:paraId="57B589A9" w14:textId="77777777" w:rsidR="000E6DDB" w:rsidRDefault="000E6DDB" w:rsidP="00CC6FB2">
      <w:pPr>
        <w:pStyle w:val="Nagwek1"/>
        <w:sectPr w:rsidR="000E6DDB" w:rsidSect="0036322E">
          <w:pgSz w:w="11906" w:h="16838"/>
          <w:pgMar w:top="1417" w:right="1417" w:bottom="1417" w:left="1417" w:header="170" w:footer="708" w:gutter="0"/>
          <w:cols w:space="708"/>
          <w:docGrid w:linePitch="360"/>
        </w:sectPr>
      </w:pPr>
      <w:bookmarkStart w:id="44" w:name="_Toc183436450"/>
      <w:bookmarkStart w:id="45" w:name="_Toc183436466"/>
      <w:bookmarkStart w:id="46" w:name="_Toc183436467"/>
      <w:bookmarkStart w:id="47" w:name="_Toc183436468"/>
      <w:bookmarkStart w:id="48" w:name="_Toc183436469"/>
      <w:bookmarkEnd w:id="44"/>
      <w:bookmarkEnd w:id="45"/>
      <w:bookmarkEnd w:id="46"/>
      <w:bookmarkEnd w:id="47"/>
      <w:bookmarkEnd w:id="48"/>
    </w:p>
    <w:p w14:paraId="58F94B81" w14:textId="77777777" w:rsidR="00B451E7" w:rsidRPr="00317074" w:rsidRDefault="00B451E7" w:rsidP="00CC6FB2">
      <w:pPr>
        <w:pStyle w:val="Nagwek1"/>
      </w:pPr>
      <w:bookmarkStart w:id="49" w:name="_Toc185418922"/>
      <w:r w:rsidRPr="00317074">
        <w:lastRenderedPageBreak/>
        <w:t>Wzory narzędzi badawczych</w:t>
      </w:r>
      <w:bookmarkEnd w:id="49"/>
      <w:r w:rsidRPr="00317074">
        <w:t xml:space="preserve"> </w:t>
      </w:r>
    </w:p>
    <w:p w14:paraId="5F9E45AB" w14:textId="0FFEB3DE" w:rsidR="00AA6EBF" w:rsidRDefault="00971AAD" w:rsidP="00971AAD">
      <w:pPr>
        <w:pStyle w:val="Nagwek2"/>
      </w:pPr>
      <w:bookmarkStart w:id="50" w:name="_Toc185418923"/>
      <w:r>
        <w:t>Wzór kwestionariusza ankiety CATI z sędziami</w:t>
      </w:r>
      <w:bookmarkEnd w:id="50"/>
    </w:p>
    <w:tbl>
      <w:tblPr>
        <w:tblStyle w:val="Tabela-Siatka"/>
        <w:tblW w:w="0" w:type="auto"/>
        <w:tblLook w:val="04A0" w:firstRow="1" w:lastRow="0" w:firstColumn="1" w:lastColumn="0" w:noHBand="0" w:noVBand="1"/>
      </w:tblPr>
      <w:tblGrid>
        <w:gridCol w:w="9062"/>
      </w:tblGrid>
      <w:tr w:rsidR="00913C7A" w14:paraId="14832187" w14:textId="77777777" w:rsidTr="00913C7A">
        <w:tc>
          <w:tcPr>
            <w:tcW w:w="9062" w:type="dxa"/>
          </w:tcPr>
          <w:p w14:paraId="28AFD58D" w14:textId="77777777" w:rsidR="00CC43D5" w:rsidRDefault="00CC43D5" w:rsidP="00CC43D5">
            <w:pPr>
              <w:rPr>
                <w:lang w:eastAsia="pl-PL"/>
              </w:rPr>
            </w:pPr>
            <w:r>
              <w:rPr>
                <w:lang w:eastAsia="pl-PL"/>
              </w:rPr>
              <w:t>Dzień dobry,</w:t>
            </w:r>
          </w:p>
          <w:p w14:paraId="7CA03878" w14:textId="4C5E9724" w:rsidR="00CC43D5" w:rsidRDefault="00CC43D5" w:rsidP="00CC43D5">
            <w:pPr>
              <w:rPr>
                <w:lang w:eastAsia="pl-PL"/>
              </w:rPr>
            </w:pPr>
            <w:r>
              <w:rPr>
                <w:lang w:eastAsia="pl-PL"/>
              </w:rPr>
              <w:t>Nazywam się ……… i reprezentuję firmę</w:t>
            </w:r>
            <w:r w:rsidR="00D16764">
              <w:rPr>
                <w:lang w:eastAsia="pl-PL"/>
              </w:rPr>
              <w:t>……………..</w:t>
            </w:r>
            <w:r>
              <w:rPr>
                <w:lang w:eastAsia="pl-PL"/>
              </w:rPr>
              <w:t xml:space="preserve">. </w:t>
            </w:r>
            <w:r w:rsidR="009209E9">
              <w:rPr>
                <w:lang w:eastAsia="pl-PL"/>
              </w:rPr>
              <w:t>P</w:t>
            </w:r>
            <w:r>
              <w:rPr>
                <w:lang w:eastAsia="pl-PL"/>
              </w:rPr>
              <w:t>rzeprowadzamy badanie</w:t>
            </w:r>
            <w:r w:rsidR="000D5DF7">
              <w:rPr>
                <w:lang w:eastAsia="pl-PL"/>
              </w:rPr>
              <w:t xml:space="preserve"> </w:t>
            </w:r>
            <w:r w:rsidR="000D5DF7" w:rsidRPr="00913C7A">
              <w:rPr>
                <w:lang w:eastAsia="pl-PL"/>
              </w:rPr>
              <w:t>finansowane ze środków norweskich</w:t>
            </w:r>
            <w:r>
              <w:rPr>
                <w:lang w:eastAsia="pl-PL"/>
              </w:rPr>
              <w:t xml:space="preserve">, dotyczące </w:t>
            </w:r>
            <w:r w:rsidR="000D5DF7">
              <w:rPr>
                <w:lang w:eastAsia="pl-PL"/>
              </w:rPr>
              <w:t xml:space="preserve">kwestii </w:t>
            </w:r>
            <w:r>
              <w:rPr>
                <w:lang w:eastAsia="pl-PL"/>
              </w:rPr>
              <w:t>stosowania kar alternatywnych.</w:t>
            </w:r>
          </w:p>
          <w:p w14:paraId="4A3CAB44" w14:textId="36F13FD4" w:rsidR="00913C7A" w:rsidRDefault="00CC43D5" w:rsidP="00A80A1F">
            <w:r>
              <w:rPr>
                <w:lang w:eastAsia="pl-PL"/>
              </w:rPr>
              <w:t>Badaniem objęci są sędziowie</w:t>
            </w:r>
            <w:r w:rsidR="00D16764">
              <w:rPr>
                <w:lang w:eastAsia="pl-PL"/>
              </w:rPr>
              <w:t>,</w:t>
            </w:r>
            <w:r>
              <w:rPr>
                <w:lang w:eastAsia="pl-PL"/>
              </w:rPr>
              <w:t xml:space="preserve"> w związku z tym chciał(a)bym poprosić Pana/</w:t>
            </w:r>
            <w:proofErr w:type="spellStart"/>
            <w:r>
              <w:rPr>
                <w:lang w:eastAsia="pl-PL"/>
              </w:rPr>
              <w:t>ią</w:t>
            </w:r>
            <w:proofErr w:type="spellEnd"/>
            <w:r>
              <w:rPr>
                <w:lang w:eastAsia="pl-PL"/>
              </w:rPr>
              <w:t xml:space="preserve"> o udział w krótkiej ankiecie. Chciał(a)bym również poinformować, że badanie jest całkowicie anonimowe, potrwa ok. </w:t>
            </w:r>
            <w:r w:rsidR="00DD05EA">
              <w:rPr>
                <w:lang w:eastAsia="pl-PL"/>
              </w:rPr>
              <w:t>10</w:t>
            </w:r>
            <w:r>
              <w:rPr>
                <w:lang w:eastAsia="pl-PL"/>
              </w:rPr>
              <w:t xml:space="preserve"> minut, a jego wyniki prezentowane będą wyłącznie w postaci zbiorczych zestawień statystycznych.</w:t>
            </w:r>
          </w:p>
        </w:tc>
      </w:tr>
      <w:tr w:rsidR="003524E7" w:rsidRPr="003524E7" w14:paraId="345B02E9" w14:textId="77777777" w:rsidTr="00913C7A">
        <w:tc>
          <w:tcPr>
            <w:tcW w:w="9062" w:type="dxa"/>
          </w:tcPr>
          <w:p w14:paraId="7E8AF80D" w14:textId="37269018" w:rsidR="003524E7" w:rsidRPr="002D10DF" w:rsidRDefault="00C33B29" w:rsidP="00C33B29">
            <w:pPr>
              <w:rPr>
                <w:b/>
                <w:bCs/>
                <w:lang w:eastAsia="pl-PL"/>
              </w:rPr>
            </w:pPr>
            <w:r>
              <w:rPr>
                <w:b/>
                <w:bCs/>
                <w:lang w:eastAsia="pl-PL"/>
              </w:rPr>
              <w:t xml:space="preserve">1. </w:t>
            </w:r>
            <w:r w:rsidR="003524E7" w:rsidRPr="00B63BA0">
              <w:rPr>
                <w:b/>
                <w:bCs/>
                <w:lang w:eastAsia="pl-PL"/>
              </w:rPr>
              <w:t xml:space="preserve">Badanie dotyczy zagadnienia sankcji alternatywnych </w:t>
            </w:r>
            <w:r w:rsidR="003524E7">
              <w:rPr>
                <w:b/>
                <w:bCs/>
                <w:lang w:eastAsia="pl-PL"/>
              </w:rPr>
              <w:t xml:space="preserve">- </w:t>
            </w:r>
            <w:r w:rsidR="003524E7" w:rsidRPr="002D10DF">
              <w:rPr>
                <w:b/>
                <w:bCs/>
                <w:lang w:eastAsia="pl-PL"/>
              </w:rPr>
              <w:t>Jak Pan/Pani ocenia zakres swojej wiedzy o zakresie, zasadach i zaletach stosowania sankcji alternatywnych?</w:t>
            </w:r>
          </w:p>
        </w:tc>
      </w:tr>
      <w:tr w:rsidR="003524E7" w14:paraId="514A49BD" w14:textId="77777777" w:rsidTr="00913C7A">
        <w:tc>
          <w:tcPr>
            <w:tcW w:w="9062" w:type="dxa"/>
          </w:tcPr>
          <w:p w14:paraId="72302FB3" w14:textId="77777777" w:rsidR="003524E7" w:rsidRDefault="003524E7" w:rsidP="003524E7">
            <w:pPr>
              <w:numPr>
                <w:ilvl w:val="0"/>
                <w:numId w:val="28"/>
              </w:numPr>
            </w:pPr>
            <w:r>
              <w:t xml:space="preserve">Bardzo wysoko </w:t>
            </w:r>
          </w:p>
          <w:p w14:paraId="3DA2CCE8" w14:textId="77777777" w:rsidR="003524E7" w:rsidRDefault="003524E7" w:rsidP="003524E7">
            <w:pPr>
              <w:numPr>
                <w:ilvl w:val="0"/>
                <w:numId w:val="28"/>
              </w:numPr>
            </w:pPr>
            <w:r>
              <w:t xml:space="preserve">Wysoko </w:t>
            </w:r>
          </w:p>
          <w:p w14:paraId="299BA2E5" w14:textId="77777777" w:rsidR="003524E7" w:rsidRDefault="003524E7" w:rsidP="003524E7">
            <w:pPr>
              <w:numPr>
                <w:ilvl w:val="0"/>
                <w:numId w:val="28"/>
              </w:numPr>
            </w:pPr>
            <w:r>
              <w:t xml:space="preserve">Przeciętnie </w:t>
            </w:r>
          </w:p>
          <w:p w14:paraId="3281B57E" w14:textId="77777777" w:rsidR="003524E7" w:rsidRDefault="003524E7" w:rsidP="003524E7">
            <w:pPr>
              <w:numPr>
                <w:ilvl w:val="0"/>
                <w:numId w:val="28"/>
              </w:numPr>
            </w:pPr>
            <w:r>
              <w:t xml:space="preserve">Nisko </w:t>
            </w:r>
          </w:p>
          <w:p w14:paraId="0ECFB473" w14:textId="26269DD5" w:rsidR="003524E7" w:rsidRPr="002D10DF" w:rsidRDefault="003524E7" w:rsidP="002D10DF">
            <w:pPr>
              <w:numPr>
                <w:ilvl w:val="0"/>
                <w:numId w:val="28"/>
              </w:numPr>
            </w:pPr>
            <w:r w:rsidRPr="003524E7">
              <w:t>Bardzo nisko</w:t>
            </w:r>
          </w:p>
        </w:tc>
      </w:tr>
      <w:tr w:rsidR="000118D6" w:rsidRPr="000D3D91" w14:paraId="02A290B4" w14:textId="77777777" w:rsidTr="00170D7C">
        <w:tc>
          <w:tcPr>
            <w:tcW w:w="9062" w:type="dxa"/>
          </w:tcPr>
          <w:p w14:paraId="345D8420" w14:textId="77777777" w:rsidR="000118D6" w:rsidRPr="000D3D91" w:rsidRDefault="000118D6" w:rsidP="00170D7C">
            <w:pPr>
              <w:numPr>
                <w:ilvl w:val="0"/>
                <w:numId w:val="67"/>
              </w:numPr>
              <w:rPr>
                <w:b/>
                <w:bCs/>
              </w:rPr>
            </w:pPr>
            <w:r w:rsidRPr="000D3D91">
              <w:rPr>
                <w:b/>
                <w:bCs/>
              </w:rPr>
              <w:t>Jak Pan/Pani ocenia skuteczność sankcji alternatywnych?</w:t>
            </w:r>
          </w:p>
        </w:tc>
      </w:tr>
      <w:tr w:rsidR="000118D6" w14:paraId="4D42F0EA" w14:textId="77777777" w:rsidTr="00170D7C">
        <w:tc>
          <w:tcPr>
            <w:tcW w:w="9062" w:type="dxa"/>
          </w:tcPr>
          <w:p w14:paraId="3195EB09" w14:textId="77777777" w:rsidR="000118D6" w:rsidRDefault="000118D6" w:rsidP="00170D7C">
            <w:pPr>
              <w:numPr>
                <w:ilvl w:val="0"/>
                <w:numId w:val="66"/>
              </w:numPr>
            </w:pPr>
            <w:r>
              <w:t xml:space="preserve">Bardzo wysoko </w:t>
            </w:r>
          </w:p>
          <w:p w14:paraId="5F66811A" w14:textId="77777777" w:rsidR="000118D6" w:rsidRDefault="000118D6" w:rsidP="00170D7C">
            <w:pPr>
              <w:numPr>
                <w:ilvl w:val="0"/>
                <w:numId w:val="66"/>
              </w:numPr>
            </w:pPr>
            <w:r>
              <w:t xml:space="preserve">Wysoko </w:t>
            </w:r>
          </w:p>
          <w:p w14:paraId="7A73A233" w14:textId="77777777" w:rsidR="000118D6" w:rsidRDefault="000118D6" w:rsidP="00170D7C">
            <w:pPr>
              <w:numPr>
                <w:ilvl w:val="0"/>
                <w:numId w:val="66"/>
              </w:numPr>
            </w:pPr>
            <w:r>
              <w:t xml:space="preserve">Przeciętnie </w:t>
            </w:r>
          </w:p>
          <w:p w14:paraId="412283FA" w14:textId="77777777" w:rsidR="000118D6" w:rsidRDefault="000118D6" w:rsidP="00170D7C">
            <w:pPr>
              <w:numPr>
                <w:ilvl w:val="0"/>
                <w:numId w:val="66"/>
              </w:numPr>
            </w:pPr>
            <w:r>
              <w:t xml:space="preserve">Nisko </w:t>
            </w:r>
          </w:p>
          <w:p w14:paraId="642DD4A0" w14:textId="77777777" w:rsidR="000118D6" w:rsidRDefault="000118D6" w:rsidP="00170D7C">
            <w:pPr>
              <w:numPr>
                <w:ilvl w:val="0"/>
                <w:numId w:val="66"/>
              </w:numPr>
            </w:pPr>
            <w:r>
              <w:t xml:space="preserve">Bardzo nisko </w:t>
            </w:r>
          </w:p>
        </w:tc>
      </w:tr>
      <w:tr w:rsidR="00B63BA0" w:rsidRPr="00B63BA0" w14:paraId="787E6DC6" w14:textId="77777777" w:rsidTr="00913C7A">
        <w:tc>
          <w:tcPr>
            <w:tcW w:w="9062" w:type="dxa"/>
          </w:tcPr>
          <w:p w14:paraId="7C197A86" w14:textId="7FED882C" w:rsidR="00B63BA0" w:rsidRPr="00B63BA0" w:rsidRDefault="003524E7" w:rsidP="002D10DF">
            <w:pPr>
              <w:numPr>
                <w:ilvl w:val="0"/>
                <w:numId w:val="67"/>
              </w:numPr>
              <w:rPr>
                <w:b/>
                <w:bCs/>
                <w:lang w:eastAsia="pl-PL"/>
              </w:rPr>
            </w:pPr>
            <w:r>
              <w:rPr>
                <w:b/>
                <w:bCs/>
                <w:lang w:eastAsia="pl-PL"/>
              </w:rPr>
              <w:t>C</w:t>
            </w:r>
            <w:r w:rsidR="00B63BA0" w:rsidRPr="00B63BA0">
              <w:rPr>
                <w:b/>
                <w:bCs/>
                <w:lang w:eastAsia="pl-PL"/>
              </w:rPr>
              <w:t>zy potrafi Pan/Pani wskazać główne (identyfikowane przez Pana/Pani</w:t>
            </w:r>
            <w:r w:rsidR="003C3B0C">
              <w:rPr>
                <w:b/>
                <w:bCs/>
                <w:lang w:eastAsia="pl-PL"/>
              </w:rPr>
              <w:t>ą</w:t>
            </w:r>
            <w:r w:rsidR="00B63BA0" w:rsidRPr="00B63BA0">
              <w:rPr>
                <w:b/>
                <w:bCs/>
                <w:lang w:eastAsia="pl-PL"/>
              </w:rPr>
              <w:t xml:space="preserve">) zalety kar </w:t>
            </w:r>
            <w:proofErr w:type="spellStart"/>
            <w:r w:rsidR="00B63BA0" w:rsidRPr="00B63BA0">
              <w:rPr>
                <w:b/>
                <w:bCs/>
                <w:lang w:eastAsia="pl-PL"/>
              </w:rPr>
              <w:t>nieizolacyjnych</w:t>
            </w:r>
            <w:proofErr w:type="spellEnd"/>
            <w:r w:rsidR="00B63BA0" w:rsidRPr="00B63BA0">
              <w:rPr>
                <w:b/>
                <w:bCs/>
                <w:lang w:eastAsia="pl-PL"/>
              </w:rPr>
              <w:t>?</w:t>
            </w:r>
          </w:p>
        </w:tc>
      </w:tr>
      <w:tr w:rsidR="00B63BA0" w14:paraId="1DADC504" w14:textId="77777777" w:rsidTr="00913C7A">
        <w:tc>
          <w:tcPr>
            <w:tcW w:w="9062" w:type="dxa"/>
          </w:tcPr>
          <w:p w14:paraId="44C0CF6D" w14:textId="77777777" w:rsidR="00B63BA0" w:rsidRDefault="00B63BA0" w:rsidP="00980636">
            <w:pPr>
              <w:numPr>
                <w:ilvl w:val="0"/>
                <w:numId w:val="29"/>
              </w:numPr>
              <w:rPr>
                <w:lang w:eastAsia="pl-PL"/>
              </w:rPr>
            </w:pPr>
            <w:r>
              <w:rPr>
                <w:lang w:eastAsia="pl-PL"/>
              </w:rPr>
              <w:t xml:space="preserve">Tak (proszę wskazać te </w:t>
            </w:r>
            <w:proofErr w:type="gramStart"/>
            <w:r>
              <w:rPr>
                <w:lang w:eastAsia="pl-PL"/>
              </w:rPr>
              <w:t>zalety)…</w:t>
            </w:r>
            <w:proofErr w:type="gramEnd"/>
            <w:r>
              <w:rPr>
                <w:lang w:eastAsia="pl-PL"/>
              </w:rPr>
              <w:t>.</w:t>
            </w:r>
          </w:p>
          <w:p w14:paraId="586AED3D" w14:textId="77777777" w:rsidR="00B63BA0" w:rsidRDefault="00B63BA0" w:rsidP="00980636">
            <w:pPr>
              <w:numPr>
                <w:ilvl w:val="0"/>
                <w:numId w:val="29"/>
              </w:numPr>
              <w:rPr>
                <w:lang w:eastAsia="pl-PL"/>
              </w:rPr>
            </w:pPr>
            <w:r>
              <w:rPr>
                <w:lang w:eastAsia="pl-PL"/>
              </w:rPr>
              <w:t>Nie</w:t>
            </w:r>
          </w:p>
          <w:p w14:paraId="20FCCF69" w14:textId="77777777" w:rsidR="00B63BA0" w:rsidRDefault="00B63BA0" w:rsidP="00980636">
            <w:pPr>
              <w:numPr>
                <w:ilvl w:val="0"/>
                <w:numId w:val="29"/>
              </w:numPr>
              <w:rPr>
                <w:lang w:eastAsia="pl-PL"/>
              </w:rPr>
            </w:pPr>
            <w:r>
              <w:rPr>
                <w:lang w:eastAsia="pl-PL"/>
              </w:rPr>
              <w:t>Trudno powiedzieć</w:t>
            </w:r>
          </w:p>
        </w:tc>
      </w:tr>
      <w:tr w:rsidR="000118D6" w:rsidRPr="00160226" w14:paraId="5ABA133D" w14:textId="77777777" w:rsidTr="00170D7C">
        <w:tc>
          <w:tcPr>
            <w:tcW w:w="9062" w:type="dxa"/>
          </w:tcPr>
          <w:p w14:paraId="33DDB01D" w14:textId="77777777" w:rsidR="000118D6" w:rsidRPr="00160226" w:rsidRDefault="000118D6" w:rsidP="00170D7C">
            <w:pPr>
              <w:numPr>
                <w:ilvl w:val="0"/>
                <w:numId w:val="67"/>
              </w:numPr>
              <w:rPr>
                <w:b/>
                <w:bCs/>
              </w:rPr>
            </w:pPr>
            <w:r w:rsidRPr="00160226">
              <w:rPr>
                <w:b/>
                <w:bCs/>
              </w:rPr>
              <w:lastRenderedPageBreak/>
              <w:t xml:space="preserve">Jakie Pana/Pani zdaniem wady niesie ze sobą stosowanie kar alternatywnych? </w:t>
            </w:r>
            <w:r w:rsidRPr="00160226">
              <w:rPr>
                <w:b/>
                <w:bCs/>
                <w:i/>
                <w:iCs/>
                <w:color w:val="FF0000"/>
              </w:rPr>
              <w:t>pytanie otwarte</w:t>
            </w:r>
          </w:p>
        </w:tc>
      </w:tr>
      <w:tr w:rsidR="000118D6" w14:paraId="41939E84" w14:textId="77777777" w:rsidTr="00170D7C">
        <w:tc>
          <w:tcPr>
            <w:tcW w:w="9062" w:type="dxa"/>
          </w:tcPr>
          <w:p w14:paraId="2F80E8AC" w14:textId="77777777" w:rsidR="000118D6" w:rsidRDefault="000118D6" w:rsidP="00170D7C"/>
          <w:p w14:paraId="7F6ADC55" w14:textId="77777777" w:rsidR="000118D6" w:rsidRDefault="000118D6" w:rsidP="00170D7C">
            <w:r>
              <w:t>…………………………………………………………………………………………………………………………………………</w:t>
            </w:r>
          </w:p>
        </w:tc>
      </w:tr>
      <w:tr w:rsidR="00913C7A" w:rsidRPr="008A39A2" w14:paraId="64C287B5" w14:textId="77777777" w:rsidTr="00913C7A">
        <w:tc>
          <w:tcPr>
            <w:tcW w:w="9062" w:type="dxa"/>
          </w:tcPr>
          <w:p w14:paraId="05A9F902" w14:textId="3A93C3AF" w:rsidR="00913C7A" w:rsidRPr="008A39A2" w:rsidRDefault="008A39A2" w:rsidP="002D10DF">
            <w:pPr>
              <w:numPr>
                <w:ilvl w:val="0"/>
                <w:numId w:val="67"/>
              </w:numPr>
              <w:rPr>
                <w:b/>
                <w:bCs/>
              </w:rPr>
            </w:pPr>
            <w:r w:rsidRPr="008A39A2">
              <w:rPr>
                <w:b/>
                <w:bCs/>
              </w:rPr>
              <w:t>Czy w praktyce zawodowej stosuje Pan/Pani kary alternatywne?</w:t>
            </w:r>
          </w:p>
        </w:tc>
      </w:tr>
      <w:tr w:rsidR="00913C7A" w14:paraId="5EC621B2" w14:textId="77777777" w:rsidTr="00913C7A">
        <w:tc>
          <w:tcPr>
            <w:tcW w:w="9062" w:type="dxa"/>
          </w:tcPr>
          <w:p w14:paraId="5C9E6670" w14:textId="22B4FA98" w:rsidR="00913C7A" w:rsidRDefault="008A39A2" w:rsidP="00980636">
            <w:pPr>
              <w:numPr>
                <w:ilvl w:val="0"/>
                <w:numId w:val="27"/>
              </w:numPr>
            </w:pPr>
            <w:r>
              <w:t>Tak, często</w:t>
            </w:r>
            <w:r w:rsidR="000D3D91">
              <w:t xml:space="preserve"> </w:t>
            </w:r>
          </w:p>
          <w:p w14:paraId="58CE2201" w14:textId="77777777" w:rsidR="005A282A" w:rsidRDefault="008A39A2" w:rsidP="00980636">
            <w:pPr>
              <w:numPr>
                <w:ilvl w:val="0"/>
                <w:numId w:val="27"/>
              </w:numPr>
            </w:pPr>
            <w:r>
              <w:t>Tak, lecz rzadko</w:t>
            </w:r>
            <w:r w:rsidR="000D3D91">
              <w:t xml:space="preserve"> </w:t>
            </w:r>
          </w:p>
          <w:p w14:paraId="15DD1D9F" w14:textId="32CF6122" w:rsidR="008A39A2" w:rsidRDefault="008A39A2" w:rsidP="00980636">
            <w:pPr>
              <w:numPr>
                <w:ilvl w:val="0"/>
                <w:numId w:val="27"/>
              </w:numPr>
            </w:pPr>
            <w:r>
              <w:t>Nie</w:t>
            </w:r>
          </w:p>
        </w:tc>
      </w:tr>
      <w:tr w:rsidR="005A282A" w:rsidRPr="005A282A" w14:paraId="41352CCE" w14:textId="77777777" w:rsidTr="00913C7A">
        <w:tc>
          <w:tcPr>
            <w:tcW w:w="9062" w:type="dxa"/>
          </w:tcPr>
          <w:p w14:paraId="12221967" w14:textId="6FB11EF3" w:rsidR="005A282A" w:rsidRPr="005A282A" w:rsidRDefault="005A282A" w:rsidP="002D10DF">
            <w:pPr>
              <w:numPr>
                <w:ilvl w:val="0"/>
                <w:numId w:val="67"/>
              </w:numPr>
              <w:rPr>
                <w:b/>
                <w:bCs/>
              </w:rPr>
            </w:pPr>
            <w:r w:rsidRPr="005A282A">
              <w:rPr>
                <w:b/>
                <w:bCs/>
              </w:rPr>
              <w:t>Jakiego rodzaju sankcje tego typu najczęściej Pan/Pani wykorzystuje?</w:t>
            </w:r>
            <w:r w:rsidR="00C5604F">
              <w:rPr>
                <w:b/>
                <w:bCs/>
              </w:rPr>
              <w:t xml:space="preserve"> </w:t>
            </w:r>
            <w:r w:rsidR="00B644B1">
              <w:rPr>
                <w:b/>
                <w:bCs/>
              </w:rPr>
              <w:t>Można wskazać więcej niż jedną odpowiedź</w:t>
            </w:r>
            <w:r w:rsidR="00ED756A">
              <w:rPr>
                <w:b/>
                <w:bCs/>
              </w:rPr>
              <w:t xml:space="preserve"> </w:t>
            </w:r>
            <w:r w:rsidR="00ED756A" w:rsidRPr="000D3D91">
              <w:rPr>
                <w:b/>
                <w:bCs/>
                <w:i/>
                <w:iCs/>
                <w:color w:val="FF0000"/>
              </w:rPr>
              <w:t xml:space="preserve">Pytanie wyświetli się wyłącznie względem respondentów, którzy w pytaniu nr </w:t>
            </w:r>
            <w:r w:rsidR="000118D6">
              <w:rPr>
                <w:b/>
                <w:bCs/>
                <w:i/>
                <w:iCs/>
                <w:color w:val="FF0000"/>
              </w:rPr>
              <w:t>5</w:t>
            </w:r>
            <w:r w:rsidR="00ED756A" w:rsidRPr="000D3D91">
              <w:rPr>
                <w:b/>
                <w:bCs/>
                <w:i/>
                <w:iCs/>
                <w:color w:val="FF0000"/>
              </w:rPr>
              <w:t xml:space="preserve"> wybiorą wariant </w:t>
            </w:r>
            <w:r w:rsidR="00ED756A">
              <w:rPr>
                <w:b/>
                <w:bCs/>
                <w:i/>
                <w:iCs/>
                <w:color w:val="FF0000"/>
              </w:rPr>
              <w:t xml:space="preserve">„a” lub </w:t>
            </w:r>
            <w:r w:rsidR="00ED756A" w:rsidRPr="000D3D91">
              <w:rPr>
                <w:b/>
                <w:bCs/>
                <w:i/>
                <w:iCs/>
                <w:color w:val="FF0000"/>
              </w:rPr>
              <w:t>„</w:t>
            </w:r>
            <w:r w:rsidR="00ED756A">
              <w:rPr>
                <w:b/>
                <w:bCs/>
                <w:i/>
                <w:iCs/>
                <w:color w:val="FF0000"/>
              </w:rPr>
              <w:t>b</w:t>
            </w:r>
            <w:r w:rsidR="00ED756A" w:rsidRPr="000D3D91">
              <w:rPr>
                <w:b/>
                <w:bCs/>
                <w:i/>
                <w:iCs/>
                <w:color w:val="FF0000"/>
              </w:rPr>
              <w:t>”</w:t>
            </w:r>
            <w:r w:rsidR="00ED756A">
              <w:rPr>
                <w:b/>
                <w:bCs/>
                <w:i/>
                <w:iCs/>
                <w:color w:val="FF0000"/>
              </w:rPr>
              <w:t xml:space="preserve"> – </w:t>
            </w:r>
            <w:r w:rsidR="000118D6" w:rsidRPr="00A94FD2">
              <w:rPr>
                <w:b/>
                <w:bCs/>
                <w:i/>
                <w:iCs/>
                <w:color w:val="FF0000"/>
              </w:rPr>
              <w:t>Można wskazać kilka odpowiedzi</w:t>
            </w:r>
          </w:p>
        </w:tc>
      </w:tr>
      <w:tr w:rsidR="005A282A" w14:paraId="1582DD11" w14:textId="77777777" w:rsidTr="00913C7A">
        <w:tc>
          <w:tcPr>
            <w:tcW w:w="9062" w:type="dxa"/>
          </w:tcPr>
          <w:p w14:paraId="16B65543" w14:textId="19158049" w:rsidR="005A282A" w:rsidRDefault="005A282A" w:rsidP="00980636">
            <w:pPr>
              <w:numPr>
                <w:ilvl w:val="0"/>
                <w:numId w:val="31"/>
              </w:numPr>
            </w:pPr>
            <w:r>
              <w:t>Grzywna</w:t>
            </w:r>
          </w:p>
          <w:p w14:paraId="68E72617" w14:textId="406C7727" w:rsidR="00C5604F" w:rsidRDefault="00C5604F" w:rsidP="00980636">
            <w:pPr>
              <w:numPr>
                <w:ilvl w:val="0"/>
                <w:numId w:val="31"/>
              </w:numPr>
            </w:pPr>
            <w:r>
              <w:t>Zawieszenie wykonania kary pozbawienia wolności z zastrzeżeniem konieczności spełnienia określonych warunków</w:t>
            </w:r>
          </w:p>
          <w:p w14:paraId="460F4A2B" w14:textId="77777777" w:rsidR="005A282A" w:rsidRDefault="005A282A" w:rsidP="00980636">
            <w:pPr>
              <w:numPr>
                <w:ilvl w:val="0"/>
                <w:numId w:val="31"/>
              </w:numPr>
            </w:pPr>
            <w:r>
              <w:t>Przymusowa praca społeczna</w:t>
            </w:r>
          </w:p>
          <w:p w14:paraId="081DC892" w14:textId="21A80BA4" w:rsidR="005A282A" w:rsidRDefault="00C5604F" w:rsidP="00980636">
            <w:pPr>
              <w:numPr>
                <w:ilvl w:val="0"/>
                <w:numId w:val="31"/>
              </w:numPr>
            </w:pPr>
            <w:r>
              <w:t>Przymusowe leczenie/zobowiązanie do poddania się leczeniu</w:t>
            </w:r>
          </w:p>
          <w:p w14:paraId="080F9C11" w14:textId="6C2CF6D9" w:rsidR="005A282A" w:rsidRDefault="00C5604F" w:rsidP="00980636">
            <w:pPr>
              <w:numPr>
                <w:ilvl w:val="0"/>
                <w:numId w:val="31"/>
              </w:numPr>
            </w:pPr>
            <w:r>
              <w:t>Ograniczenie swobody poruszania się (np. a</w:t>
            </w:r>
            <w:r w:rsidR="005A282A">
              <w:t>reszt domowy</w:t>
            </w:r>
            <w:r>
              <w:t>)</w:t>
            </w:r>
          </w:p>
          <w:p w14:paraId="1406CF1B" w14:textId="0DD14DBF" w:rsidR="00B644B1" w:rsidRDefault="00B644B1" w:rsidP="00980636">
            <w:pPr>
              <w:numPr>
                <w:ilvl w:val="0"/>
                <w:numId w:val="31"/>
              </w:numPr>
            </w:pPr>
            <w:r>
              <w:t>Zakaz zbliżania się do osoby poszkodowanej</w:t>
            </w:r>
          </w:p>
          <w:p w14:paraId="51B4D0B7" w14:textId="46D34B00" w:rsidR="00C5604F" w:rsidRDefault="00C5604F" w:rsidP="00980636">
            <w:pPr>
              <w:numPr>
                <w:ilvl w:val="0"/>
                <w:numId w:val="31"/>
              </w:numPr>
            </w:pPr>
            <w:r>
              <w:t>Nadzór kuratora</w:t>
            </w:r>
          </w:p>
          <w:p w14:paraId="10619951" w14:textId="63D91E1C" w:rsidR="00B644B1" w:rsidRDefault="00C5604F" w:rsidP="00980636">
            <w:pPr>
              <w:numPr>
                <w:ilvl w:val="0"/>
                <w:numId w:val="31"/>
              </w:numPr>
            </w:pPr>
            <w:r>
              <w:t>Mediacja między sprawc</w:t>
            </w:r>
            <w:r w:rsidR="00D16764">
              <w:t>ą</w:t>
            </w:r>
            <w:r>
              <w:t xml:space="preserve"> i ofiarą</w:t>
            </w:r>
          </w:p>
          <w:p w14:paraId="32F11039" w14:textId="0B437ABE" w:rsidR="00C5604F" w:rsidRDefault="00B644B1" w:rsidP="00980636">
            <w:pPr>
              <w:numPr>
                <w:ilvl w:val="0"/>
                <w:numId w:val="31"/>
              </w:numPr>
            </w:pPr>
            <w:r>
              <w:t>O</w:t>
            </w:r>
            <w:r w:rsidR="00C5604F">
              <w:t>dszkodowanie na rzecz ofiary</w:t>
            </w:r>
          </w:p>
          <w:p w14:paraId="3F0748DB" w14:textId="53B9C709" w:rsidR="005A282A" w:rsidRDefault="005A282A" w:rsidP="00980636">
            <w:pPr>
              <w:numPr>
                <w:ilvl w:val="0"/>
                <w:numId w:val="31"/>
              </w:numPr>
            </w:pPr>
            <w:r>
              <w:t>Inny rodzaj</w:t>
            </w:r>
            <w:r w:rsidR="00C5604F">
              <w:t xml:space="preserve"> sankcji</w:t>
            </w:r>
            <w:r>
              <w:t xml:space="preserve"> (</w:t>
            </w:r>
            <w:proofErr w:type="gramStart"/>
            <w:r>
              <w:t>jaki?)….</w:t>
            </w:r>
            <w:proofErr w:type="gramEnd"/>
            <w:r>
              <w:t>.</w:t>
            </w:r>
          </w:p>
        </w:tc>
      </w:tr>
      <w:tr w:rsidR="00913C7A" w:rsidRPr="008A39A2" w14:paraId="25EDB64B" w14:textId="77777777" w:rsidTr="00913C7A">
        <w:tc>
          <w:tcPr>
            <w:tcW w:w="9062" w:type="dxa"/>
          </w:tcPr>
          <w:p w14:paraId="720787B2" w14:textId="21875927" w:rsidR="00913C7A" w:rsidRPr="008A39A2" w:rsidRDefault="008A39A2" w:rsidP="002D10DF">
            <w:pPr>
              <w:numPr>
                <w:ilvl w:val="0"/>
                <w:numId w:val="67"/>
              </w:numPr>
              <w:rPr>
                <w:b/>
                <w:bCs/>
              </w:rPr>
            </w:pPr>
            <w:r w:rsidRPr="008A39A2">
              <w:rPr>
                <w:b/>
                <w:bCs/>
              </w:rPr>
              <w:t>Dlaczego nie stosuje</w:t>
            </w:r>
            <w:r w:rsidR="00160226">
              <w:rPr>
                <w:b/>
                <w:bCs/>
              </w:rPr>
              <w:t>/rzadko stosuje</w:t>
            </w:r>
            <w:r w:rsidRPr="008A39A2">
              <w:rPr>
                <w:b/>
                <w:bCs/>
              </w:rPr>
              <w:t xml:space="preserve"> Pan/Pani sankcj</w:t>
            </w:r>
            <w:r w:rsidR="00160226">
              <w:rPr>
                <w:b/>
                <w:bCs/>
              </w:rPr>
              <w:t>e/</w:t>
            </w:r>
            <w:r w:rsidRPr="008A39A2">
              <w:rPr>
                <w:b/>
                <w:bCs/>
              </w:rPr>
              <w:t>i alternatywn</w:t>
            </w:r>
            <w:r w:rsidR="00160226">
              <w:rPr>
                <w:b/>
                <w:bCs/>
              </w:rPr>
              <w:t>e/</w:t>
            </w:r>
            <w:proofErr w:type="spellStart"/>
            <w:r w:rsidRPr="008A39A2">
              <w:rPr>
                <w:b/>
                <w:bCs/>
              </w:rPr>
              <w:t>ych</w:t>
            </w:r>
            <w:proofErr w:type="spellEnd"/>
            <w:r w:rsidRPr="008A39A2">
              <w:rPr>
                <w:b/>
                <w:bCs/>
              </w:rPr>
              <w:t>?</w:t>
            </w:r>
            <w:r w:rsidR="000D3D91">
              <w:rPr>
                <w:b/>
                <w:bCs/>
              </w:rPr>
              <w:t xml:space="preserve"> </w:t>
            </w:r>
            <w:r w:rsidR="000D3D91" w:rsidRPr="000D3D91">
              <w:rPr>
                <w:b/>
                <w:bCs/>
                <w:i/>
                <w:iCs/>
                <w:color w:val="FF0000"/>
              </w:rPr>
              <w:t xml:space="preserve">Pytanie wyświetli się wyłącznie względem respondentów, którzy w pytaniu nr </w:t>
            </w:r>
            <w:r w:rsidR="000118D6">
              <w:rPr>
                <w:b/>
                <w:bCs/>
                <w:i/>
                <w:iCs/>
                <w:color w:val="FF0000"/>
              </w:rPr>
              <w:t>5</w:t>
            </w:r>
            <w:r w:rsidR="000D3D91" w:rsidRPr="000D3D91">
              <w:rPr>
                <w:b/>
                <w:bCs/>
                <w:i/>
                <w:iCs/>
                <w:color w:val="FF0000"/>
              </w:rPr>
              <w:t xml:space="preserve"> wybiorą wariant </w:t>
            </w:r>
            <w:r w:rsidR="00160226">
              <w:rPr>
                <w:b/>
                <w:bCs/>
                <w:i/>
                <w:iCs/>
                <w:color w:val="FF0000"/>
              </w:rPr>
              <w:t xml:space="preserve">„b” lub </w:t>
            </w:r>
            <w:r w:rsidR="000D3D91" w:rsidRPr="000D3D91">
              <w:rPr>
                <w:b/>
                <w:bCs/>
                <w:i/>
                <w:iCs/>
                <w:color w:val="FF0000"/>
              </w:rPr>
              <w:t>„c”</w:t>
            </w:r>
            <w:r w:rsidR="000D3D91">
              <w:rPr>
                <w:b/>
                <w:bCs/>
                <w:i/>
                <w:iCs/>
                <w:color w:val="FF0000"/>
              </w:rPr>
              <w:t xml:space="preserve"> – </w:t>
            </w:r>
            <w:r w:rsidR="000118D6" w:rsidRPr="00A94FD2">
              <w:rPr>
                <w:b/>
                <w:bCs/>
                <w:i/>
                <w:iCs/>
                <w:color w:val="FF0000"/>
              </w:rPr>
              <w:t>Można wskazać kilka odpowiedzi</w:t>
            </w:r>
          </w:p>
        </w:tc>
      </w:tr>
      <w:tr w:rsidR="00913C7A" w14:paraId="1719E038" w14:textId="77777777" w:rsidTr="00913C7A">
        <w:tc>
          <w:tcPr>
            <w:tcW w:w="9062" w:type="dxa"/>
          </w:tcPr>
          <w:p w14:paraId="517DEA48" w14:textId="6073FC24" w:rsidR="000D3D91" w:rsidRDefault="00ED756A" w:rsidP="002D10DF">
            <w:pPr>
              <w:numPr>
                <w:ilvl w:val="0"/>
                <w:numId w:val="68"/>
              </w:numPr>
            </w:pPr>
            <w:r>
              <w:t>Przeświadczenie o niskim stopniu skuteczności tego rodzaju sankcji</w:t>
            </w:r>
          </w:p>
          <w:p w14:paraId="79D11CC3" w14:textId="46FA03D4" w:rsidR="00494D3F" w:rsidRDefault="00494D3F" w:rsidP="002D10DF">
            <w:pPr>
              <w:numPr>
                <w:ilvl w:val="0"/>
                <w:numId w:val="68"/>
              </w:numPr>
            </w:pPr>
            <w:r>
              <w:t>Brak praktycznych informacji o zasadach ich stosowania</w:t>
            </w:r>
          </w:p>
          <w:p w14:paraId="59F964E8" w14:textId="387C96BA" w:rsidR="00ED756A" w:rsidRDefault="00ED756A" w:rsidP="002D10DF">
            <w:pPr>
              <w:numPr>
                <w:ilvl w:val="0"/>
                <w:numId w:val="68"/>
              </w:numPr>
            </w:pPr>
            <w:r>
              <w:t>Dotychczasowy brak doświadczeń w ich stosowaniu</w:t>
            </w:r>
          </w:p>
          <w:p w14:paraId="1BC57B3D" w14:textId="7A12943E" w:rsidR="00494D3F" w:rsidRDefault="00494D3F" w:rsidP="002D10DF">
            <w:pPr>
              <w:numPr>
                <w:ilvl w:val="0"/>
                <w:numId w:val="68"/>
              </w:numPr>
            </w:pPr>
            <w:r>
              <w:lastRenderedPageBreak/>
              <w:t>Utrudnienia systemowe związane z ich stosowaniem (jakie utrudnienia ma Pan/Pani na myśli</w:t>
            </w:r>
            <w:proofErr w:type="gramStart"/>
            <w:r>
              <w:t>?)…</w:t>
            </w:r>
            <w:proofErr w:type="gramEnd"/>
            <w:r>
              <w:t>.</w:t>
            </w:r>
          </w:p>
          <w:p w14:paraId="35CE030A" w14:textId="2717052B" w:rsidR="00494D3F" w:rsidRDefault="00494D3F" w:rsidP="002D10DF">
            <w:pPr>
              <w:numPr>
                <w:ilvl w:val="0"/>
                <w:numId w:val="68"/>
              </w:numPr>
            </w:pPr>
            <w:r>
              <w:t>Inne, negatywne doświadczenia związane z ich dotychczasowym stosowaniem (</w:t>
            </w:r>
            <w:proofErr w:type="gramStart"/>
            <w:r>
              <w:t>jakie?)….</w:t>
            </w:r>
            <w:proofErr w:type="gramEnd"/>
            <w:r>
              <w:t>.</w:t>
            </w:r>
          </w:p>
          <w:p w14:paraId="2B773430" w14:textId="0CE791CF" w:rsidR="00494D3F" w:rsidRDefault="00494D3F" w:rsidP="002D10DF">
            <w:pPr>
              <w:numPr>
                <w:ilvl w:val="0"/>
                <w:numId w:val="68"/>
              </w:numPr>
            </w:pPr>
            <w:r>
              <w:t>Inne powody (</w:t>
            </w:r>
            <w:proofErr w:type="gramStart"/>
            <w:r>
              <w:t>jakie?)….</w:t>
            </w:r>
            <w:proofErr w:type="gramEnd"/>
          </w:p>
        </w:tc>
      </w:tr>
      <w:tr w:rsidR="003524E7" w:rsidRPr="003524E7" w14:paraId="310FF94F" w14:textId="77777777" w:rsidTr="00913C7A">
        <w:tc>
          <w:tcPr>
            <w:tcW w:w="9062" w:type="dxa"/>
          </w:tcPr>
          <w:p w14:paraId="483B96AB" w14:textId="58F66C16" w:rsidR="003524E7" w:rsidRPr="002D10DF" w:rsidRDefault="003524E7" w:rsidP="002D10DF">
            <w:pPr>
              <w:numPr>
                <w:ilvl w:val="0"/>
                <w:numId w:val="67"/>
              </w:numPr>
              <w:rPr>
                <w:b/>
                <w:bCs/>
              </w:rPr>
            </w:pPr>
            <w:r w:rsidRPr="002D10DF">
              <w:rPr>
                <w:b/>
                <w:bCs/>
              </w:rPr>
              <w:lastRenderedPageBreak/>
              <w:t xml:space="preserve">Czy Pana/Pani zdaniem </w:t>
            </w:r>
            <w:r w:rsidR="00B33264">
              <w:rPr>
                <w:b/>
                <w:bCs/>
              </w:rPr>
              <w:t>można jakimiś sposobami</w:t>
            </w:r>
            <w:r w:rsidRPr="002D10DF">
              <w:rPr>
                <w:b/>
                <w:bCs/>
              </w:rPr>
              <w:t xml:space="preserve"> wpłynąć na częstsze stosowanie </w:t>
            </w:r>
            <w:r w:rsidR="00B33264">
              <w:rPr>
                <w:b/>
                <w:bCs/>
              </w:rPr>
              <w:t xml:space="preserve">sankcji alternatywnych w </w:t>
            </w:r>
            <w:r w:rsidRPr="002D10DF">
              <w:rPr>
                <w:b/>
                <w:bCs/>
              </w:rPr>
              <w:t>praktyce zawodowej</w:t>
            </w:r>
            <w:r w:rsidR="00B33264">
              <w:rPr>
                <w:b/>
                <w:bCs/>
              </w:rPr>
              <w:t xml:space="preserve"> sędziów</w:t>
            </w:r>
            <w:r w:rsidRPr="002D10DF">
              <w:rPr>
                <w:b/>
                <w:bCs/>
              </w:rPr>
              <w:t>?</w:t>
            </w:r>
            <w:r w:rsidR="00B33264">
              <w:rPr>
                <w:b/>
                <w:bCs/>
              </w:rPr>
              <w:t xml:space="preserve"> </w:t>
            </w:r>
            <w:r w:rsidR="00B33264" w:rsidRPr="002D10DF">
              <w:rPr>
                <w:b/>
                <w:bCs/>
                <w:i/>
                <w:iCs/>
                <w:color w:val="FF0000"/>
              </w:rPr>
              <w:t>Można wskazać kilka odpowiedzi</w:t>
            </w:r>
          </w:p>
        </w:tc>
      </w:tr>
      <w:tr w:rsidR="003524E7" w14:paraId="7F1A5F7C" w14:textId="77777777" w:rsidTr="00913C7A">
        <w:tc>
          <w:tcPr>
            <w:tcW w:w="9062" w:type="dxa"/>
          </w:tcPr>
          <w:p w14:paraId="15393C48" w14:textId="77777777" w:rsidR="003524E7" w:rsidRDefault="003524E7" w:rsidP="00B33264">
            <w:pPr>
              <w:numPr>
                <w:ilvl w:val="0"/>
                <w:numId w:val="65"/>
              </w:numPr>
            </w:pPr>
            <w:r>
              <w:t xml:space="preserve">Tak, </w:t>
            </w:r>
            <w:r w:rsidR="00B33264">
              <w:t>organizując szkolenia z zakresu ich praktycznego zastosowania</w:t>
            </w:r>
          </w:p>
          <w:p w14:paraId="4B25F700" w14:textId="5628C427" w:rsidR="00B33264" w:rsidRDefault="00B33264" w:rsidP="00B33264">
            <w:pPr>
              <w:numPr>
                <w:ilvl w:val="0"/>
                <w:numId w:val="65"/>
              </w:numPr>
            </w:pPr>
            <w:r>
              <w:t>Tak, organizując akcje informacyjno-promocyjne</w:t>
            </w:r>
          </w:p>
          <w:p w14:paraId="3B1409CF" w14:textId="77777777" w:rsidR="00B33264" w:rsidRDefault="00B33264" w:rsidP="00B33264">
            <w:pPr>
              <w:numPr>
                <w:ilvl w:val="0"/>
                <w:numId w:val="65"/>
              </w:numPr>
            </w:pPr>
            <w:r>
              <w:t>Tak, udostępniając materiały informacyjne dot. praktycznych zagadnień związanych ze stosowaniem tego rodzaju sankcji</w:t>
            </w:r>
          </w:p>
          <w:p w14:paraId="3B0EC113" w14:textId="77777777" w:rsidR="00B33264" w:rsidRDefault="00B33264" w:rsidP="00B33264">
            <w:pPr>
              <w:numPr>
                <w:ilvl w:val="0"/>
                <w:numId w:val="65"/>
              </w:numPr>
            </w:pPr>
            <w:r>
              <w:t>Tak, w inny sposób (jaki</w:t>
            </w:r>
            <w:proofErr w:type="gramStart"/>
            <w:r>
              <w:t>?)…</w:t>
            </w:r>
            <w:proofErr w:type="gramEnd"/>
            <w:r>
              <w:t>.</w:t>
            </w:r>
          </w:p>
          <w:p w14:paraId="2E9D0B57" w14:textId="77777777" w:rsidR="00B33264" w:rsidRDefault="00B33264" w:rsidP="00B33264">
            <w:pPr>
              <w:numPr>
                <w:ilvl w:val="0"/>
                <w:numId w:val="65"/>
              </w:numPr>
            </w:pPr>
            <w:r>
              <w:t>Nie</w:t>
            </w:r>
          </w:p>
          <w:p w14:paraId="254FBD35" w14:textId="5D968117" w:rsidR="00B33264" w:rsidRDefault="00B33264" w:rsidP="002D10DF">
            <w:pPr>
              <w:numPr>
                <w:ilvl w:val="0"/>
                <w:numId w:val="65"/>
              </w:numPr>
            </w:pPr>
            <w:r>
              <w:t>Trudno powiedzieć</w:t>
            </w:r>
          </w:p>
        </w:tc>
      </w:tr>
      <w:tr w:rsidR="00913C7A" w:rsidRPr="00A0530A" w14:paraId="6BDD1F91" w14:textId="77777777" w:rsidTr="00913C7A">
        <w:tc>
          <w:tcPr>
            <w:tcW w:w="9062" w:type="dxa"/>
          </w:tcPr>
          <w:p w14:paraId="0138673C" w14:textId="034B7002" w:rsidR="00913C7A" w:rsidRPr="00A0530A" w:rsidRDefault="000E77D0" w:rsidP="000E77D0">
            <w:pPr>
              <w:rPr>
                <w:b/>
                <w:bCs/>
              </w:rPr>
            </w:pPr>
            <w:r w:rsidRPr="00A0530A">
              <w:rPr>
                <w:b/>
                <w:bCs/>
              </w:rPr>
              <w:t>Metryczka</w:t>
            </w:r>
          </w:p>
        </w:tc>
      </w:tr>
      <w:tr w:rsidR="00B63BA0" w:rsidRPr="00E64AFE" w14:paraId="72860469" w14:textId="77777777" w:rsidTr="00913C7A">
        <w:tc>
          <w:tcPr>
            <w:tcW w:w="9062" w:type="dxa"/>
          </w:tcPr>
          <w:p w14:paraId="621C4B6A" w14:textId="0E2A4FF9" w:rsidR="00B63BA0" w:rsidRPr="00E64AFE" w:rsidRDefault="000E77D0" w:rsidP="00913C7A">
            <w:pPr>
              <w:rPr>
                <w:b/>
                <w:bCs/>
              </w:rPr>
            </w:pPr>
            <w:r w:rsidRPr="00E64AFE">
              <w:rPr>
                <w:b/>
                <w:bCs/>
              </w:rPr>
              <w:t xml:space="preserve">M.1. </w:t>
            </w:r>
            <w:r w:rsidR="00E64AFE" w:rsidRPr="00E64AFE">
              <w:rPr>
                <w:b/>
                <w:bCs/>
              </w:rPr>
              <w:t>Płeć</w:t>
            </w:r>
          </w:p>
        </w:tc>
      </w:tr>
      <w:tr w:rsidR="00B63BA0" w14:paraId="5CE8CAB3" w14:textId="77777777" w:rsidTr="00913C7A">
        <w:tc>
          <w:tcPr>
            <w:tcW w:w="9062" w:type="dxa"/>
          </w:tcPr>
          <w:p w14:paraId="005872C5" w14:textId="5D00D3F8" w:rsidR="00B63BA0" w:rsidRDefault="00E64AFE" w:rsidP="00980636">
            <w:pPr>
              <w:numPr>
                <w:ilvl w:val="0"/>
                <w:numId w:val="33"/>
              </w:numPr>
            </w:pPr>
            <w:r>
              <w:t>Kobieta</w:t>
            </w:r>
          </w:p>
          <w:p w14:paraId="5AC89AD5" w14:textId="4399FD84" w:rsidR="00E64AFE" w:rsidRDefault="00E64AFE" w:rsidP="00980636">
            <w:pPr>
              <w:numPr>
                <w:ilvl w:val="0"/>
                <w:numId w:val="33"/>
              </w:numPr>
            </w:pPr>
            <w:r>
              <w:t>Mężczyzna</w:t>
            </w:r>
          </w:p>
        </w:tc>
      </w:tr>
      <w:tr w:rsidR="00A0530A" w:rsidRPr="00E64AFE" w14:paraId="301F7F0A" w14:textId="77777777" w:rsidTr="00913C7A">
        <w:tc>
          <w:tcPr>
            <w:tcW w:w="9062" w:type="dxa"/>
          </w:tcPr>
          <w:p w14:paraId="00FE2008" w14:textId="0E8B0373" w:rsidR="00A0530A" w:rsidRPr="00E64AFE" w:rsidRDefault="00E64AFE" w:rsidP="00913C7A">
            <w:pPr>
              <w:rPr>
                <w:b/>
                <w:bCs/>
              </w:rPr>
            </w:pPr>
            <w:r w:rsidRPr="00E64AFE">
              <w:rPr>
                <w:b/>
                <w:bCs/>
              </w:rPr>
              <w:t>M.2. Wiek</w:t>
            </w:r>
          </w:p>
        </w:tc>
      </w:tr>
      <w:tr w:rsidR="00913C7A" w14:paraId="2EA3AC90" w14:textId="77777777" w:rsidTr="00913C7A">
        <w:tc>
          <w:tcPr>
            <w:tcW w:w="9062" w:type="dxa"/>
          </w:tcPr>
          <w:p w14:paraId="54AD5CC8" w14:textId="77777777" w:rsidR="00913C7A" w:rsidRDefault="00E64AFE" w:rsidP="00980636">
            <w:pPr>
              <w:numPr>
                <w:ilvl w:val="0"/>
                <w:numId w:val="32"/>
              </w:numPr>
            </w:pPr>
            <w:r>
              <w:t>Do 30 lat</w:t>
            </w:r>
          </w:p>
          <w:p w14:paraId="301C294E" w14:textId="77777777" w:rsidR="00E64AFE" w:rsidRDefault="00E64AFE" w:rsidP="00980636">
            <w:pPr>
              <w:numPr>
                <w:ilvl w:val="0"/>
                <w:numId w:val="32"/>
              </w:numPr>
            </w:pPr>
            <w:r>
              <w:t>31-40 lat</w:t>
            </w:r>
          </w:p>
          <w:p w14:paraId="193D7A65" w14:textId="77777777" w:rsidR="00E64AFE" w:rsidRDefault="00E64AFE" w:rsidP="00980636">
            <w:pPr>
              <w:numPr>
                <w:ilvl w:val="0"/>
                <w:numId w:val="32"/>
              </w:numPr>
            </w:pPr>
            <w:r>
              <w:t>41-50 lat</w:t>
            </w:r>
          </w:p>
          <w:p w14:paraId="075356B9" w14:textId="77777777" w:rsidR="00E64AFE" w:rsidRDefault="00E64AFE" w:rsidP="00980636">
            <w:pPr>
              <w:numPr>
                <w:ilvl w:val="0"/>
                <w:numId w:val="32"/>
              </w:numPr>
            </w:pPr>
            <w:r>
              <w:t>51-60 lat</w:t>
            </w:r>
          </w:p>
          <w:p w14:paraId="1D10F56A" w14:textId="27E05F8D" w:rsidR="00E64AFE" w:rsidRDefault="00E64AFE" w:rsidP="00980636">
            <w:pPr>
              <w:numPr>
                <w:ilvl w:val="0"/>
                <w:numId w:val="32"/>
              </w:numPr>
            </w:pPr>
            <w:r>
              <w:t>Powyżej 60 roku życia</w:t>
            </w:r>
          </w:p>
        </w:tc>
      </w:tr>
      <w:tr w:rsidR="00E64AFE" w:rsidRPr="003C3B0C" w14:paraId="21702CAE" w14:textId="77777777" w:rsidTr="00913C7A">
        <w:tc>
          <w:tcPr>
            <w:tcW w:w="9062" w:type="dxa"/>
          </w:tcPr>
          <w:p w14:paraId="233E2077" w14:textId="31A3274B" w:rsidR="00E64AFE" w:rsidRPr="003C3B0C" w:rsidRDefault="00E64AFE" w:rsidP="00E64AFE">
            <w:pPr>
              <w:rPr>
                <w:b/>
                <w:bCs/>
              </w:rPr>
            </w:pPr>
            <w:r w:rsidRPr="003C3B0C">
              <w:rPr>
                <w:b/>
                <w:bCs/>
              </w:rPr>
              <w:t>M.3. Właściwy Okręgowy Inspektorat Służby Więziennej (wypełnia ankieter samodzielnie)</w:t>
            </w:r>
          </w:p>
        </w:tc>
      </w:tr>
      <w:tr w:rsidR="00E64AFE" w14:paraId="5313F9F7" w14:textId="77777777" w:rsidTr="00913C7A">
        <w:tc>
          <w:tcPr>
            <w:tcW w:w="9062" w:type="dxa"/>
          </w:tcPr>
          <w:p w14:paraId="1FAD60F8" w14:textId="047E2599" w:rsidR="003C3B0C" w:rsidRDefault="003C3B0C" w:rsidP="00980636">
            <w:pPr>
              <w:numPr>
                <w:ilvl w:val="0"/>
                <w:numId w:val="34"/>
              </w:numPr>
            </w:pPr>
            <w:r>
              <w:t>Warszawa</w:t>
            </w:r>
          </w:p>
          <w:p w14:paraId="414440A6" w14:textId="7061EFD4" w:rsidR="003C3B0C" w:rsidRDefault="003C3B0C" w:rsidP="00980636">
            <w:pPr>
              <w:numPr>
                <w:ilvl w:val="0"/>
                <w:numId w:val="34"/>
              </w:numPr>
            </w:pPr>
            <w:r>
              <w:t>Katowice</w:t>
            </w:r>
          </w:p>
          <w:p w14:paraId="6C8BA23D" w14:textId="77777777" w:rsidR="003C3B0C" w:rsidRDefault="003C3B0C" w:rsidP="00980636">
            <w:pPr>
              <w:numPr>
                <w:ilvl w:val="0"/>
                <w:numId w:val="34"/>
              </w:numPr>
            </w:pPr>
            <w:r>
              <w:lastRenderedPageBreak/>
              <w:t>Rzeszów</w:t>
            </w:r>
          </w:p>
          <w:p w14:paraId="30A678EF" w14:textId="77777777" w:rsidR="003C3B0C" w:rsidRDefault="003C3B0C" w:rsidP="00980636">
            <w:pPr>
              <w:numPr>
                <w:ilvl w:val="0"/>
                <w:numId w:val="34"/>
              </w:numPr>
            </w:pPr>
            <w:r>
              <w:t>Olsztyn</w:t>
            </w:r>
          </w:p>
          <w:p w14:paraId="5EC8A94E" w14:textId="2C77A192" w:rsidR="003C3B0C" w:rsidRDefault="003C3B0C" w:rsidP="00980636">
            <w:pPr>
              <w:numPr>
                <w:ilvl w:val="0"/>
                <w:numId w:val="34"/>
              </w:numPr>
            </w:pPr>
            <w:r>
              <w:t>Poznań</w:t>
            </w:r>
          </w:p>
        </w:tc>
      </w:tr>
      <w:tr w:rsidR="00E64AFE" w:rsidRPr="003C3B0C" w14:paraId="61DED47F" w14:textId="77777777" w:rsidTr="00913C7A">
        <w:tc>
          <w:tcPr>
            <w:tcW w:w="9062" w:type="dxa"/>
          </w:tcPr>
          <w:p w14:paraId="4BD913F1" w14:textId="0CBC818A" w:rsidR="00E64AFE" w:rsidRPr="003C3B0C" w:rsidRDefault="00E64AFE" w:rsidP="00E64AFE">
            <w:pPr>
              <w:rPr>
                <w:b/>
                <w:bCs/>
              </w:rPr>
            </w:pPr>
            <w:r w:rsidRPr="003C3B0C">
              <w:rPr>
                <w:b/>
                <w:bCs/>
              </w:rPr>
              <w:lastRenderedPageBreak/>
              <w:t>M. 4 Województwo</w:t>
            </w:r>
          </w:p>
        </w:tc>
      </w:tr>
      <w:tr w:rsidR="00E64AFE" w14:paraId="145338A9" w14:textId="77777777" w:rsidTr="00913C7A">
        <w:tc>
          <w:tcPr>
            <w:tcW w:w="9062" w:type="dxa"/>
          </w:tcPr>
          <w:p w14:paraId="7772CCBA" w14:textId="77777777" w:rsidR="003C3B0C" w:rsidRDefault="003C3B0C" w:rsidP="00980636">
            <w:pPr>
              <w:numPr>
                <w:ilvl w:val="0"/>
                <w:numId w:val="35"/>
              </w:numPr>
            </w:pPr>
            <w:r>
              <w:t>dolnośląskie</w:t>
            </w:r>
          </w:p>
          <w:p w14:paraId="0A24E24D" w14:textId="77777777" w:rsidR="003C3B0C" w:rsidRDefault="003C3B0C" w:rsidP="00980636">
            <w:pPr>
              <w:numPr>
                <w:ilvl w:val="0"/>
                <w:numId w:val="35"/>
              </w:numPr>
            </w:pPr>
            <w:r>
              <w:t>kujawsko-pomorskie</w:t>
            </w:r>
          </w:p>
          <w:p w14:paraId="440A58A6" w14:textId="77777777" w:rsidR="003C3B0C" w:rsidRDefault="003C3B0C" w:rsidP="00980636">
            <w:pPr>
              <w:numPr>
                <w:ilvl w:val="0"/>
                <w:numId w:val="35"/>
              </w:numPr>
            </w:pPr>
            <w:r>
              <w:t>lubelskie</w:t>
            </w:r>
          </w:p>
          <w:p w14:paraId="5BF7A661" w14:textId="77777777" w:rsidR="003C3B0C" w:rsidRDefault="003C3B0C" w:rsidP="00980636">
            <w:pPr>
              <w:numPr>
                <w:ilvl w:val="0"/>
                <w:numId w:val="35"/>
              </w:numPr>
            </w:pPr>
            <w:r>
              <w:t>lubuskie</w:t>
            </w:r>
          </w:p>
          <w:p w14:paraId="46B6BB6B" w14:textId="77777777" w:rsidR="003C3B0C" w:rsidRDefault="003C3B0C" w:rsidP="00980636">
            <w:pPr>
              <w:numPr>
                <w:ilvl w:val="0"/>
                <w:numId w:val="35"/>
              </w:numPr>
            </w:pPr>
            <w:r>
              <w:t>łódzkie</w:t>
            </w:r>
          </w:p>
          <w:p w14:paraId="6B40CC17" w14:textId="77777777" w:rsidR="003C3B0C" w:rsidRDefault="003C3B0C" w:rsidP="00980636">
            <w:pPr>
              <w:numPr>
                <w:ilvl w:val="0"/>
                <w:numId w:val="35"/>
              </w:numPr>
            </w:pPr>
            <w:r>
              <w:t>małopolskie</w:t>
            </w:r>
          </w:p>
          <w:p w14:paraId="2FE26E7D" w14:textId="77777777" w:rsidR="003C3B0C" w:rsidRDefault="003C3B0C" w:rsidP="00980636">
            <w:pPr>
              <w:numPr>
                <w:ilvl w:val="0"/>
                <w:numId w:val="35"/>
              </w:numPr>
            </w:pPr>
            <w:r>
              <w:t>mazowieckie</w:t>
            </w:r>
          </w:p>
          <w:p w14:paraId="1CB58D0D" w14:textId="77777777" w:rsidR="003C3B0C" w:rsidRDefault="003C3B0C" w:rsidP="00980636">
            <w:pPr>
              <w:numPr>
                <w:ilvl w:val="0"/>
                <w:numId w:val="35"/>
              </w:numPr>
            </w:pPr>
            <w:r>
              <w:t>opolskie</w:t>
            </w:r>
          </w:p>
          <w:p w14:paraId="7BF0E4D1" w14:textId="77777777" w:rsidR="003C3B0C" w:rsidRDefault="003C3B0C" w:rsidP="00980636">
            <w:pPr>
              <w:numPr>
                <w:ilvl w:val="0"/>
                <w:numId w:val="35"/>
              </w:numPr>
            </w:pPr>
            <w:r>
              <w:t>podkarpackie</w:t>
            </w:r>
          </w:p>
          <w:p w14:paraId="63870F7F" w14:textId="77777777" w:rsidR="003C3B0C" w:rsidRDefault="003C3B0C" w:rsidP="00980636">
            <w:pPr>
              <w:numPr>
                <w:ilvl w:val="0"/>
                <w:numId w:val="35"/>
              </w:numPr>
            </w:pPr>
            <w:r>
              <w:t>podlaskie</w:t>
            </w:r>
          </w:p>
          <w:p w14:paraId="4F6A78CA" w14:textId="77777777" w:rsidR="003C3B0C" w:rsidRDefault="003C3B0C" w:rsidP="00980636">
            <w:pPr>
              <w:numPr>
                <w:ilvl w:val="0"/>
                <w:numId w:val="35"/>
              </w:numPr>
            </w:pPr>
            <w:r>
              <w:t>pomorskie</w:t>
            </w:r>
          </w:p>
          <w:p w14:paraId="42A8CEAD" w14:textId="77777777" w:rsidR="003C3B0C" w:rsidRDefault="003C3B0C" w:rsidP="00980636">
            <w:pPr>
              <w:numPr>
                <w:ilvl w:val="0"/>
                <w:numId w:val="35"/>
              </w:numPr>
            </w:pPr>
            <w:r>
              <w:t>śląskie</w:t>
            </w:r>
          </w:p>
          <w:p w14:paraId="610D8EE6" w14:textId="77777777" w:rsidR="003C3B0C" w:rsidRDefault="003C3B0C" w:rsidP="00980636">
            <w:pPr>
              <w:numPr>
                <w:ilvl w:val="0"/>
                <w:numId w:val="35"/>
              </w:numPr>
            </w:pPr>
            <w:r>
              <w:t>świętokrzyskie</w:t>
            </w:r>
          </w:p>
          <w:p w14:paraId="602FF567" w14:textId="77777777" w:rsidR="003C3B0C" w:rsidRDefault="003C3B0C" w:rsidP="00980636">
            <w:pPr>
              <w:numPr>
                <w:ilvl w:val="0"/>
                <w:numId w:val="35"/>
              </w:numPr>
            </w:pPr>
            <w:r>
              <w:t>warmińsko-mazurskie</w:t>
            </w:r>
          </w:p>
          <w:p w14:paraId="2AE6672E" w14:textId="77777777" w:rsidR="003C3B0C" w:rsidRDefault="003C3B0C" w:rsidP="00980636">
            <w:pPr>
              <w:numPr>
                <w:ilvl w:val="0"/>
                <w:numId w:val="35"/>
              </w:numPr>
            </w:pPr>
            <w:r>
              <w:t>wielkopolskie</w:t>
            </w:r>
          </w:p>
          <w:p w14:paraId="0A6D0B32" w14:textId="641125BA" w:rsidR="00E64AFE" w:rsidRDefault="003C3B0C" w:rsidP="00980636">
            <w:pPr>
              <w:numPr>
                <w:ilvl w:val="0"/>
                <w:numId w:val="35"/>
              </w:numPr>
            </w:pPr>
            <w:r>
              <w:t>zachodniopomorskie</w:t>
            </w:r>
          </w:p>
        </w:tc>
      </w:tr>
    </w:tbl>
    <w:p w14:paraId="48304CB4" w14:textId="5FE12ED2" w:rsidR="00913C7A" w:rsidRPr="00913C7A" w:rsidRDefault="00913C7A" w:rsidP="00913C7A">
      <w:pPr>
        <w:sectPr w:rsidR="00913C7A" w:rsidRPr="00913C7A" w:rsidSect="0036322E">
          <w:pgSz w:w="11906" w:h="16838"/>
          <w:pgMar w:top="1417" w:right="1417" w:bottom="1417" w:left="1417" w:header="170" w:footer="708" w:gutter="0"/>
          <w:cols w:space="708"/>
          <w:docGrid w:linePitch="360"/>
        </w:sectPr>
      </w:pPr>
    </w:p>
    <w:p w14:paraId="39471887" w14:textId="5E81E4AA" w:rsidR="00971AAD" w:rsidRDefault="00971AAD" w:rsidP="00971AAD">
      <w:pPr>
        <w:pStyle w:val="Nagwek2"/>
      </w:pPr>
      <w:bookmarkStart w:id="51" w:name="_Toc185418924"/>
      <w:r>
        <w:lastRenderedPageBreak/>
        <w:t>Wzór kwestionariusza ankiety CATI z dorosłymi mieszkańcami Polski</w:t>
      </w:r>
      <w:bookmarkEnd w:id="51"/>
    </w:p>
    <w:tbl>
      <w:tblPr>
        <w:tblStyle w:val="Tabela-Siatka"/>
        <w:tblW w:w="0" w:type="auto"/>
        <w:tblLook w:val="04A0" w:firstRow="1" w:lastRow="0" w:firstColumn="1" w:lastColumn="0" w:noHBand="0" w:noVBand="1"/>
      </w:tblPr>
      <w:tblGrid>
        <w:gridCol w:w="9062"/>
      </w:tblGrid>
      <w:tr w:rsidR="003C3B0C" w14:paraId="74D5CB91" w14:textId="77777777" w:rsidTr="00170D7C">
        <w:tc>
          <w:tcPr>
            <w:tcW w:w="9062" w:type="dxa"/>
          </w:tcPr>
          <w:p w14:paraId="2C1E29AC" w14:textId="77777777" w:rsidR="00CC43D5" w:rsidRDefault="00CC43D5" w:rsidP="00CC43D5">
            <w:pPr>
              <w:rPr>
                <w:lang w:eastAsia="pl-PL"/>
              </w:rPr>
            </w:pPr>
            <w:r>
              <w:rPr>
                <w:lang w:eastAsia="pl-PL"/>
              </w:rPr>
              <w:t>Dzień dobry,</w:t>
            </w:r>
          </w:p>
          <w:p w14:paraId="1C31834E" w14:textId="1B6516CE" w:rsidR="00CC43D5" w:rsidRDefault="00CC43D5" w:rsidP="00CC43D5">
            <w:pPr>
              <w:rPr>
                <w:lang w:eastAsia="pl-PL"/>
              </w:rPr>
            </w:pPr>
            <w:r>
              <w:rPr>
                <w:lang w:eastAsia="pl-PL"/>
              </w:rPr>
              <w:t>Nazywam się ……… i reprezentuję firmę</w:t>
            </w:r>
            <w:r w:rsidR="00D16764">
              <w:rPr>
                <w:lang w:eastAsia="pl-PL"/>
              </w:rPr>
              <w:t>…</w:t>
            </w:r>
            <w:proofErr w:type="gramStart"/>
            <w:r w:rsidR="00D16764">
              <w:rPr>
                <w:lang w:eastAsia="pl-PL"/>
              </w:rPr>
              <w:t>…….</w:t>
            </w:r>
            <w:proofErr w:type="gramEnd"/>
            <w:r>
              <w:rPr>
                <w:lang w:eastAsia="pl-PL"/>
              </w:rPr>
              <w:t xml:space="preserve">. </w:t>
            </w:r>
            <w:r w:rsidR="000D5DF7">
              <w:rPr>
                <w:lang w:eastAsia="pl-PL"/>
              </w:rPr>
              <w:t>P</w:t>
            </w:r>
            <w:r>
              <w:rPr>
                <w:lang w:eastAsia="pl-PL"/>
              </w:rPr>
              <w:t>rzeprowadzamy badanie</w:t>
            </w:r>
            <w:r w:rsidR="000D5DF7">
              <w:rPr>
                <w:lang w:eastAsia="pl-PL"/>
              </w:rPr>
              <w:t xml:space="preserve"> </w:t>
            </w:r>
            <w:r w:rsidR="000D5DF7" w:rsidRPr="00913C7A">
              <w:rPr>
                <w:lang w:eastAsia="pl-PL"/>
              </w:rPr>
              <w:t>finansowane ze środków norweskich</w:t>
            </w:r>
            <w:r>
              <w:rPr>
                <w:lang w:eastAsia="pl-PL"/>
              </w:rPr>
              <w:t xml:space="preserve">, dotyczące kwestii związanych z bezpieczeństwem i dostępem do systemu pomocy </w:t>
            </w:r>
            <w:r w:rsidR="007D5E57">
              <w:rPr>
                <w:lang w:eastAsia="pl-PL"/>
              </w:rPr>
              <w:t xml:space="preserve">dla osób doświadczających przemocy </w:t>
            </w:r>
            <w:r>
              <w:rPr>
                <w:lang w:eastAsia="pl-PL"/>
              </w:rPr>
              <w:t>w Polsce.</w:t>
            </w:r>
          </w:p>
          <w:p w14:paraId="42F2B9FC" w14:textId="71AD5233" w:rsidR="003C3B0C" w:rsidRDefault="00CC43D5" w:rsidP="00170D7C">
            <w:r>
              <w:rPr>
                <w:lang w:eastAsia="pl-PL"/>
              </w:rPr>
              <w:t>Badaniem objęci są pełnoletni mieszkańcy Polski</w:t>
            </w:r>
            <w:r w:rsidR="00261A25">
              <w:rPr>
                <w:lang w:eastAsia="pl-PL"/>
              </w:rPr>
              <w:t>,</w:t>
            </w:r>
            <w:r>
              <w:rPr>
                <w:lang w:eastAsia="pl-PL"/>
              </w:rPr>
              <w:t xml:space="preserve"> w związku z tym chciał(a)bym poprosić Pana/</w:t>
            </w:r>
            <w:proofErr w:type="spellStart"/>
            <w:r>
              <w:rPr>
                <w:lang w:eastAsia="pl-PL"/>
              </w:rPr>
              <w:t>ią</w:t>
            </w:r>
            <w:proofErr w:type="spellEnd"/>
            <w:r>
              <w:rPr>
                <w:lang w:eastAsia="pl-PL"/>
              </w:rPr>
              <w:t xml:space="preserve"> o udział w krótkiej ankiecie. Chciał(a)bym również poinformować, że badanie jest całkowicie anonimowe, potrwa ok. 1</w:t>
            </w:r>
            <w:r w:rsidR="002F21BB">
              <w:rPr>
                <w:lang w:eastAsia="pl-PL"/>
              </w:rPr>
              <w:t>5</w:t>
            </w:r>
            <w:r>
              <w:rPr>
                <w:lang w:eastAsia="pl-PL"/>
              </w:rPr>
              <w:t xml:space="preserve"> minut, a jego wyniki prezentowane będą wyłącznie w postaci zbiorczych zestawień statystycznych.</w:t>
            </w:r>
          </w:p>
        </w:tc>
      </w:tr>
      <w:tr w:rsidR="00C415F2" w14:paraId="7DAFD55F" w14:textId="77777777" w:rsidTr="00170D7C">
        <w:tc>
          <w:tcPr>
            <w:tcW w:w="9062" w:type="dxa"/>
          </w:tcPr>
          <w:p w14:paraId="7A111DC4" w14:textId="01496D73" w:rsidR="00C415F2" w:rsidRDefault="00C415F2" w:rsidP="002D10DF">
            <w:pPr>
              <w:rPr>
                <w:lang w:eastAsia="pl-PL"/>
              </w:rPr>
            </w:pPr>
            <w:r w:rsidRPr="00A86FCA">
              <w:rPr>
                <w:b/>
                <w:bCs/>
                <w:lang w:eastAsia="pl-PL"/>
              </w:rPr>
              <w:t>PANEL</w:t>
            </w:r>
            <w:r>
              <w:rPr>
                <w:b/>
                <w:bCs/>
                <w:lang w:eastAsia="pl-PL"/>
              </w:rPr>
              <w:t xml:space="preserve"> PYTAŃ</w:t>
            </w:r>
          </w:p>
        </w:tc>
      </w:tr>
      <w:tr w:rsidR="00C415F2" w:rsidRPr="00B63BA0" w14:paraId="03491E1F" w14:textId="77777777" w:rsidTr="00170D7C">
        <w:tc>
          <w:tcPr>
            <w:tcW w:w="9062" w:type="dxa"/>
          </w:tcPr>
          <w:p w14:paraId="407929E5" w14:textId="77777777" w:rsidR="00C415F2" w:rsidRPr="00B63BA0" w:rsidRDefault="00C415F2" w:rsidP="002D10DF">
            <w:pPr>
              <w:numPr>
                <w:ilvl w:val="0"/>
                <w:numId w:val="86"/>
              </w:numPr>
              <w:rPr>
                <w:b/>
                <w:bCs/>
                <w:lang w:eastAsia="pl-PL"/>
              </w:rPr>
            </w:pPr>
            <w:r>
              <w:rPr>
                <w:b/>
                <w:bCs/>
                <w:lang w:eastAsia="pl-PL"/>
              </w:rPr>
              <w:t>Proszę o ocenę w skali od 1 do 6, gdzie 1 oznacza całkowicie się nie zgadzam, a 6 całkowicie się zgadzam, na ile zgadza się Pan/Pani z poniższymi stwierdzeniami:</w:t>
            </w:r>
          </w:p>
        </w:tc>
      </w:tr>
      <w:tr w:rsidR="00C415F2" w:rsidRPr="000A1F58" w14:paraId="63BCA308" w14:textId="77777777" w:rsidTr="00170D7C">
        <w:tc>
          <w:tcPr>
            <w:tcW w:w="9062" w:type="dxa"/>
          </w:tcPr>
          <w:tbl>
            <w:tblPr>
              <w:tblStyle w:val="Tabela-Siatka"/>
              <w:tblW w:w="0" w:type="auto"/>
              <w:tblLook w:val="04A0" w:firstRow="1" w:lastRow="0" w:firstColumn="1" w:lastColumn="0" w:noHBand="0" w:noVBand="1"/>
            </w:tblPr>
            <w:tblGrid>
              <w:gridCol w:w="6124"/>
              <w:gridCol w:w="2712"/>
            </w:tblGrid>
            <w:tr w:rsidR="00C415F2" w:rsidRPr="002F21BB" w14:paraId="7DC3C8E0" w14:textId="77777777" w:rsidTr="00170D7C">
              <w:tc>
                <w:tcPr>
                  <w:tcW w:w="6124" w:type="dxa"/>
                </w:tcPr>
                <w:p w14:paraId="27153C44" w14:textId="77777777" w:rsidR="00C415F2" w:rsidRPr="002F21BB" w:rsidRDefault="00C415F2" w:rsidP="00C415F2">
                  <w:pPr>
                    <w:rPr>
                      <w:lang w:eastAsia="pl-PL"/>
                    </w:rPr>
                  </w:pPr>
                  <w:r w:rsidRPr="002F21BB">
                    <w:rPr>
                      <w:lang w:eastAsia="pl-PL"/>
                    </w:rPr>
                    <w:t>Stwierdzenie:</w:t>
                  </w:r>
                </w:p>
              </w:tc>
              <w:tc>
                <w:tcPr>
                  <w:tcW w:w="2712" w:type="dxa"/>
                </w:tcPr>
                <w:p w14:paraId="74B5CE99" w14:textId="77777777" w:rsidR="00C415F2" w:rsidRPr="002F21BB" w:rsidRDefault="00C415F2" w:rsidP="00C415F2">
                  <w:pPr>
                    <w:rPr>
                      <w:lang w:eastAsia="pl-PL"/>
                    </w:rPr>
                  </w:pPr>
                  <w:r w:rsidRPr="002F21BB">
                    <w:rPr>
                      <w:lang w:eastAsia="pl-PL"/>
                    </w:rPr>
                    <w:t>Ocena w skali 1-6</w:t>
                  </w:r>
                </w:p>
              </w:tc>
            </w:tr>
            <w:tr w:rsidR="00C415F2" w:rsidRPr="002F21BB" w14:paraId="55DABC33" w14:textId="77777777" w:rsidTr="00170D7C">
              <w:tc>
                <w:tcPr>
                  <w:tcW w:w="6124" w:type="dxa"/>
                </w:tcPr>
                <w:p w14:paraId="4EC158EA" w14:textId="77777777" w:rsidR="00C415F2" w:rsidRPr="002D10DF" w:rsidRDefault="00C415F2" w:rsidP="002D10DF">
                  <w:pPr>
                    <w:rPr>
                      <w:rFonts w:cs="Calibri"/>
                      <w:color w:val="000000"/>
                    </w:rPr>
                  </w:pPr>
                  <w:r w:rsidRPr="002D10DF">
                    <w:rPr>
                      <w:rFonts w:cs="Calibri"/>
                      <w:color w:val="000000"/>
                    </w:rPr>
                    <w:t xml:space="preserve">Niepracujący małżonek/partner powinien mieć wydzielane kieszonkowe tak, aby nie „wydawał” całych pieniędzy </w:t>
                  </w:r>
                </w:p>
              </w:tc>
              <w:tc>
                <w:tcPr>
                  <w:tcW w:w="2712" w:type="dxa"/>
                </w:tcPr>
                <w:p w14:paraId="6A7CEE9C" w14:textId="77777777" w:rsidR="00C415F2" w:rsidRPr="002F21BB" w:rsidRDefault="00C415F2" w:rsidP="00C415F2">
                  <w:pPr>
                    <w:rPr>
                      <w:lang w:eastAsia="pl-PL"/>
                    </w:rPr>
                  </w:pPr>
                  <w:r w:rsidRPr="002F21BB">
                    <w:rPr>
                      <w:lang w:eastAsia="pl-PL"/>
                    </w:rPr>
                    <w:t>…</w:t>
                  </w:r>
                </w:p>
              </w:tc>
            </w:tr>
            <w:tr w:rsidR="00C415F2" w:rsidRPr="002F21BB" w14:paraId="7FD2E5C9" w14:textId="77777777" w:rsidTr="00170D7C">
              <w:tc>
                <w:tcPr>
                  <w:tcW w:w="6124" w:type="dxa"/>
                </w:tcPr>
                <w:p w14:paraId="4372CF16" w14:textId="77777777" w:rsidR="00C415F2" w:rsidRPr="002F21BB" w:rsidRDefault="00C415F2" w:rsidP="00C415F2">
                  <w:pPr>
                    <w:rPr>
                      <w:lang w:eastAsia="pl-PL"/>
                    </w:rPr>
                  </w:pPr>
                  <w:r w:rsidRPr="002F21BB">
                    <w:rPr>
                      <w:lang w:eastAsia="pl-PL"/>
                    </w:rPr>
                    <w:t>Przed wydaniem nawet niewielkich pieniędzy należy uzyskać pozwolenie któregoś z członków rodziny</w:t>
                  </w:r>
                </w:p>
              </w:tc>
              <w:tc>
                <w:tcPr>
                  <w:tcW w:w="2712" w:type="dxa"/>
                </w:tcPr>
                <w:p w14:paraId="267F61AD" w14:textId="3EE11D78" w:rsidR="00C415F2" w:rsidRPr="002F21BB" w:rsidRDefault="00C415F2" w:rsidP="00C415F2">
                  <w:pPr>
                    <w:rPr>
                      <w:lang w:eastAsia="pl-PL"/>
                    </w:rPr>
                  </w:pPr>
                  <w:r w:rsidRPr="002F21BB">
                    <w:rPr>
                      <w:lang w:eastAsia="pl-PL"/>
                    </w:rPr>
                    <w:t>…</w:t>
                  </w:r>
                </w:p>
              </w:tc>
            </w:tr>
            <w:tr w:rsidR="00C415F2" w:rsidRPr="002F21BB" w14:paraId="564FAD01" w14:textId="77777777" w:rsidTr="00170D7C">
              <w:tc>
                <w:tcPr>
                  <w:tcW w:w="6124" w:type="dxa"/>
                </w:tcPr>
                <w:p w14:paraId="58C65C36" w14:textId="77777777" w:rsidR="00C415F2" w:rsidRPr="002F21BB" w:rsidRDefault="00C415F2" w:rsidP="00C415F2">
                  <w:pPr>
                    <w:rPr>
                      <w:lang w:eastAsia="pl-PL"/>
                    </w:rPr>
                  </w:pPr>
                  <w:r w:rsidRPr="002F21BB">
                    <w:rPr>
                      <w:lang w:eastAsia="pl-PL"/>
                    </w:rPr>
                    <w:t>W przypadku wyraźnej sugestii partnera/partnerki, powinno się zrezygnować z pracy i zająć rodziną</w:t>
                  </w:r>
                </w:p>
              </w:tc>
              <w:tc>
                <w:tcPr>
                  <w:tcW w:w="2712" w:type="dxa"/>
                </w:tcPr>
                <w:p w14:paraId="4CCC57C3" w14:textId="57F3B943" w:rsidR="00C415F2" w:rsidRPr="002F21BB" w:rsidRDefault="00C415F2" w:rsidP="00C415F2">
                  <w:pPr>
                    <w:rPr>
                      <w:lang w:eastAsia="pl-PL"/>
                    </w:rPr>
                  </w:pPr>
                  <w:r w:rsidRPr="002F21BB">
                    <w:rPr>
                      <w:lang w:eastAsia="pl-PL"/>
                    </w:rPr>
                    <w:t>…</w:t>
                  </w:r>
                </w:p>
              </w:tc>
            </w:tr>
            <w:tr w:rsidR="00C415F2" w:rsidRPr="002F21BB" w14:paraId="7626BE2C" w14:textId="77777777" w:rsidTr="00170D7C">
              <w:tc>
                <w:tcPr>
                  <w:tcW w:w="6124" w:type="dxa"/>
                </w:tcPr>
                <w:p w14:paraId="49ACDF0C" w14:textId="77777777" w:rsidR="00C415F2" w:rsidRPr="002D10DF" w:rsidRDefault="00C415F2" w:rsidP="002D10DF">
                  <w:pPr>
                    <w:rPr>
                      <w:rFonts w:cs="Calibri"/>
                      <w:color w:val="000000"/>
                    </w:rPr>
                  </w:pPr>
                  <w:r w:rsidRPr="002D10DF">
                    <w:rPr>
                      <w:rFonts w:cs="Calibri"/>
                      <w:color w:val="000000"/>
                    </w:rPr>
                    <w:t xml:space="preserve">Lepiej </w:t>
                  </w:r>
                  <w:proofErr w:type="gramStart"/>
                  <w:r w:rsidRPr="002D10DF">
                    <w:rPr>
                      <w:rFonts w:cs="Calibri"/>
                      <w:color w:val="000000"/>
                    </w:rPr>
                    <w:t>jest</w:t>
                  </w:r>
                  <w:proofErr w:type="gramEnd"/>
                  <w:r w:rsidRPr="002D10DF">
                    <w:rPr>
                      <w:rFonts w:cs="Calibri"/>
                      <w:color w:val="000000"/>
                    </w:rPr>
                    <w:t xml:space="preserve"> gdy starsi ludzie oddają swoje pieniądze dzieciom, żeby dokonywały za nich wydatki </w:t>
                  </w:r>
                </w:p>
              </w:tc>
              <w:tc>
                <w:tcPr>
                  <w:tcW w:w="2712" w:type="dxa"/>
                </w:tcPr>
                <w:p w14:paraId="07F5A77B" w14:textId="77777777" w:rsidR="00C415F2" w:rsidRPr="002F21BB" w:rsidRDefault="00C415F2" w:rsidP="00C415F2">
                  <w:pPr>
                    <w:rPr>
                      <w:lang w:eastAsia="pl-PL"/>
                    </w:rPr>
                  </w:pPr>
                  <w:r w:rsidRPr="002F21BB">
                    <w:rPr>
                      <w:lang w:eastAsia="pl-PL"/>
                    </w:rPr>
                    <w:t>…</w:t>
                  </w:r>
                </w:p>
              </w:tc>
            </w:tr>
            <w:tr w:rsidR="00C415F2" w:rsidRPr="002F21BB" w14:paraId="66695C96" w14:textId="77777777" w:rsidTr="00170D7C">
              <w:tc>
                <w:tcPr>
                  <w:tcW w:w="6124" w:type="dxa"/>
                </w:tcPr>
                <w:p w14:paraId="475A896E" w14:textId="77777777" w:rsidR="00C415F2" w:rsidRPr="002D10DF" w:rsidRDefault="00C415F2" w:rsidP="002D10DF">
                  <w:pPr>
                    <w:rPr>
                      <w:rFonts w:cs="Calibri"/>
                      <w:color w:val="000000"/>
                    </w:rPr>
                  </w:pPr>
                  <w:r w:rsidRPr="002D10DF">
                    <w:rPr>
                      <w:rFonts w:cs="Calibri"/>
                      <w:color w:val="000000"/>
                    </w:rPr>
                    <w:t>Na używanie rzeczy członka rodziny nie jest wymagane pozwolenie</w:t>
                  </w:r>
                </w:p>
              </w:tc>
              <w:tc>
                <w:tcPr>
                  <w:tcW w:w="2712" w:type="dxa"/>
                </w:tcPr>
                <w:p w14:paraId="77572D14" w14:textId="0CD861F8" w:rsidR="00C415F2" w:rsidRPr="002F21BB" w:rsidRDefault="00C415F2" w:rsidP="00C415F2">
                  <w:pPr>
                    <w:rPr>
                      <w:lang w:eastAsia="pl-PL"/>
                    </w:rPr>
                  </w:pPr>
                  <w:r w:rsidRPr="002F21BB">
                    <w:rPr>
                      <w:lang w:eastAsia="pl-PL"/>
                    </w:rPr>
                    <w:t>…</w:t>
                  </w:r>
                </w:p>
              </w:tc>
            </w:tr>
          </w:tbl>
          <w:p w14:paraId="73E999C2" w14:textId="77777777" w:rsidR="00C415F2" w:rsidRPr="000A1F58" w:rsidRDefault="00C415F2" w:rsidP="00C415F2">
            <w:pPr>
              <w:rPr>
                <w:lang w:eastAsia="pl-PL"/>
              </w:rPr>
            </w:pPr>
          </w:p>
        </w:tc>
      </w:tr>
      <w:tr w:rsidR="00C415F2" w:rsidRPr="00B63BA0" w14:paraId="2456E65D" w14:textId="77777777" w:rsidTr="00170D7C">
        <w:tc>
          <w:tcPr>
            <w:tcW w:w="9062" w:type="dxa"/>
          </w:tcPr>
          <w:p w14:paraId="5543C7DA" w14:textId="1A2CC70C" w:rsidR="00C415F2" w:rsidRDefault="00C415F2" w:rsidP="002D10DF">
            <w:pPr>
              <w:numPr>
                <w:ilvl w:val="0"/>
                <w:numId w:val="86"/>
              </w:numPr>
              <w:rPr>
                <w:b/>
                <w:bCs/>
                <w:lang w:eastAsia="pl-PL"/>
              </w:rPr>
            </w:pPr>
            <w:r>
              <w:rPr>
                <w:b/>
                <w:bCs/>
                <w:lang w:eastAsia="pl-PL"/>
              </w:rPr>
              <w:t>Czy zdarzyło się, że członek rodziny wydzielał Panu/Pani pieniądze, które mogą zostać wydane?</w:t>
            </w:r>
          </w:p>
        </w:tc>
      </w:tr>
      <w:tr w:rsidR="00C415F2" w:rsidRPr="00B63BA0" w14:paraId="6907532F" w14:textId="77777777" w:rsidTr="00170D7C">
        <w:tc>
          <w:tcPr>
            <w:tcW w:w="9062" w:type="dxa"/>
          </w:tcPr>
          <w:p w14:paraId="13271E5D" w14:textId="298BE9A4" w:rsidR="00C415F2" w:rsidRPr="0048330C" w:rsidRDefault="00C415F2" w:rsidP="002D10DF">
            <w:pPr>
              <w:numPr>
                <w:ilvl w:val="0"/>
                <w:numId w:val="74"/>
              </w:numPr>
              <w:rPr>
                <w:lang w:eastAsia="pl-PL"/>
              </w:rPr>
            </w:pPr>
            <w:r w:rsidRPr="0048330C">
              <w:rPr>
                <w:lang w:eastAsia="pl-PL"/>
              </w:rPr>
              <w:t>Tak i wg mnie było to właściwe</w:t>
            </w:r>
            <w:r>
              <w:rPr>
                <w:lang w:eastAsia="pl-PL"/>
              </w:rPr>
              <w:t xml:space="preserve"> (jakiego członka rodziny ma Pan/Pani na myśli</w:t>
            </w:r>
            <w:proofErr w:type="gramStart"/>
            <w:r>
              <w:rPr>
                <w:lang w:eastAsia="pl-PL"/>
              </w:rPr>
              <w:t>?)…</w:t>
            </w:r>
            <w:proofErr w:type="gramEnd"/>
            <w:r>
              <w:rPr>
                <w:lang w:eastAsia="pl-PL"/>
              </w:rPr>
              <w:t>.</w:t>
            </w:r>
          </w:p>
          <w:p w14:paraId="5EC49A58" w14:textId="011D6DDD" w:rsidR="00C415F2" w:rsidRPr="0048330C" w:rsidRDefault="00C415F2" w:rsidP="002D10DF">
            <w:pPr>
              <w:numPr>
                <w:ilvl w:val="0"/>
                <w:numId w:val="74"/>
              </w:numPr>
              <w:rPr>
                <w:lang w:eastAsia="pl-PL"/>
              </w:rPr>
            </w:pPr>
            <w:r w:rsidRPr="0048330C">
              <w:rPr>
                <w:lang w:eastAsia="pl-PL"/>
              </w:rPr>
              <w:t>Tak, lecz nie uważam, aby było to właściwe</w:t>
            </w:r>
            <w:r>
              <w:rPr>
                <w:lang w:eastAsia="pl-PL"/>
              </w:rPr>
              <w:t xml:space="preserve"> (jakiego członka rodziny ma Pan/Pani na myśli</w:t>
            </w:r>
            <w:proofErr w:type="gramStart"/>
            <w:r>
              <w:rPr>
                <w:lang w:eastAsia="pl-PL"/>
              </w:rPr>
              <w:t>?)…</w:t>
            </w:r>
            <w:proofErr w:type="gramEnd"/>
            <w:r>
              <w:rPr>
                <w:lang w:eastAsia="pl-PL"/>
              </w:rPr>
              <w:t>.</w:t>
            </w:r>
          </w:p>
          <w:p w14:paraId="40A8F2E6" w14:textId="77777777" w:rsidR="00C415F2" w:rsidRDefault="00C415F2" w:rsidP="00C415F2">
            <w:pPr>
              <w:numPr>
                <w:ilvl w:val="0"/>
                <w:numId w:val="74"/>
              </w:numPr>
              <w:rPr>
                <w:lang w:eastAsia="pl-PL"/>
              </w:rPr>
            </w:pPr>
            <w:r w:rsidRPr="0048330C">
              <w:rPr>
                <w:lang w:eastAsia="pl-PL"/>
              </w:rPr>
              <w:t>Nie, nigdy</w:t>
            </w:r>
          </w:p>
          <w:p w14:paraId="55779E78" w14:textId="0FAED187" w:rsidR="00C415F2" w:rsidRPr="002D10DF" w:rsidRDefault="00C415F2" w:rsidP="002D10DF">
            <w:pPr>
              <w:numPr>
                <w:ilvl w:val="0"/>
                <w:numId w:val="74"/>
              </w:numPr>
              <w:rPr>
                <w:lang w:eastAsia="pl-PL"/>
              </w:rPr>
            </w:pPr>
            <w:r w:rsidRPr="004730BA">
              <w:rPr>
                <w:lang w:eastAsia="pl-PL"/>
              </w:rPr>
              <w:lastRenderedPageBreak/>
              <w:t xml:space="preserve">Odmowa odpowiedzi/nie pamiętam </w:t>
            </w:r>
          </w:p>
        </w:tc>
      </w:tr>
      <w:tr w:rsidR="00C415F2" w:rsidRPr="009C6EF6" w14:paraId="2B4FBED8" w14:textId="77777777" w:rsidTr="00170D7C">
        <w:tc>
          <w:tcPr>
            <w:tcW w:w="9062" w:type="dxa"/>
          </w:tcPr>
          <w:p w14:paraId="2F0343E0" w14:textId="4FE90E05" w:rsidR="00C415F2" w:rsidRPr="0048330C" w:rsidRDefault="00C415F2" w:rsidP="002D10DF">
            <w:pPr>
              <w:numPr>
                <w:ilvl w:val="0"/>
                <w:numId w:val="86"/>
              </w:numPr>
              <w:rPr>
                <w:b/>
                <w:bCs/>
                <w:lang w:eastAsia="pl-PL"/>
              </w:rPr>
            </w:pPr>
            <w:r w:rsidRPr="0048330C">
              <w:rPr>
                <w:b/>
                <w:bCs/>
                <w:lang w:eastAsia="pl-PL"/>
              </w:rPr>
              <w:lastRenderedPageBreak/>
              <w:t>Czy sytuacje takie miały miejsce</w:t>
            </w:r>
            <w:r>
              <w:rPr>
                <w:b/>
                <w:bCs/>
                <w:lang w:eastAsia="pl-PL"/>
              </w:rPr>
              <w:t xml:space="preserve"> również</w:t>
            </w:r>
            <w:r w:rsidRPr="0048330C">
              <w:rPr>
                <w:b/>
                <w:bCs/>
                <w:lang w:eastAsia="pl-PL"/>
              </w:rPr>
              <w:t xml:space="preserve"> w okresie ostatniego roku?</w:t>
            </w:r>
            <w:r>
              <w:rPr>
                <w:b/>
                <w:bCs/>
                <w:lang w:eastAsia="pl-PL"/>
              </w:rPr>
              <w:t xml:space="preserve"> </w:t>
            </w:r>
            <w:r w:rsidRPr="0048330C">
              <w:rPr>
                <w:b/>
                <w:bCs/>
                <w:color w:val="FF0000"/>
                <w:lang w:eastAsia="pl-PL"/>
              </w:rPr>
              <w:t xml:space="preserve">Pytanie wyświetli się respondentów, którzy w pytaniu </w:t>
            </w:r>
            <w:r w:rsidR="00657495">
              <w:rPr>
                <w:b/>
                <w:bCs/>
                <w:color w:val="FF0000"/>
                <w:lang w:eastAsia="pl-PL"/>
              </w:rPr>
              <w:t>2</w:t>
            </w:r>
            <w:r w:rsidRPr="0048330C">
              <w:rPr>
                <w:b/>
                <w:bCs/>
                <w:color w:val="FF0000"/>
                <w:lang w:eastAsia="pl-PL"/>
              </w:rPr>
              <w:t xml:space="preserve"> wskazali odpowiedź „a” lub „b”</w:t>
            </w:r>
          </w:p>
        </w:tc>
      </w:tr>
      <w:tr w:rsidR="00C415F2" w:rsidRPr="00EC7999" w14:paraId="73B022FE" w14:textId="77777777" w:rsidTr="00170D7C">
        <w:tc>
          <w:tcPr>
            <w:tcW w:w="9062" w:type="dxa"/>
          </w:tcPr>
          <w:p w14:paraId="2D592F79" w14:textId="77777777" w:rsidR="00C415F2" w:rsidRDefault="00C415F2" w:rsidP="002D10DF">
            <w:pPr>
              <w:numPr>
                <w:ilvl w:val="0"/>
                <w:numId w:val="75"/>
              </w:numPr>
              <w:rPr>
                <w:lang w:eastAsia="pl-PL"/>
              </w:rPr>
            </w:pPr>
            <w:r>
              <w:rPr>
                <w:lang w:eastAsia="pl-PL"/>
              </w:rPr>
              <w:t>Tak</w:t>
            </w:r>
          </w:p>
          <w:p w14:paraId="517F07FA" w14:textId="77777777" w:rsidR="00C415F2" w:rsidRDefault="00C415F2" w:rsidP="002D10DF">
            <w:pPr>
              <w:numPr>
                <w:ilvl w:val="0"/>
                <w:numId w:val="75"/>
              </w:numPr>
              <w:rPr>
                <w:lang w:eastAsia="pl-PL"/>
              </w:rPr>
            </w:pPr>
            <w:r>
              <w:rPr>
                <w:lang w:eastAsia="pl-PL"/>
              </w:rPr>
              <w:t>Nie</w:t>
            </w:r>
          </w:p>
          <w:p w14:paraId="1161E58E" w14:textId="77777777" w:rsidR="00C415F2" w:rsidRDefault="00C415F2" w:rsidP="002D10DF">
            <w:pPr>
              <w:numPr>
                <w:ilvl w:val="0"/>
                <w:numId w:val="75"/>
              </w:numPr>
              <w:rPr>
                <w:lang w:eastAsia="pl-PL"/>
              </w:rPr>
            </w:pPr>
            <w:r>
              <w:rPr>
                <w:lang w:eastAsia="pl-PL"/>
              </w:rPr>
              <w:t>Odmowa odpowiedzi/nie pamiętam</w:t>
            </w:r>
          </w:p>
        </w:tc>
      </w:tr>
      <w:tr w:rsidR="00C415F2" w:rsidRPr="00B63BA0" w14:paraId="133969DE" w14:textId="77777777" w:rsidTr="00170D7C">
        <w:tc>
          <w:tcPr>
            <w:tcW w:w="9062" w:type="dxa"/>
          </w:tcPr>
          <w:p w14:paraId="43F7C47B" w14:textId="77777777" w:rsidR="00C415F2" w:rsidRPr="00B63BA0" w:rsidRDefault="00C415F2" w:rsidP="002D10DF">
            <w:pPr>
              <w:numPr>
                <w:ilvl w:val="0"/>
                <w:numId w:val="86"/>
              </w:numPr>
              <w:rPr>
                <w:b/>
                <w:bCs/>
                <w:lang w:eastAsia="pl-PL"/>
              </w:rPr>
            </w:pPr>
            <w:r>
              <w:rPr>
                <w:b/>
                <w:bCs/>
                <w:lang w:eastAsia="pl-PL"/>
              </w:rPr>
              <w:t>Proszę o ocenę w skali od 1 do 6, gdzie 1 oznacza całkowicie się nie zgadzam, a 6 całkowicie się zgadzam, na ile zgadza się Pan/Pani z poniższymi stwierdzeniami:</w:t>
            </w:r>
          </w:p>
        </w:tc>
      </w:tr>
      <w:tr w:rsidR="00C415F2" w:rsidRPr="000A1F58" w14:paraId="71A8F74F" w14:textId="77777777" w:rsidTr="00170D7C">
        <w:tc>
          <w:tcPr>
            <w:tcW w:w="9062" w:type="dxa"/>
          </w:tcPr>
          <w:tbl>
            <w:tblPr>
              <w:tblStyle w:val="Tabela-Siatka"/>
              <w:tblW w:w="0" w:type="auto"/>
              <w:tblLook w:val="04A0" w:firstRow="1" w:lastRow="0" w:firstColumn="1" w:lastColumn="0" w:noHBand="0" w:noVBand="1"/>
            </w:tblPr>
            <w:tblGrid>
              <w:gridCol w:w="6124"/>
              <w:gridCol w:w="2712"/>
            </w:tblGrid>
            <w:tr w:rsidR="00C415F2" w14:paraId="54CD57BA" w14:textId="77777777" w:rsidTr="00170D7C">
              <w:tc>
                <w:tcPr>
                  <w:tcW w:w="6124" w:type="dxa"/>
                </w:tcPr>
                <w:p w14:paraId="1C9F328E" w14:textId="77777777" w:rsidR="00C415F2" w:rsidRDefault="00C415F2" w:rsidP="00C415F2">
                  <w:pPr>
                    <w:rPr>
                      <w:lang w:eastAsia="pl-PL"/>
                    </w:rPr>
                  </w:pPr>
                  <w:r>
                    <w:rPr>
                      <w:lang w:eastAsia="pl-PL"/>
                    </w:rPr>
                    <w:t>Stwierdzenie:</w:t>
                  </w:r>
                </w:p>
              </w:tc>
              <w:tc>
                <w:tcPr>
                  <w:tcW w:w="2712" w:type="dxa"/>
                </w:tcPr>
                <w:p w14:paraId="22634150" w14:textId="77777777" w:rsidR="00C415F2" w:rsidRDefault="00C415F2" w:rsidP="00C415F2">
                  <w:pPr>
                    <w:rPr>
                      <w:lang w:eastAsia="pl-PL"/>
                    </w:rPr>
                  </w:pPr>
                  <w:r>
                    <w:rPr>
                      <w:lang w:eastAsia="pl-PL"/>
                    </w:rPr>
                    <w:t>Ocena w skali 1-6</w:t>
                  </w:r>
                </w:p>
              </w:tc>
            </w:tr>
            <w:tr w:rsidR="00C415F2" w14:paraId="55D30E05" w14:textId="77777777" w:rsidTr="00170D7C">
              <w:tc>
                <w:tcPr>
                  <w:tcW w:w="6124" w:type="dxa"/>
                </w:tcPr>
                <w:p w14:paraId="428CC795" w14:textId="35F5D0FC" w:rsidR="00C415F2" w:rsidRDefault="009808E1" w:rsidP="00C415F2">
                  <w:pPr>
                    <w:rPr>
                      <w:lang w:eastAsia="pl-PL"/>
                    </w:rPr>
                  </w:pPr>
                  <w:r w:rsidRPr="009808E1">
                    <w:rPr>
                      <w:lang w:eastAsia="pl-PL"/>
                    </w:rPr>
                    <w:t>Nie widzę niczego złego w sprawdzaniu telefonu należącego do członka rodziny</w:t>
                  </w:r>
                  <w:r w:rsidRPr="009808E1" w:rsidDel="009808E1">
                    <w:rPr>
                      <w:lang w:eastAsia="pl-PL"/>
                    </w:rPr>
                    <w:t xml:space="preserve"> </w:t>
                  </w:r>
                </w:p>
              </w:tc>
              <w:tc>
                <w:tcPr>
                  <w:tcW w:w="2712" w:type="dxa"/>
                </w:tcPr>
                <w:p w14:paraId="2DD169C2" w14:textId="77777777" w:rsidR="00C415F2" w:rsidRDefault="00C415F2" w:rsidP="00C415F2">
                  <w:pPr>
                    <w:rPr>
                      <w:lang w:eastAsia="pl-PL"/>
                    </w:rPr>
                  </w:pPr>
                  <w:r>
                    <w:rPr>
                      <w:lang w:eastAsia="pl-PL"/>
                    </w:rPr>
                    <w:t>…</w:t>
                  </w:r>
                </w:p>
              </w:tc>
            </w:tr>
            <w:tr w:rsidR="00C415F2" w14:paraId="69791142" w14:textId="77777777" w:rsidTr="00170D7C">
              <w:tc>
                <w:tcPr>
                  <w:tcW w:w="6124" w:type="dxa"/>
                </w:tcPr>
                <w:p w14:paraId="1CCDA7CA" w14:textId="2A402736" w:rsidR="00C415F2" w:rsidRDefault="0052004A" w:rsidP="00C415F2">
                  <w:pPr>
                    <w:rPr>
                      <w:lang w:eastAsia="pl-PL"/>
                    </w:rPr>
                  </w:pPr>
                  <w:r w:rsidRPr="0052004A">
                    <w:rPr>
                      <w:lang w:eastAsia="pl-PL"/>
                    </w:rPr>
                    <w:t>Nie widzę niczego złego w podejmowaniu za mnie decyzji przez innego członka rodziny</w:t>
                  </w:r>
                </w:p>
              </w:tc>
              <w:tc>
                <w:tcPr>
                  <w:tcW w:w="2712" w:type="dxa"/>
                </w:tcPr>
                <w:p w14:paraId="18AABF49" w14:textId="77777777" w:rsidR="00C415F2" w:rsidRDefault="00C415F2" w:rsidP="00C415F2">
                  <w:pPr>
                    <w:rPr>
                      <w:lang w:eastAsia="pl-PL"/>
                    </w:rPr>
                  </w:pPr>
                  <w:r>
                    <w:rPr>
                      <w:lang w:eastAsia="pl-PL"/>
                    </w:rPr>
                    <w:t>…</w:t>
                  </w:r>
                </w:p>
              </w:tc>
            </w:tr>
            <w:tr w:rsidR="00C415F2" w14:paraId="6F05825B" w14:textId="77777777" w:rsidTr="00170D7C">
              <w:tc>
                <w:tcPr>
                  <w:tcW w:w="6124" w:type="dxa"/>
                </w:tcPr>
                <w:p w14:paraId="64980497" w14:textId="77777777" w:rsidR="00C415F2" w:rsidRDefault="00C415F2" w:rsidP="00C415F2">
                  <w:pPr>
                    <w:rPr>
                      <w:lang w:eastAsia="pl-PL"/>
                    </w:rPr>
                  </w:pPr>
                  <w:r>
                    <w:rPr>
                      <w:lang w:eastAsia="pl-PL"/>
                    </w:rPr>
                    <w:t>Przed wyjściem z domu należy bezwzględnie uzyskać pozwolenie któregoś z członków rodziny</w:t>
                  </w:r>
                </w:p>
              </w:tc>
              <w:tc>
                <w:tcPr>
                  <w:tcW w:w="2712" w:type="dxa"/>
                </w:tcPr>
                <w:p w14:paraId="36F4F91C" w14:textId="21528EB2" w:rsidR="00C415F2" w:rsidRDefault="00C415F2" w:rsidP="00C415F2">
                  <w:pPr>
                    <w:rPr>
                      <w:lang w:eastAsia="pl-PL"/>
                    </w:rPr>
                  </w:pPr>
                  <w:r w:rsidRPr="002F21BB">
                    <w:rPr>
                      <w:lang w:eastAsia="pl-PL"/>
                    </w:rPr>
                    <w:t>…</w:t>
                  </w:r>
                </w:p>
              </w:tc>
            </w:tr>
            <w:tr w:rsidR="00C415F2" w14:paraId="02E9BC50" w14:textId="77777777" w:rsidTr="00170D7C">
              <w:tc>
                <w:tcPr>
                  <w:tcW w:w="6124" w:type="dxa"/>
                </w:tcPr>
                <w:p w14:paraId="4166DF6F" w14:textId="725853E1" w:rsidR="00C415F2" w:rsidRDefault="0052004A" w:rsidP="00C415F2">
                  <w:pPr>
                    <w:rPr>
                      <w:lang w:eastAsia="pl-PL"/>
                    </w:rPr>
                  </w:pPr>
                  <w:r>
                    <w:rPr>
                      <w:lang w:eastAsia="pl-PL"/>
                    </w:rPr>
                    <w:t>W każdej rodzinie zdarzają się krzyki czy wyzwiska</w:t>
                  </w:r>
                </w:p>
              </w:tc>
              <w:tc>
                <w:tcPr>
                  <w:tcW w:w="2712" w:type="dxa"/>
                </w:tcPr>
                <w:p w14:paraId="22968143" w14:textId="72D283DE" w:rsidR="00C415F2" w:rsidRDefault="00C415F2" w:rsidP="00C415F2">
                  <w:pPr>
                    <w:rPr>
                      <w:lang w:eastAsia="pl-PL"/>
                    </w:rPr>
                  </w:pPr>
                  <w:r w:rsidRPr="002F21BB">
                    <w:rPr>
                      <w:lang w:eastAsia="pl-PL"/>
                    </w:rPr>
                    <w:t>…</w:t>
                  </w:r>
                </w:p>
              </w:tc>
            </w:tr>
          </w:tbl>
          <w:p w14:paraId="15F4F6B3" w14:textId="77777777" w:rsidR="00C415F2" w:rsidRPr="000A1F58" w:rsidRDefault="00C415F2" w:rsidP="00C415F2">
            <w:pPr>
              <w:rPr>
                <w:lang w:eastAsia="pl-PL"/>
              </w:rPr>
            </w:pPr>
          </w:p>
        </w:tc>
      </w:tr>
      <w:tr w:rsidR="00C415F2" w:rsidRPr="00B63BA0" w14:paraId="47582D96" w14:textId="77777777" w:rsidTr="00170D7C">
        <w:tc>
          <w:tcPr>
            <w:tcW w:w="9062" w:type="dxa"/>
          </w:tcPr>
          <w:p w14:paraId="6D49E80D" w14:textId="3332F491" w:rsidR="00C415F2" w:rsidRDefault="00C415F2" w:rsidP="002D10DF">
            <w:pPr>
              <w:numPr>
                <w:ilvl w:val="0"/>
                <w:numId w:val="86"/>
              </w:numPr>
              <w:rPr>
                <w:b/>
                <w:bCs/>
                <w:lang w:eastAsia="pl-PL"/>
              </w:rPr>
            </w:pPr>
            <w:r>
              <w:rPr>
                <w:b/>
                <w:bCs/>
                <w:lang w:eastAsia="pl-PL"/>
              </w:rPr>
              <w:t xml:space="preserve">Czy zdarzało się, że członek Pana/Pani rodziny wypominał Panu/Pani zbyt częste </w:t>
            </w:r>
            <w:r w:rsidR="00EB764B" w:rsidRPr="00EB764B">
              <w:rPr>
                <w:b/>
                <w:bCs/>
                <w:lang w:eastAsia="pl-PL"/>
              </w:rPr>
              <w:t>poświęcanie czasu sobie</w:t>
            </w:r>
            <w:r w:rsidR="00261A25">
              <w:rPr>
                <w:b/>
                <w:bCs/>
                <w:lang w:eastAsia="pl-PL"/>
              </w:rPr>
              <w:t>,</w:t>
            </w:r>
            <w:r w:rsidR="00EB764B" w:rsidRPr="00EB764B">
              <w:rPr>
                <w:b/>
                <w:bCs/>
                <w:lang w:eastAsia="pl-PL"/>
              </w:rPr>
              <w:t xml:space="preserve"> np.</w:t>
            </w:r>
            <w:r w:rsidR="00EB764B">
              <w:rPr>
                <w:b/>
                <w:bCs/>
                <w:lang w:eastAsia="pl-PL"/>
              </w:rPr>
              <w:t xml:space="preserve"> na</w:t>
            </w:r>
            <w:r w:rsidR="00EB764B" w:rsidRPr="00EB764B">
              <w:rPr>
                <w:b/>
                <w:bCs/>
                <w:lang w:eastAsia="pl-PL"/>
              </w:rPr>
              <w:t xml:space="preserve"> spotkania ze znajomymi, wyjazdy, sport</w:t>
            </w:r>
            <w:r>
              <w:rPr>
                <w:b/>
                <w:bCs/>
                <w:lang w:eastAsia="pl-PL"/>
              </w:rPr>
              <w:t>?</w:t>
            </w:r>
          </w:p>
        </w:tc>
      </w:tr>
      <w:tr w:rsidR="00C415F2" w:rsidRPr="00B63BA0" w14:paraId="6DDBC714" w14:textId="77777777" w:rsidTr="00170D7C">
        <w:tc>
          <w:tcPr>
            <w:tcW w:w="9062" w:type="dxa"/>
          </w:tcPr>
          <w:p w14:paraId="01DAA7DC" w14:textId="1F3848AE" w:rsidR="00C415F2" w:rsidRPr="0048330C" w:rsidRDefault="00C415F2" w:rsidP="002D10DF">
            <w:pPr>
              <w:numPr>
                <w:ilvl w:val="0"/>
                <w:numId w:val="76"/>
              </w:numPr>
              <w:rPr>
                <w:lang w:eastAsia="pl-PL"/>
              </w:rPr>
            </w:pPr>
            <w:r w:rsidRPr="0048330C">
              <w:rPr>
                <w:lang w:eastAsia="pl-PL"/>
              </w:rPr>
              <w:t>Tak i wg mnie było to właściwe</w:t>
            </w:r>
            <w:r>
              <w:rPr>
                <w:lang w:eastAsia="pl-PL"/>
              </w:rPr>
              <w:t xml:space="preserve"> (jakiego członka rodziny ma Pan/Pani na myśli</w:t>
            </w:r>
            <w:proofErr w:type="gramStart"/>
            <w:r>
              <w:rPr>
                <w:lang w:eastAsia="pl-PL"/>
              </w:rPr>
              <w:t>?)…</w:t>
            </w:r>
            <w:proofErr w:type="gramEnd"/>
            <w:r>
              <w:rPr>
                <w:lang w:eastAsia="pl-PL"/>
              </w:rPr>
              <w:t>.</w:t>
            </w:r>
          </w:p>
          <w:p w14:paraId="3C66508E" w14:textId="022D382D" w:rsidR="00C415F2" w:rsidRPr="0048330C" w:rsidRDefault="00C415F2" w:rsidP="002D10DF">
            <w:pPr>
              <w:numPr>
                <w:ilvl w:val="0"/>
                <w:numId w:val="76"/>
              </w:numPr>
              <w:rPr>
                <w:lang w:eastAsia="pl-PL"/>
              </w:rPr>
            </w:pPr>
            <w:r w:rsidRPr="0048330C">
              <w:rPr>
                <w:lang w:eastAsia="pl-PL"/>
              </w:rPr>
              <w:t>Tak, lecz nie uważam, aby było to właściwe</w:t>
            </w:r>
            <w:r>
              <w:rPr>
                <w:lang w:eastAsia="pl-PL"/>
              </w:rPr>
              <w:t xml:space="preserve"> (jakiego członka rodziny ma Pan/Pani na myśli</w:t>
            </w:r>
            <w:proofErr w:type="gramStart"/>
            <w:r>
              <w:rPr>
                <w:lang w:eastAsia="pl-PL"/>
              </w:rPr>
              <w:t>?)…</w:t>
            </w:r>
            <w:proofErr w:type="gramEnd"/>
            <w:r>
              <w:rPr>
                <w:lang w:eastAsia="pl-PL"/>
              </w:rPr>
              <w:t>.</w:t>
            </w:r>
          </w:p>
          <w:p w14:paraId="280B7BA2" w14:textId="77777777" w:rsidR="00C415F2" w:rsidRDefault="00C415F2" w:rsidP="00C415F2">
            <w:pPr>
              <w:numPr>
                <w:ilvl w:val="0"/>
                <w:numId w:val="76"/>
              </w:numPr>
              <w:rPr>
                <w:lang w:eastAsia="pl-PL"/>
              </w:rPr>
            </w:pPr>
            <w:r w:rsidRPr="0048330C">
              <w:rPr>
                <w:lang w:eastAsia="pl-PL"/>
              </w:rPr>
              <w:t>Nie, nigdy</w:t>
            </w:r>
          </w:p>
          <w:p w14:paraId="5EE40D36" w14:textId="02879FD6" w:rsidR="00C415F2" w:rsidRPr="002D10DF" w:rsidRDefault="00C415F2" w:rsidP="002D10DF">
            <w:pPr>
              <w:numPr>
                <w:ilvl w:val="0"/>
                <w:numId w:val="76"/>
              </w:numPr>
              <w:rPr>
                <w:lang w:eastAsia="pl-PL"/>
              </w:rPr>
            </w:pPr>
            <w:r w:rsidRPr="008971C6">
              <w:rPr>
                <w:lang w:eastAsia="pl-PL"/>
              </w:rPr>
              <w:t xml:space="preserve">Odmowa odpowiedzi/nie pamiętam </w:t>
            </w:r>
          </w:p>
        </w:tc>
      </w:tr>
      <w:tr w:rsidR="00C415F2" w:rsidRPr="009C6EF6" w14:paraId="5FD823C9" w14:textId="77777777" w:rsidTr="00170D7C">
        <w:tc>
          <w:tcPr>
            <w:tcW w:w="9062" w:type="dxa"/>
          </w:tcPr>
          <w:p w14:paraId="22EFAD4D" w14:textId="25914E6C" w:rsidR="00C415F2" w:rsidRPr="0048330C" w:rsidRDefault="00C415F2" w:rsidP="002D10DF">
            <w:pPr>
              <w:numPr>
                <w:ilvl w:val="0"/>
                <w:numId w:val="86"/>
              </w:numPr>
              <w:rPr>
                <w:b/>
                <w:bCs/>
                <w:lang w:eastAsia="pl-PL"/>
              </w:rPr>
            </w:pPr>
            <w:r w:rsidRPr="0048330C">
              <w:rPr>
                <w:b/>
                <w:bCs/>
                <w:lang w:eastAsia="pl-PL"/>
              </w:rPr>
              <w:t>Czy sytuacje takie miały miejsce</w:t>
            </w:r>
            <w:r>
              <w:rPr>
                <w:b/>
                <w:bCs/>
                <w:lang w:eastAsia="pl-PL"/>
              </w:rPr>
              <w:t xml:space="preserve"> również</w:t>
            </w:r>
            <w:r w:rsidRPr="0048330C">
              <w:rPr>
                <w:b/>
                <w:bCs/>
                <w:lang w:eastAsia="pl-PL"/>
              </w:rPr>
              <w:t xml:space="preserve"> w okresie ostatniego roku?</w:t>
            </w:r>
            <w:r>
              <w:rPr>
                <w:b/>
                <w:bCs/>
                <w:lang w:eastAsia="pl-PL"/>
              </w:rPr>
              <w:t xml:space="preserve"> </w:t>
            </w:r>
            <w:r w:rsidRPr="0048330C">
              <w:rPr>
                <w:b/>
                <w:bCs/>
                <w:color w:val="FF0000"/>
                <w:lang w:eastAsia="pl-PL"/>
              </w:rPr>
              <w:t xml:space="preserve">Pytanie wyświetli się respondentów, którzy w pytaniu </w:t>
            </w:r>
            <w:r w:rsidR="00657495">
              <w:rPr>
                <w:b/>
                <w:bCs/>
                <w:color w:val="FF0000"/>
                <w:lang w:eastAsia="pl-PL"/>
              </w:rPr>
              <w:t>5</w:t>
            </w:r>
            <w:r w:rsidRPr="0048330C">
              <w:rPr>
                <w:b/>
                <w:bCs/>
                <w:color w:val="FF0000"/>
                <w:lang w:eastAsia="pl-PL"/>
              </w:rPr>
              <w:t xml:space="preserve"> wskazali odpowiedź „a” lub „b”</w:t>
            </w:r>
          </w:p>
        </w:tc>
      </w:tr>
      <w:tr w:rsidR="00C415F2" w:rsidRPr="00EC7999" w14:paraId="3C7CBE45" w14:textId="77777777" w:rsidTr="00170D7C">
        <w:tc>
          <w:tcPr>
            <w:tcW w:w="9062" w:type="dxa"/>
          </w:tcPr>
          <w:p w14:paraId="01E1B46F" w14:textId="77777777" w:rsidR="00C415F2" w:rsidRDefault="00C415F2" w:rsidP="002D10DF">
            <w:pPr>
              <w:numPr>
                <w:ilvl w:val="0"/>
                <w:numId w:val="77"/>
              </w:numPr>
              <w:rPr>
                <w:lang w:eastAsia="pl-PL"/>
              </w:rPr>
            </w:pPr>
            <w:r>
              <w:rPr>
                <w:lang w:eastAsia="pl-PL"/>
              </w:rPr>
              <w:t>Tak</w:t>
            </w:r>
          </w:p>
          <w:p w14:paraId="4AD3B4B4" w14:textId="77777777" w:rsidR="00C415F2" w:rsidRDefault="00C415F2" w:rsidP="002D10DF">
            <w:pPr>
              <w:numPr>
                <w:ilvl w:val="0"/>
                <w:numId w:val="77"/>
              </w:numPr>
              <w:rPr>
                <w:lang w:eastAsia="pl-PL"/>
              </w:rPr>
            </w:pPr>
            <w:r>
              <w:rPr>
                <w:lang w:eastAsia="pl-PL"/>
              </w:rPr>
              <w:t>Nie</w:t>
            </w:r>
          </w:p>
          <w:p w14:paraId="36C847F1" w14:textId="77777777" w:rsidR="00C415F2" w:rsidRDefault="00C415F2" w:rsidP="002D10DF">
            <w:pPr>
              <w:numPr>
                <w:ilvl w:val="0"/>
                <w:numId w:val="77"/>
              </w:numPr>
              <w:rPr>
                <w:lang w:eastAsia="pl-PL"/>
              </w:rPr>
            </w:pPr>
            <w:r>
              <w:rPr>
                <w:lang w:eastAsia="pl-PL"/>
              </w:rPr>
              <w:t>Odmowa odpowiedzi/nie pamiętam</w:t>
            </w:r>
          </w:p>
        </w:tc>
      </w:tr>
      <w:tr w:rsidR="00C415F2" w:rsidRPr="00B63BA0" w14:paraId="5076F36B" w14:textId="77777777" w:rsidTr="00170D7C">
        <w:tc>
          <w:tcPr>
            <w:tcW w:w="9062" w:type="dxa"/>
          </w:tcPr>
          <w:p w14:paraId="4122006C" w14:textId="77777777" w:rsidR="00C415F2" w:rsidRPr="00B63BA0" w:rsidRDefault="00C415F2" w:rsidP="002D10DF">
            <w:pPr>
              <w:numPr>
                <w:ilvl w:val="0"/>
                <w:numId w:val="86"/>
              </w:numPr>
              <w:rPr>
                <w:b/>
                <w:bCs/>
                <w:lang w:eastAsia="pl-PL"/>
              </w:rPr>
            </w:pPr>
            <w:r>
              <w:rPr>
                <w:b/>
                <w:bCs/>
                <w:lang w:eastAsia="pl-PL"/>
              </w:rPr>
              <w:lastRenderedPageBreak/>
              <w:t>Proszę o ocenę w skali od 1 do 6, gdzie 1 oznacza całkowicie się nie zgadzam, a 6 całkowicie się zgadzam, na ile zgadza się Pan/Pani z poniższymi stwierdzeniami:</w:t>
            </w:r>
          </w:p>
        </w:tc>
      </w:tr>
      <w:tr w:rsidR="00C415F2" w:rsidRPr="000A1F58" w14:paraId="26A90B7E" w14:textId="77777777" w:rsidTr="00170D7C">
        <w:tc>
          <w:tcPr>
            <w:tcW w:w="9062" w:type="dxa"/>
          </w:tcPr>
          <w:tbl>
            <w:tblPr>
              <w:tblStyle w:val="Tabela-Siatka"/>
              <w:tblW w:w="0" w:type="auto"/>
              <w:tblLook w:val="04A0" w:firstRow="1" w:lastRow="0" w:firstColumn="1" w:lastColumn="0" w:noHBand="0" w:noVBand="1"/>
            </w:tblPr>
            <w:tblGrid>
              <w:gridCol w:w="6124"/>
              <w:gridCol w:w="2712"/>
            </w:tblGrid>
            <w:tr w:rsidR="00C415F2" w14:paraId="0D19B660" w14:textId="77777777" w:rsidTr="00170D7C">
              <w:tc>
                <w:tcPr>
                  <w:tcW w:w="6124" w:type="dxa"/>
                </w:tcPr>
                <w:p w14:paraId="7E6534F2" w14:textId="77777777" w:rsidR="00C415F2" w:rsidRDefault="00C415F2" w:rsidP="00C415F2">
                  <w:pPr>
                    <w:rPr>
                      <w:lang w:eastAsia="pl-PL"/>
                    </w:rPr>
                  </w:pPr>
                  <w:r>
                    <w:rPr>
                      <w:lang w:eastAsia="pl-PL"/>
                    </w:rPr>
                    <w:t>Stwierdzenie:</w:t>
                  </w:r>
                </w:p>
              </w:tc>
              <w:tc>
                <w:tcPr>
                  <w:tcW w:w="2712" w:type="dxa"/>
                </w:tcPr>
                <w:p w14:paraId="0BAD2965" w14:textId="77777777" w:rsidR="00C415F2" w:rsidRDefault="00C415F2" w:rsidP="00C415F2">
                  <w:pPr>
                    <w:rPr>
                      <w:lang w:eastAsia="pl-PL"/>
                    </w:rPr>
                  </w:pPr>
                  <w:r>
                    <w:rPr>
                      <w:lang w:eastAsia="pl-PL"/>
                    </w:rPr>
                    <w:t>Ocena w skali 1-6</w:t>
                  </w:r>
                </w:p>
              </w:tc>
            </w:tr>
            <w:tr w:rsidR="00C415F2" w14:paraId="2A9B9005" w14:textId="77777777" w:rsidTr="00170D7C">
              <w:tc>
                <w:tcPr>
                  <w:tcW w:w="6124" w:type="dxa"/>
                </w:tcPr>
                <w:p w14:paraId="0A0E7221" w14:textId="77777777" w:rsidR="00C415F2" w:rsidRDefault="00C415F2" w:rsidP="00C415F2">
                  <w:pPr>
                    <w:rPr>
                      <w:lang w:eastAsia="pl-PL"/>
                    </w:rPr>
                  </w:pPr>
                  <w:r>
                    <w:rPr>
                      <w:lang w:eastAsia="pl-PL"/>
                    </w:rPr>
                    <w:t>Jeśli w związku jedna ze stron ma większe potrzeby seksualne, druga osoba powinna się na nie godzić nawet jeśli nie ma na to w danej chwili ochoty</w:t>
                  </w:r>
                </w:p>
              </w:tc>
              <w:tc>
                <w:tcPr>
                  <w:tcW w:w="2712" w:type="dxa"/>
                </w:tcPr>
                <w:p w14:paraId="673D02A6" w14:textId="5C8FB5E1" w:rsidR="00C415F2" w:rsidRDefault="00C415F2" w:rsidP="00C415F2">
                  <w:pPr>
                    <w:rPr>
                      <w:lang w:eastAsia="pl-PL"/>
                    </w:rPr>
                  </w:pPr>
                  <w:r w:rsidRPr="002F21BB">
                    <w:rPr>
                      <w:lang w:eastAsia="pl-PL"/>
                    </w:rPr>
                    <w:t>…</w:t>
                  </w:r>
                </w:p>
              </w:tc>
            </w:tr>
            <w:tr w:rsidR="00C415F2" w14:paraId="5F56F3C0" w14:textId="77777777" w:rsidTr="00170D7C">
              <w:tc>
                <w:tcPr>
                  <w:tcW w:w="6124" w:type="dxa"/>
                </w:tcPr>
                <w:p w14:paraId="2CF0D101" w14:textId="77777777" w:rsidR="00C415F2" w:rsidRDefault="00C415F2" w:rsidP="00C415F2">
                  <w:pPr>
                    <w:rPr>
                      <w:lang w:eastAsia="pl-PL"/>
                    </w:rPr>
                  </w:pPr>
                  <w:r>
                    <w:rPr>
                      <w:lang w:eastAsia="pl-PL"/>
                    </w:rPr>
                    <w:t>Wg mnie w małżeństwach czy związkach partnerskich stosunek seksualny nie może zostać uznany za gwałt</w:t>
                  </w:r>
                </w:p>
              </w:tc>
              <w:tc>
                <w:tcPr>
                  <w:tcW w:w="2712" w:type="dxa"/>
                </w:tcPr>
                <w:p w14:paraId="2D8EEE41" w14:textId="7BA9EA34" w:rsidR="00C415F2" w:rsidRDefault="00C415F2" w:rsidP="00C415F2">
                  <w:pPr>
                    <w:rPr>
                      <w:lang w:eastAsia="pl-PL"/>
                    </w:rPr>
                  </w:pPr>
                  <w:r w:rsidRPr="002F21BB">
                    <w:rPr>
                      <w:lang w:eastAsia="pl-PL"/>
                    </w:rPr>
                    <w:t>…</w:t>
                  </w:r>
                </w:p>
              </w:tc>
            </w:tr>
            <w:tr w:rsidR="00C415F2" w14:paraId="50BFA951" w14:textId="77777777" w:rsidTr="00170D7C">
              <w:tc>
                <w:tcPr>
                  <w:tcW w:w="6124" w:type="dxa"/>
                </w:tcPr>
                <w:p w14:paraId="25D1F92C" w14:textId="77777777" w:rsidR="00C415F2" w:rsidRDefault="00C415F2" w:rsidP="00C415F2">
                  <w:pPr>
                    <w:rPr>
                      <w:lang w:eastAsia="pl-PL"/>
                    </w:rPr>
                  </w:pPr>
                  <w:r>
                    <w:rPr>
                      <w:lang w:eastAsia="pl-PL"/>
                    </w:rPr>
                    <w:t xml:space="preserve">Dopuszczalne jest krytykowanie wyglądu ciała małżonka/małżonki czy partnera/partnerki </w:t>
                  </w:r>
                </w:p>
              </w:tc>
              <w:tc>
                <w:tcPr>
                  <w:tcW w:w="2712" w:type="dxa"/>
                </w:tcPr>
                <w:p w14:paraId="0350E075" w14:textId="5FD54A0B" w:rsidR="00C415F2" w:rsidRDefault="00C415F2" w:rsidP="00C415F2">
                  <w:pPr>
                    <w:rPr>
                      <w:lang w:eastAsia="pl-PL"/>
                    </w:rPr>
                  </w:pPr>
                  <w:r w:rsidRPr="002F21BB">
                    <w:rPr>
                      <w:lang w:eastAsia="pl-PL"/>
                    </w:rPr>
                    <w:t>…</w:t>
                  </w:r>
                </w:p>
              </w:tc>
            </w:tr>
          </w:tbl>
          <w:p w14:paraId="63CF66D6" w14:textId="77777777" w:rsidR="00C415F2" w:rsidRPr="000A1F58" w:rsidRDefault="00C415F2" w:rsidP="00C415F2">
            <w:pPr>
              <w:rPr>
                <w:lang w:eastAsia="pl-PL"/>
              </w:rPr>
            </w:pPr>
          </w:p>
        </w:tc>
      </w:tr>
      <w:tr w:rsidR="00C415F2" w:rsidRPr="00B63BA0" w14:paraId="1A40CB1F" w14:textId="77777777" w:rsidTr="00170D7C">
        <w:tc>
          <w:tcPr>
            <w:tcW w:w="9062" w:type="dxa"/>
          </w:tcPr>
          <w:p w14:paraId="5AC031BB" w14:textId="7F1D6E5F" w:rsidR="00C415F2" w:rsidRDefault="00C415F2" w:rsidP="002D10DF">
            <w:pPr>
              <w:numPr>
                <w:ilvl w:val="0"/>
                <w:numId w:val="86"/>
              </w:numPr>
              <w:rPr>
                <w:b/>
                <w:bCs/>
                <w:lang w:eastAsia="pl-PL"/>
              </w:rPr>
            </w:pPr>
            <w:r>
              <w:rPr>
                <w:b/>
                <w:bCs/>
                <w:lang w:eastAsia="pl-PL"/>
              </w:rPr>
              <w:t>Czy zdarzyło się, że Pana/Pani mąż/żona/partner/partnerka porównywała Pana/Pani wygląd z innymi, w jej opinii, bardziej atrakcyjnymi osobami?</w:t>
            </w:r>
          </w:p>
        </w:tc>
      </w:tr>
      <w:tr w:rsidR="00C415F2" w:rsidRPr="00B63BA0" w14:paraId="2357B131" w14:textId="77777777" w:rsidTr="00170D7C">
        <w:tc>
          <w:tcPr>
            <w:tcW w:w="9062" w:type="dxa"/>
          </w:tcPr>
          <w:p w14:paraId="559793EB" w14:textId="1534F7A2" w:rsidR="00C415F2" w:rsidRPr="0048330C" w:rsidRDefault="00C415F2" w:rsidP="002D10DF">
            <w:pPr>
              <w:numPr>
                <w:ilvl w:val="0"/>
                <w:numId w:val="78"/>
              </w:numPr>
              <w:rPr>
                <w:lang w:eastAsia="pl-PL"/>
              </w:rPr>
            </w:pPr>
            <w:r w:rsidRPr="0048330C">
              <w:rPr>
                <w:lang w:eastAsia="pl-PL"/>
              </w:rPr>
              <w:t>Tak i wg mnie było to właściwe</w:t>
            </w:r>
            <w:r>
              <w:rPr>
                <w:lang w:eastAsia="pl-PL"/>
              </w:rPr>
              <w:t xml:space="preserve"> </w:t>
            </w:r>
          </w:p>
          <w:p w14:paraId="33127105" w14:textId="29DB58FB" w:rsidR="00C415F2" w:rsidRPr="0048330C" w:rsidRDefault="00C415F2" w:rsidP="002D10DF">
            <w:pPr>
              <w:numPr>
                <w:ilvl w:val="0"/>
                <w:numId w:val="78"/>
              </w:numPr>
              <w:rPr>
                <w:lang w:eastAsia="pl-PL"/>
              </w:rPr>
            </w:pPr>
            <w:r w:rsidRPr="0048330C">
              <w:rPr>
                <w:lang w:eastAsia="pl-PL"/>
              </w:rPr>
              <w:t>Tak, lecz nie uważam, aby było to właściwe</w:t>
            </w:r>
            <w:r>
              <w:rPr>
                <w:lang w:eastAsia="pl-PL"/>
              </w:rPr>
              <w:t xml:space="preserve"> </w:t>
            </w:r>
          </w:p>
          <w:p w14:paraId="65868DB4" w14:textId="77777777" w:rsidR="00C415F2" w:rsidRDefault="00C415F2" w:rsidP="002D10DF">
            <w:pPr>
              <w:numPr>
                <w:ilvl w:val="0"/>
                <w:numId w:val="78"/>
              </w:numPr>
              <w:rPr>
                <w:lang w:eastAsia="pl-PL"/>
              </w:rPr>
            </w:pPr>
            <w:r w:rsidRPr="0048330C">
              <w:rPr>
                <w:lang w:eastAsia="pl-PL"/>
              </w:rPr>
              <w:t>Nie, nigdy</w:t>
            </w:r>
          </w:p>
          <w:p w14:paraId="75F717C4" w14:textId="77777777" w:rsidR="00C415F2" w:rsidRPr="0048330C" w:rsidRDefault="00C415F2" w:rsidP="002D10DF">
            <w:pPr>
              <w:numPr>
                <w:ilvl w:val="0"/>
                <w:numId w:val="78"/>
              </w:numPr>
              <w:rPr>
                <w:lang w:eastAsia="pl-PL"/>
              </w:rPr>
            </w:pPr>
            <w:r w:rsidRPr="008971C6">
              <w:rPr>
                <w:lang w:eastAsia="pl-PL"/>
              </w:rPr>
              <w:t xml:space="preserve">Odmowa odpowiedzi/nie pamiętam </w:t>
            </w:r>
          </w:p>
        </w:tc>
      </w:tr>
      <w:tr w:rsidR="00C415F2" w:rsidRPr="009C6EF6" w14:paraId="7A17CFFA" w14:textId="77777777" w:rsidTr="00170D7C">
        <w:tc>
          <w:tcPr>
            <w:tcW w:w="9062" w:type="dxa"/>
          </w:tcPr>
          <w:p w14:paraId="7635695B" w14:textId="527A4E24" w:rsidR="00C415F2" w:rsidRPr="0048330C" w:rsidRDefault="00C415F2" w:rsidP="002D10DF">
            <w:pPr>
              <w:numPr>
                <w:ilvl w:val="0"/>
                <w:numId w:val="86"/>
              </w:numPr>
              <w:rPr>
                <w:b/>
                <w:bCs/>
                <w:lang w:eastAsia="pl-PL"/>
              </w:rPr>
            </w:pPr>
            <w:r w:rsidRPr="0048330C">
              <w:rPr>
                <w:b/>
                <w:bCs/>
                <w:lang w:eastAsia="pl-PL"/>
              </w:rPr>
              <w:t>Czy sytuacje takie miały miejsce</w:t>
            </w:r>
            <w:r>
              <w:rPr>
                <w:b/>
                <w:bCs/>
                <w:lang w:eastAsia="pl-PL"/>
              </w:rPr>
              <w:t xml:space="preserve"> również</w:t>
            </w:r>
            <w:r w:rsidRPr="0048330C">
              <w:rPr>
                <w:b/>
                <w:bCs/>
                <w:lang w:eastAsia="pl-PL"/>
              </w:rPr>
              <w:t xml:space="preserve"> w okresie ostatniego roku?</w:t>
            </w:r>
            <w:r>
              <w:rPr>
                <w:b/>
                <w:bCs/>
                <w:lang w:eastAsia="pl-PL"/>
              </w:rPr>
              <w:t xml:space="preserve"> </w:t>
            </w:r>
            <w:r w:rsidRPr="0048330C">
              <w:rPr>
                <w:b/>
                <w:bCs/>
                <w:color w:val="FF0000"/>
                <w:lang w:eastAsia="pl-PL"/>
              </w:rPr>
              <w:t xml:space="preserve">Pytanie wyświetli się respondentów, którzy w pytaniu </w:t>
            </w:r>
            <w:r w:rsidR="00657495">
              <w:rPr>
                <w:b/>
                <w:bCs/>
                <w:color w:val="FF0000"/>
                <w:lang w:eastAsia="pl-PL"/>
              </w:rPr>
              <w:t>8</w:t>
            </w:r>
            <w:r w:rsidRPr="0048330C">
              <w:rPr>
                <w:b/>
                <w:bCs/>
                <w:color w:val="FF0000"/>
                <w:lang w:eastAsia="pl-PL"/>
              </w:rPr>
              <w:t xml:space="preserve"> wskazali odpowiedź „a” lub „b”</w:t>
            </w:r>
          </w:p>
        </w:tc>
      </w:tr>
      <w:tr w:rsidR="00C415F2" w:rsidRPr="00EC7999" w14:paraId="70CA5391" w14:textId="77777777" w:rsidTr="00170D7C">
        <w:tc>
          <w:tcPr>
            <w:tcW w:w="9062" w:type="dxa"/>
          </w:tcPr>
          <w:p w14:paraId="7E9296D6" w14:textId="77777777" w:rsidR="00C415F2" w:rsidRDefault="00C415F2" w:rsidP="002D10DF">
            <w:pPr>
              <w:numPr>
                <w:ilvl w:val="0"/>
                <w:numId w:val="79"/>
              </w:numPr>
              <w:rPr>
                <w:lang w:eastAsia="pl-PL"/>
              </w:rPr>
            </w:pPr>
            <w:r>
              <w:rPr>
                <w:lang w:eastAsia="pl-PL"/>
              </w:rPr>
              <w:t>Tak</w:t>
            </w:r>
          </w:p>
          <w:p w14:paraId="58B19B08" w14:textId="77777777" w:rsidR="00C415F2" w:rsidRDefault="00C415F2" w:rsidP="002D10DF">
            <w:pPr>
              <w:numPr>
                <w:ilvl w:val="0"/>
                <w:numId w:val="79"/>
              </w:numPr>
              <w:rPr>
                <w:lang w:eastAsia="pl-PL"/>
              </w:rPr>
            </w:pPr>
            <w:r>
              <w:rPr>
                <w:lang w:eastAsia="pl-PL"/>
              </w:rPr>
              <w:t>Nie</w:t>
            </w:r>
          </w:p>
          <w:p w14:paraId="30957586" w14:textId="77777777" w:rsidR="00C415F2" w:rsidRDefault="00C415F2" w:rsidP="002D10DF">
            <w:pPr>
              <w:numPr>
                <w:ilvl w:val="0"/>
                <w:numId w:val="79"/>
              </w:numPr>
              <w:rPr>
                <w:lang w:eastAsia="pl-PL"/>
              </w:rPr>
            </w:pPr>
            <w:r>
              <w:rPr>
                <w:lang w:eastAsia="pl-PL"/>
              </w:rPr>
              <w:t>Odmowa odpowiedzi/nie pamiętam</w:t>
            </w:r>
          </w:p>
        </w:tc>
      </w:tr>
      <w:tr w:rsidR="00E41271" w:rsidRPr="00B63BA0" w14:paraId="33CEC037" w14:textId="77777777" w:rsidTr="00A54757">
        <w:tc>
          <w:tcPr>
            <w:tcW w:w="9062" w:type="dxa"/>
          </w:tcPr>
          <w:p w14:paraId="71FDE1DD" w14:textId="77777777" w:rsidR="00E41271" w:rsidRPr="00B63BA0" w:rsidRDefault="00E41271" w:rsidP="00A54757">
            <w:pPr>
              <w:numPr>
                <w:ilvl w:val="0"/>
                <w:numId w:val="86"/>
              </w:numPr>
              <w:rPr>
                <w:b/>
                <w:bCs/>
                <w:lang w:eastAsia="pl-PL"/>
              </w:rPr>
            </w:pPr>
            <w:r>
              <w:rPr>
                <w:b/>
                <w:bCs/>
                <w:lang w:eastAsia="pl-PL"/>
              </w:rPr>
              <w:t>Proszę o ocenę w skali od 1 do 6, gdzie 1 oznacza całkowicie się nie zgadzam, a 6 całkowicie się zgadzam, na ile zgadza się Pan/Pani z poniższymi stwierdzeniami:</w:t>
            </w:r>
          </w:p>
        </w:tc>
      </w:tr>
      <w:tr w:rsidR="00E41271" w:rsidRPr="000A1F58" w14:paraId="6C1F4704" w14:textId="77777777" w:rsidTr="00A54757">
        <w:tc>
          <w:tcPr>
            <w:tcW w:w="9062" w:type="dxa"/>
          </w:tcPr>
          <w:tbl>
            <w:tblPr>
              <w:tblStyle w:val="Tabela-Siatka"/>
              <w:tblW w:w="0" w:type="auto"/>
              <w:tblLook w:val="04A0" w:firstRow="1" w:lastRow="0" w:firstColumn="1" w:lastColumn="0" w:noHBand="0" w:noVBand="1"/>
            </w:tblPr>
            <w:tblGrid>
              <w:gridCol w:w="6124"/>
              <w:gridCol w:w="2712"/>
            </w:tblGrid>
            <w:tr w:rsidR="00E41271" w:rsidRPr="002F21BB" w14:paraId="767C8D1F" w14:textId="77777777" w:rsidTr="00A54757">
              <w:tc>
                <w:tcPr>
                  <w:tcW w:w="6124" w:type="dxa"/>
                </w:tcPr>
                <w:p w14:paraId="1DB0CB3C" w14:textId="77777777" w:rsidR="00E41271" w:rsidRPr="002F21BB" w:rsidRDefault="00E41271" w:rsidP="00A54757">
                  <w:pPr>
                    <w:rPr>
                      <w:lang w:eastAsia="pl-PL"/>
                    </w:rPr>
                  </w:pPr>
                  <w:r w:rsidRPr="002F21BB">
                    <w:rPr>
                      <w:lang w:eastAsia="pl-PL"/>
                    </w:rPr>
                    <w:t>Stwierdzenie:</w:t>
                  </w:r>
                </w:p>
              </w:tc>
              <w:tc>
                <w:tcPr>
                  <w:tcW w:w="2712" w:type="dxa"/>
                </w:tcPr>
                <w:p w14:paraId="22717AB1" w14:textId="77777777" w:rsidR="00E41271" w:rsidRPr="002F21BB" w:rsidRDefault="00E41271" w:rsidP="00A54757">
                  <w:pPr>
                    <w:rPr>
                      <w:lang w:eastAsia="pl-PL"/>
                    </w:rPr>
                  </w:pPr>
                  <w:r w:rsidRPr="002F21BB">
                    <w:rPr>
                      <w:lang w:eastAsia="pl-PL"/>
                    </w:rPr>
                    <w:t>Ocena w skali 1-6</w:t>
                  </w:r>
                </w:p>
              </w:tc>
            </w:tr>
            <w:tr w:rsidR="00E41271" w:rsidRPr="002F21BB" w14:paraId="38321223" w14:textId="77777777" w:rsidTr="00A54757">
              <w:tc>
                <w:tcPr>
                  <w:tcW w:w="6124" w:type="dxa"/>
                </w:tcPr>
                <w:p w14:paraId="233EE0A4" w14:textId="77777777" w:rsidR="00E41271" w:rsidRPr="002D10DF" w:rsidRDefault="00E41271" w:rsidP="00A54757">
                  <w:pPr>
                    <w:rPr>
                      <w:rFonts w:cs="Calibri"/>
                      <w:color w:val="000000"/>
                    </w:rPr>
                  </w:pPr>
                  <w:r w:rsidRPr="002D10DF">
                    <w:rPr>
                      <w:rFonts w:cs="Calibri"/>
                      <w:color w:val="000000"/>
                    </w:rPr>
                    <w:t xml:space="preserve">Dawanie dziecku klapsa jest w niektórych sytuacjach skuteczną metodą wychowawczą </w:t>
                  </w:r>
                </w:p>
              </w:tc>
              <w:tc>
                <w:tcPr>
                  <w:tcW w:w="2712" w:type="dxa"/>
                </w:tcPr>
                <w:p w14:paraId="3E3CA927" w14:textId="77777777" w:rsidR="00E41271" w:rsidRPr="002F21BB" w:rsidRDefault="00E41271" w:rsidP="00A54757">
                  <w:pPr>
                    <w:rPr>
                      <w:lang w:eastAsia="pl-PL"/>
                    </w:rPr>
                  </w:pPr>
                  <w:r w:rsidRPr="002F21BB">
                    <w:rPr>
                      <w:lang w:eastAsia="pl-PL"/>
                    </w:rPr>
                    <w:t>…</w:t>
                  </w:r>
                </w:p>
              </w:tc>
            </w:tr>
            <w:tr w:rsidR="00E41271" w:rsidRPr="002F21BB" w14:paraId="4966E176" w14:textId="77777777" w:rsidTr="00A54757">
              <w:tc>
                <w:tcPr>
                  <w:tcW w:w="6124" w:type="dxa"/>
                </w:tcPr>
                <w:p w14:paraId="73EEA1CD" w14:textId="77777777" w:rsidR="00E41271" w:rsidRPr="002D10DF" w:rsidRDefault="00E41271" w:rsidP="00A54757">
                  <w:pPr>
                    <w:rPr>
                      <w:rFonts w:cs="Calibri"/>
                      <w:color w:val="000000"/>
                    </w:rPr>
                  </w:pPr>
                  <w:r w:rsidRPr="002D10DF">
                    <w:rPr>
                      <w:rFonts w:cs="Calibri"/>
                      <w:color w:val="000000"/>
                    </w:rPr>
                    <w:t xml:space="preserve">Akceptowalne jest krępowanie ruchów dziecka, tzn. jego przytrzymanie w </w:t>
                  </w:r>
                  <w:proofErr w:type="gramStart"/>
                  <w:r w:rsidRPr="002D10DF">
                    <w:rPr>
                      <w:rFonts w:cs="Calibri"/>
                      <w:color w:val="000000"/>
                    </w:rPr>
                    <w:t>sytuacji</w:t>
                  </w:r>
                  <w:proofErr w:type="gramEnd"/>
                  <w:r w:rsidRPr="002D10DF">
                    <w:rPr>
                      <w:rFonts w:cs="Calibri"/>
                      <w:color w:val="000000"/>
                    </w:rPr>
                    <w:t xml:space="preserve"> kiedy mocno się rozzłościło</w:t>
                  </w:r>
                </w:p>
              </w:tc>
              <w:tc>
                <w:tcPr>
                  <w:tcW w:w="2712" w:type="dxa"/>
                </w:tcPr>
                <w:p w14:paraId="24C2348E" w14:textId="77777777" w:rsidR="00E41271" w:rsidRPr="002F21BB" w:rsidRDefault="00E41271" w:rsidP="00A54757">
                  <w:pPr>
                    <w:rPr>
                      <w:lang w:eastAsia="pl-PL"/>
                    </w:rPr>
                  </w:pPr>
                  <w:r w:rsidRPr="002F21BB">
                    <w:rPr>
                      <w:lang w:eastAsia="pl-PL"/>
                    </w:rPr>
                    <w:t>…</w:t>
                  </w:r>
                </w:p>
              </w:tc>
            </w:tr>
            <w:tr w:rsidR="00E41271" w:rsidRPr="002F21BB" w14:paraId="272E1D67" w14:textId="77777777" w:rsidTr="00A54757">
              <w:tc>
                <w:tcPr>
                  <w:tcW w:w="6124" w:type="dxa"/>
                </w:tcPr>
                <w:p w14:paraId="0AE43659" w14:textId="77777777" w:rsidR="00E41271" w:rsidRPr="002D10DF" w:rsidRDefault="00E41271" w:rsidP="00A54757">
                  <w:pPr>
                    <w:rPr>
                      <w:rFonts w:cs="Calibri"/>
                      <w:color w:val="000000"/>
                    </w:rPr>
                  </w:pPr>
                  <w:r w:rsidRPr="002D10DF">
                    <w:rPr>
                      <w:rFonts w:cs="Calibri"/>
                      <w:color w:val="000000"/>
                    </w:rPr>
                    <w:lastRenderedPageBreak/>
                    <w:t>Popchnięcia czy lekkie uderzenia mogą zdarzyć się w każdej rodzinie</w:t>
                  </w:r>
                </w:p>
              </w:tc>
              <w:tc>
                <w:tcPr>
                  <w:tcW w:w="2712" w:type="dxa"/>
                </w:tcPr>
                <w:p w14:paraId="7005BCEF" w14:textId="77777777" w:rsidR="00E41271" w:rsidRPr="002F21BB" w:rsidRDefault="00E41271" w:rsidP="00A54757">
                  <w:pPr>
                    <w:rPr>
                      <w:lang w:eastAsia="pl-PL"/>
                    </w:rPr>
                  </w:pPr>
                  <w:r w:rsidRPr="002F21BB">
                    <w:rPr>
                      <w:lang w:eastAsia="pl-PL"/>
                    </w:rPr>
                    <w:t>…</w:t>
                  </w:r>
                </w:p>
              </w:tc>
            </w:tr>
            <w:tr w:rsidR="00E41271" w:rsidRPr="002F21BB" w14:paraId="7203D5BF" w14:textId="77777777" w:rsidTr="00A54757">
              <w:tc>
                <w:tcPr>
                  <w:tcW w:w="6124" w:type="dxa"/>
                </w:tcPr>
                <w:p w14:paraId="2F2AC692" w14:textId="77777777" w:rsidR="00E41271" w:rsidRPr="002D10DF" w:rsidRDefault="00E41271" w:rsidP="00A54757">
                  <w:pPr>
                    <w:rPr>
                      <w:rFonts w:cs="Calibri"/>
                      <w:color w:val="000000"/>
                    </w:rPr>
                  </w:pPr>
                  <w:r w:rsidRPr="002D10DF">
                    <w:rPr>
                      <w:rFonts w:cs="Calibri"/>
                      <w:color w:val="000000"/>
                    </w:rPr>
                    <w:t>Spoliczkowanie przez członka rodziny nie jest wg mnie formą przemocy</w:t>
                  </w:r>
                </w:p>
              </w:tc>
              <w:tc>
                <w:tcPr>
                  <w:tcW w:w="2712" w:type="dxa"/>
                </w:tcPr>
                <w:p w14:paraId="171093D3" w14:textId="77777777" w:rsidR="00E41271" w:rsidRPr="002F21BB" w:rsidRDefault="00E41271" w:rsidP="00A54757">
                  <w:pPr>
                    <w:rPr>
                      <w:lang w:eastAsia="pl-PL"/>
                    </w:rPr>
                  </w:pPr>
                  <w:r w:rsidRPr="002F21BB">
                    <w:rPr>
                      <w:lang w:eastAsia="pl-PL"/>
                    </w:rPr>
                    <w:t>…</w:t>
                  </w:r>
                </w:p>
              </w:tc>
            </w:tr>
          </w:tbl>
          <w:p w14:paraId="182C0743" w14:textId="77777777" w:rsidR="00E41271" w:rsidRPr="000A1F58" w:rsidRDefault="00E41271" w:rsidP="00A54757">
            <w:pPr>
              <w:rPr>
                <w:lang w:eastAsia="pl-PL"/>
              </w:rPr>
            </w:pPr>
          </w:p>
        </w:tc>
      </w:tr>
      <w:tr w:rsidR="00E41271" w:rsidRPr="00EC7999" w14:paraId="657C18BE" w14:textId="77777777" w:rsidTr="00A54757">
        <w:tc>
          <w:tcPr>
            <w:tcW w:w="9062" w:type="dxa"/>
          </w:tcPr>
          <w:p w14:paraId="06F44EB5" w14:textId="77777777" w:rsidR="00E41271" w:rsidRPr="002D10DF" w:rsidRDefault="00E41271" w:rsidP="00A54757">
            <w:pPr>
              <w:numPr>
                <w:ilvl w:val="0"/>
                <w:numId w:val="86"/>
              </w:numPr>
              <w:rPr>
                <w:b/>
                <w:bCs/>
                <w:lang w:eastAsia="pl-PL"/>
              </w:rPr>
            </w:pPr>
            <w:r w:rsidRPr="002D10DF">
              <w:rPr>
                <w:b/>
                <w:bCs/>
                <w:lang w:eastAsia="pl-PL"/>
              </w:rPr>
              <w:lastRenderedPageBreak/>
              <w:t>Czy w dzieciństwie zdarzało się, że otrzymał/a Pan/Pani klapsa?</w:t>
            </w:r>
          </w:p>
        </w:tc>
      </w:tr>
      <w:tr w:rsidR="00E41271" w:rsidRPr="00EC7999" w14:paraId="48CDF535" w14:textId="77777777" w:rsidTr="00A54757">
        <w:tc>
          <w:tcPr>
            <w:tcW w:w="9062" w:type="dxa"/>
          </w:tcPr>
          <w:p w14:paraId="64CE2A8E" w14:textId="77777777" w:rsidR="00E41271" w:rsidRPr="002D10DF" w:rsidRDefault="00E41271" w:rsidP="00A54757">
            <w:pPr>
              <w:numPr>
                <w:ilvl w:val="0"/>
                <w:numId w:val="85"/>
              </w:numPr>
              <w:rPr>
                <w:lang w:eastAsia="pl-PL"/>
              </w:rPr>
            </w:pPr>
            <w:r w:rsidRPr="002D10DF">
              <w:rPr>
                <w:lang w:eastAsia="pl-PL"/>
              </w:rPr>
              <w:t>Tak i wg mnie było to właściwe</w:t>
            </w:r>
          </w:p>
          <w:p w14:paraId="54437B40" w14:textId="77777777" w:rsidR="00E41271" w:rsidRPr="002D10DF" w:rsidRDefault="00E41271" w:rsidP="00A54757">
            <w:pPr>
              <w:numPr>
                <w:ilvl w:val="0"/>
                <w:numId w:val="85"/>
              </w:numPr>
              <w:rPr>
                <w:lang w:eastAsia="pl-PL"/>
              </w:rPr>
            </w:pPr>
            <w:r w:rsidRPr="002D10DF">
              <w:rPr>
                <w:lang w:eastAsia="pl-PL"/>
              </w:rPr>
              <w:t>Tak, lecz nie uważam, aby było to właściwe</w:t>
            </w:r>
          </w:p>
          <w:p w14:paraId="3BDC3525" w14:textId="77777777" w:rsidR="00E41271" w:rsidRPr="002D10DF" w:rsidRDefault="00E41271" w:rsidP="00A54757">
            <w:pPr>
              <w:numPr>
                <w:ilvl w:val="0"/>
                <w:numId w:val="85"/>
              </w:numPr>
              <w:rPr>
                <w:lang w:eastAsia="pl-PL"/>
              </w:rPr>
            </w:pPr>
            <w:r w:rsidRPr="002D10DF">
              <w:rPr>
                <w:lang w:eastAsia="pl-PL"/>
              </w:rPr>
              <w:t>Nie, nigdy</w:t>
            </w:r>
          </w:p>
          <w:p w14:paraId="09EF9FB1" w14:textId="77777777" w:rsidR="00E41271" w:rsidRPr="002D10DF" w:rsidRDefault="00E41271" w:rsidP="00A54757">
            <w:pPr>
              <w:numPr>
                <w:ilvl w:val="0"/>
                <w:numId w:val="85"/>
              </w:numPr>
              <w:rPr>
                <w:lang w:eastAsia="pl-PL"/>
              </w:rPr>
            </w:pPr>
            <w:r>
              <w:rPr>
                <w:lang w:eastAsia="pl-PL"/>
              </w:rPr>
              <w:t xml:space="preserve">Odmowa odpowiedzi/nie pamiętam </w:t>
            </w:r>
          </w:p>
        </w:tc>
      </w:tr>
      <w:tr w:rsidR="00E41271" w:rsidRPr="00EF5374" w14:paraId="0CE0292B" w14:textId="77777777" w:rsidTr="00A54757">
        <w:tc>
          <w:tcPr>
            <w:tcW w:w="9062" w:type="dxa"/>
          </w:tcPr>
          <w:p w14:paraId="2044DD07" w14:textId="641DBE80" w:rsidR="00E41271" w:rsidRPr="002D10DF" w:rsidRDefault="00E41271" w:rsidP="00A54757">
            <w:pPr>
              <w:numPr>
                <w:ilvl w:val="0"/>
                <w:numId w:val="86"/>
              </w:numPr>
              <w:rPr>
                <w:b/>
                <w:bCs/>
                <w:lang w:eastAsia="pl-PL"/>
              </w:rPr>
            </w:pPr>
            <w:r w:rsidRPr="002D10DF">
              <w:rPr>
                <w:b/>
                <w:bCs/>
                <w:lang w:eastAsia="pl-PL"/>
              </w:rPr>
              <w:t>Od kogo otrzymywał/a Pan/Pani taka karę?</w:t>
            </w:r>
            <w:r>
              <w:rPr>
                <w:b/>
                <w:bCs/>
                <w:lang w:eastAsia="pl-PL"/>
              </w:rPr>
              <w:t xml:space="preserve"> </w:t>
            </w:r>
            <w:r w:rsidRPr="0048330C">
              <w:rPr>
                <w:b/>
                <w:bCs/>
                <w:color w:val="FF0000"/>
                <w:lang w:eastAsia="pl-PL"/>
              </w:rPr>
              <w:t>Pytanie wyświetli się respondentów, którzy w pytaniu</w:t>
            </w:r>
            <w:r w:rsidR="00657495">
              <w:rPr>
                <w:b/>
                <w:bCs/>
                <w:color w:val="FF0000"/>
                <w:lang w:eastAsia="pl-PL"/>
              </w:rPr>
              <w:t xml:space="preserve"> 11</w:t>
            </w:r>
            <w:r w:rsidRPr="0048330C">
              <w:rPr>
                <w:b/>
                <w:bCs/>
                <w:color w:val="FF0000"/>
                <w:lang w:eastAsia="pl-PL"/>
              </w:rPr>
              <w:t xml:space="preserve"> wskazali odpowiedź „a” lub „b”</w:t>
            </w:r>
          </w:p>
        </w:tc>
      </w:tr>
      <w:tr w:rsidR="00E41271" w:rsidRPr="00EC7999" w14:paraId="092AF95F" w14:textId="77777777" w:rsidTr="00A54757">
        <w:tc>
          <w:tcPr>
            <w:tcW w:w="9062" w:type="dxa"/>
          </w:tcPr>
          <w:p w14:paraId="0E97FF03" w14:textId="77777777" w:rsidR="00E41271" w:rsidRDefault="00E41271" w:rsidP="00A54757">
            <w:pPr>
              <w:numPr>
                <w:ilvl w:val="0"/>
                <w:numId w:val="70"/>
              </w:numPr>
              <w:rPr>
                <w:lang w:eastAsia="pl-PL"/>
              </w:rPr>
            </w:pPr>
            <w:r>
              <w:rPr>
                <w:lang w:eastAsia="pl-PL"/>
              </w:rPr>
              <w:t>Od ojca/partnera matki</w:t>
            </w:r>
          </w:p>
          <w:p w14:paraId="781EC5E4" w14:textId="77777777" w:rsidR="00E41271" w:rsidRDefault="00E41271" w:rsidP="00A54757">
            <w:pPr>
              <w:numPr>
                <w:ilvl w:val="0"/>
                <w:numId w:val="70"/>
              </w:numPr>
              <w:rPr>
                <w:lang w:eastAsia="pl-PL"/>
              </w:rPr>
            </w:pPr>
            <w:r>
              <w:rPr>
                <w:lang w:eastAsia="pl-PL"/>
              </w:rPr>
              <w:t>Od matki/partnerki ojca</w:t>
            </w:r>
          </w:p>
          <w:p w14:paraId="4F9AB7AF" w14:textId="77777777" w:rsidR="00E41271" w:rsidRDefault="00E41271" w:rsidP="00A54757">
            <w:pPr>
              <w:numPr>
                <w:ilvl w:val="0"/>
                <w:numId w:val="70"/>
              </w:numPr>
              <w:rPr>
                <w:lang w:eastAsia="pl-PL"/>
              </w:rPr>
            </w:pPr>
            <w:r>
              <w:rPr>
                <w:lang w:eastAsia="pl-PL"/>
              </w:rPr>
              <w:t>Od innej osoby (</w:t>
            </w:r>
            <w:proofErr w:type="gramStart"/>
            <w:r>
              <w:rPr>
                <w:lang w:eastAsia="pl-PL"/>
              </w:rPr>
              <w:t>jakiej?)….</w:t>
            </w:r>
            <w:proofErr w:type="gramEnd"/>
            <w:r>
              <w:rPr>
                <w:lang w:eastAsia="pl-PL"/>
              </w:rPr>
              <w:t>.</w:t>
            </w:r>
          </w:p>
          <w:p w14:paraId="7D859827" w14:textId="77777777" w:rsidR="00E41271" w:rsidRPr="00EC7999" w:rsidRDefault="00E41271" w:rsidP="00A54757">
            <w:pPr>
              <w:numPr>
                <w:ilvl w:val="0"/>
                <w:numId w:val="70"/>
              </w:numPr>
              <w:rPr>
                <w:lang w:eastAsia="pl-PL"/>
              </w:rPr>
            </w:pPr>
            <w:r>
              <w:rPr>
                <w:lang w:eastAsia="pl-PL"/>
              </w:rPr>
              <w:t>Odmowa odpowiedzi</w:t>
            </w:r>
          </w:p>
        </w:tc>
      </w:tr>
      <w:tr w:rsidR="00E41271" w:rsidRPr="00EF5374" w14:paraId="272A8E08" w14:textId="77777777" w:rsidTr="00A54757">
        <w:tc>
          <w:tcPr>
            <w:tcW w:w="9062" w:type="dxa"/>
          </w:tcPr>
          <w:p w14:paraId="50AD65E3" w14:textId="77777777" w:rsidR="00E41271" w:rsidRPr="002D10DF" w:rsidRDefault="00E41271" w:rsidP="00A54757">
            <w:pPr>
              <w:numPr>
                <w:ilvl w:val="0"/>
                <w:numId w:val="86"/>
              </w:numPr>
              <w:rPr>
                <w:b/>
                <w:bCs/>
                <w:lang w:eastAsia="pl-PL"/>
              </w:rPr>
            </w:pPr>
            <w:r w:rsidRPr="002D10DF">
              <w:rPr>
                <w:b/>
                <w:bCs/>
                <w:lang w:eastAsia="pl-PL"/>
              </w:rPr>
              <w:t xml:space="preserve">Czy już w dorosłym życiu zdarzały się sytuacje, w której członek rodziny Pana/Panią uderzył bądź rzucił </w:t>
            </w:r>
            <w:r>
              <w:rPr>
                <w:b/>
                <w:bCs/>
                <w:lang w:eastAsia="pl-PL"/>
              </w:rPr>
              <w:t xml:space="preserve">w Pana/Panią </w:t>
            </w:r>
            <w:r w:rsidRPr="002D10DF">
              <w:rPr>
                <w:b/>
                <w:bCs/>
                <w:lang w:eastAsia="pl-PL"/>
              </w:rPr>
              <w:t>jakimś przedmiotem?</w:t>
            </w:r>
          </w:p>
        </w:tc>
      </w:tr>
      <w:tr w:rsidR="00E41271" w:rsidRPr="00EC7999" w14:paraId="473976CE" w14:textId="77777777" w:rsidTr="00A54757">
        <w:tc>
          <w:tcPr>
            <w:tcW w:w="9062" w:type="dxa"/>
          </w:tcPr>
          <w:p w14:paraId="26979735" w14:textId="77777777" w:rsidR="00E41271" w:rsidRDefault="00E41271" w:rsidP="00A54757">
            <w:pPr>
              <w:numPr>
                <w:ilvl w:val="0"/>
                <w:numId w:val="72"/>
              </w:numPr>
              <w:rPr>
                <w:lang w:eastAsia="pl-PL"/>
              </w:rPr>
            </w:pPr>
            <w:r>
              <w:rPr>
                <w:lang w:eastAsia="pl-PL"/>
              </w:rPr>
              <w:t>Tak, lecz nie uznaję tego za przemoc (jakiego członka rodziny ma Pan/Pani na myśli</w:t>
            </w:r>
            <w:proofErr w:type="gramStart"/>
            <w:r>
              <w:rPr>
                <w:lang w:eastAsia="pl-PL"/>
              </w:rPr>
              <w:t>?)…</w:t>
            </w:r>
            <w:proofErr w:type="gramEnd"/>
            <w:r>
              <w:rPr>
                <w:lang w:eastAsia="pl-PL"/>
              </w:rPr>
              <w:t>.</w:t>
            </w:r>
          </w:p>
          <w:p w14:paraId="20909EFA" w14:textId="77777777" w:rsidR="00E41271" w:rsidRDefault="00E41271" w:rsidP="00A54757">
            <w:pPr>
              <w:numPr>
                <w:ilvl w:val="0"/>
                <w:numId w:val="72"/>
              </w:numPr>
              <w:rPr>
                <w:lang w:eastAsia="pl-PL"/>
              </w:rPr>
            </w:pPr>
            <w:r>
              <w:rPr>
                <w:lang w:eastAsia="pl-PL"/>
              </w:rPr>
              <w:t>Tak i nie uważam, aby to było właściwe (jakiego członka rodziny ma Pan/Pani na myśli</w:t>
            </w:r>
            <w:proofErr w:type="gramStart"/>
            <w:r>
              <w:rPr>
                <w:lang w:eastAsia="pl-PL"/>
              </w:rPr>
              <w:t>?)…</w:t>
            </w:r>
            <w:proofErr w:type="gramEnd"/>
            <w:r>
              <w:rPr>
                <w:lang w:eastAsia="pl-PL"/>
              </w:rPr>
              <w:t>.</w:t>
            </w:r>
          </w:p>
          <w:p w14:paraId="672FA4AD" w14:textId="77777777" w:rsidR="00E41271" w:rsidRPr="00A94FD2" w:rsidRDefault="00E41271" w:rsidP="00A54757">
            <w:pPr>
              <w:numPr>
                <w:ilvl w:val="0"/>
                <w:numId w:val="72"/>
              </w:numPr>
              <w:rPr>
                <w:lang w:eastAsia="pl-PL"/>
              </w:rPr>
            </w:pPr>
            <w:r w:rsidRPr="00A94FD2">
              <w:rPr>
                <w:lang w:eastAsia="pl-PL"/>
              </w:rPr>
              <w:t>Nie, nigdy</w:t>
            </w:r>
          </w:p>
          <w:p w14:paraId="29CD621B" w14:textId="77777777" w:rsidR="00E41271" w:rsidRPr="00EC7999" w:rsidRDefault="00E41271" w:rsidP="00A54757">
            <w:pPr>
              <w:numPr>
                <w:ilvl w:val="0"/>
                <w:numId w:val="72"/>
              </w:numPr>
              <w:rPr>
                <w:lang w:eastAsia="pl-PL"/>
              </w:rPr>
            </w:pPr>
            <w:r>
              <w:rPr>
                <w:lang w:eastAsia="pl-PL"/>
              </w:rPr>
              <w:t>Odmowa odpowiedzi/nie pamiętam</w:t>
            </w:r>
          </w:p>
        </w:tc>
      </w:tr>
      <w:tr w:rsidR="00E41271" w:rsidRPr="009C6EF6" w14:paraId="5B9C851C" w14:textId="77777777" w:rsidTr="00A54757">
        <w:tc>
          <w:tcPr>
            <w:tcW w:w="9062" w:type="dxa"/>
          </w:tcPr>
          <w:p w14:paraId="028FA43E" w14:textId="64222125" w:rsidR="00E41271" w:rsidRPr="002D10DF" w:rsidRDefault="00E41271" w:rsidP="00A54757">
            <w:pPr>
              <w:numPr>
                <w:ilvl w:val="0"/>
                <w:numId w:val="86"/>
              </w:numPr>
              <w:rPr>
                <w:b/>
                <w:bCs/>
                <w:lang w:eastAsia="pl-PL"/>
              </w:rPr>
            </w:pPr>
            <w:r w:rsidRPr="002D10DF">
              <w:rPr>
                <w:b/>
                <w:bCs/>
                <w:lang w:eastAsia="pl-PL"/>
              </w:rPr>
              <w:t>Czy sytuacje takie miały miejsce</w:t>
            </w:r>
            <w:r>
              <w:rPr>
                <w:b/>
                <w:bCs/>
                <w:lang w:eastAsia="pl-PL"/>
              </w:rPr>
              <w:t xml:space="preserve"> również</w:t>
            </w:r>
            <w:r w:rsidRPr="002D10DF">
              <w:rPr>
                <w:b/>
                <w:bCs/>
                <w:lang w:eastAsia="pl-PL"/>
              </w:rPr>
              <w:t xml:space="preserve"> w okresie ostatniego roku?</w:t>
            </w:r>
            <w:r>
              <w:rPr>
                <w:b/>
                <w:bCs/>
                <w:lang w:eastAsia="pl-PL"/>
              </w:rPr>
              <w:t xml:space="preserve"> </w:t>
            </w:r>
            <w:r w:rsidRPr="002D10DF">
              <w:rPr>
                <w:b/>
                <w:bCs/>
                <w:color w:val="FF0000"/>
                <w:lang w:eastAsia="pl-PL"/>
              </w:rPr>
              <w:t xml:space="preserve">Pytanie wyświetli się respondentów, którzy w pytaniu </w:t>
            </w:r>
            <w:r w:rsidR="00657495">
              <w:rPr>
                <w:b/>
                <w:bCs/>
                <w:color w:val="FF0000"/>
                <w:lang w:eastAsia="pl-PL"/>
              </w:rPr>
              <w:t>13</w:t>
            </w:r>
            <w:r w:rsidRPr="002D10DF">
              <w:rPr>
                <w:b/>
                <w:bCs/>
                <w:color w:val="FF0000"/>
                <w:lang w:eastAsia="pl-PL"/>
              </w:rPr>
              <w:t xml:space="preserve"> wskazali odpowiedź „a” lub „b”</w:t>
            </w:r>
          </w:p>
        </w:tc>
      </w:tr>
      <w:tr w:rsidR="00E41271" w:rsidRPr="00EC7999" w14:paraId="7445C9A9" w14:textId="77777777" w:rsidTr="00A54757">
        <w:tc>
          <w:tcPr>
            <w:tcW w:w="9062" w:type="dxa"/>
          </w:tcPr>
          <w:p w14:paraId="1EAB71EC" w14:textId="77777777" w:rsidR="00E41271" w:rsidRDefault="00E41271" w:rsidP="00A54757">
            <w:pPr>
              <w:numPr>
                <w:ilvl w:val="0"/>
                <w:numId w:val="73"/>
              </w:numPr>
              <w:rPr>
                <w:lang w:eastAsia="pl-PL"/>
              </w:rPr>
            </w:pPr>
            <w:r>
              <w:rPr>
                <w:lang w:eastAsia="pl-PL"/>
              </w:rPr>
              <w:t>Tak</w:t>
            </w:r>
          </w:p>
          <w:p w14:paraId="323E20AF" w14:textId="77777777" w:rsidR="00E41271" w:rsidRDefault="00E41271" w:rsidP="00A54757">
            <w:pPr>
              <w:numPr>
                <w:ilvl w:val="0"/>
                <w:numId w:val="73"/>
              </w:numPr>
              <w:rPr>
                <w:lang w:eastAsia="pl-PL"/>
              </w:rPr>
            </w:pPr>
            <w:r>
              <w:rPr>
                <w:lang w:eastAsia="pl-PL"/>
              </w:rPr>
              <w:t>Nie</w:t>
            </w:r>
          </w:p>
          <w:p w14:paraId="1478AB06" w14:textId="77777777" w:rsidR="00E41271" w:rsidRDefault="00E41271" w:rsidP="00A54757">
            <w:pPr>
              <w:numPr>
                <w:ilvl w:val="0"/>
                <w:numId w:val="73"/>
              </w:numPr>
              <w:rPr>
                <w:lang w:eastAsia="pl-PL"/>
              </w:rPr>
            </w:pPr>
            <w:r>
              <w:rPr>
                <w:lang w:eastAsia="pl-PL"/>
              </w:rPr>
              <w:t>Odmowa odpowiedzi/nie pamiętam</w:t>
            </w:r>
          </w:p>
        </w:tc>
      </w:tr>
      <w:tr w:rsidR="00C415F2" w:rsidRPr="00B63BA0" w14:paraId="01815CEC" w14:textId="77777777" w:rsidTr="00170D7C">
        <w:tc>
          <w:tcPr>
            <w:tcW w:w="9062" w:type="dxa"/>
          </w:tcPr>
          <w:p w14:paraId="7D8C1151" w14:textId="331FB8DD" w:rsidR="00C415F2" w:rsidRPr="00B63BA0" w:rsidRDefault="00C415F2" w:rsidP="002D10DF">
            <w:pPr>
              <w:numPr>
                <w:ilvl w:val="0"/>
                <w:numId w:val="86"/>
              </w:numPr>
              <w:rPr>
                <w:b/>
                <w:bCs/>
                <w:lang w:eastAsia="pl-PL"/>
              </w:rPr>
            </w:pPr>
            <w:r>
              <w:rPr>
                <w:b/>
                <w:bCs/>
                <w:lang w:eastAsia="pl-PL"/>
              </w:rPr>
              <w:lastRenderedPageBreak/>
              <w:t xml:space="preserve">Jakie są Pana/Pani zdaniem główne przyczyny występowania przemocy </w:t>
            </w:r>
            <w:r w:rsidR="00EE1954">
              <w:rPr>
                <w:b/>
                <w:bCs/>
                <w:lang w:eastAsia="pl-PL"/>
              </w:rPr>
              <w:t xml:space="preserve">domowej </w:t>
            </w:r>
            <w:r w:rsidRPr="00977A5C">
              <w:rPr>
                <w:b/>
                <w:bCs/>
                <w:color w:val="FF0000"/>
                <w:lang w:eastAsia="pl-PL"/>
              </w:rPr>
              <w:t>(można wskazać kilka odpowiedzi)</w:t>
            </w:r>
          </w:p>
        </w:tc>
      </w:tr>
      <w:tr w:rsidR="00C415F2" w:rsidRPr="00F612A2" w14:paraId="49207E20" w14:textId="77777777" w:rsidTr="00170D7C">
        <w:tc>
          <w:tcPr>
            <w:tcW w:w="9062" w:type="dxa"/>
          </w:tcPr>
          <w:p w14:paraId="5AD66D06" w14:textId="77777777" w:rsidR="00C415F2" w:rsidRPr="00F612A2" w:rsidRDefault="00C415F2" w:rsidP="00C415F2">
            <w:pPr>
              <w:numPr>
                <w:ilvl w:val="0"/>
                <w:numId w:val="51"/>
              </w:numPr>
              <w:rPr>
                <w:lang w:eastAsia="pl-PL"/>
              </w:rPr>
            </w:pPr>
            <w:r w:rsidRPr="00F612A2">
              <w:rPr>
                <w:lang w:eastAsia="pl-PL"/>
              </w:rPr>
              <w:t>Nadużywanie alkoholu</w:t>
            </w:r>
          </w:p>
          <w:p w14:paraId="6F216E39" w14:textId="77777777" w:rsidR="00C415F2" w:rsidRDefault="00C415F2" w:rsidP="00C415F2">
            <w:pPr>
              <w:numPr>
                <w:ilvl w:val="0"/>
                <w:numId w:val="51"/>
              </w:numPr>
              <w:rPr>
                <w:lang w:eastAsia="pl-PL"/>
              </w:rPr>
            </w:pPr>
            <w:r w:rsidRPr="00F612A2">
              <w:rPr>
                <w:lang w:eastAsia="pl-PL"/>
              </w:rPr>
              <w:t>Nadużywanie innych używek</w:t>
            </w:r>
          </w:p>
          <w:p w14:paraId="708E6D5A" w14:textId="77777777" w:rsidR="00C415F2" w:rsidRDefault="00C415F2" w:rsidP="00C415F2">
            <w:pPr>
              <w:numPr>
                <w:ilvl w:val="0"/>
                <w:numId w:val="51"/>
              </w:numPr>
              <w:rPr>
                <w:lang w:eastAsia="pl-PL"/>
              </w:rPr>
            </w:pPr>
            <w:r>
              <w:rPr>
                <w:lang w:eastAsia="pl-PL"/>
              </w:rPr>
              <w:t>Stres i frustracja</w:t>
            </w:r>
          </w:p>
          <w:p w14:paraId="2305FE39" w14:textId="77777777" w:rsidR="00C415F2" w:rsidRDefault="00C415F2" w:rsidP="00C415F2">
            <w:pPr>
              <w:numPr>
                <w:ilvl w:val="0"/>
                <w:numId w:val="51"/>
              </w:numPr>
              <w:rPr>
                <w:lang w:eastAsia="pl-PL"/>
              </w:rPr>
            </w:pPr>
            <w:r>
              <w:rPr>
                <w:lang w:eastAsia="pl-PL"/>
              </w:rPr>
              <w:t>Traumatyczne przeżycia</w:t>
            </w:r>
          </w:p>
          <w:p w14:paraId="37F6932B" w14:textId="77777777" w:rsidR="00C415F2" w:rsidRDefault="00C415F2" w:rsidP="00C415F2">
            <w:pPr>
              <w:numPr>
                <w:ilvl w:val="0"/>
                <w:numId w:val="51"/>
              </w:numPr>
              <w:rPr>
                <w:lang w:eastAsia="pl-PL"/>
              </w:rPr>
            </w:pPr>
            <w:r>
              <w:rPr>
                <w:lang w:eastAsia="pl-PL"/>
              </w:rPr>
              <w:t>Wzorce z domu rodzinnego</w:t>
            </w:r>
          </w:p>
          <w:p w14:paraId="0978B6E2" w14:textId="77777777" w:rsidR="00C415F2" w:rsidRDefault="00C415F2" w:rsidP="00C415F2">
            <w:pPr>
              <w:numPr>
                <w:ilvl w:val="0"/>
                <w:numId w:val="51"/>
              </w:numPr>
              <w:rPr>
                <w:lang w:eastAsia="pl-PL"/>
              </w:rPr>
            </w:pPr>
            <w:r>
              <w:rPr>
                <w:lang w:eastAsia="pl-PL"/>
              </w:rPr>
              <w:t>Brak umiejętności wychowawczych</w:t>
            </w:r>
          </w:p>
          <w:p w14:paraId="770CC2E8" w14:textId="77777777" w:rsidR="00C415F2" w:rsidRDefault="00C415F2" w:rsidP="00C415F2">
            <w:pPr>
              <w:numPr>
                <w:ilvl w:val="0"/>
                <w:numId w:val="51"/>
              </w:numPr>
              <w:rPr>
                <w:lang w:eastAsia="pl-PL"/>
              </w:rPr>
            </w:pPr>
            <w:r>
              <w:rPr>
                <w:lang w:eastAsia="pl-PL"/>
              </w:rPr>
              <w:t>Status społeczny i materialny</w:t>
            </w:r>
          </w:p>
          <w:p w14:paraId="3F9E3112" w14:textId="77777777" w:rsidR="00C415F2" w:rsidRDefault="00C415F2" w:rsidP="00C415F2">
            <w:pPr>
              <w:numPr>
                <w:ilvl w:val="0"/>
                <w:numId w:val="51"/>
              </w:numPr>
              <w:rPr>
                <w:lang w:eastAsia="pl-PL"/>
              </w:rPr>
            </w:pPr>
            <w:r>
              <w:rPr>
                <w:lang w:eastAsia="pl-PL"/>
              </w:rPr>
              <w:t>Poczucie bezkarności</w:t>
            </w:r>
          </w:p>
          <w:p w14:paraId="32CD63DF" w14:textId="77777777" w:rsidR="00C415F2" w:rsidRDefault="00C415F2" w:rsidP="00C415F2">
            <w:pPr>
              <w:numPr>
                <w:ilvl w:val="0"/>
                <w:numId w:val="51"/>
              </w:numPr>
              <w:rPr>
                <w:lang w:eastAsia="pl-PL"/>
              </w:rPr>
            </w:pPr>
            <w:r>
              <w:rPr>
                <w:lang w:eastAsia="pl-PL"/>
              </w:rPr>
              <w:t>Przyzwolenie ofiary</w:t>
            </w:r>
          </w:p>
          <w:p w14:paraId="0C7D1DCF" w14:textId="77777777" w:rsidR="00C415F2" w:rsidRDefault="00C415F2" w:rsidP="00C415F2">
            <w:pPr>
              <w:numPr>
                <w:ilvl w:val="0"/>
                <w:numId w:val="51"/>
              </w:numPr>
              <w:rPr>
                <w:lang w:eastAsia="pl-PL"/>
              </w:rPr>
            </w:pPr>
            <w:r>
              <w:rPr>
                <w:lang w:eastAsia="pl-PL"/>
              </w:rPr>
              <w:t>Przyzwolenie otoczenia</w:t>
            </w:r>
          </w:p>
          <w:p w14:paraId="36ED3FBA" w14:textId="23FC220B" w:rsidR="00C415F2" w:rsidRDefault="00C415F2" w:rsidP="00C415F2">
            <w:pPr>
              <w:numPr>
                <w:ilvl w:val="0"/>
                <w:numId w:val="51"/>
              </w:numPr>
              <w:rPr>
                <w:lang w:eastAsia="pl-PL"/>
              </w:rPr>
            </w:pPr>
            <w:r>
              <w:rPr>
                <w:lang w:eastAsia="pl-PL"/>
              </w:rPr>
              <w:t>Osobowość i temperament</w:t>
            </w:r>
          </w:p>
          <w:p w14:paraId="1AB2D305" w14:textId="106CD7DC" w:rsidR="00C415F2" w:rsidRDefault="00C415F2" w:rsidP="00C415F2">
            <w:pPr>
              <w:numPr>
                <w:ilvl w:val="0"/>
                <w:numId w:val="51"/>
              </w:numPr>
              <w:rPr>
                <w:lang w:eastAsia="pl-PL"/>
              </w:rPr>
            </w:pPr>
            <w:r>
              <w:rPr>
                <w:lang w:eastAsia="pl-PL"/>
              </w:rPr>
              <w:t>Chęć dowartościowania się</w:t>
            </w:r>
          </w:p>
          <w:p w14:paraId="46B29EE2" w14:textId="77777777" w:rsidR="00C415F2" w:rsidRDefault="00C415F2" w:rsidP="00C415F2">
            <w:pPr>
              <w:numPr>
                <w:ilvl w:val="0"/>
                <w:numId w:val="51"/>
              </w:numPr>
              <w:rPr>
                <w:lang w:eastAsia="pl-PL"/>
              </w:rPr>
            </w:pPr>
            <w:r>
              <w:rPr>
                <w:lang w:eastAsia="pl-PL"/>
              </w:rPr>
              <w:t>Choroby psychiczne</w:t>
            </w:r>
          </w:p>
          <w:p w14:paraId="4D86158C" w14:textId="77777777" w:rsidR="00C415F2" w:rsidRDefault="00C415F2" w:rsidP="00C415F2">
            <w:pPr>
              <w:numPr>
                <w:ilvl w:val="0"/>
                <w:numId w:val="51"/>
              </w:numPr>
              <w:rPr>
                <w:lang w:eastAsia="pl-PL"/>
              </w:rPr>
            </w:pPr>
            <w:r>
              <w:rPr>
                <w:lang w:eastAsia="pl-PL"/>
              </w:rPr>
              <w:t>Chęć dominacji</w:t>
            </w:r>
          </w:p>
          <w:p w14:paraId="2BF586B5" w14:textId="77777777" w:rsidR="00C415F2" w:rsidRPr="00F612A2" w:rsidRDefault="00C415F2" w:rsidP="00C415F2">
            <w:pPr>
              <w:numPr>
                <w:ilvl w:val="0"/>
                <w:numId w:val="51"/>
              </w:numPr>
              <w:rPr>
                <w:lang w:eastAsia="pl-PL"/>
              </w:rPr>
            </w:pPr>
            <w:r>
              <w:rPr>
                <w:lang w:eastAsia="pl-PL"/>
              </w:rPr>
              <w:t>Konflikty międzypokoleniowe</w:t>
            </w:r>
          </w:p>
          <w:p w14:paraId="053DA859" w14:textId="77777777" w:rsidR="00C415F2" w:rsidRDefault="00C415F2" w:rsidP="00C415F2">
            <w:pPr>
              <w:numPr>
                <w:ilvl w:val="0"/>
                <w:numId w:val="51"/>
              </w:numPr>
              <w:rPr>
                <w:lang w:eastAsia="pl-PL"/>
              </w:rPr>
            </w:pPr>
            <w:r w:rsidRPr="00F612A2">
              <w:rPr>
                <w:lang w:eastAsia="pl-PL"/>
              </w:rPr>
              <w:t>Inne przyczyny (jakie</w:t>
            </w:r>
            <w:proofErr w:type="gramStart"/>
            <w:r w:rsidRPr="00F612A2">
              <w:rPr>
                <w:lang w:eastAsia="pl-PL"/>
              </w:rPr>
              <w:t>?)…</w:t>
            </w:r>
            <w:proofErr w:type="gramEnd"/>
            <w:r w:rsidRPr="00F612A2">
              <w:rPr>
                <w:lang w:eastAsia="pl-PL"/>
              </w:rPr>
              <w:t>.</w:t>
            </w:r>
          </w:p>
          <w:p w14:paraId="29700299" w14:textId="77777777" w:rsidR="00C415F2" w:rsidRPr="00F612A2" w:rsidRDefault="00C415F2" w:rsidP="00C415F2">
            <w:pPr>
              <w:numPr>
                <w:ilvl w:val="0"/>
                <w:numId w:val="51"/>
              </w:numPr>
              <w:rPr>
                <w:lang w:eastAsia="pl-PL"/>
              </w:rPr>
            </w:pPr>
            <w:r>
              <w:rPr>
                <w:lang w:eastAsia="pl-PL"/>
              </w:rPr>
              <w:t>Nie wiem/nie mam zdania</w:t>
            </w:r>
          </w:p>
        </w:tc>
      </w:tr>
      <w:tr w:rsidR="00C415F2" w:rsidRPr="00B63BA0" w14:paraId="2CB31FD3" w14:textId="77777777" w:rsidTr="00170D7C">
        <w:tc>
          <w:tcPr>
            <w:tcW w:w="9062" w:type="dxa"/>
          </w:tcPr>
          <w:p w14:paraId="34654920" w14:textId="26ECAA10" w:rsidR="00C415F2" w:rsidRPr="00B63BA0" w:rsidRDefault="00C415F2" w:rsidP="002D10DF">
            <w:pPr>
              <w:numPr>
                <w:ilvl w:val="0"/>
                <w:numId w:val="86"/>
              </w:numPr>
              <w:rPr>
                <w:b/>
                <w:bCs/>
                <w:lang w:eastAsia="pl-PL"/>
              </w:rPr>
            </w:pPr>
            <w:r>
              <w:rPr>
                <w:b/>
                <w:bCs/>
                <w:lang w:eastAsia="pl-PL"/>
              </w:rPr>
              <w:t xml:space="preserve">Proszę ocenić swój poziom wiedzy na temat </w:t>
            </w:r>
            <w:r w:rsidRPr="003B5AB5">
              <w:rPr>
                <w:b/>
                <w:bCs/>
                <w:lang w:eastAsia="pl-PL"/>
              </w:rPr>
              <w:t xml:space="preserve">przepisów/procedur dotyczących przeciwdziałania </w:t>
            </w:r>
            <w:r w:rsidRPr="00EE1954">
              <w:rPr>
                <w:b/>
                <w:bCs/>
                <w:lang w:eastAsia="pl-PL"/>
              </w:rPr>
              <w:t xml:space="preserve">przemocy </w:t>
            </w:r>
            <w:r w:rsidR="00EE1954" w:rsidRPr="00EE1954">
              <w:rPr>
                <w:b/>
                <w:bCs/>
              </w:rPr>
              <w:t>domowej</w:t>
            </w:r>
            <w:r w:rsidR="00EE1954" w:rsidRPr="003B5AB5">
              <w:rPr>
                <w:b/>
                <w:bCs/>
                <w:lang w:eastAsia="pl-PL"/>
              </w:rPr>
              <w:t xml:space="preserve"> </w:t>
            </w:r>
            <w:r w:rsidRPr="003B5AB5">
              <w:rPr>
                <w:b/>
                <w:bCs/>
                <w:lang w:eastAsia="pl-PL"/>
              </w:rPr>
              <w:t xml:space="preserve">i ochrony osób doznających przemocy </w:t>
            </w:r>
            <w:r w:rsidR="00EE1954" w:rsidRPr="00EE1954">
              <w:rPr>
                <w:b/>
                <w:bCs/>
              </w:rPr>
              <w:t>domowej</w:t>
            </w:r>
          </w:p>
        </w:tc>
      </w:tr>
      <w:tr w:rsidR="00C415F2" w:rsidRPr="00B63BA0" w14:paraId="59B9223C" w14:textId="77777777" w:rsidTr="00170D7C">
        <w:tc>
          <w:tcPr>
            <w:tcW w:w="9062" w:type="dxa"/>
          </w:tcPr>
          <w:p w14:paraId="6ED8BB44" w14:textId="77777777" w:rsidR="00C415F2" w:rsidRPr="007B1122" w:rsidRDefault="00C415F2" w:rsidP="00C415F2">
            <w:pPr>
              <w:numPr>
                <w:ilvl w:val="0"/>
                <w:numId w:val="58"/>
              </w:numPr>
              <w:rPr>
                <w:lang w:eastAsia="pl-PL"/>
              </w:rPr>
            </w:pPr>
            <w:r w:rsidRPr="007B1122">
              <w:rPr>
                <w:lang w:eastAsia="pl-PL"/>
              </w:rPr>
              <w:t>Bardzo wysoki</w:t>
            </w:r>
          </w:p>
          <w:p w14:paraId="0B9502D6" w14:textId="77777777" w:rsidR="00C415F2" w:rsidRPr="007B1122" w:rsidRDefault="00C415F2" w:rsidP="00C415F2">
            <w:pPr>
              <w:numPr>
                <w:ilvl w:val="0"/>
                <w:numId w:val="58"/>
              </w:numPr>
              <w:rPr>
                <w:lang w:eastAsia="pl-PL"/>
              </w:rPr>
            </w:pPr>
            <w:r w:rsidRPr="007B1122">
              <w:rPr>
                <w:lang w:eastAsia="pl-PL"/>
              </w:rPr>
              <w:t>Wysoki</w:t>
            </w:r>
          </w:p>
          <w:p w14:paraId="6E9A8B34" w14:textId="77777777" w:rsidR="00C415F2" w:rsidRPr="007B1122" w:rsidRDefault="00C415F2" w:rsidP="00C415F2">
            <w:pPr>
              <w:numPr>
                <w:ilvl w:val="0"/>
                <w:numId w:val="58"/>
              </w:numPr>
              <w:rPr>
                <w:lang w:eastAsia="pl-PL"/>
              </w:rPr>
            </w:pPr>
            <w:r w:rsidRPr="007B1122">
              <w:rPr>
                <w:lang w:eastAsia="pl-PL"/>
              </w:rPr>
              <w:t>Przeciętny</w:t>
            </w:r>
            <w:r>
              <w:rPr>
                <w:lang w:eastAsia="pl-PL"/>
              </w:rPr>
              <w:t xml:space="preserve"> </w:t>
            </w:r>
          </w:p>
          <w:p w14:paraId="39DB4453" w14:textId="77777777" w:rsidR="00C415F2" w:rsidRPr="007B1122" w:rsidRDefault="00C415F2" w:rsidP="00C415F2">
            <w:pPr>
              <w:numPr>
                <w:ilvl w:val="0"/>
                <w:numId w:val="58"/>
              </w:numPr>
              <w:rPr>
                <w:lang w:eastAsia="pl-PL"/>
              </w:rPr>
            </w:pPr>
            <w:r w:rsidRPr="007B1122">
              <w:rPr>
                <w:lang w:eastAsia="pl-PL"/>
              </w:rPr>
              <w:t>Niski</w:t>
            </w:r>
            <w:r>
              <w:rPr>
                <w:lang w:eastAsia="pl-PL"/>
              </w:rPr>
              <w:t xml:space="preserve"> </w:t>
            </w:r>
          </w:p>
          <w:p w14:paraId="2BD8F680" w14:textId="77777777" w:rsidR="00C415F2" w:rsidRPr="007B1122" w:rsidRDefault="00C415F2" w:rsidP="00C415F2">
            <w:pPr>
              <w:numPr>
                <w:ilvl w:val="0"/>
                <w:numId w:val="58"/>
              </w:numPr>
              <w:rPr>
                <w:lang w:eastAsia="pl-PL"/>
              </w:rPr>
            </w:pPr>
            <w:r w:rsidRPr="007B1122">
              <w:rPr>
                <w:lang w:eastAsia="pl-PL"/>
              </w:rPr>
              <w:t>Bardzo niski</w:t>
            </w:r>
            <w:r>
              <w:rPr>
                <w:lang w:eastAsia="pl-PL"/>
              </w:rPr>
              <w:t xml:space="preserve"> </w:t>
            </w:r>
          </w:p>
          <w:p w14:paraId="3D7557E1" w14:textId="77777777" w:rsidR="00C415F2" w:rsidRDefault="00C415F2" w:rsidP="00C415F2">
            <w:pPr>
              <w:numPr>
                <w:ilvl w:val="0"/>
                <w:numId w:val="58"/>
              </w:numPr>
              <w:rPr>
                <w:b/>
                <w:bCs/>
                <w:lang w:eastAsia="pl-PL"/>
              </w:rPr>
            </w:pPr>
            <w:r w:rsidRPr="007B1122">
              <w:rPr>
                <w:lang w:eastAsia="pl-PL"/>
              </w:rPr>
              <w:t>Nie mam zdania</w:t>
            </w:r>
          </w:p>
        </w:tc>
      </w:tr>
      <w:tr w:rsidR="00C415F2" w:rsidRPr="00B63BA0" w14:paraId="7D892764" w14:textId="77777777" w:rsidTr="00170D7C">
        <w:tc>
          <w:tcPr>
            <w:tcW w:w="9062" w:type="dxa"/>
          </w:tcPr>
          <w:p w14:paraId="0B37FA47" w14:textId="4EAB7FE3" w:rsidR="00C415F2" w:rsidRPr="00B63BA0" w:rsidRDefault="00C415F2" w:rsidP="002D10DF">
            <w:pPr>
              <w:numPr>
                <w:ilvl w:val="0"/>
                <w:numId w:val="86"/>
              </w:numPr>
              <w:rPr>
                <w:b/>
                <w:bCs/>
                <w:lang w:eastAsia="pl-PL"/>
              </w:rPr>
            </w:pPr>
            <w:r>
              <w:rPr>
                <w:b/>
                <w:bCs/>
                <w:lang w:eastAsia="pl-PL"/>
              </w:rPr>
              <w:t xml:space="preserve">Proszę ocenić swój poziom wiedzy na temat </w:t>
            </w:r>
            <w:r w:rsidRPr="000267BC">
              <w:rPr>
                <w:b/>
                <w:bCs/>
                <w:lang w:eastAsia="pl-PL"/>
              </w:rPr>
              <w:t xml:space="preserve">instytucji i organizacji udzielających wsparcia osobom doznającym przemocy </w:t>
            </w:r>
            <w:r w:rsidR="00EE1954" w:rsidRPr="00EE1954">
              <w:rPr>
                <w:b/>
                <w:bCs/>
              </w:rPr>
              <w:t>domowej</w:t>
            </w:r>
          </w:p>
        </w:tc>
      </w:tr>
      <w:tr w:rsidR="00C415F2" w:rsidRPr="00B63BA0" w14:paraId="1D4B3AE6" w14:textId="77777777" w:rsidTr="00170D7C">
        <w:tc>
          <w:tcPr>
            <w:tcW w:w="9062" w:type="dxa"/>
          </w:tcPr>
          <w:p w14:paraId="11B930F9" w14:textId="77777777" w:rsidR="00C415F2" w:rsidRPr="007B1122" w:rsidRDefault="00C415F2" w:rsidP="00C415F2">
            <w:pPr>
              <w:numPr>
                <w:ilvl w:val="0"/>
                <w:numId w:val="56"/>
              </w:numPr>
              <w:rPr>
                <w:lang w:eastAsia="pl-PL"/>
              </w:rPr>
            </w:pPr>
            <w:r w:rsidRPr="007B1122">
              <w:rPr>
                <w:lang w:eastAsia="pl-PL"/>
              </w:rPr>
              <w:lastRenderedPageBreak/>
              <w:t>Bardzo wysoki</w:t>
            </w:r>
          </w:p>
          <w:p w14:paraId="08988DDD" w14:textId="77777777" w:rsidR="00C415F2" w:rsidRPr="007B1122" w:rsidRDefault="00C415F2" w:rsidP="00C415F2">
            <w:pPr>
              <w:numPr>
                <w:ilvl w:val="0"/>
                <w:numId w:val="56"/>
              </w:numPr>
              <w:rPr>
                <w:lang w:eastAsia="pl-PL"/>
              </w:rPr>
            </w:pPr>
            <w:r w:rsidRPr="007B1122">
              <w:rPr>
                <w:lang w:eastAsia="pl-PL"/>
              </w:rPr>
              <w:t>Wysoki</w:t>
            </w:r>
          </w:p>
          <w:p w14:paraId="5F86FCBF" w14:textId="6AE1647A" w:rsidR="00C415F2" w:rsidRPr="007B1122" w:rsidRDefault="00C415F2" w:rsidP="00C415F2">
            <w:pPr>
              <w:numPr>
                <w:ilvl w:val="0"/>
                <w:numId w:val="56"/>
              </w:numPr>
              <w:rPr>
                <w:lang w:eastAsia="pl-PL"/>
              </w:rPr>
            </w:pPr>
            <w:r w:rsidRPr="007B1122">
              <w:rPr>
                <w:lang w:eastAsia="pl-PL"/>
              </w:rPr>
              <w:t>Przeciętny</w:t>
            </w:r>
            <w:r>
              <w:rPr>
                <w:lang w:eastAsia="pl-PL"/>
              </w:rPr>
              <w:t xml:space="preserve"> </w:t>
            </w:r>
          </w:p>
          <w:p w14:paraId="589B24B2" w14:textId="086F8421" w:rsidR="00C415F2" w:rsidRPr="007B1122" w:rsidRDefault="00C415F2" w:rsidP="00C415F2">
            <w:pPr>
              <w:numPr>
                <w:ilvl w:val="0"/>
                <w:numId w:val="56"/>
              </w:numPr>
              <w:rPr>
                <w:lang w:eastAsia="pl-PL"/>
              </w:rPr>
            </w:pPr>
            <w:r w:rsidRPr="007B1122">
              <w:rPr>
                <w:lang w:eastAsia="pl-PL"/>
              </w:rPr>
              <w:t>Niski</w:t>
            </w:r>
            <w:r>
              <w:rPr>
                <w:lang w:eastAsia="pl-PL"/>
              </w:rPr>
              <w:t xml:space="preserve"> </w:t>
            </w:r>
          </w:p>
          <w:p w14:paraId="52DB9D6D" w14:textId="021338DC" w:rsidR="00C415F2" w:rsidRPr="007B1122" w:rsidRDefault="00C415F2" w:rsidP="00C415F2">
            <w:pPr>
              <w:numPr>
                <w:ilvl w:val="0"/>
                <w:numId w:val="56"/>
              </w:numPr>
              <w:rPr>
                <w:lang w:eastAsia="pl-PL"/>
              </w:rPr>
            </w:pPr>
            <w:r w:rsidRPr="007B1122">
              <w:rPr>
                <w:lang w:eastAsia="pl-PL"/>
              </w:rPr>
              <w:t>Bardzo niski</w:t>
            </w:r>
            <w:r>
              <w:rPr>
                <w:lang w:eastAsia="pl-PL"/>
              </w:rPr>
              <w:t xml:space="preserve"> </w:t>
            </w:r>
          </w:p>
          <w:p w14:paraId="4E33337E" w14:textId="77777777" w:rsidR="00C415F2" w:rsidRDefault="00C415F2" w:rsidP="00C415F2">
            <w:pPr>
              <w:numPr>
                <w:ilvl w:val="0"/>
                <w:numId w:val="56"/>
              </w:numPr>
              <w:rPr>
                <w:b/>
                <w:bCs/>
                <w:lang w:eastAsia="pl-PL"/>
              </w:rPr>
            </w:pPr>
            <w:r w:rsidRPr="007B1122">
              <w:rPr>
                <w:lang w:eastAsia="pl-PL"/>
              </w:rPr>
              <w:t>Nie mam zdania</w:t>
            </w:r>
          </w:p>
        </w:tc>
      </w:tr>
      <w:tr w:rsidR="00C415F2" w:rsidRPr="00977A5C" w14:paraId="52310816" w14:textId="77777777" w:rsidTr="00170D7C">
        <w:tc>
          <w:tcPr>
            <w:tcW w:w="9062" w:type="dxa"/>
          </w:tcPr>
          <w:p w14:paraId="479FA2B0" w14:textId="33708F1E" w:rsidR="00C415F2" w:rsidRPr="00977A5C" w:rsidRDefault="00C415F2" w:rsidP="002D10DF">
            <w:pPr>
              <w:numPr>
                <w:ilvl w:val="0"/>
                <w:numId w:val="86"/>
              </w:numPr>
              <w:ind w:left="720" w:hanging="360"/>
              <w:rPr>
                <w:b/>
                <w:bCs/>
                <w:lang w:eastAsia="pl-PL"/>
              </w:rPr>
            </w:pPr>
            <w:r w:rsidRPr="00977A5C">
              <w:rPr>
                <w:b/>
                <w:bCs/>
                <w:lang w:eastAsia="pl-PL"/>
              </w:rPr>
              <w:t xml:space="preserve">Z jakich źródeł wiedzy na temat wsparcia dla </w:t>
            </w:r>
            <w:r w:rsidRPr="00877ACA">
              <w:rPr>
                <w:b/>
                <w:bCs/>
                <w:lang w:eastAsia="pl-PL"/>
              </w:rPr>
              <w:t xml:space="preserve">osób </w:t>
            </w:r>
            <w:r w:rsidR="00877ACA" w:rsidRPr="00877ACA">
              <w:rPr>
                <w:b/>
                <w:bCs/>
                <w:lang w:eastAsia="pl-PL"/>
              </w:rPr>
              <w:t xml:space="preserve">doznających </w:t>
            </w:r>
            <w:r w:rsidRPr="00877ACA">
              <w:rPr>
                <w:b/>
                <w:bCs/>
                <w:lang w:eastAsia="pl-PL"/>
              </w:rPr>
              <w:t>przemocy</w:t>
            </w:r>
            <w:r w:rsidRPr="00977A5C">
              <w:rPr>
                <w:b/>
                <w:bCs/>
                <w:lang w:eastAsia="pl-PL"/>
              </w:rPr>
              <w:t xml:space="preserve"> korzystał Pan/Pani do tej pory? </w:t>
            </w:r>
            <w:r w:rsidRPr="00977A5C">
              <w:rPr>
                <w:b/>
                <w:bCs/>
                <w:color w:val="FF0000"/>
                <w:lang w:eastAsia="pl-PL"/>
              </w:rPr>
              <w:t>Można wskazać więcej niż jedną odpowiedź</w:t>
            </w:r>
          </w:p>
        </w:tc>
      </w:tr>
      <w:tr w:rsidR="00C415F2" w:rsidRPr="00B63BA0" w14:paraId="671A36DA" w14:textId="77777777" w:rsidTr="00170D7C">
        <w:tc>
          <w:tcPr>
            <w:tcW w:w="9062" w:type="dxa"/>
          </w:tcPr>
          <w:p w14:paraId="1E0C0B50" w14:textId="77777777" w:rsidR="00C415F2" w:rsidRDefault="00C415F2" w:rsidP="00C415F2">
            <w:pPr>
              <w:numPr>
                <w:ilvl w:val="0"/>
                <w:numId w:val="59"/>
              </w:numPr>
              <w:rPr>
                <w:lang w:eastAsia="pl-PL"/>
              </w:rPr>
            </w:pPr>
            <w:r>
              <w:rPr>
                <w:lang w:eastAsia="pl-PL"/>
              </w:rPr>
              <w:t>Internet</w:t>
            </w:r>
          </w:p>
          <w:p w14:paraId="733CD52A" w14:textId="77777777" w:rsidR="00C415F2" w:rsidRDefault="00C415F2" w:rsidP="00C415F2">
            <w:pPr>
              <w:numPr>
                <w:ilvl w:val="0"/>
                <w:numId w:val="59"/>
              </w:numPr>
              <w:rPr>
                <w:lang w:eastAsia="pl-PL"/>
              </w:rPr>
            </w:pPr>
            <w:r>
              <w:rPr>
                <w:lang w:eastAsia="pl-PL"/>
              </w:rPr>
              <w:t>Telewizja</w:t>
            </w:r>
          </w:p>
          <w:p w14:paraId="2FB866DC" w14:textId="4177218B" w:rsidR="00C415F2" w:rsidRDefault="00C415F2" w:rsidP="00C415F2">
            <w:pPr>
              <w:numPr>
                <w:ilvl w:val="0"/>
                <w:numId w:val="59"/>
              </w:numPr>
              <w:rPr>
                <w:lang w:eastAsia="pl-PL"/>
              </w:rPr>
            </w:pPr>
            <w:r>
              <w:rPr>
                <w:lang w:eastAsia="pl-PL"/>
              </w:rPr>
              <w:t>Prasa i książki/publikacje</w:t>
            </w:r>
          </w:p>
          <w:p w14:paraId="1F81F675" w14:textId="37671E2E" w:rsidR="00C415F2" w:rsidRDefault="00C415F2" w:rsidP="00C415F2">
            <w:pPr>
              <w:numPr>
                <w:ilvl w:val="0"/>
                <w:numId w:val="59"/>
              </w:numPr>
              <w:rPr>
                <w:lang w:eastAsia="pl-PL"/>
              </w:rPr>
            </w:pPr>
            <w:r>
              <w:rPr>
                <w:lang w:eastAsia="pl-PL"/>
              </w:rPr>
              <w:t>Rodzina</w:t>
            </w:r>
          </w:p>
          <w:p w14:paraId="5F378E14" w14:textId="6F1A0193" w:rsidR="00C415F2" w:rsidRDefault="00C415F2" w:rsidP="00C415F2">
            <w:pPr>
              <w:numPr>
                <w:ilvl w:val="0"/>
                <w:numId w:val="59"/>
              </w:numPr>
              <w:rPr>
                <w:lang w:eastAsia="pl-PL"/>
              </w:rPr>
            </w:pPr>
            <w:r>
              <w:rPr>
                <w:lang w:eastAsia="pl-PL"/>
              </w:rPr>
              <w:t>Znajomi</w:t>
            </w:r>
          </w:p>
          <w:p w14:paraId="53BB5698" w14:textId="5BB442B4" w:rsidR="00C415F2" w:rsidRDefault="00C415F2" w:rsidP="00C415F2">
            <w:pPr>
              <w:numPr>
                <w:ilvl w:val="0"/>
                <w:numId w:val="59"/>
              </w:numPr>
              <w:rPr>
                <w:lang w:eastAsia="pl-PL"/>
              </w:rPr>
            </w:pPr>
            <w:r>
              <w:rPr>
                <w:lang w:eastAsia="pl-PL"/>
              </w:rPr>
              <w:t>Szkoła</w:t>
            </w:r>
          </w:p>
          <w:p w14:paraId="2D6FCD15" w14:textId="51398627" w:rsidR="00C415F2" w:rsidRDefault="00C415F2" w:rsidP="00C415F2">
            <w:pPr>
              <w:numPr>
                <w:ilvl w:val="0"/>
                <w:numId w:val="59"/>
              </w:numPr>
              <w:rPr>
                <w:lang w:eastAsia="pl-PL"/>
              </w:rPr>
            </w:pPr>
            <w:r>
              <w:rPr>
                <w:lang w:eastAsia="pl-PL"/>
              </w:rPr>
              <w:t>Instytucje/organizacje (jakie</w:t>
            </w:r>
            <w:proofErr w:type="gramStart"/>
            <w:r>
              <w:rPr>
                <w:lang w:eastAsia="pl-PL"/>
              </w:rPr>
              <w:t>?)…</w:t>
            </w:r>
            <w:proofErr w:type="gramEnd"/>
            <w:r>
              <w:rPr>
                <w:lang w:eastAsia="pl-PL"/>
              </w:rPr>
              <w:t>.</w:t>
            </w:r>
          </w:p>
          <w:p w14:paraId="6E971958" w14:textId="4685F95F" w:rsidR="00C415F2" w:rsidRDefault="00C415F2" w:rsidP="00C415F2">
            <w:pPr>
              <w:numPr>
                <w:ilvl w:val="0"/>
                <w:numId w:val="59"/>
              </w:numPr>
              <w:rPr>
                <w:lang w:eastAsia="pl-PL"/>
              </w:rPr>
            </w:pPr>
            <w:r>
              <w:rPr>
                <w:lang w:eastAsia="pl-PL"/>
              </w:rPr>
              <w:t>Inne źródła (jakie</w:t>
            </w:r>
            <w:proofErr w:type="gramStart"/>
            <w:r>
              <w:rPr>
                <w:lang w:eastAsia="pl-PL"/>
              </w:rPr>
              <w:t>?)…</w:t>
            </w:r>
            <w:proofErr w:type="gramEnd"/>
            <w:r>
              <w:rPr>
                <w:lang w:eastAsia="pl-PL"/>
              </w:rPr>
              <w:t>.</w:t>
            </w:r>
          </w:p>
          <w:p w14:paraId="0B87782E" w14:textId="7FC93612" w:rsidR="00C415F2" w:rsidRPr="007B1122" w:rsidRDefault="00C415F2" w:rsidP="00C415F2">
            <w:pPr>
              <w:numPr>
                <w:ilvl w:val="0"/>
                <w:numId w:val="59"/>
              </w:numPr>
              <w:rPr>
                <w:lang w:eastAsia="pl-PL"/>
              </w:rPr>
            </w:pPr>
            <w:r>
              <w:rPr>
                <w:lang w:eastAsia="pl-PL"/>
              </w:rPr>
              <w:t>Nie korzystałem/</w:t>
            </w:r>
            <w:proofErr w:type="spellStart"/>
            <w:r>
              <w:rPr>
                <w:lang w:eastAsia="pl-PL"/>
              </w:rPr>
              <w:t>am</w:t>
            </w:r>
            <w:proofErr w:type="spellEnd"/>
            <w:r>
              <w:rPr>
                <w:lang w:eastAsia="pl-PL"/>
              </w:rPr>
              <w:t xml:space="preserve"> z żadnych źródeł</w:t>
            </w:r>
          </w:p>
        </w:tc>
      </w:tr>
      <w:tr w:rsidR="00C415F2" w:rsidRPr="00B63BA0" w14:paraId="0A77DFFF" w14:textId="77777777" w:rsidTr="00170D7C">
        <w:tc>
          <w:tcPr>
            <w:tcW w:w="9062" w:type="dxa"/>
          </w:tcPr>
          <w:p w14:paraId="7DADAAA1" w14:textId="6BEDCF96" w:rsidR="00C415F2" w:rsidRDefault="00C415F2" w:rsidP="002D10DF">
            <w:pPr>
              <w:numPr>
                <w:ilvl w:val="0"/>
                <w:numId w:val="86"/>
              </w:numPr>
              <w:rPr>
                <w:b/>
                <w:bCs/>
                <w:lang w:eastAsia="pl-PL"/>
              </w:rPr>
            </w:pPr>
            <w:r>
              <w:rPr>
                <w:b/>
                <w:bCs/>
                <w:lang w:eastAsia="pl-PL"/>
              </w:rPr>
              <w:t>Czy słyszał/a Pan/Pani o telefonie zaufania</w:t>
            </w:r>
            <w:r w:rsidR="00557994">
              <w:rPr>
                <w:b/>
                <w:bCs/>
                <w:lang w:eastAsia="pl-PL"/>
              </w:rPr>
              <w:t xml:space="preserve"> dla osób doznających przemocy</w:t>
            </w:r>
            <w:r>
              <w:rPr>
                <w:b/>
                <w:bCs/>
                <w:lang w:eastAsia="pl-PL"/>
              </w:rPr>
              <w:t>?</w:t>
            </w:r>
          </w:p>
        </w:tc>
      </w:tr>
      <w:tr w:rsidR="00C415F2" w:rsidRPr="008E2626" w14:paraId="50B27980" w14:textId="77777777" w:rsidTr="00170D7C">
        <w:tc>
          <w:tcPr>
            <w:tcW w:w="9062" w:type="dxa"/>
          </w:tcPr>
          <w:p w14:paraId="26285647" w14:textId="64F2FF42" w:rsidR="00C415F2" w:rsidRPr="002D10DF" w:rsidRDefault="00C415F2" w:rsidP="002D10DF">
            <w:pPr>
              <w:numPr>
                <w:ilvl w:val="0"/>
                <w:numId w:val="80"/>
              </w:numPr>
              <w:rPr>
                <w:lang w:eastAsia="pl-PL"/>
              </w:rPr>
            </w:pPr>
            <w:r w:rsidRPr="002D10DF">
              <w:rPr>
                <w:lang w:eastAsia="pl-PL"/>
              </w:rPr>
              <w:t>Tak, słyszałem/</w:t>
            </w:r>
            <w:proofErr w:type="spellStart"/>
            <w:r w:rsidRPr="002D10DF">
              <w:rPr>
                <w:lang w:eastAsia="pl-PL"/>
              </w:rPr>
              <w:t>am</w:t>
            </w:r>
            <w:proofErr w:type="spellEnd"/>
            <w:r w:rsidRPr="002D10DF">
              <w:rPr>
                <w:lang w:eastAsia="pl-PL"/>
              </w:rPr>
              <w:t xml:space="preserve"> i korzystałem/</w:t>
            </w:r>
            <w:proofErr w:type="spellStart"/>
            <w:r w:rsidRPr="002D10DF">
              <w:rPr>
                <w:lang w:eastAsia="pl-PL"/>
              </w:rPr>
              <w:t>am</w:t>
            </w:r>
            <w:proofErr w:type="spellEnd"/>
            <w:r w:rsidRPr="002D10DF">
              <w:rPr>
                <w:lang w:eastAsia="pl-PL"/>
              </w:rPr>
              <w:t xml:space="preserve"> z niego</w:t>
            </w:r>
          </w:p>
          <w:p w14:paraId="1F56C00C" w14:textId="45BD1E9B" w:rsidR="00C415F2" w:rsidRPr="002D10DF" w:rsidRDefault="00C415F2" w:rsidP="002D10DF">
            <w:pPr>
              <w:numPr>
                <w:ilvl w:val="0"/>
                <w:numId w:val="80"/>
              </w:numPr>
              <w:rPr>
                <w:lang w:eastAsia="pl-PL"/>
              </w:rPr>
            </w:pPr>
            <w:r w:rsidRPr="002D10DF">
              <w:rPr>
                <w:lang w:eastAsia="pl-PL"/>
              </w:rPr>
              <w:t>Tak, słyszałem/</w:t>
            </w:r>
            <w:proofErr w:type="spellStart"/>
            <w:proofErr w:type="gramStart"/>
            <w:r w:rsidRPr="002D10DF">
              <w:rPr>
                <w:lang w:eastAsia="pl-PL"/>
              </w:rPr>
              <w:t>am</w:t>
            </w:r>
            <w:proofErr w:type="spellEnd"/>
            <w:proofErr w:type="gramEnd"/>
            <w:r w:rsidRPr="002D10DF">
              <w:rPr>
                <w:lang w:eastAsia="pl-PL"/>
              </w:rPr>
              <w:t xml:space="preserve"> ale nie korzystałem/</w:t>
            </w:r>
            <w:proofErr w:type="spellStart"/>
            <w:r w:rsidRPr="002D10DF">
              <w:rPr>
                <w:lang w:eastAsia="pl-PL"/>
              </w:rPr>
              <w:t>am</w:t>
            </w:r>
            <w:proofErr w:type="spellEnd"/>
          </w:p>
          <w:p w14:paraId="32F3DEAE" w14:textId="6FEB8E7C" w:rsidR="00C415F2" w:rsidRPr="002D10DF" w:rsidRDefault="00C415F2" w:rsidP="002D10DF">
            <w:pPr>
              <w:numPr>
                <w:ilvl w:val="0"/>
                <w:numId w:val="80"/>
              </w:numPr>
              <w:rPr>
                <w:lang w:eastAsia="pl-PL"/>
              </w:rPr>
            </w:pPr>
            <w:r w:rsidRPr="002D10DF">
              <w:rPr>
                <w:lang w:eastAsia="pl-PL"/>
              </w:rPr>
              <w:t>Nie, nie słyszałem/</w:t>
            </w:r>
            <w:proofErr w:type="spellStart"/>
            <w:r w:rsidRPr="002D10DF">
              <w:rPr>
                <w:lang w:eastAsia="pl-PL"/>
              </w:rPr>
              <w:t>am</w:t>
            </w:r>
            <w:proofErr w:type="spellEnd"/>
          </w:p>
        </w:tc>
      </w:tr>
      <w:tr w:rsidR="00C415F2" w:rsidRPr="00B63BA0" w14:paraId="7D34AA75" w14:textId="77777777" w:rsidTr="00170D7C">
        <w:tc>
          <w:tcPr>
            <w:tcW w:w="9062" w:type="dxa"/>
          </w:tcPr>
          <w:p w14:paraId="4187437B" w14:textId="38EFBE2E" w:rsidR="00C415F2" w:rsidRDefault="00C415F2" w:rsidP="002D10DF">
            <w:pPr>
              <w:numPr>
                <w:ilvl w:val="0"/>
                <w:numId w:val="86"/>
              </w:numPr>
              <w:rPr>
                <w:b/>
                <w:bCs/>
                <w:lang w:eastAsia="pl-PL"/>
              </w:rPr>
            </w:pPr>
            <w:r>
              <w:rPr>
                <w:b/>
                <w:bCs/>
                <w:lang w:eastAsia="pl-PL"/>
              </w:rPr>
              <w:t>Czy słyszał/a Pan/Pani o Niebieskiej Linii?</w:t>
            </w:r>
          </w:p>
        </w:tc>
      </w:tr>
      <w:tr w:rsidR="00C415F2" w:rsidRPr="008E2626" w14:paraId="0FF448F9" w14:textId="77777777" w:rsidTr="00170D7C">
        <w:tc>
          <w:tcPr>
            <w:tcW w:w="9062" w:type="dxa"/>
          </w:tcPr>
          <w:p w14:paraId="687C5678" w14:textId="4D2D4CBE" w:rsidR="00C415F2" w:rsidRPr="0048330C" w:rsidRDefault="00C415F2" w:rsidP="002D10DF">
            <w:pPr>
              <w:numPr>
                <w:ilvl w:val="0"/>
                <w:numId w:val="81"/>
              </w:numPr>
              <w:rPr>
                <w:lang w:eastAsia="pl-PL"/>
              </w:rPr>
            </w:pPr>
            <w:r w:rsidRPr="0048330C">
              <w:rPr>
                <w:lang w:eastAsia="pl-PL"/>
              </w:rPr>
              <w:t>Tak, słyszałem/</w:t>
            </w:r>
            <w:proofErr w:type="spellStart"/>
            <w:r w:rsidRPr="0048330C">
              <w:rPr>
                <w:lang w:eastAsia="pl-PL"/>
              </w:rPr>
              <w:t>am</w:t>
            </w:r>
            <w:proofErr w:type="spellEnd"/>
            <w:r w:rsidRPr="0048330C">
              <w:rPr>
                <w:lang w:eastAsia="pl-PL"/>
              </w:rPr>
              <w:t xml:space="preserve"> i korzystałem/</w:t>
            </w:r>
            <w:proofErr w:type="spellStart"/>
            <w:r w:rsidRPr="0048330C">
              <w:rPr>
                <w:lang w:eastAsia="pl-PL"/>
              </w:rPr>
              <w:t>am</w:t>
            </w:r>
            <w:proofErr w:type="spellEnd"/>
            <w:r w:rsidRPr="0048330C">
              <w:rPr>
                <w:lang w:eastAsia="pl-PL"/>
              </w:rPr>
              <w:t xml:space="preserve"> z</w:t>
            </w:r>
            <w:r>
              <w:rPr>
                <w:lang w:eastAsia="pl-PL"/>
              </w:rPr>
              <w:t>e wsparcia</w:t>
            </w:r>
          </w:p>
          <w:p w14:paraId="050E1F20" w14:textId="1D9B3C99" w:rsidR="00C415F2" w:rsidRPr="0048330C" w:rsidRDefault="00C415F2" w:rsidP="002D10DF">
            <w:pPr>
              <w:numPr>
                <w:ilvl w:val="0"/>
                <w:numId w:val="81"/>
              </w:numPr>
              <w:rPr>
                <w:lang w:eastAsia="pl-PL"/>
              </w:rPr>
            </w:pPr>
            <w:r w:rsidRPr="0048330C">
              <w:rPr>
                <w:lang w:eastAsia="pl-PL"/>
              </w:rPr>
              <w:t>Tak, słyszałem/</w:t>
            </w:r>
            <w:proofErr w:type="spellStart"/>
            <w:proofErr w:type="gramStart"/>
            <w:r w:rsidRPr="0048330C">
              <w:rPr>
                <w:lang w:eastAsia="pl-PL"/>
              </w:rPr>
              <w:t>am</w:t>
            </w:r>
            <w:proofErr w:type="spellEnd"/>
            <w:proofErr w:type="gramEnd"/>
            <w:r w:rsidRPr="0048330C">
              <w:rPr>
                <w:lang w:eastAsia="pl-PL"/>
              </w:rPr>
              <w:t xml:space="preserve"> ale nie korzystałem/</w:t>
            </w:r>
            <w:proofErr w:type="spellStart"/>
            <w:r w:rsidRPr="0048330C">
              <w:rPr>
                <w:lang w:eastAsia="pl-PL"/>
              </w:rPr>
              <w:t>am</w:t>
            </w:r>
            <w:proofErr w:type="spellEnd"/>
            <w:r>
              <w:rPr>
                <w:lang w:eastAsia="pl-PL"/>
              </w:rPr>
              <w:t xml:space="preserve"> ze wsparcia</w:t>
            </w:r>
          </w:p>
          <w:p w14:paraId="09CCC6D3" w14:textId="77777777" w:rsidR="00C415F2" w:rsidRPr="0048330C" w:rsidRDefault="00C415F2" w:rsidP="002D10DF">
            <w:pPr>
              <w:numPr>
                <w:ilvl w:val="0"/>
                <w:numId w:val="81"/>
              </w:numPr>
              <w:rPr>
                <w:lang w:eastAsia="pl-PL"/>
              </w:rPr>
            </w:pPr>
            <w:r w:rsidRPr="0048330C">
              <w:rPr>
                <w:lang w:eastAsia="pl-PL"/>
              </w:rPr>
              <w:t>Nie, nie słyszałem/</w:t>
            </w:r>
            <w:proofErr w:type="spellStart"/>
            <w:r w:rsidRPr="0048330C">
              <w:rPr>
                <w:lang w:eastAsia="pl-PL"/>
              </w:rPr>
              <w:t>am</w:t>
            </w:r>
            <w:proofErr w:type="spellEnd"/>
          </w:p>
        </w:tc>
      </w:tr>
      <w:tr w:rsidR="00C415F2" w:rsidRPr="00B63BA0" w14:paraId="7F6C061A" w14:textId="77777777" w:rsidTr="00170D7C">
        <w:tc>
          <w:tcPr>
            <w:tcW w:w="9062" w:type="dxa"/>
          </w:tcPr>
          <w:p w14:paraId="67A3511F" w14:textId="10288F44" w:rsidR="00C415F2" w:rsidRDefault="00C415F2" w:rsidP="002D10DF">
            <w:pPr>
              <w:numPr>
                <w:ilvl w:val="0"/>
                <w:numId w:val="86"/>
              </w:numPr>
              <w:rPr>
                <w:b/>
                <w:bCs/>
                <w:lang w:eastAsia="pl-PL"/>
              </w:rPr>
            </w:pPr>
            <w:r>
              <w:rPr>
                <w:b/>
                <w:bCs/>
                <w:lang w:eastAsia="pl-PL"/>
              </w:rPr>
              <w:t xml:space="preserve">Czy słyszał/a Pan/Pani o nowej ustawie </w:t>
            </w:r>
            <w:proofErr w:type="spellStart"/>
            <w:r>
              <w:rPr>
                <w:b/>
                <w:bCs/>
                <w:lang w:eastAsia="pl-PL"/>
              </w:rPr>
              <w:t>antyprzemocowej</w:t>
            </w:r>
            <w:proofErr w:type="spellEnd"/>
            <w:r>
              <w:rPr>
                <w:b/>
                <w:bCs/>
                <w:lang w:eastAsia="pl-PL"/>
              </w:rPr>
              <w:t>, w tym związanej z nią procedur</w:t>
            </w:r>
            <w:r w:rsidR="00D303CA">
              <w:rPr>
                <w:b/>
                <w:bCs/>
                <w:lang w:eastAsia="pl-PL"/>
              </w:rPr>
              <w:t>ze</w:t>
            </w:r>
            <w:r>
              <w:rPr>
                <w:b/>
                <w:bCs/>
                <w:lang w:eastAsia="pl-PL"/>
              </w:rPr>
              <w:t xml:space="preserve"> szybkiego reagowania wobec sprawców przemocy domowej?</w:t>
            </w:r>
          </w:p>
        </w:tc>
      </w:tr>
      <w:tr w:rsidR="00C415F2" w:rsidRPr="008E2626" w14:paraId="016669DF" w14:textId="77777777" w:rsidTr="00170D7C">
        <w:tc>
          <w:tcPr>
            <w:tcW w:w="9062" w:type="dxa"/>
          </w:tcPr>
          <w:p w14:paraId="1D7F6EDD" w14:textId="386F888A" w:rsidR="00C415F2" w:rsidRPr="0048330C" w:rsidRDefault="00C415F2" w:rsidP="00C415F2">
            <w:pPr>
              <w:numPr>
                <w:ilvl w:val="0"/>
                <w:numId w:val="82"/>
              </w:numPr>
              <w:rPr>
                <w:lang w:eastAsia="pl-PL"/>
              </w:rPr>
            </w:pPr>
            <w:r w:rsidRPr="0048330C">
              <w:rPr>
                <w:lang w:eastAsia="pl-PL"/>
              </w:rPr>
              <w:t>Tak, słyszałem/</w:t>
            </w:r>
            <w:proofErr w:type="spellStart"/>
            <w:r w:rsidRPr="0048330C">
              <w:rPr>
                <w:lang w:eastAsia="pl-PL"/>
              </w:rPr>
              <w:t>am</w:t>
            </w:r>
            <w:proofErr w:type="spellEnd"/>
            <w:r w:rsidRPr="0048330C">
              <w:rPr>
                <w:lang w:eastAsia="pl-PL"/>
              </w:rPr>
              <w:t xml:space="preserve"> i </w:t>
            </w:r>
            <w:r>
              <w:rPr>
                <w:lang w:eastAsia="pl-PL"/>
              </w:rPr>
              <w:t>znam jej główne założenia</w:t>
            </w:r>
          </w:p>
          <w:p w14:paraId="3CCCDF24" w14:textId="4AAA9536" w:rsidR="00C415F2" w:rsidRPr="0048330C" w:rsidRDefault="00C415F2" w:rsidP="00C415F2">
            <w:pPr>
              <w:numPr>
                <w:ilvl w:val="0"/>
                <w:numId w:val="82"/>
              </w:numPr>
              <w:rPr>
                <w:lang w:eastAsia="pl-PL"/>
              </w:rPr>
            </w:pPr>
            <w:r w:rsidRPr="0048330C">
              <w:rPr>
                <w:lang w:eastAsia="pl-PL"/>
              </w:rPr>
              <w:t>Tak, słyszałem/</w:t>
            </w:r>
            <w:proofErr w:type="spellStart"/>
            <w:proofErr w:type="gramStart"/>
            <w:r w:rsidRPr="0048330C">
              <w:rPr>
                <w:lang w:eastAsia="pl-PL"/>
              </w:rPr>
              <w:t>am</w:t>
            </w:r>
            <w:proofErr w:type="spellEnd"/>
            <w:proofErr w:type="gramEnd"/>
            <w:r w:rsidRPr="0048330C">
              <w:rPr>
                <w:lang w:eastAsia="pl-PL"/>
              </w:rPr>
              <w:t xml:space="preserve"> ale </w:t>
            </w:r>
            <w:r>
              <w:rPr>
                <w:lang w:eastAsia="pl-PL"/>
              </w:rPr>
              <w:t>nie znam szczegółów</w:t>
            </w:r>
          </w:p>
          <w:p w14:paraId="1A992D2A" w14:textId="77777777" w:rsidR="00C415F2" w:rsidRPr="0048330C" w:rsidRDefault="00C415F2" w:rsidP="00C415F2">
            <w:pPr>
              <w:numPr>
                <w:ilvl w:val="0"/>
                <w:numId w:val="82"/>
              </w:numPr>
              <w:rPr>
                <w:lang w:eastAsia="pl-PL"/>
              </w:rPr>
            </w:pPr>
            <w:r w:rsidRPr="0048330C">
              <w:rPr>
                <w:lang w:eastAsia="pl-PL"/>
              </w:rPr>
              <w:lastRenderedPageBreak/>
              <w:t>Nie, nie słyszałem/</w:t>
            </w:r>
            <w:proofErr w:type="spellStart"/>
            <w:r w:rsidRPr="0048330C">
              <w:rPr>
                <w:lang w:eastAsia="pl-PL"/>
              </w:rPr>
              <w:t>am</w:t>
            </w:r>
            <w:proofErr w:type="spellEnd"/>
          </w:p>
        </w:tc>
      </w:tr>
      <w:tr w:rsidR="00557994" w:rsidRPr="00557994" w14:paraId="54A8E6CB" w14:textId="77777777" w:rsidTr="00170D7C">
        <w:tc>
          <w:tcPr>
            <w:tcW w:w="9062" w:type="dxa"/>
          </w:tcPr>
          <w:p w14:paraId="455B250B" w14:textId="1280CA70" w:rsidR="00557994" w:rsidRPr="000C6E80" w:rsidRDefault="00557994" w:rsidP="000C6E80">
            <w:pPr>
              <w:numPr>
                <w:ilvl w:val="0"/>
                <w:numId w:val="86"/>
              </w:numPr>
              <w:rPr>
                <w:b/>
                <w:bCs/>
                <w:lang w:eastAsia="pl-PL"/>
              </w:rPr>
            </w:pPr>
            <w:r w:rsidRPr="000C6E80">
              <w:rPr>
                <w:b/>
                <w:bCs/>
                <w:lang w:eastAsia="pl-PL"/>
              </w:rPr>
              <w:lastRenderedPageBreak/>
              <w:t>Czy słyszał/a Pan/Pani o procedurze Niebieskiej karty?</w:t>
            </w:r>
          </w:p>
        </w:tc>
      </w:tr>
      <w:tr w:rsidR="00557994" w:rsidRPr="008E2626" w14:paraId="3C747FC6" w14:textId="77777777" w:rsidTr="00170D7C">
        <w:tc>
          <w:tcPr>
            <w:tcW w:w="9062" w:type="dxa"/>
          </w:tcPr>
          <w:p w14:paraId="6909CC9D" w14:textId="6369776D" w:rsidR="00557994" w:rsidRPr="0048330C" w:rsidRDefault="00557994" w:rsidP="00557994">
            <w:pPr>
              <w:numPr>
                <w:ilvl w:val="0"/>
                <w:numId w:val="89"/>
              </w:numPr>
              <w:rPr>
                <w:lang w:eastAsia="pl-PL"/>
              </w:rPr>
            </w:pPr>
            <w:r w:rsidRPr="0048330C">
              <w:rPr>
                <w:lang w:eastAsia="pl-PL"/>
              </w:rPr>
              <w:t>Tak, słyszałem/</w:t>
            </w:r>
            <w:proofErr w:type="spellStart"/>
            <w:r w:rsidRPr="0048330C">
              <w:rPr>
                <w:lang w:eastAsia="pl-PL"/>
              </w:rPr>
              <w:t>am</w:t>
            </w:r>
            <w:proofErr w:type="spellEnd"/>
            <w:r w:rsidRPr="0048330C">
              <w:rPr>
                <w:lang w:eastAsia="pl-PL"/>
              </w:rPr>
              <w:t xml:space="preserve"> i </w:t>
            </w:r>
            <w:r>
              <w:rPr>
                <w:lang w:eastAsia="pl-PL"/>
              </w:rPr>
              <w:t>znam jej założenia</w:t>
            </w:r>
          </w:p>
          <w:p w14:paraId="4EFC5751" w14:textId="77777777" w:rsidR="00557994" w:rsidRDefault="00557994" w:rsidP="00557994">
            <w:pPr>
              <w:numPr>
                <w:ilvl w:val="0"/>
                <w:numId w:val="89"/>
              </w:numPr>
              <w:rPr>
                <w:lang w:eastAsia="pl-PL"/>
              </w:rPr>
            </w:pPr>
            <w:r w:rsidRPr="0048330C">
              <w:rPr>
                <w:lang w:eastAsia="pl-PL"/>
              </w:rPr>
              <w:t>Tak, słyszałem/</w:t>
            </w:r>
            <w:proofErr w:type="spellStart"/>
            <w:proofErr w:type="gramStart"/>
            <w:r w:rsidRPr="0048330C">
              <w:rPr>
                <w:lang w:eastAsia="pl-PL"/>
              </w:rPr>
              <w:t>am</w:t>
            </w:r>
            <w:proofErr w:type="spellEnd"/>
            <w:proofErr w:type="gramEnd"/>
            <w:r w:rsidRPr="0048330C">
              <w:rPr>
                <w:lang w:eastAsia="pl-PL"/>
              </w:rPr>
              <w:t xml:space="preserve"> ale </w:t>
            </w:r>
            <w:r>
              <w:rPr>
                <w:lang w:eastAsia="pl-PL"/>
              </w:rPr>
              <w:t>nie znam szczegółów</w:t>
            </w:r>
          </w:p>
          <w:p w14:paraId="4DBBE607" w14:textId="2D73CFEC" w:rsidR="00557994" w:rsidRPr="00557994" w:rsidRDefault="00557994" w:rsidP="000C6E80">
            <w:pPr>
              <w:numPr>
                <w:ilvl w:val="0"/>
                <w:numId w:val="89"/>
              </w:numPr>
              <w:rPr>
                <w:lang w:eastAsia="pl-PL"/>
              </w:rPr>
            </w:pPr>
            <w:r w:rsidRPr="00557994">
              <w:rPr>
                <w:lang w:eastAsia="pl-PL"/>
              </w:rPr>
              <w:t>Nie, nie słyszałem/</w:t>
            </w:r>
            <w:proofErr w:type="spellStart"/>
            <w:r w:rsidRPr="00557994">
              <w:rPr>
                <w:lang w:eastAsia="pl-PL"/>
              </w:rPr>
              <w:t>am</w:t>
            </w:r>
            <w:proofErr w:type="spellEnd"/>
          </w:p>
        </w:tc>
      </w:tr>
      <w:tr w:rsidR="00C415F2" w:rsidRPr="00386F35" w14:paraId="17350321" w14:textId="77777777" w:rsidTr="00170D7C">
        <w:tc>
          <w:tcPr>
            <w:tcW w:w="9062" w:type="dxa"/>
          </w:tcPr>
          <w:p w14:paraId="653757ED" w14:textId="1462A928" w:rsidR="00C415F2" w:rsidRPr="002D10DF" w:rsidRDefault="00C415F2" w:rsidP="002D10DF">
            <w:pPr>
              <w:numPr>
                <w:ilvl w:val="0"/>
                <w:numId w:val="86"/>
              </w:numPr>
              <w:rPr>
                <w:b/>
                <w:bCs/>
                <w:lang w:eastAsia="pl-PL"/>
              </w:rPr>
            </w:pPr>
            <w:r>
              <w:rPr>
                <w:b/>
                <w:bCs/>
                <w:lang w:eastAsia="pl-PL"/>
              </w:rPr>
              <w:t xml:space="preserve">Do jakich instytucji wg Pana/Pani wiedzy mogą zgłaszać się osoby doznające przemocy </w:t>
            </w:r>
            <w:r w:rsidR="00EE1954" w:rsidRPr="00EE1954">
              <w:rPr>
                <w:b/>
                <w:bCs/>
              </w:rPr>
              <w:t>domowej</w:t>
            </w:r>
            <w:r>
              <w:rPr>
                <w:b/>
                <w:bCs/>
                <w:lang w:eastAsia="pl-PL"/>
              </w:rPr>
              <w:t xml:space="preserve">? </w:t>
            </w:r>
            <w:r w:rsidRPr="002D10DF">
              <w:rPr>
                <w:b/>
                <w:bCs/>
                <w:color w:val="FF0000"/>
                <w:lang w:eastAsia="pl-PL"/>
              </w:rPr>
              <w:t>Uwaga do ankietera – nie czytać wariantów kafeterii i zaznaczyć te, które zostaną wskazane przez respondenta na zasadzie pytania otwartego</w:t>
            </w:r>
            <w:r>
              <w:rPr>
                <w:b/>
                <w:bCs/>
                <w:color w:val="FF0000"/>
                <w:lang w:eastAsia="pl-PL"/>
              </w:rPr>
              <w:t>, można wskazać kilka odpowiedzi</w:t>
            </w:r>
          </w:p>
        </w:tc>
      </w:tr>
      <w:tr w:rsidR="00C415F2" w:rsidRPr="008E2626" w14:paraId="5A419BE8" w14:textId="77777777" w:rsidTr="00170D7C">
        <w:tc>
          <w:tcPr>
            <w:tcW w:w="9062" w:type="dxa"/>
          </w:tcPr>
          <w:p w14:paraId="031565B9" w14:textId="77777777" w:rsidR="00C415F2" w:rsidRDefault="00C415F2" w:rsidP="002D10DF">
            <w:pPr>
              <w:numPr>
                <w:ilvl w:val="0"/>
                <w:numId w:val="84"/>
              </w:numPr>
              <w:rPr>
                <w:lang w:eastAsia="pl-PL"/>
              </w:rPr>
            </w:pPr>
            <w:r>
              <w:rPr>
                <w:lang w:eastAsia="pl-PL"/>
              </w:rPr>
              <w:t>Policja</w:t>
            </w:r>
          </w:p>
          <w:p w14:paraId="66EC0FBE" w14:textId="77777777" w:rsidR="00C415F2" w:rsidRDefault="00C415F2" w:rsidP="002D10DF">
            <w:pPr>
              <w:numPr>
                <w:ilvl w:val="0"/>
                <w:numId w:val="84"/>
              </w:numPr>
              <w:rPr>
                <w:lang w:eastAsia="pl-PL"/>
              </w:rPr>
            </w:pPr>
            <w:r>
              <w:rPr>
                <w:lang w:eastAsia="pl-PL"/>
              </w:rPr>
              <w:t>Prokuratura</w:t>
            </w:r>
          </w:p>
          <w:p w14:paraId="0924EC4F" w14:textId="77777777" w:rsidR="00C415F2" w:rsidRDefault="00C415F2" w:rsidP="002D10DF">
            <w:pPr>
              <w:numPr>
                <w:ilvl w:val="0"/>
                <w:numId w:val="84"/>
              </w:numPr>
              <w:rPr>
                <w:lang w:eastAsia="pl-PL"/>
              </w:rPr>
            </w:pPr>
            <w:r>
              <w:rPr>
                <w:lang w:eastAsia="pl-PL"/>
              </w:rPr>
              <w:t>PCPR</w:t>
            </w:r>
          </w:p>
          <w:p w14:paraId="688A359D" w14:textId="77777777" w:rsidR="00C415F2" w:rsidRDefault="00C415F2" w:rsidP="002D10DF">
            <w:pPr>
              <w:numPr>
                <w:ilvl w:val="0"/>
                <w:numId w:val="84"/>
              </w:numPr>
              <w:rPr>
                <w:lang w:eastAsia="pl-PL"/>
              </w:rPr>
            </w:pPr>
            <w:r>
              <w:rPr>
                <w:lang w:eastAsia="pl-PL"/>
              </w:rPr>
              <w:t>Urząd gminy/miasta</w:t>
            </w:r>
          </w:p>
          <w:p w14:paraId="1937BA9A" w14:textId="77777777" w:rsidR="00C415F2" w:rsidRDefault="00C415F2" w:rsidP="002D10DF">
            <w:pPr>
              <w:numPr>
                <w:ilvl w:val="0"/>
                <w:numId w:val="84"/>
              </w:numPr>
              <w:rPr>
                <w:lang w:eastAsia="pl-PL"/>
              </w:rPr>
            </w:pPr>
            <w:r>
              <w:rPr>
                <w:lang w:eastAsia="pl-PL"/>
              </w:rPr>
              <w:t>OPS/MOPS</w:t>
            </w:r>
          </w:p>
          <w:p w14:paraId="09FE755F" w14:textId="77777777" w:rsidR="00C415F2" w:rsidRDefault="00C415F2" w:rsidP="002D10DF">
            <w:pPr>
              <w:numPr>
                <w:ilvl w:val="0"/>
                <w:numId w:val="84"/>
              </w:numPr>
              <w:rPr>
                <w:lang w:eastAsia="pl-PL"/>
              </w:rPr>
            </w:pPr>
            <w:r>
              <w:rPr>
                <w:lang w:eastAsia="pl-PL"/>
              </w:rPr>
              <w:t>Służba zdrowia (w tym przychodnie, szpitale)</w:t>
            </w:r>
          </w:p>
          <w:p w14:paraId="01E985AC" w14:textId="77777777" w:rsidR="00C415F2" w:rsidRDefault="00C415F2" w:rsidP="002D10DF">
            <w:pPr>
              <w:numPr>
                <w:ilvl w:val="0"/>
                <w:numId w:val="84"/>
              </w:numPr>
              <w:rPr>
                <w:lang w:eastAsia="pl-PL"/>
              </w:rPr>
            </w:pPr>
            <w:r>
              <w:rPr>
                <w:lang w:eastAsia="pl-PL"/>
              </w:rPr>
              <w:t>Organizacje pozarządowe i fundacje</w:t>
            </w:r>
          </w:p>
          <w:p w14:paraId="76B9C7E3" w14:textId="77777777" w:rsidR="00C415F2" w:rsidRDefault="00C415F2" w:rsidP="002D10DF">
            <w:pPr>
              <w:numPr>
                <w:ilvl w:val="0"/>
                <w:numId w:val="84"/>
              </w:numPr>
              <w:rPr>
                <w:lang w:eastAsia="pl-PL"/>
              </w:rPr>
            </w:pPr>
            <w:r>
              <w:rPr>
                <w:lang w:eastAsia="pl-PL"/>
              </w:rPr>
              <w:t>Ośrodki terapii uzależnień</w:t>
            </w:r>
          </w:p>
          <w:p w14:paraId="50363658" w14:textId="77777777" w:rsidR="00C415F2" w:rsidRDefault="00C415F2" w:rsidP="002D10DF">
            <w:pPr>
              <w:numPr>
                <w:ilvl w:val="0"/>
                <w:numId w:val="84"/>
              </w:numPr>
              <w:rPr>
                <w:lang w:eastAsia="pl-PL"/>
              </w:rPr>
            </w:pPr>
            <w:r>
              <w:rPr>
                <w:lang w:eastAsia="pl-PL"/>
              </w:rPr>
              <w:t>Komisja rozwiązywania problemów alkoholowych</w:t>
            </w:r>
          </w:p>
          <w:p w14:paraId="238FAF37" w14:textId="4ACFA782" w:rsidR="00C415F2" w:rsidRPr="0048330C" w:rsidRDefault="00C415F2" w:rsidP="002D10DF">
            <w:pPr>
              <w:numPr>
                <w:ilvl w:val="0"/>
                <w:numId w:val="84"/>
              </w:numPr>
              <w:rPr>
                <w:lang w:eastAsia="pl-PL"/>
              </w:rPr>
            </w:pPr>
            <w:r>
              <w:rPr>
                <w:lang w:eastAsia="pl-PL"/>
              </w:rPr>
              <w:t>Inne (jakie?)</w:t>
            </w:r>
          </w:p>
        </w:tc>
      </w:tr>
      <w:tr w:rsidR="00C415F2" w:rsidRPr="00B63BA0" w14:paraId="4E212BCD" w14:textId="77777777" w:rsidTr="00170D7C">
        <w:tc>
          <w:tcPr>
            <w:tcW w:w="9062" w:type="dxa"/>
          </w:tcPr>
          <w:p w14:paraId="246EEA59" w14:textId="258B2465" w:rsidR="00C415F2" w:rsidRDefault="00C415F2" w:rsidP="002D10DF">
            <w:pPr>
              <w:numPr>
                <w:ilvl w:val="0"/>
                <w:numId w:val="86"/>
              </w:numPr>
              <w:rPr>
                <w:b/>
                <w:bCs/>
                <w:lang w:eastAsia="pl-PL"/>
              </w:rPr>
            </w:pPr>
            <w:r>
              <w:rPr>
                <w:b/>
                <w:bCs/>
                <w:lang w:eastAsia="pl-PL"/>
              </w:rPr>
              <w:t xml:space="preserve">Czy słyszał/a Pan/Pani o funkcjonowaniu w gminie zespołów interdyscyplinarnych ds. przeciwdziałania przemocy </w:t>
            </w:r>
            <w:r w:rsidR="00EE1954" w:rsidRPr="00EE1954">
              <w:rPr>
                <w:b/>
                <w:bCs/>
              </w:rPr>
              <w:t>domowej</w:t>
            </w:r>
            <w:r>
              <w:rPr>
                <w:b/>
                <w:bCs/>
                <w:lang w:eastAsia="pl-PL"/>
              </w:rPr>
              <w:t>?</w:t>
            </w:r>
          </w:p>
        </w:tc>
      </w:tr>
      <w:tr w:rsidR="00C415F2" w:rsidRPr="00B63BA0" w14:paraId="4D5E3EC8" w14:textId="77777777" w:rsidTr="00170D7C">
        <w:tc>
          <w:tcPr>
            <w:tcW w:w="9062" w:type="dxa"/>
          </w:tcPr>
          <w:p w14:paraId="4386377D" w14:textId="77777777" w:rsidR="00C415F2" w:rsidRPr="0048330C" w:rsidRDefault="00C415F2" w:rsidP="00C415F2">
            <w:pPr>
              <w:numPr>
                <w:ilvl w:val="0"/>
                <w:numId w:val="83"/>
              </w:numPr>
              <w:rPr>
                <w:lang w:eastAsia="pl-PL"/>
              </w:rPr>
            </w:pPr>
            <w:r w:rsidRPr="0048330C">
              <w:rPr>
                <w:lang w:eastAsia="pl-PL"/>
              </w:rPr>
              <w:t>Tak, słyszałem/</w:t>
            </w:r>
            <w:proofErr w:type="spellStart"/>
            <w:r w:rsidRPr="0048330C">
              <w:rPr>
                <w:lang w:eastAsia="pl-PL"/>
              </w:rPr>
              <w:t>am</w:t>
            </w:r>
            <w:proofErr w:type="spellEnd"/>
            <w:r w:rsidRPr="0048330C">
              <w:rPr>
                <w:lang w:eastAsia="pl-PL"/>
              </w:rPr>
              <w:t xml:space="preserve"> i korzystałem/</w:t>
            </w:r>
            <w:proofErr w:type="spellStart"/>
            <w:r w:rsidRPr="0048330C">
              <w:rPr>
                <w:lang w:eastAsia="pl-PL"/>
              </w:rPr>
              <w:t>am</w:t>
            </w:r>
            <w:proofErr w:type="spellEnd"/>
            <w:r w:rsidRPr="0048330C">
              <w:rPr>
                <w:lang w:eastAsia="pl-PL"/>
              </w:rPr>
              <w:t xml:space="preserve"> z</w:t>
            </w:r>
            <w:r>
              <w:rPr>
                <w:lang w:eastAsia="pl-PL"/>
              </w:rPr>
              <w:t>e wsparcia</w:t>
            </w:r>
          </w:p>
          <w:p w14:paraId="39DF261B" w14:textId="77777777" w:rsidR="00C415F2" w:rsidRDefault="00C415F2" w:rsidP="00C415F2">
            <w:pPr>
              <w:numPr>
                <w:ilvl w:val="0"/>
                <w:numId w:val="83"/>
              </w:numPr>
              <w:rPr>
                <w:lang w:eastAsia="pl-PL"/>
              </w:rPr>
            </w:pPr>
            <w:r w:rsidRPr="0048330C">
              <w:rPr>
                <w:lang w:eastAsia="pl-PL"/>
              </w:rPr>
              <w:t>Tak, słyszałem/</w:t>
            </w:r>
            <w:proofErr w:type="spellStart"/>
            <w:proofErr w:type="gramStart"/>
            <w:r w:rsidRPr="0048330C">
              <w:rPr>
                <w:lang w:eastAsia="pl-PL"/>
              </w:rPr>
              <w:t>am</w:t>
            </w:r>
            <w:proofErr w:type="spellEnd"/>
            <w:proofErr w:type="gramEnd"/>
            <w:r w:rsidRPr="0048330C">
              <w:rPr>
                <w:lang w:eastAsia="pl-PL"/>
              </w:rPr>
              <w:t xml:space="preserve"> ale nie korzystałem/</w:t>
            </w:r>
            <w:proofErr w:type="spellStart"/>
            <w:r w:rsidRPr="0048330C">
              <w:rPr>
                <w:lang w:eastAsia="pl-PL"/>
              </w:rPr>
              <w:t>am</w:t>
            </w:r>
            <w:proofErr w:type="spellEnd"/>
            <w:r>
              <w:rPr>
                <w:lang w:eastAsia="pl-PL"/>
              </w:rPr>
              <w:t xml:space="preserve"> ze wsparcia</w:t>
            </w:r>
          </w:p>
          <w:p w14:paraId="1F59A6BC" w14:textId="13A84802" w:rsidR="00C415F2" w:rsidRPr="002D10DF" w:rsidRDefault="00C415F2" w:rsidP="002D10DF">
            <w:pPr>
              <w:numPr>
                <w:ilvl w:val="0"/>
                <w:numId w:val="83"/>
              </w:numPr>
              <w:rPr>
                <w:lang w:eastAsia="pl-PL"/>
              </w:rPr>
            </w:pPr>
            <w:r w:rsidRPr="00386F35">
              <w:rPr>
                <w:lang w:eastAsia="pl-PL"/>
              </w:rPr>
              <w:t>Nie, nie słyszałem/</w:t>
            </w:r>
            <w:proofErr w:type="spellStart"/>
            <w:r w:rsidRPr="00386F35">
              <w:rPr>
                <w:lang w:eastAsia="pl-PL"/>
              </w:rPr>
              <w:t>am</w:t>
            </w:r>
            <w:proofErr w:type="spellEnd"/>
          </w:p>
        </w:tc>
      </w:tr>
      <w:tr w:rsidR="00C415F2" w:rsidRPr="00B63BA0" w14:paraId="190FCBF4" w14:textId="77777777" w:rsidTr="00170D7C">
        <w:tc>
          <w:tcPr>
            <w:tcW w:w="9062" w:type="dxa"/>
          </w:tcPr>
          <w:p w14:paraId="7B1CC072" w14:textId="26769D68" w:rsidR="00C415F2" w:rsidRDefault="00C415F2" w:rsidP="002D10DF">
            <w:pPr>
              <w:numPr>
                <w:ilvl w:val="0"/>
                <w:numId w:val="86"/>
              </w:numPr>
              <w:rPr>
                <w:b/>
                <w:bCs/>
                <w:lang w:eastAsia="pl-PL"/>
              </w:rPr>
            </w:pPr>
            <w:r>
              <w:rPr>
                <w:b/>
                <w:bCs/>
                <w:lang w:eastAsia="pl-PL"/>
              </w:rPr>
              <w:t xml:space="preserve">Proszę ocenić swój poziom zaufania do systemu ochrony i wsparcia dla osób doznających przemocy </w:t>
            </w:r>
            <w:r w:rsidR="00EE1954" w:rsidRPr="00EE1954">
              <w:rPr>
                <w:b/>
                <w:bCs/>
              </w:rPr>
              <w:t>domowej</w:t>
            </w:r>
          </w:p>
        </w:tc>
      </w:tr>
      <w:tr w:rsidR="00C415F2" w:rsidRPr="00B63BA0" w14:paraId="43A60686" w14:textId="77777777" w:rsidTr="00170D7C">
        <w:tc>
          <w:tcPr>
            <w:tcW w:w="9062" w:type="dxa"/>
          </w:tcPr>
          <w:p w14:paraId="2C67C4F2" w14:textId="77777777" w:rsidR="00C415F2" w:rsidRPr="007B1122" w:rsidRDefault="00C415F2" w:rsidP="00C415F2">
            <w:pPr>
              <w:numPr>
                <w:ilvl w:val="0"/>
                <w:numId w:val="53"/>
              </w:numPr>
              <w:rPr>
                <w:lang w:eastAsia="pl-PL"/>
              </w:rPr>
            </w:pPr>
            <w:r w:rsidRPr="007B1122">
              <w:rPr>
                <w:lang w:eastAsia="pl-PL"/>
              </w:rPr>
              <w:t>Bardzo wysoki</w:t>
            </w:r>
          </w:p>
          <w:p w14:paraId="23FB5115" w14:textId="77777777" w:rsidR="00C415F2" w:rsidRPr="007B1122" w:rsidRDefault="00C415F2" w:rsidP="00C415F2">
            <w:pPr>
              <w:numPr>
                <w:ilvl w:val="0"/>
                <w:numId w:val="53"/>
              </w:numPr>
              <w:rPr>
                <w:lang w:eastAsia="pl-PL"/>
              </w:rPr>
            </w:pPr>
            <w:r w:rsidRPr="007B1122">
              <w:rPr>
                <w:lang w:eastAsia="pl-PL"/>
              </w:rPr>
              <w:t>Wysoki</w:t>
            </w:r>
          </w:p>
          <w:p w14:paraId="7B624BF2" w14:textId="77777777" w:rsidR="00C415F2" w:rsidRPr="007B1122" w:rsidRDefault="00C415F2" w:rsidP="00C415F2">
            <w:pPr>
              <w:numPr>
                <w:ilvl w:val="0"/>
                <w:numId w:val="53"/>
              </w:numPr>
              <w:rPr>
                <w:lang w:eastAsia="pl-PL"/>
              </w:rPr>
            </w:pPr>
            <w:r w:rsidRPr="007B1122">
              <w:rPr>
                <w:lang w:eastAsia="pl-PL"/>
              </w:rPr>
              <w:t>Przeciętny</w:t>
            </w:r>
            <w:r>
              <w:rPr>
                <w:lang w:eastAsia="pl-PL"/>
              </w:rPr>
              <w:t xml:space="preserve"> (Dlaczego</w:t>
            </w:r>
            <w:proofErr w:type="gramStart"/>
            <w:r>
              <w:rPr>
                <w:lang w:eastAsia="pl-PL"/>
              </w:rPr>
              <w:t>?)…</w:t>
            </w:r>
            <w:proofErr w:type="gramEnd"/>
          </w:p>
          <w:p w14:paraId="05088166" w14:textId="77777777" w:rsidR="00C415F2" w:rsidRPr="007B1122" w:rsidRDefault="00C415F2" w:rsidP="00C415F2">
            <w:pPr>
              <w:numPr>
                <w:ilvl w:val="0"/>
                <w:numId w:val="53"/>
              </w:numPr>
              <w:rPr>
                <w:lang w:eastAsia="pl-PL"/>
              </w:rPr>
            </w:pPr>
            <w:r w:rsidRPr="007B1122">
              <w:rPr>
                <w:lang w:eastAsia="pl-PL"/>
              </w:rPr>
              <w:lastRenderedPageBreak/>
              <w:t>Niski</w:t>
            </w:r>
            <w:r>
              <w:rPr>
                <w:lang w:eastAsia="pl-PL"/>
              </w:rPr>
              <w:t xml:space="preserve"> (Dlaczego</w:t>
            </w:r>
            <w:proofErr w:type="gramStart"/>
            <w:r>
              <w:rPr>
                <w:lang w:eastAsia="pl-PL"/>
              </w:rPr>
              <w:t>?)…</w:t>
            </w:r>
            <w:proofErr w:type="gramEnd"/>
          </w:p>
          <w:p w14:paraId="3258CA8C" w14:textId="77777777" w:rsidR="00C415F2" w:rsidRPr="007B1122" w:rsidRDefault="00C415F2" w:rsidP="00C415F2">
            <w:pPr>
              <w:numPr>
                <w:ilvl w:val="0"/>
                <w:numId w:val="53"/>
              </w:numPr>
              <w:rPr>
                <w:lang w:eastAsia="pl-PL"/>
              </w:rPr>
            </w:pPr>
            <w:r w:rsidRPr="007B1122">
              <w:rPr>
                <w:lang w:eastAsia="pl-PL"/>
              </w:rPr>
              <w:t>Bardzo niski</w:t>
            </w:r>
            <w:r>
              <w:rPr>
                <w:lang w:eastAsia="pl-PL"/>
              </w:rPr>
              <w:t xml:space="preserve"> (Dlaczego</w:t>
            </w:r>
            <w:proofErr w:type="gramStart"/>
            <w:r>
              <w:rPr>
                <w:lang w:eastAsia="pl-PL"/>
              </w:rPr>
              <w:t>?)…</w:t>
            </w:r>
            <w:proofErr w:type="gramEnd"/>
          </w:p>
          <w:p w14:paraId="135F21F2" w14:textId="77777777" w:rsidR="00C415F2" w:rsidRDefault="00C415F2" w:rsidP="00C415F2">
            <w:pPr>
              <w:numPr>
                <w:ilvl w:val="0"/>
                <w:numId w:val="53"/>
              </w:numPr>
              <w:rPr>
                <w:b/>
                <w:bCs/>
                <w:lang w:eastAsia="pl-PL"/>
              </w:rPr>
            </w:pPr>
            <w:r w:rsidRPr="007B1122">
              <w:rPr>
                <w:lang w:eastAsia="pl-PL"/>
              </w:rPr>
              <w:t>Nie mam zdania</w:t>
            </w:r>
          </w:p>
        </w:tc>
      </w:tr>
      <w:tr w:rsidR="00C415F2" w:rsidRPr="00B63BA0" w14:paraId="3F249019" w14:textId="77777777" w:rsidTr="00170D7C">
        <w:tc>
          <w:tcPr>
            <w:tcW w:w="9062" w:type="dxa"/>
          </w:tcPr>
          <w:p w14:paraId="25E0E100" w14:textId="11BE82D0" w:rsidR="00C415F2" w:rsidRPr="00B63BA0" w:rsidRDefault="00C415F2" w:rsidP="002D10DF">
            <w:pPr>
              <w:numPr>
                <w:ilvl w:val="0"/>
                <w:numId w:val="86"/>
              </w:numPr>
              <w:rPr>
                <w:b/>
                <w:bCs/>
                <w:lang w:eastAsia="pl-PL"/>
              </w:rPr>
            </w:pPr>
            <w:r>
              <w:rPr>
                <w:b/>
                <w:bCs/>
                <w:lang w:eastAsia="pl-PL"/>
              </w:rPr>
              <w:lastRenderedPageBreak/>
              <w:t xml:space="preserve">Czy szukał/a Pan/Pani kiedykolwiek pomocy jako osoba doznająca przemocy </w:t>
            </w:r>
            <w:r w:rsidR="00EE1954" w:rsidRPr="00EE1954">
              <w:rPr>
                <w:b/>
                <w:bCs/>
              </w:rPr>
              <w:t>domowej</w:t>
            </w:r>
            <w:r>
              <w:rPr>
                <w:b/>
                <w:bCs/>
                <w:lang w:eastAsia="pl-PL"/>
              </w:rPr>
              <w:t xml:space="preserve">? </w:t>
            </w:r>
            <w:r w:rsidRPr="00977A5C">
              <w:rPr>
                <w:b/>
                <w:bCs/>
                <w:color w:val="FF0000"/>
                <w:lang w:eastAsia="pl-PL"/>
              </w:rPr>
              <w:t>(pytanie wyświetli się respondentom, którzy w</w:t>
            </w:r>
            <w:r>
              <w:rPr>
                <w:b/>
                <w:bCs/>
                <w:color w:val="FF0000"/>
                <w:lang w:eastAsia="pl-PL"/>
              </w:rPr>
              <w:t xml:space="preserve"> którymkolwiek z pytań</w:t>
            </w:r>
            <w:r w:rsidRPr="00977A5C">
              <w:rPr>
                <w:b/>
                <w:bCs/>
                <w:color w:val="FF0000"/>
                <w:lang w:eastAsia="pl-PL"/>
              </w:rPr>
              <w:t xml:space="preserve"> nr </w:t>
            </w:r>
            <w:r w:rsidR="001400E7">
              <w:rPr>
                <w:b/>
                <w:bCs/>
                <w:color w:val="FF0000"/>
                <w:lang w:eastAsia="pl-PL"/>
              </w:rPr>
              <w:t xml:space="preserve">2, 5, 8, 11 lub 13 </w:t>
            </w:r>
            <w:r w:rsidRPr="00977A5C">
              <w:rPr>
                <w:b/>
                <w:bCs/>
                <w:color w:val="FF0000"/>
                <w:lang w:eastAsia="pl-PL"/>
              </w:rPr>
              <w:t>wskazały wariant „</w:t>
            </w:r>
            <w:r>
              <w:rPr>
                <w:b/>
                <w:bCs/>
                <w:color w:val="FF0000"/>
                <w:lang w:eastAsia="pl-PL"/>
              </w:rPr>
              <w:t>a</w:t>
            </w:r>
            <w:r w:rsidRPr="00977A5C">
              <w:rPr>
                <w:b/>
                <w:bCs/>
                <w:color w:val="FF0000"/>
                <w:lang w:eastAsia="pl-PL"/>
              </w:rPr>
              <w:t>”</w:t>
            </w:r>
            <w:r>
              <w:rPr>
                <w:b/>
                <w:bCs/>
                <w:color w:val="FF0000"/>
                <w:lang w:eastAsia="pl-PL"/>
              </w:rPr>
              <w:t xml:space="preserve"> lub „b”</w:t>
            </w:r>
            <w:r w:rsidRPr="00977A5C">
              <w:rPr>
                <w:b/>
                <w:bCs/>
                <w:color w:val="FF0000"/>
                <w:lang w:eastAsia="pl-PL"/>
              </w:rPr>
              <w:t>)</w:t>
            </w:r>
          </w:p>
        </w:tc>
      </w:tr>
      <w:tr w:rsidR="00C415F2" w:rsidRPr="00F05DA4" w14:paraId="7FBB1DE2" w14:textId="77777777" w:rsidTr="00170D7C">
        <w:tc>
          <w:tcPr>
            <w:tcW w:w="9062" w:type="dxa"/>
          </w:tcPr>
          <w:p w14:paraId="78B8D36A" w14:textId="77777777" w:rsidR="00C415F2" w:rsidRPr="00F05DA4" w:rsidRDefault="00C415F2" w:rsidP="00C415F2">
            <w:pPr>
              <w:numPr>
                <w:ilvl w:val="0"/>
                <w:numId w:val="57"/>
              </w:numPr>
              <w:rPr>
                <w:lang w:eastAsia="pl-PL"/>
              </w:rPr>
            </w:pPr>
            <w:r w:rsidRPr="00F05DA4">
              <w:rPr>
                <w:lang w:eastAsia="pl-PL"/>
              </w:rPr>
              <w:t>Tak (w jakim miejscu/instytucji</w:t>
            </w:r>
            <w:proofErr w:type="gramStart"/>
            <w:r w:rsidRPr="00F05DA4">
              <w:rPr>
                <w:lang w:eastAsia="pl-PL"/>
              </w:rPr>
              <w:t>?)…</w:t>
            </w:r>
            <w:proofErr w:type="gramEnd"/>
          </w:p>
          <w:p w14:paraId="11EC0309" w14:textId="0FD7441C" w:rsidR="00C415F2" w:rsidRDefault="00C415F2" w:rsidP="00C415F2">
            <w:pPr>
              <w:numPr>
                <w:ilvl w:val="0"/>
                <w:numId w:val="57"/>
              </w:numPr>
              <w:rPr>
                <w:lang w:eastAsia="pl-PL"/>
              </w:rPr>
            </w:pPr>
            <w:r>
              <w:rPr>
                <w:lang w:eastAsia="pl-PL"/>
              </w:rPr>
              <w:t>Nie, nigdy nie padłem/</w:t>
            </w:r>
            <w:proofErr w:type="spellStart"/>
            <w:r>
              <w:rPr>
                <w:lang w:eastAsia="pl-PL"/>
              </w:rPr>
              <w:t>am</w:t>
            </w:r>
            <w:proofErr w:type="spellEnd"/>
            <w:r>
              <w:rPr>
                <w:lang w:eastAsia="pl-PL"/>
              </w:rPr>
              <w:t xml:space="preserve"> ofiarą przemocy </w:t>
            </w:r>
            <w:r w:rsidR="00EE1954">
              <w:t>domowej</w:t>
            </w:r>
          </w:p>
          <w:p w14:paraId="65937C85" w14:textId="030A678C" w:rsidR="00C415F2" w:rsidRPr="00F05DA4" w:rsidRDefault="00C415F2" w:rsidP="00C415F2">
            <w:pPr>
              <w:numPr>
                <w:ilvl w:val="0"/>
                <w:numId w:val="57"/>
              </w:numPr>
              <w:rPr>
                <w:lang w:eastAsia="pl-PL"/>
              </w:rPr>
            </w:pPr>
            <w:r w:rsidRPr="00F05DA4">
              <w:rPr>
                <w:lang w:eastAsia="pl-PL"/>
              </w:rPr>
              <w:t>Nie</w:t>
            </w:r>
            <w:r>
              <w:rPr>
                <w:lang w:eastAsia="pl-PL"/>
              </w:rPr>
              <w:t>, lecz możliwe, że potrzebowałem/</w:t>
            </w:r>
            <w:proofErr w:type="spellStart"/>
            <w:r>
              <w:rPr>
                <w:lang w:eastAsia="pl-PL"/>
              </w:rPr>
              <w:t>am</w:t>
            </w:r>
            <w:proofErr w:type="spellEnd"/>
            <w:r>
              <w:rPr>
                <w:lang w:eastAsia="pl-PL"/>
              </w:rPr>
              <w:t xml:space="preserve"> takiej pomocy (Dlaczego nie skorzystał/a Pan/Pani z pomocy</w:t>
            </w:r>
            <w:proofErr w:type="gramStart"/>
            <w:r>
              <w:rPr>
                <w:lang w:eastAsia="pl-PL"/>
              </w:rPr>
              <w:t>?)…</w:t>
            </w:r>
            <w:proofErr w:type="gramEnd"/>
            <w:r>
              <w:rPr>
                <w:lang w:eastAsia="pl-PL"/>
              </w:rPr>
              <w:t>.</w:t>
            </w:r>
          </w:p>
          <w:p w14:paraId="661CF3A0" w14:textId="77777777" w:rsidR="00C415F2" w:rsidRPr="00F05DA4" w:rsidRDefault="00C415F2" w:rsidP="00C415F2">
            <w:pPr>
              <w:numPr>
                <w:ilvl w:val="0"/>
                <w:numId w:val="57"/>
              </w:numPr>
              <w:rPr>
                <w:lang w:eastAsia="pl-PL"/>
              </w:rPr>
            </w:pPr>
            <w:r w:rsidRPr="00F05DA4">
              <w:rPr>
                <w:lang w:eastAsia="pl-PL"/>
              </w:rPr>
              <w:t>Odmowa odpowiedzi</w:t>
            </w:r>
          </w:p>
        </w:tc>
      </w:tr>
      <w:tr w:rsidR="00C415F2" w:rsidRPr="00F05DA4" w14:paraId="00A8359F" w14:textId="77777777" w:rsidTr="00170D7C">
        <w:tc>
          <w:tcPr>
            <w:tcW w:w="9062" w:type="dxa"/>
          </w:tcPr>
          <w:p w14:paraId="4876625C" w14:textId="5510F80E" w:rsidR="00C415F2" w:rsidRPr="00F05DA4" w:rsidRDefault="00C415F2" w:rsidP="002D10DF">
            <w:pPr>
              <w:numPr>
                <w:ilvl w:val="0"/>
                <w:numId w:val="86"/>
              </w:numPr>
              <w:ind w:left="720" w:hanging="360"/>
              <w:rPr>
                <w:b/>
                <w:bCs/>
                <w:lang w:eastAsia="pl-PL"/>
              </w:rPr>
            </w:pPr>
            <w:r w:rsidRPr="00F05DA4">
              <w:rPr>
                <w:b/>
                <w:bCs/>
                <w:lang w:eastAsia="pl-PL"/>
              </w:rPr>
              <w:t>Jak ocenia Pan/Pani uzyskaną pomoc?</w:t>
            </w:r>
            <w:r>
              <w:rPr>
                <w:b/>
                <w:bCs/>
                <w:lang w:eastAsia="pl-PL"/>
              </w:rPr>
              <w:t xml:space="preserve"> </w:t>
            </w:r>
            <w:r w:rsidRPr="00977A5C">
              <w:rPr>
                <w:b/>
                <w:bCs/>
                <w:color w:val="FF0000"/>
                <w:lang w:eastAsia="pl-PL"/>
              </w:rPr>
              <w:t xml:space="preserve">(pytanie wyświetli się respondentom, którzy w pytaniu nr </w:t>
            </w:r>
            <w:r>
              <w:rPr>
                <w:b/>
                <w:bCs/>
                <w:color w:val="FF0000"/>
                <w:lang w:eastAsia="pl-PL"/>
              </w:rPr>
              <w:t>2</w:t>
            </w:r>
            <w:r w:rsidR="001400E7">
              <w:rPr>
                <w:b/>
                <w:bCs/>
                <w:color w:val="FF0000"/>
                <w:lang w:eastAsia="pl-PL"/>
              </w:rPr>
              <w:t>6</w:t>
            </w:r>
            <w:r w:rsidRPr="00977A5C">
              <w:rPr>
                <w:b/>
                <w:bCs/>
                <w:color w:val="FF0000"/>
                <w:lang w:eastAsia="pl-PL"/>
              </w:rPr>
              <w:t xml:space="preserve"> wskazały wariant „Tak”)</w:t>
            </w:r>
          </w:p>
        </w:tc>
      </w:tr>
      <w:tr w:rsidR="00C415F2" w:rsidRPr="00F05DA4" w14:paraId="3D06B234" w14:textId="77777777" w:rsidTr="00170D7C">
        <w:tc>
          <w:tcPr>
            <w:tcW w:w="9062" w:type="dxa"/>
          </w:tcPr>
          <w:p w14:paraId="501DD234" w14:textId="77777777" w:rsidR="00C415F2" w:rsidRPr="007B1122" w:rsidRDefault="00C415F2" w:rsidP="00C415F2">
            <w:pPr>
              <w:numPr>
                <w:ilvl w:val="0"/>
                <w:numId w:val="54"/>
              </w:numPr>
              <w:rPr>
                <w:lang w:eastAsia="pl-PL"/>
              </w:rPr>
            </w:pPr>
            <w:r w:rsidRPr="007B1122">
              <w:rPr>
                <w:lang w:eastAsia="pl-PL"/>
              </w:rPr>
              <w:t>Bardzo wysok</w:t>
            </w:r>
            <w:r>
              <w:rPr>
                <w:lang w:eastAsia="pl-PL"/>
              </w:rPr>
              <w:t>o</w:t>
            </w:r>
          </w:p>
          <w:p w14:paraId="2315ECA3" w14:textId="77777777" w:rsidR="00C415F2" w:rsidRPr="007B1122" w:rsidRDefault="00C415F2" w:rsidP="00C415F2">
            <w:pPr>
              <w:numPr>
                <w:ilvl w:val="0"/>
                <w:numId w:val="54"/>
              </w:numPr>
              <w:rPr>
                <w:lang w:eastAsia="pl-PL"/>
              </w:rPr>
            </w:pPr>
            <w:r w:rsidRPr="007B1122">
              <w:rPr>
                <w:lang w:eastAsia="pl-PL"/>
              </w:rPr>
              <w:t>Wysok</w:t>
            </w:r>
            <w:r>
              <w:rPr>
                <w:lang w:eastAsia="pl-PL"/>
              </w:rPr>
              <w:t>o</w:t>
            </w:r>
          </w:p>
          <w:p w14:paraId="1B23DCB1" w14:textId="77777777" w:rsidR="00C415F2" w:rsidRPr="007B1122" w:rsidRDefault="00C415F2" w:rsidP="00C415F2">
            <w:pPr>
              <w:numPr>
                <w:ilvl w:val="0"/>
                <w:numId w:val="54"/>
              </w:numPr>
              <w:rPr>
                <w:lang w:eastAsia="pl-PL"/>
              </w:rPr>
            </w:pPr>
            <w:r w:rsidRPr="007B1122">
              <w:rPr>
                <w:lang w:eastAsia="pl-PL"/>
              </w:rPr>
              <w:t>Przeciętn</w:t>
            </w:r>
            <w:r>
              <w:rPr>
                <w:lang w:eastAsia="pl-PL"/>
              </w:rPr>
              <w:t>ie (Dlaczego</w:t>
            </w:r>
            <w:proofErr w:type="gramStart"/>
            <w:r>
              <w:rPr>
                <w:lang w:eastAsia="pl-PL"/>
              </w:rPr>
              <w:t>?)…</w:t>
            </w:r>
            <w:proofErr w:type="gramEnd"/>
          </w:p>
          <w:p w14:paraId="49D643F9" w14:textId="77777777" w:rsidR="00C415F2" w:rsidRPr="007B1122" w:rsidRDefault="00C415F2" w:rsidP="00C415F2">
            <w:pPr>
              <w:numPr>
                <w:ilvl w:val="0"/>
                <w:numId w:val="54"/>
              </w:numPr>
              <w:rPr>
                <w:lang w:eastAsia="pl-PL"/>
              </w:rPr>
            </w:pPr>
            <w:r w:rsidRPr="007B1122">
              <w:rPr>
                <w:lang w:eastAsia="pl-PL"/>
              </w:rPr>
              <w:t>Nisk</w:t>
            </w:r>
            <w:r>
              <w:rPr>
                <w:lang w:eastAsia="pl-PL"/>
              </w:rPr>
              <w:t>o (Dlaczego</w:t>
            </w:r>
            <w:proofErr w:type="gramStart"/>
            <w:r>
              <w:rPr>
                <w:lang w:eastAsia="pl-PL"/>
              </w:rPr>
              <w:t>?)…</w:t>
            </w:r>
            <w:proofErr w:type="gramEnd"/>
          </w:p>
          <w:p w14:paraId="3BFA80D9" w14:textId="77777777" w:rsidR="00C415F2" w:rsidRDefault="00C415F2" w:rsidP="00C415F2">
            <w:pPr>
              <w:numPr>
                <w:ilvl w:val="0"/>
                <w:numId w:val="54"/>
              </w:numPr>
              <w:rPr>
                <w:lang w:eastAsia="pl-PL"/>
              </w:rPr>
            </w:pPr>
            <w:r w:rsidRPr="007B1122">
              <w:rPr>
                <w:lang w:eastAsia="pl-PL"/>
              </w:rPr>
              <w:t>Bardzo nisk</w:t>
            </w:r>
            <w:r>
              <w:rPr>
                <w:lang w:eastAsia="pl-PL"/>
              </w:rPr>
              <w:t>o (Dlaczego</w:t>
            </w:r>
            <w:proofErr w:type="gramStart"/>
            <w:r>
              <w:rPr>
                <w:lang w:eastAsia="pl-PL"/>
              </w:rPr>
              <w:t>?)…</w:t>
            </w:r>
            <w:proofErr w:type="gramEnd"/>
          </w:p>
          <w:p w14:paraId="142DD30F" w14:textId="77777777" w:rsidR="00C415F2" w:rsidRPr="00F05DA4" w:rsidRDefault="00C415F2" w:rsidP="00C415F2">
            <w:pPr>
              <w:numPr>
                <w:ilvl w:val="0"/>
                <w:numId w:val="54"/>
              </w:numPr>
              <w:rPr>
                <w:lang w:eastAsia="pl-PL"/>
              </w:rPr>
            </w:pPr>
            <w:r w:rsidRPr="00F05DA4">
              <w:rPr>
                <w:lang w:eastAsia="pl-PL"/>
              </w:rPr>
              <w:t>Nie mam zdania</w:t>
            </w:r>
          </w:p>
        </w:tc>
      </w:tr>
      <w:tr w:rsidR="009808E1" w:rsidRPr="009808E1" w14:paraId="12FA076A" w14:textId="77777777" w:rsidTr="00170D7C">
        <w:tc>
          <w:tcPr>
            <w:tcW w:w="9062" w:type="dxa"/>
          </w:tcPr>
          <w:p w14:paraId="2199590D" w14:textId="35337C04" w:rsidR="009808E1" w:rsidRPr="000C6E80" w:rsidRDefault="009808E1" w:rsidP="000C6E80">
            <w:pPr>
              <w:numPr>
                <w:ilvl w:val="0"/>
                <w:numId w:val="87"/>
              </w:numPr>
              <w:rPr>
                <w:b/>
                <w:bCs/>
                <w:lang w:eastAsia="pl-PL"/>
              </w:rPr>
            </w:pPr>
            <w:r w:rsidRPr="000C6E80">
              <w:rPr>
                <w:b/>
                <w:bCs/>
              </w:rPr>
              <w:t>Czy zna Pan Pani kogoś kto był ofiarą przemocy domowej</w:t>
            </w:r>
          </w:p>
        </w:tc>
      </w:tr>
      <w:tr w:rsidR="009808E1" w:rsidRPr="00F05DA4" w14:paraId="44A49B69" w14:textId="77777777" w:rsidTr="00170D7C">
        <w:tc>
          <w:tcPr>
            <w:tcW w:w="9062" w:type="dxa"/>
          </w:tcPr>
          <w:p w14:paraId="0BE927F7" w14:textId="77777777" w:rsidR="009808E1" w:rsidRDefault="009808E1" w:rsidP="000C6E80">
            <w:pPr>
              <w:numPr>
                <w:ilvl w:val="0"/>
                <w:numId w:val="88"/>
              </w:numPr>
              <w:rPr>
                <w:lang w:eastAsia="pl-PL"/>
              </w:rPr>
            </w:pPr>
            <w:r>
              <w:rPr>
                <w:lang w:eastAsia="pl-PL"/>
              </w:rPr>
              <w:t>Tak</w:t>
            </w:r>
          </w:p>
          <w:p w14:paraId="4DC1DC5F" w14:textId="77777777" w:rsidR="009808E1" w:rsidRDefault="009808E1" w:rsidP="000C6E80">
            <w:pPr>
              <w:numPr>
                <w:ilvl w:val="0"/>
                <w:numId w:val="88"/>
              </w:numPr>
              <w:rPr>
                <w:lang w:eastAsia="pl-PL"/>
              </w:rPr>
            </w:pPr>
            <w:r>
              <w:rPr>
                <w:lang w:eastAsia="pl-PL"/>
              </w:rPr>
              <w:t>Nie</w:t>
            </w:r>
          </w:p>
          <w:p w14:paraId="17D79610" w14:textId="7284EFD9" w:rsidR="009808E1" w:rsidRPr="007B1122" w:rsidRDefault="009808E1" w:rsidP="000C6E80">
            <w:pPr>
              <w:numPr>
                <w:ilvl w:val="0"/>
                <w:numId w:val="88"/>
              </w:numPr>
              <w:rPr>
                <w:lang w:eastAsia="pl-PL"/>
              </w:rPr>
            </w:pPr>
            <w:r>
              <w:rPr>
                <w:lang w:eastAsia="pl-PL"/>
              </w:rPr>
              <w:t>Odmowa odpowiedzi</w:t>
            </w:r>
          </w:p>
        </w:tc>
      </w:tr>
      <w:tr w:rsidR="000D46EB" w14:paraId="3F9B7B74" w14:textId="77777777" w:rsidTr="00A54757">
        <w:tc>
          <w:tcPr>
            <w:tcW w:w="9062" w:type="dxa"/>
          </w:tcPr>
          <w:p w14:paraId="61BA354B" w14:textId="6DA71322" w:rsidR="000D46EB" w:rsidRPr="00505F65" w:rsidRDefault="000D46EB" w:rsidP="000C6E80">
            <w:pPr>
              <w:pStyle w:val="Akapitzlist"/>
              <w:numPr>
                <w:ilvl w:val="0"/>
                <w:numId w:val="87"/>
              </w:numPr>
              <w:rPr>
                <w:lang w:eastAsia="pl-PL"/>
              </w:rPr>
            </w:pPr>
            <w:r>
              <w:rPr>
                <w:b/>
                <w:bCs/>
                <w:lang w:eastAsia="pl-PL"/>
              </w:rPr>
              <w:t xml:space="preserve">Czy Pana/Pani zdaniem zjawisko przemocy </w:t>
            </w:r>
            <w:r w:rsidR="00EE1954" w:rsidRPr="00EE1954">
              <w:rPr>
                <w:b/>
                <w:bCs/>
              </w:rPr>
              <w:t>domowej</w:t>
            </w:r>
            <w:r w:rsidR="00EE1954" w:rsidRPr="00EE1954">
              <w:rPr>
                <w:b/>
                <w:bCs/>
                <w:lang w:eastAsia="pl-PL"/>
              </w:rPr>
              <w:t xml:space="preserve"> </w:t>
            </w:r>
            <w:r>
              <w:rPr>
                <w:b/>
                <w:bCs/>
                <w:lang w:eastAsia="pl-PL"/>
              </w:rPr>
              <w:t>stanowi istotny problem w Polsce</w:t>
            </w:r>
            <w:r w:rsidRPr="002D10DF">
              <w:rPr>
                <w:b/>
                <w:bCs/>
                <w:lang w:eastAsia="pl-PL"/>
              </w:rPr>
              <w:t>:</w:t>
            </w:r>
          </w:p>
        </w:tc>
      </w:tr>
      <w:tr w:rsidR="000D46EB" w14:paraId="64E528D3" w14:textId="77777777" w:rsidTr="00A54757">
        <w:tc>
          <w:tcPr>
            <w:tcW w:w="9062" w:type="dxa"/>
          </w:tcPr>
          <w:p w14:paraId="4ADBD89F" w14:textId="77777777" w:rsidR="000D46EB" w:rsidRPr="00A86FCA" w:rsidRDefault="000D46EB" w:rsidP="00A54757">
            <w:pPr>
              <w:numPr>
                <w:ilvl w:val="0"/>
                <w:numId w:val="69"/>
              </w:numPr>
              <w:rPr>
                <w:lang w:eastAsia="pl-PL"/>
              </w:rPr>
            </w:pPr>
            <w:r>
              <w:rPr>
                <w:lang w:eastAsia="pl-PL"/>
              </w:rPr>
              <w:t>Jest to bardzo istotny problem w Polsce</w:t>
            </w:r>
          </w:p>
          <w:p w14:paraId="6F12308A" w14:textId="77777777" w:rsidR="000D46EB" w:rsidRPr="00A86FCA" w:rsidRDefault="000D46EB" w:rsidP="00A54757">
            <w:pPr>
              <w:numPr>
                <w:ilvl w:val="0"/>
                <w:numId w:val="69"/>
              </w:numPr>
              <w:rPr>
                <w:lang w:eastAsia="pl-PL"/>
              </w:rPr>
            </w:pPr>
            <w:r>
              <w:rPr>
                <w:lang w:eastAsia="pl-PL"/>
              </w:rPr>
              <w:t>Zjawisko występuje, lecz nie stanowi istotnego problemu</w:t>
            </w:r>
          </w:p>
          <w:p w14:paraId="27DD03BD" w14:textId="77777777" w:rsidR="000D46EB" w:rsidRPr="00505F65" w:rsidRDefault="000D46EB" w:rsidP="00A54757">
            <w:pPr>
              <w:numPr>
                <w:ilvl w:val="0"/>
                <w:numId w:val="69"/>
              </w:numPr>
              <w:rPr>
                <w:lang w:eastAsia="pl-PL"/>
              </w:rPr>
            </w:pPr>
            <w:r>
              <w:rPr>
                <w:lang w:eastAsia="pl-PL"/>
              </w:rPr>
              <w:t>Nie jest to istotny problem</w:t>
            </w:r>
          </w:p>
        </w:tc>
      </w:tr>
      <w:tr w:rsidR="000D46EB" w14:paraId="5340CB4C" w14:textId="77777777" w:rsidTr="00A54757">
        <w:tc>
          <w:tcPr>
            <w:tcW w:w="9062" w:type="dxa"/>
          </w:tcPr>
          <w:p w14:paraId="465C0536" w14:textId="3BA55CEC" w:rsidR="000D46EB" w:rsidRPr="00505F65" w:rsidRDefault="000D46EB" w:rsidP="000C6E80">
            <w:pPr>
              <w:pStyle w:val="Akapitzlist"/>
              <w:numPr>
                <w:ilvl w:val="0"/>
                <w:numId w:val="87"/>
              </w:numPr>
              <w:rPr>
                <w:lang w:eastAsia="pl-PL"/>
              </w:rPr>
            </w:pPr>
            <w:r w:rsidRPr="002D10DF">
              <w:rPr>
                <w:b/>
                <w:bCs/>
                <w:lang w:eastAsia="pl-PL"/>
              </w:rPr>
              <w:lastRenderedPageBreak/>
              <w:t xml:space="preserve">Czy Pana/Pani zdaniem </w:t>
            </w:r>
            <w:r>
              <w:rPr>
                <w:b/>
                <w:bCs/>
                <w:lang w:eastAsia="pl-PL"/>
              </w:rPr>
              <w:t xml:space="preserve">należy prowadzić kampanie społeczno-informacyjne w celu przeciwdziałania przemocy </w:t>
            </w:r>
            <w:r w:rsidR="00EE1954" w:rsidRPr="00EE1954">
              <w:rPr>
                <w:b/>
                <w:bCs/>
              </w:rPr>
              <w:t>domowej</w:t>
            </w:r>
            <w:r w:rsidRPr="00EE1954">
              <w:rPr>
                <w:b/>
                <w:bCs/>
                <w:lang w:eastAsia="pl-PL"/>
              </w:rPr>
              <w:t>?</w:t>
            </w:r>
          </w:p>
        </w:tc>
      </w:tr>
      <w:tr w:rsidR="000D46EB" w14:paraId="35B648A1" w14:textId="77777777" w:rsidTr="00A54757">
        <w:tc>
          <w:tcPr>
            <w:tcW w:w="9062" w:type="dxa"/>
          </w:tcPr>
          <w:p w14:paraId="77C404EA" w14:textId="77777777" w:rsidR="000D46EB" w:rsidRPr="00A86FCA" w:rsidRDefault="000D46EB" w:rsidP="00406F5E">
            <w:pPr>
              <w:numPr>
                <w:ilvl w:val="0"/>
                <w:numId w:val="90"/>
              </w:numPr>
              <w:rPr>
                <w:lang w:eastAsia="pl-PL"/>
              </w:rPr>
            </w:pPr>
            <w:r>
              <w:rPr>
                <w:lang w:eastAsia="pl-PL"/>
              </w:rPr>
              <w:t>Tak, jest to bardzo ważne (jaki sposób prowadzenia kampanii jest najbardziej skuteczny?)</w:t>
            </w:r>
          </w:p>
          <w:p w14:paraId="35FD6AD6" w14:textId="77777777" w:rsidR="000D46EB" w:rsidRDefault="000D46EB" w:rsidP="00406F5E">
            <w:pPr>
              <w:numPr>
                <w:ilvl w:val="0"/>
                <w:numId w:val="90"/>
              </w:numPr>
              <w:rPr>
                <w:lang w:eastAsia="pl-PL"/>
              </w:rPr>
            </w:pPr>
            <w:r>
              <w:rPr>
                <w:lang w:eastAsia="pl-PL"/>
              </w:rPr>
              <w:t>Warto prowadzić takie kampanie, lecz nie jest to niezbędne (czy należy prowadzić inne działania? Jakie?)</w:t>
            </w:r>
          </w:p>
          <w:p w14:paraId="55F867E3" w14:textId="77777777" w:rsidR="000D46EB" w:rsidRPr="00675515" w:rsidRDefault="000D46EB" w:rsidP="00406F5E">
            <w:pPr>
              <w:numPr>
                <w:ilvl w:val="0"/>
                <w:numId w:val="90"/>
              </w:numPr>
              <w:rPr>
                <w:lang w:eastAsia="pl-PL"/>
              </w:rPr>
            </w:pPr>
            <w:r>
              <w:rPr>
                <w:lang w:eastAsia="pl-PL"/>
              </w:rPr>
              <w:t>Nie należy prowadzić (dlaczego?)</w:t>
            </w:r>
          </w:p>
        </w:tc>
      </w:tr>
      <w:tr w:rsidR="00C415F2" w:rsidRPr="00A0530A" w14:paraId="2F4917E8" w14:textId="77777777" w:rsidTr="00170D7C">
        <w:tc>
          <w:tcPr>
            <w:tcW w:w="9062" w:type="dxa"/>
          </w:tcPr>
          <w:p w14:paraId="7D2FD69C" w14:textId="77777777" w:rsidR="00C415F2" w:rsidRPr="00A0530A" w:rsidRDefault="00C415F2" w:rsidP="00C415F2">
            <w:pPr>
              <w:rPr>
                <w:b/>
                <w:bCs/>
              </w:rPr>
            </w:pPr>
            <w:r w:rsidRPr="00A0530A">
              <w:rPr>
                <w:b/>
                <w:bCs/>
              </w:rPr>
              <w:t>Metryczka</w:t>
            </w:r>
          </w:p>
        </w:tc>
      </w:tr>
      <w:tr w:rsidR="00C415F2" w:rsidRPr="00E64AFE" w14:paraId="4B9A72A8" w14:textId="77777777" w:rsidTr="00170D7C">
        <w:tc>
          <w:tcPr>
            <w:tcW w:w="9062" w:type="dxa"/>
          </w:tcPr>
          <w:p w14:paraId="2226F53A" w14:textId="77777777" w:rsidR="00C415F2" w:rsidRPr="00E64AFE" w:rsidRDefault="00C415F2" w:rsidP="00C415F2">
            <w:pPr>
              <w:rPr>
                <w:b/>
                <w:bCs/>
              </w:rPr>
            </w:pPr>
            <w:r w:rsidRPr="00E64AFE">
              <w:rPr>
                <w:b/>
                <w:bCs/>
              </w:rPr>
              <w:t>M.1. Płeć</w:t>
            </w:r>
          </w:p>
        </w:tc>
      </w:tr>
      <w:tr w:rsidR="00C415F2" w14:paraId="73156AD1" w14:textId="77777777" w:rsidTr="00170D7C">
        <w:tc>
          <w:tcPr>
            <w:tcW w:w="9062" w:type="dxa"/>
          </w:tcPr>
          <w:p w14:paraId="7F2D86E5" w14:textId="77777777" w:rsidR="00C415F2" w:rsidRDefault="00C415F2" w:rsidP="00C415F2">
            <w:pPr>
              <w:numPr>
                <w:ilvl w:val="0"/>
                <w:numId w:val="36"/>
              </w:numPr>
            </w:pPr>
            <w:r>
              <w:t>Kobieta</w:t>
            </w:r>
          </w:p>
          <w:p w14:paraId="109D06AA" w14:textId="77777777" w:rsidR="00C415F2" w:rsidRDefault="00C415F2" w:rsidP="00C415F2">
            <w:pPr>
              <w:numPr>
                <w:ilvl w:val="0"/>
                <w:numId w:val="36"/>
              </w:numPr>
            </w:pPr>
            <w:r>
              <w:t>Mężczyzna</w:t>
            </w:r>
          </w:p>
        </w:tc>
      </w:tr>
      <w:tr w:rsidR="00C415F2" w:rsidRPr="00E64AFE" w14:paraId="4CEE8464" w14:textId="77777777" w:rsidTr="00170D7C">
        <w:tc>
          <w:tcPr>
            <w:tcW w:w="9062" w:type="dxa"/>
          </w:tcPr>
          <w:p w14:paraId="17AFC392" w14:textId="77777777" w:rsidR="00C415F2" w:rsidRPr="00E64AFE" w:rsidRDefault="00C415F2" w:rsidP="00C415F2">
            <w:pPr>
              <w:rPr>
                <w:b/>
                <w:bCs/>
              </w:rPr>
            </w:pPr>
            <w:r w:rsidRPr="00E64AFE">
              <w:rPr>
                <w:b/>
                <w:bCs/>
              </w:rPr>
              <w:t>M.2. Wiek</w:t>
            </w:r>
          </w:p>
        </w:tc>
      </w:tr>
      <w:tr w:rsidR="00C415F2" w14:paraId="14404B9F" w14:textId="77777777" w:rsidTr="00170D7C">
        <w:tc>
          <w:tcPr>
            <w:tcW w:w="9062" w:type="dxa"/>
          </w:tcPr>
          <w:p w14:paraId="7559CDB0" w14:textId="77777777" w:rsidR="00C415F2" w:rsidRDefault="00C415F2" w:rsidP="00C415F2">
            <w:pPr>
              <w:numPr>
                <w:ilvl w:val="0"/>
                <w:numId w:val="37"/>
              </w:numPr>
            </w:pPr>
            <w:r>
              <w:t>Do 30 lat</w:t>
            </w:r>
          </w:p>
          <w:p w14:paraId="1134BF38" w14:textId="77777777" w:rsidR="00C415F2" w:rsidRDefault="00C415F2" w:rsidP="00C415F2">
            <w:pPr>
              <w:numPr>
                <w:ilvl w:val="0"/>
                <w:numId w:val="37"/>
              </w:numPr>
            </w:pPr>
            <w:r>
              <w:t>31-40 lat</w:t>
            </w:r>
          </w:p>
          <w:p w14:paraId="2F987893" w14:textId="77777777" w:rsidR="00C415F2" w:rsidRDefault="00C415F2" w:rsidP="00C415F2">
            <w:pPr>
              <w:numPr>
                <w:ilvl w:val="0"/>
                <w:numId w:val="37"/>
              </w:numPr>
            </w:pPr>
            <w:r>
              <w:t>41-50 lat</w:t>
            </w:r>
          </w:p>
          <w:p w14:paraId="07565FD8" w14:textId="77777777" w:rsidR="00C415F2" w:rsidRDefault="00C415F2" w:rsidP="00C415F2">
            <w:pPr>
              <w:numPr>
                <w:ilvl w:val="0"/>
                <w:numId w:val="37"/>
              </w:numPr>
            </w:pPr>
            <w:r>
              <w:t>51-60 lat</w:t>
            </w:r>
          </w:p>
          <w:p w14:paraId="17A79D0A" w14:textId="77777777" w:rsidR="00C415F2" w:rsidRDefault="00C415F2" w:rsidP="00C415F2">
            <w:pPr>
              <w:numPr>
                <w:ilvl w:val="0"/>
                <w:numId w:val="37"/>
              </w:numPr>
            </w:pPr>
            <w:r>
              <w:t>Powyżej 60 roku życia</w:t>
            </w:r>
          </w:p>
        </w:tc>
      </w:tr>
      <w:tr w:rsidR="00C415F2" w:rsidRPr="003C3B0C" w14:paraId="38780A3A" w14:textId="77777777" w:rsidTr="00170D7C">
        <w:tc>
          <w:tcPr>
            <w:tcW w:w="9062" w:type="dxa"/>
          </w:tcPr>
          <w:p w14:paraId="01A1D514" w14:textId="2C71E4FF" w:rsidR="00C415F2" w:rsidRPr="003C3B0C" w:rsidRDefault="00C415F2" w:rsidP="00C415F2">
            <w:pPr>
              <w:rPr>
                <w:b/>
                <w:bCs/>
              </w:rPr>
            </w:pPr>
            <w:r w:rsidRPr="003C3B0C">
              <w:rPr>
                <w:b/>
                <w:bCs/>
              </w:rPr>
              <w:t xml:space="preserve">M.3. </w:t>
            </w:r>
            <w:r>
              <w:rPr>
                <w:b/>
                <w:bCs/>
              </w:rPr>
              <w:t>Wykształcenie</w:t>
            </w:r>
          </w:p>
        </w:tc>
      </w:tr>
      <w:tr w:rsidR="00C415F2" w14:paraId="536F09D8" w14:textId="77777777" w:rsidTr="00170D7C">
        <w:tc>
          <w:tcPr>
            <w:tcW w:w="9062" w:type="dxa"/>
          </w:tcPr>
          <w:p w14:paraId="03B2C853" w14:textId="77777777" w:rsidR="00C415F2" w:rsidRDefault="00C415F2" w:rsidP="00C415F2">
            <w:pPr>
              <w:numPr>
                <w:ilvl w:val="0"/>
                <w:numId w:val="38"/>
              </w:numPr>
            </w:pPr>
            <w:r>
              <w:t>wyższe</w:t>
            </w:r>
          </w:p>
          <w:p w14:paraId="7CBBD152" w14:textId="77777777" w:rsidR="00C415F2" w:rsidRDefault="00C415F2" w:rsidP="00C415F2">
            <w:pPr>
              <w:numPr>
                <w:ilvl w:val="0"/>
                <w:numId w:val="38"/>
              </w:numPr>
            </w:pPr>
            <w:r>
              <w:t>policealne oraz średnie zawodowe</w:t>
            </w:r>
          </w:p>
          <w:p w14:paraId="4C5A2755" w14:textId="77777777" w:rsidR="00C415F2" w:rsidRDefault="00C415F2" w:rsidP="00C415F2">
            <w:pPr>
              <w:numPr>
                <w:ilvl w:val="0"/>
                <w:numId w:val="38"/>
              </w:numPr>
            </w:pPr>
            <w:r>
              <w:t>średnie ogólnokształcące</w:t>
            </w:r>
          </w:p>
          <w:p w14:paraId="39A3BB20" w14:textId="77777777" w:rsidR="00C415F2" w:rsidRDefault="00C415F2" w:rsidP="00C415F2">
            <w:pPr>
              <w:numPr>
                <w:ilvl w:val="0"/>
                <w:numId w:val="38"/>
              </w:numPr>
            </w:pPr>
            <w:r>
              <w:t>zasadnicze zawodowe</w:t>
            </w:r>
          </w:p>
          <w:p w14:paraId="7850EBB2" w14:textId="594E8CE5" w:rsidR="00C415F2" w:rsidRDefault="00C415F2" w:rsidP="00C415F2">
            <w:pPr>
              <w:numPr>
                <w:ilvl w:val="0"/>
                <w:numId w:val="38"/>
              </w:numPr>
            </w:pPr>
            <w:r>
              <w:t>gimnazjalne, podstawowe i niższe</w:t>
            </w:r>
          </w:p>
        </w:tc>
      </w:tr>
      <w:tr w:rsidR="00C415F2" w:rsidRPr="003C3B0C" w14:paraId="62FC9921" w14:textId="77777777" w:rsidTr="00170D7C">
        <w:tc>
          <w:tcPr>
            <w:tcW w:w="9062" w:type="dxa"/>
          </w:tcPr>
          <w:p w14:paraId="65D978CF" w14:textId="77777777" w:rsidR="00C415F2" w:rsidRPr="003C3B0C" w:rsidRDefault="00C415F2" w:rsidP="00C415F2">
            <w:pPr>
              <w:rPr>
                <w:b/>
                <w:bCs/>
              </w:rPr>
            </w:pPr>
            <w:r w:rsidRPr="003C3B0C">
              <w:rPr>
                <w:b/>
                <w:bCs/>
              </w:rPr>
              <w:t>M. 4 Województwo</w:t>
            </w:r>
          </w:p>
        </w:tc>
      </w:tr>
      <w:tr w:rsidR="00C415F2" w14:paraId="09B419F3" w14:textId="77777777" w:rsidTr="00170D7C">
        <w:tc>
          <w:tcPr>
            <w:tcW w:w="9062" w:type="dxa"/>
          </w:tcPr>
          <w:p w14:paraId="0F8B7177" w14:textId="77777777" w:rsidR="00C415F2" w:rsidRDefault="00C415F2" w:rsidP="00C415F2">
            <w:pPr>
              <w:numPr>
                <w:ilvl w:val="0"/>
                <w:numId w:val="39"/>
              </w:numPr>
            </w:pPr>
            <w:r>
              <w:t>dolnośląskie</w:t>
            </w:r>
          </w:p>
          <w:p w14:paraId="738C99F9" w14:textId="77777777" w:rsidR="00C415F2" w:rsidRDefault="00C415F2" w:rsidP="00C415F2">
            <w:pPr>
              <w:numPr>
                <w:ilvl w:val="0"/>
                <w:numId w:val="39"/>
              </w:numPr>
            </w:pPr>
            <w:r>
              <w:t>kujawsko-pomorskie</w:t>
            </w:r>
          </w:p>
          <w:p w14:paraId="73FBEB0D" w14:textId="77777777" w:rsidR="00C415F2" w:rsidRDefault="00C415F2" w:rsidP="00C415F2">
            <w:pPr>
              <w:numPr>
                <w:ilvl w:val="0"/>
                <w:numId w:val="39"/>
              </w:numPr>
            </w:pPr>
            <w:r>
              <w:t>lubelskie</w:t>
            </w:r>
          </w:p>
          <w:p w14:paraId="22754CD5" w14:textId="77777777" w:rsidR="00C415F2" w:rsidRDefault="00C415F2" w:rsidP="00C415F2">
            <w:pPr>
              <w:numPr>
                <w:ilvl w:val="0"/>
                <w:numId w:val="39"/>
              </w:numPr>
            </w:pPr>
            <w:r>
              <w:t>lubuskie</w:t>
            </w:r>
          </w:p>
          <w:p w14:paraId="09114BA4" w14:textId="77777777" w:rsidR="00C415F2" w:rsidRDefault="00C415F2" w:rsidP="00C415F2">
            <w:pPr>
              <w:numPr>
                <w:ilvl w:val="0"/>
                <w:numId w:val="39"/>
              </w:numPr>
            </w:pPr>
            <w:r>
              <w:t>łódzkie</w:t>
            </w:r>
          </w:p>
          <w:p w14:paraId="778F9842" w14:textId="77777777" w:rsidR="00C415F2" w:rsidRDefault="00C415F2" w:rsidP="00C415F2">
            <w:pPr>
              <w:numPr>
                <w:ilvl w:val="0"/>
                <w:numId w:val="39"/>
              </w:numPr>
            </w:pPr>
            <w:r>
              <w:lastRenderedPageBreak/>
              <w:t>małopolskie</w:t>
            </w:r>
          </w:p>
          <w:p w14:paraId="5AD11955" w14:textId="77777777" w:rsidR="00C415F2" w:rsidRDefault="00C415F2" w:rsidP="00C415F2">
            <w:pPr>
              <w:numPr>
                <w:ilvl w:val="0"/>
                <w:numId w:val="39"/>
              </w:numPr>
            </w:pPr>
            <w:r>
              <w:t>mazowieckie</w:t>
            </w:r>
          </w:p>
          <w:p w14:paraId="22C5A760" w14:textId="77777777" w:rsidR="00C415F2" w:rsidRDefault="00C415F2" w:rsidP="00C415F2">
            <w:pPr>
              <w:numPr>
                <w:ilvl w:val="0"/>
                <w:numId w:val="39"/>
              </w:numPr>
            </w:pPr>
            <w:r>
              <w:t>opolskie</w:t>
            </w:r>
          </w:p>
          <w:p w14:paraId="13B2CB05" w14:textId="77777777" w:rsidR="00C415F2" w:rsidRDefault="00C415F2" w:rsidP="00C415F2">
            <w:pPr>
              <w:numPr>
                <w:ilvl w:val="0"/>
                <w:numId w:val="39"/>
              </w:numPr>
            </w:pPr>
            <w:r>
              <w:t>podkarpackie</w:t>
            </w:r>
          </w:p>
          <w:p w14:paraId="4D233AAF" w14:textId="77777777" w:rsidR="00C415F2" w:rsidRDefault="00C415F2" w:rsidP="00C415F2">
            <w:pPr>
              <w:numPr>
                <w:ilvl w:val="0"/>
                <w:numId w:val="39"/>
              </w:numPr>
            </w:pPr>
            <w:r>
              <w:t>podlaskie</w:t>
            </w:r>
          </w:p>
          <w:p w14:paraId="5B8F2A6F" w14:textId="77777777" w:rsidR="00C415F2" w:rsidRDefault="00C415F2" w:rsidP="00C415F2">
            <w:pPr>
              <w:numPr>
                <w:ilvl w:val="0"/>
                <w:numId w:val="39"/>
              </w:numPr>
            </w:pPr>
            <w:r>
              <w:t>pomorskie</w:t>
            </w:r>
          </w:p>
          <w:p w14:paraId="1E5BBC84" w14:textId="77777777" w:rsidR="00C415F2" w:rsidRDefault="00C415F2" w:rsidP="00C415F2">
            <w:pPr>
              <w:numPr>
                <w:ilvl w:val="0"/>
                <w:numId w:val="39"/>
              </w:numPr>
            </w:pPr>
            <w:r>
              <w:t>śląskie</w:t>
            </w:r>
          </w:p>
          <w:p w14:paraId="405BE5C6" w14:textId="77777777" w:rsidR="00C415F2" w:rsidRDefault="00C415F2" w:rsidP="00C415F2">
            <w:pPr>
              <w:numPr>
                <w:ilvl w:val="0"/>
                <w:numId w:val="39"/>
              </w:numPr>
            </w:pPr>
            <w:r>
              <w:t>świętokrzyskie</w:t>
            </w:r>
          </w:p>
          <w:p w14:paraId="208AC442" w14:textId="77777777" w:rsidR="00C415F2" w:rsidRDefault="00C415F2" w:rsidP="00C415F2">
            <w:pPr>
              <w:numPr>
                <w:ilvl w:val="0"/>
                <w:numId w:val="39"/>
              </w:numPr>
            </w:pPr>
            <w:r>
              <w:t>warmińsko-mazurskie</w:t>
            </w:r>
          </w:p>
          <w:p w14:paraId="0697DDF7" w14:textId="77777777" w:rsidR="00C415F2" w:rsidRDefault="00C415F2" w:rsidP="00C415F2">
            <w:pPr>
              <w:numPr>
                <w:ilvl w:val="0"/>
                <w:numId w:val="39"/>
              </w:numPr>
            </w:pPr>
            <w:r>
              <w:t>wielkopolskie</w:t>
            </w:r>
          </w:p>
          <w:p w14:paraId="0B2AF2DF" w14:textId="77777777" w:rsidR="00C415F2" w:rsidRDefault="00C415F2" w:rsidP="00C415F2">
            <w:pPr>
              <w:numPr>
                <w:ilvl w:val="0"/>
                <w:numId w:val="39"/>
              </w:numPr>
            </w:pPr>
            <w:r>
              <w:t>zachodniopomorskie</w:t>
            </w:r>
          </w:p>
        </w:tc>
      </w:tr>
      <w:tr w:rsidR="00C415F2" w:rsidRPr="00F9369C" w14:paraId="70CE8FEA" w14:textId="77777777" w:rsidTr="00170D7C">
        <w:tc>
          <w:tcPr>
            <w:tcW w:w="9062" w:type="dxa"/>
          </w:tcPr>
          <w:p w14:paraId="4BCF7529" w14:textId="0DB46074" w:rsidR="00C415F2" w:rsidRPr="00F9369C" w:rsidRDefault="00C415F2" w:rsidP="00C415F2">
            <w:pPr>
              <w:rPr>
                <w:b/>
                <w:bCs/>
              </w:rPr>
            </w:pPr>
            <w:r w:rsidRPr="00F9369C">
              <w:rPr>
                <w:b/>
                <w:bCs/>
              </w:rPr>
              <w:lastRenderedPageBreak/>
              <w:t>M.5. Miejsce zamieszkania</w:t>
            </w:r>
          </w:p>
        </w:tc>
      </w:tr>
      <w:tr w:rsidR="00C415F2" w14:paraId="406B18DB" w14:textId="77777777" w:rsidTr="00170D7C">
        <w:tc>
          <w:tcPr>
            <w:tcW w:w="9062" w:type="dxa"/>
          </w:tcPr>
          <w:p w14:paraId="318EBF6D" w14:textId="5B3D3630" w:rsidR="00C415F2" w:rsidRDefault="00C415F2" w:rsidP="00C415F2">
            <w:pPr>
              <w:numPr>
                <w:ilvl w:val="0"/>
                <w:numId w:val="40"/>
              </w:numPr>
            </w:pPr>
            <w:r>
              <w:t>Miasto powyżej 100 tys. mieszkańców</w:t>
            </w:r>
          </w:p>
          <w:p w14:paraId="49CBA66C" w14:textId="44AF0DB6" w:rsidR="00C415F2" w:rsidRDefault="00C415F2" w:rsidP="00C415F2">
            <w:pPr>
              <w:numPr>
                <w:ilvl w:val="0"/>
                <w:numId w:val="40"/>
              </w:numPr>
            </w:pPr>
            <w:r>
              <w:t>Miasto poniżej 100 tys. mieszkańców</w:t>
            </w:r>
          </w:p>
          <w:p w14:paraId="241478CD" w14:textId="2319AB6F" w:rsidR="00C415F2" w:rsidRDefault="00C415F2" w:rsidP="00C415F2">
            <w:pPr>
              <w:numPr>
                <w:ilvl w:val="0"/>
                <w:numId w:val="40"/>
              </w:numPr>
            </w:pPr>
            <w:r>
              <w:t>Wieś</w:t>
            </w:r>
          </w:p>
        </w:tc>
      </w:tr>
      <w:tr w:rsidR="00C415F2" w:rsidRPr="00F9369C" w14:paraId="1267B082" w14:textId="77777777" w:rsidTr="00170D7C">
        <w:tc>
          <w:tcPr>
            <w:tcW w:w="9062" w:type="dxa"/>
          </w:tcPr>
          <w:p w14:paraId="79DF9BC4" w14:textId="0D828F75" w:rsidR="00C415F2" w:rsidRPr="00F9369C" w:rsidRDefault="00C415F2" w:rsidP="00C415F2">
            <w:pPr>
              <w:rPr>
                <w:b/>
                <w:bCs/>
              </w:rPr>
            </w:pPr>
            <w:r w:rsidRPr="00F9369C">
              <w:rPr>
                <w:b/>
                <w:bCs/>
              </w:rPr>
              <w:t>M.6. Aktywność zawodowa</w:t>
            </w:r>
          </w:p>
        </w:tc>
      </w:tr>
      <w:tr w:rsidR="00C415F2" w14:paraId="705AD7A1" w14:textId="77777777" w:rsidTr="00170D7C">
        <w:tc>
          <w:tcPr>
            <w:tcW w:w="9062" w:type="dxa"/>
          </w:tcPr>
          <w:p w14:paraId="69E019CA" w14:textId="77777777" w:rsidR="00C415F2" w:rsidRDefault="00C415F2" w:rsidP="00C415F2">
            <w:pPr>
              <w:numPr>
                <w:ilvl w:val="0"/>
                <w:numId w:val="43"/>
              </w:numPr>
            </w:pPr>
            <w:r>
              <w:t>Uczeń/student</w:t>
            </w:r>
          </w:p>
          <w:p w14:paraId="2B019593" w14:textId="77777777" w:rsidR="00C415F2" w:rsidRDefault="00C415F2" w:rsidP="00C415F2">
            <w:pPr>
              <w:numPr>
                <w:ilvl w:val="0"/>
                <w:numId w:val="43"/>
              </w:numPr>
            </w:pPr>
            <w:r>
              <w:t>Osoba pracująca</w:t>
            </w:r>
          </w:p>
          <w:p w14:paraId="65A9E731" w14:textId="77777777" w:rsidR="00C415F2" w:rsidRDefault="00C415F2" w:rsidP="00C415F2">
            <w:pPr>
              <w:numPr>
                <w:ilvl w:val="0"/>
                <w:numId w:val="43"/>
              </w:numPr>
            </w:pPr>
            <w:r>
              <w:t>Osoba bezrobotna</w:t>
            </w:r>
          </w:p>
          <w:p w14:paraId="6FECF408" w14:textId="34D490BC" w:rsidR="00C415F2" w:rsidRDefault="00C415F2" w:rsidP="00C415F2">
            <w:pPr>
              <w:numPr>
                <w:ilvl w:val="0"/>
                <w:numId w:val="43"/>
              </w:numPr>
            </w:pPr>
            <w:r>
              <w:t>Emeryt/rencista</w:t>
            </w:r>
          </w:p>
        </w:tc>
      </w:tr>
      <w:tr w:rsidR="00C415F2" w:rsidRPr="00F9369C" w14:paraId="1CCC1334" w14:textId="77777777" w:rsidTr="00170D7C">
        <w:tc>
          <w:tcPr>
            <w:tcW w:w="9062" w:type="dxa"/>
          </w:tcPr>
          <w:p w14:paraId="0C4DB958" w14:textId="6C0D6703" w:rsidR="00C415F2" w:rsidRPr="00F9369C" w:rsidRDefault="00C415F2" w:rsidP="00C415F2">
            <w:pPr>
              <w:rPr>
                <w:b/>
                <w:bCs/>
              </w:rPr>
            </w:pPr>
            <w:r w:rsidRPr="00F9369C">
              <w:rPr>
                <w:b/>
                <w:bCs/>
              </w:rPr>
              <w:t>M.7. Postrzegana sytuacja materialna</w:t>
            </w:r>
          </w:p>
        </w:tc>
      </w:tr>
      <w:tr w:rsidR="00C415F2" w14:paraId="17FDB84D" w14:textId="77777777" w:rsidTr="00170D7C">
        <w:tc>
          <w:tcPr>
            <w:tcW w:w="9062" w:type="dxa"/>
          </w:tcPr>
          <w:p w14:paraId="5248EEA4" w14:textId="77777777" w:rsidR="00C415F2" w:rsidRDefault="00C415F2" w:rsidP="00C415F2">
            <w:pPr>
              <w:numPr>
                <w:ilvl w:val="0"/>
                <w:numId w:val="42"/>
              </w:numPr>
            </w:pPr>
            <w:r>
              <w:t>Bardzo dobra</w:t>
            </w:r>
          </w:p>
          <w:p w14:paraId="27265FCE" w14:textId="77777777" w:rsidR="00C415F2" w:rsidRDefault="00C415F2" w:rsidP="00C415F2">
            <w:pPr>
              <w:numPr>
                <w:ilvl w:val="0"/>
                <w:numId w:val="42"/>
              </w:numPr>
            </w:pPr>
            <w:r>
              <w:t>Dobra</w:t>
            </w:r>
          </w:p>
          <w:p w14:paraId="742A45CE" w14:textId="77777777" w:rsidR="00C415F2" w:rsidRDefault="00C415F2" w:rsidP="00C415F2">
            <w:pPr>
              <w:numPr>
                <w:ilvl w:val="0"/>
                <w:numId w:val="42"/>
              </w:numPr>
            </w:pPr>
            <w:r>
              <w:t>Przeciętna</w:t>
            </w:r>
          </w:p>
          <w:p w14:paraId="12D5D450" w14:textId="77777777" w:rsidR="00C415F2" w:rsidRDefault="00C415F2" w:rsidP="00C415F2">
            <w:pPr>
              <w:numPr>
                <w:ilvl w:val="0"/>
                <w:numId w:val="42"/>
              </w:numPr>
            </w:pPr>
            <w:r>
              <w:t>Zła</w:t>
            </w:r>
          </w:p>
          <w:p w14:paraId="49608C93" w14:textId="75526FE2" w:rsidR="00C415F2" w:rsidRDefault="00C415F2" w:rsidP="00C415F2">
            <w:pPr>
              <w:numPr>
                <w:ilvl w:val="0"/>
                <w:numId w:val="42"/>
              </w:numPr>
            </w:pPr>
            <w:r>
              <w:t>Bardzo zła</w:t>
            </w:r>
          </w:p>
        </w:tc>
      </w:tr>
      <w:tr w:rsidR="00C415F2" w:rsidRPr="00F9369C" w14:paraId="7437862C" w14:textId="77777777" w:rsidTr="00170D7C">
        <w:tc>
          <w:tcPr>
            <w:tcW w:w="9062" w:type="dxa"/>
          </w:tcPr>
          <w:p w14:paraId="63093B5F" w14:textId="4969F93F" w:rsidR="00C415F2" w:rsidRPr="00F9369C" w:rsidRDefault="00C415F2" w:rsidP="00C415F2">
            <w:pPr>
              <w:rPr>
                <w:b/>
                <w:bCs/>
              </w:rPr>
            </w:pPr>
            <w:r w:rsidRPr="00F9369C">
              <w:rPr>
                <w:b/>
                <w:bCs/>
              </w:rPr>
              <w:t>M.8. Niepełnosprawność</w:t>
            </w:r>
          </w:p>
        </w:tc>
      </w:tr>
      <w:tr w:rsidR="00C415F2" w14:paraId="6E0D57C2" w14:textId="77777777" w:rsidTr="00170D7C">
        <w:tc>
          <w:tcPr>
            <w:tcW w:w="9062" w:type="dxa"/>
          </w:tcPr>
          <w:p w14:paraId="053C4695" w14:textId="77777777" w:rsidR="00C415F2" w:rsidRDefault="00C415F2" w:rsidP="00C415F2">
            <w:pPr>
              <w:numPr>
                <w:ilvl w:val="0"/>
                <w:numId w:val="41"/>
              </w:numPr>
            </w:pPr>
            <w:r>
              <w:t>Tak</w:t>
            </w:r>
          </w:p>
          <w:p w14:paraId="495705AC" w14:textId="77777777" w:rsidR="00C415F2" w:rsidRDefault="00C415F2" w:rsidP="00C415F2">
            <w:pPr>
              <w:numPr>
                <w:ilvl w:val="0"/>
                <w:numId w:val="41"/>
              </w:numPr>
            </w:pPr>
            <w:r>
              <w:t>Nie</w:t>
            </w:r>
          </w:p>
          <w:p w14:paraId="7E67C569" w14:textId="2F6DAC55" w:rsidR="00C415F2" w:rsidRDefault="00C415F2" w:rsidP="00C415F2">
            <w:pPr>
              <w:numPr>
                <w:ilvl w:val="0"/>
                <w:numId w:val="41"/>
              </w:numPr>
            </w:pPr>
            <w:r>
              <w:lastRenderedPageBreak/>
              <w:t>Odmowa odpowiedzi</w:t>
            </w:r>
          </w:p>
        </w:tc>
      </w:tr>
    </w:tbl>
    <w:p w14:paraId="7FFB78F7" w14:textId="7F254CF1" w:rsidR="003C3B0C" w:rsidRPr="003C3B0C" w:rsidRDefault="003C3B0C" w:rsidP="003C3B0C">
      <w:pPr>
        <w:sectPr w:rsidR="003C3B0C" w:rsidRPr="003C3B0C" w:rsidSect="0036322E">
          <w:pgSz w:w="11906" w:h="16838"/>
          <w:pgMar w:top="1417" w:right="1417" w:bottom="1417" w:left="1417" w:header="170" w:footer="708" w:gutter="0"/>
          <w:cols w:space="708"/>
          <w:docGrid w:linePitch="360"/>
        </w:sectPr>
      </w:pPr>
    </w:p>
    <w:p w14:paraId="382E3D8D" w14:textId="4349423F" w:rsidR="00971AAD" w:rsidRDefault="00971AAD" w:rsidP="00971AAD">
      <w:pPr>
        <w:pStyle w:val="Nagwek2"/>
      </w:pPr>
      <w:bookmarkStart w:id="52" w:name="_Toc185418925"/>
      <w:r>
        <w:lastRenderedPageBreak/>
        <w:t>Wzór scenariusza wywiadu pogłębionego z sędziami</w:t>
      </w:r>
      <w:bookmarkEnd w:id="52"/>
    </w:p>
    <w:tbl>
      <w:tblPr>
        <w:tblStyle w:val="Tabela-Siatka"/>
        <w:tblW w:w="0" w:type="auto"/>
        <w:tblLook w:val="04A0" w:firstRow="1" w:lastRow="0" w:firstColumn="1" w:lastColumn="0" w:noHBand="0" w:noVBand="1"/>
      </w:tblPr>
      <w:tblGrid>
        <w:gridCol w:w="9062"/>
      </w:tblGrid>
      <w:tr w:rsidR="00C51278" w14:paraId="2F63A548" w14:textId="77777777" w:rsidTr="00170D7C">
        <w:tc>
          <w:tcPr>
            <w:tcW w:w="9062" w:type="dxa"/>
          </w:tcPr>
          <w:p w14:paraId="3E3A0E2F" w14:textId="77777777" w:rsidR="00C51278" w:rsidRDefault="00C51278" w:rsidP="00C51278">
            <w:pPr>
              <w:rPr>
                <w:lang w:eastAsia="pl-PL"/>
              </w:rPr>
            </w:pPr>
            <w:r>
              <w:rPr>
                <w:lang w:eastAsia="pl-PL"/>
              </w:rPr>
              <w:t>Dzień dobry,</w:t>
            </w:r>
          </w:p>
          <w:p w14:paraId="543EF584" w14:textId="7F0CE08B" w:rsidR="00C51278" w:rsidRDefault="00C51278" w:rsidP="00C51278">
            <w:pPr>
              <w:rPr>
                <w:lang w:eastAsia="pl-PL"/>
              </w:rPr>
            </w:pPr>
            <w:r>
              <w:rPr>
                <w:lang w:eastAsia="pl-PL"/>
              </w:rPr>
              <w:t>Nazywam się ……… i reprezentuję firmę</w:t>
            </w:r>
            <w:r w:rsidR="006C7AEF">
              <w:rPr>
                <w:lang w:eastAsia="pl-PL"/>
              </w:rPr>
              <w:t>……..</w:t>
            </w:r>
            <w:r>
              <w:rPr>
                <w:lang w:eastAsia="pl-PL"/>
              </w:rPr>
              <w:t xml:space="preserve">. </w:t>
            </w:r>
            <w:r w:rsidR="004E368B">
              <w:rPr>
                <w:lang w:eastAsia="pl-PL"/>
              </w:rPr>
              <w:t xml:space="preserve">Na zlecenie Ministerstwa Sprawiedliwości przeprowadzamy </w:t>
            </w:r>
            <w:r w:rsidR="000D5DF7">
              <w:rPr>
                <w:lang w:eastAsia="pl-PL"/>
              </w:rPr>
              <w:t xml:space="preserve">badanie </w:t>
            </w:r>
            <w:r w:rsidR="000D5DF7" w:rsidRPr="00913C7A">
              <w:rPr>
                <w:lang w:eastAsia="pl-PL"/>
              </w:rPr>
              <w:t>finansowane ze środków norweskich</w:t>
            </w:r>
            <w:r>
              <w:rPr>
                <w:lang w:eastAsia="pl-PL"/>
              </w:rPr>
              <w:t xml:space="preserve"> mające na celu </w:t>
            </w:r>
            <w:r w:rsidR="00FE460C">
              <w:rPr>
                <w:lang w:eastAsia="pl-PL"/>
              </w:rPr>
              <w:t>poznanie opinii na temat stosowania kar alternatywnych, w tym zalet i wad tego rodzaju sankcji</w:t>
            </w:r>
            <w:r w:rsidR="00FC47D4">
              <w:rPr>
                <w:lang w:eastAsia="pl-PL"/>
              </w:rPr>
              <w:t>.</w:t>
            </w:r>
          </w:p>
          <w:p w14:paraId="7EF59BB7" w14:textId="5A701182" w:rsidR="00C51278" w:rsidRDefault="00C51278" w:rsidP="00C51278">
            <w:r>
              <w:rPr>
                <w:lang w:eastAsia="pl-PL"/>
              </w:rPr>
              <w:t>Badaniem objęci są m.in. sędziowie, w związku z tym chciał(a)bym poprosić Pana/</w:t>
            </w:r>
            <w:proofErr w:type="spellStart"/>
            <w:r>
              <w:rPr>
                <w:lang w:eastAsia="pl-PL"/>
              </w:rPr>
              <w:t>ią</w:t>
            </w:r>
            <w:proofErr w:type="spellEnd"/>
            <w:r>
              <w:rPr>
                <w:lang w:eastAsia="pl-PL"/>
              </w:rPr>
              <w:t xml:space="preserve"> o udział w </w:t>
            </w:r>
            <w:r w:rsidR="00FE460C">
              <w:rPr>
                <w:lang w:eastAsia="pl-PL"/>
              </w:rPr>
              <w:t xml:space="preserve">telefonicznym </w:t>
            </w:r>
            <w:r>
              <w:rPr>
                <w:lang w:eastAsia="pl-PL"/>
              </w:rPr>
              <w:t xml:space="preserve">wywiadzie pogłębionym. </w:t>
            </w:r>
            <w:r w:rsidR="000D5DF7">
              <w:rPr>
                <w:lang w:eastAsia="pl-PL"/>
              </w:rPr>
              <w:t>Chciał(a)bym również poinformować, że badanie jest całkowicie anonimowe, potrwa ok. 30 minut. Rozmowa będzie nagrywana na potrzeby sporządzenia transkrypcji z rozmowy, umożliwiającej analizę wyników wywiadów.</w:t>
            </w:r>
          </w:p>
        </w:tc>
      </w:tr>
      <w:tr w:rsidR="005E03C6" w:rsidRPr="005E03C6" w14:paraId="48546156" w14:textId="77777777" w:rsidTr="00170D7C">
        <w:tc>
          <w:tcPr>
            <w:tcW w:w="9062" w:type="dxa"/>
          </w:tcPr>
          <w:p w14:paraId="790B7A01" w14:textId="04D7024F" w:rsidR="005E03C6" w:rsidRPr="002D10DF" w:rsidRDefault="005E03C6" w:rsidP="005E03C6">
            <w:pPr>
              <w:rPr>
                <w:b/>
                <w:bCs/>
                <w:lang w:eastAsia="pl-PL"/>
              </w:rPr>
            </w:pPr>
            <w:r w:rsidRPr="005E03C6">
              <w:rPr>
                <w:b/>
                <w:bCs/>
                <w:lang w:eastAsia="pl-PL"/>
              </w:rPr>
              <w:t>PYTANIA OGÓLNE I DOTYCHCZASOWE DOŚWIADCZENIA RESPONDENTA</w:t>
            </w:r>
          </w:p>
        </w:tc>
      </w:tr>
      <w:tr w:rsidR="002E7AC6" w:rsidRPr="002E7AC6" w14:paraId="101B2E87" w14:textId="77777777" w:rsidTr="00170D7C">
        <w:tc>
          <w:tcPr>
            <w:tcW w:w="9062" w:type="dxa"/>
          </w:tcPr>
          <w:p w14:paraId="1043B248" w14:textId="17692E31" w:rsidR="002E7AC6" w:rsidRPr="005E03C6" w:rsidRDefault="002E7AC6" w:rsidP="002D10DF">
            <w:pPr>
              <w:numPr>
                <w:ilvl w:val="0"/>
                <w:numId w:val="60"/>
              </w:numPr>
              <w:rPr>
                <w:b/>
                <w:bCs/>
                <w:lang w:eastAsia="pl-PL"/>
              </w:rPr>
            </w:pPr>
            <w:r>
              <w:rPr>
                <w:b/>
                <w:bCs/>
                <w:lang w:eastAsia="pl-PL"/>
              </w:rPr>
              <w:t>Proszę na wstępie opowiedzieć kilka słów o sobie, jakimi sprawami się Pan/Pani zajmuje na co dzień w pracy zawodowej.</w:t>
            </w:r>
          </w:p>
        </w:tc>
      </w:tr>
      <w:tr w:rsidR="00C51278" w:rsidRPr="00B63BA0" w14:paraId="53066EF8" w14:textId="77777777" w:rsidTr="00170D7C">
        <w:tc>
          <w:tcPr>
            <w:tcW w:w="9062" w:type="dxa"/>
          </w:tcPr>
          <w:p w14:paraId="1CC880EB" w14:textId="668A2973" w:rsidR="00C51278" w:rsidRPr="00B63BA0" w:rsidRDefault="00C51278" w:rsidP="00C51278">
            <w:pPr>
              <w:numPr>
                <w:ilvl w:val="0"/>
                <w:numId w:val="60"/>
              </w:numPr>
              <w:rPr>
                <w:b/>
                <w:bCs/>
                <w:lang w:eastAsia="pl-PL"/>
              </w:rPr>
            </w:pPr>
            <w:r>
              <w:rPr>
                <w:b/>
                <w:bCs/>
                <w:lang w:eastAsia="pl-PL"/>
              </w:rPr>
              <w:t>Proszę opisać swoje</w:t>
            </w:r>
            <w:r w:rsidR="002E7AC6">
              <w:rPr>
                <w:b/>
                <w:bCs/>
                <w:lang w:eastAsia="pl-PL"/>
              </w:rPr>
              <w:t xml:space="preserve"> dotychczasowe</w:t>
            </w:r>
            <w:r>
              <w:rPr>
                <w:b/>
                <w:bCs/>
                <w:lang w:eastAsia="pl-PL"/>
              </w:rPr>
              <w:t xml:space="preserve"> doświadczenia związane ze stosowaniem kar alternatywnych. Czy dotychczas je Pan/Pani stosował</w:t>
            </w:r>
            <w:r w:rsidR="002E7AC6">
              <w:rPr>
                <w:b/>
                <w:bCs/>
                <w:lang w:eastAsia="pl-PL"/>
              </w:rPr>
              <w:t>/a</w:t>
            </w:r>
            <w:r>
              <w:rPr>
                <w:b/>
                <w:bCs/>
                <w:lang w:eastAsia="pl-PL"/>
              </w:rPr>
              <w:t>?</w:t>
            </w:r>
            <w:r w:rsidR="002E7AC6">
              <w:rPr>
                <w:b/>
                <w:bCs/>
                <w:lang w:eastAsia="pl-PL"/>
              </w:rPr>
              <w:t xml:space="preserve"> Jeśli tak, wobec jakich spraw?</w:t>
            </w:r>
          </w:p>
        </w:tc>
      </w:tr>
      <w:tr w:rsidR="005E03C6" w:rsidRPr="00B63BA0" w14:paraId="5E9443BF" w14:textId="77777777" w:rsidTr="00170D7C">
        <w:tc>
          <w:tcPr>
            <w:tcW w:w="9062" w:type="dxa"/>
          </w:tcPr>
          <w:p w14:paraId="2F39FC64" w14:textId="1EFEB9CF" w:rsidR="005E03C6" w:rsidRDefault="005E03C6" w:rsidP="002D10DF">
            <w:pPr>
              <w:rPr>
                <w:b/>
                <w:bCs/>
                <w:lang w:eastAsia="pl-PL"/>
              </w:rPr>
            </w:pPr>
            <w:r>
              <w:rPr>
                <w:b/>
                <w:bCs/>
                <w:lang w:eastAsia="pl-PL"/>
              </w:rPr>
              <w:t>WYWIAD POGŁĘBIONY</w:t>
            </w:r>
          </w:p>
        </w:tc>
      </w:tr>
      <w:tr w:rsidR="002E7AC6" w:rsidRPr="00B63BA0" w14:paraId="485ADCD2" w14:textId="77777777" w:rsidTr="00170D7C">
        <w:tc>
          <w:tcPr>
            <w:tcW w:w="9062" w:type="dxa"/>
          </w:tcPr>
          <w:p w14:paraId="52920F1E" w14:textId="0A737B31" w:rsidR="002E7AC6" w:rsidRDefault="002E7AC6" w:rsidP="002D10DF">
            <w:pPr>
              <w:numPr>
                <w:ilvl w:val="0"/>
                <w:numId w:val="60"/>
              </w:numPr>
              <w:rPr>
                <w:b/>
                <w:bCs/>
                <w:lang w:eastAsia="pl-PL"/>
              </w:rPr>
            </w:pPr>
            <w:r w:rsidRPr="002D10DF">
              <w:rPr>
                <w:b/>
                <w:bCs/>
                <w:color w:val="FF0000"/>
                <w:lang w:eastAsia="pl-PL"/>
              </w:rPr>
              <w:t xml:space="preserve">W przypadku respondentów, którzy nie stosowali dotychczas sankcji alternatywnych: </w:t>
            </w:r>
            <w:r w:rsidRPr="002D10DF">
              <w:rPr>
                <w:b/>
                <w:bCs/>
                <w:lang w:eastAsia="pl-PL"/>
              </w:rPr>
              <w:t xml:space="preserve">Dlaczego ich Pan/Pani dotychczas nie stosował? </w:t>
            </w:r>
            <w:r w:rsidRPr="0048330C">
              <w:rPr>
                <w:b/>
                <w:bCs/>
                <w:color w:val="FF0000"/>
                <w:lang w:eastAsia="pl-PL"/>
              </w:rPr>
              <w:t>W przypadku respondentów, którzy stosowali dotychczas sankcj</w:t>
            </w:r>
            <w:r>
              <w:rPr>
                <w:b/>
                <w:bCs/>
                <w:color w:val="FF0000"/>
                <w:lang w:eastAsia="pl-PL"/>
              </w:rPr>
              <w:t>e</w:t>
            </w:r>
            <w:r w:rsidRPr="0048330C">
              <w:rPr>
                <w:b/>
                <w:bCs/>
                <w:color w:val="FF0000"/>
                <w:lang w:eastAsia="pl-PL"/>
              </w:rPr>
              <w:t xml:space="preserve"> alternatywn</w:t>
            </w:r>
            <w:r>
              <w:rPr>
                <w:b/>
                <w:bCs/>
                <w:color w:val="FF0000"/>
                <w:lang w:eastAsia="pl-PL"/>
              </w:rPr>
              <w:t>e</w:t>
            </w:r>
            <w:r w:rsidRPr="0048330C">
              <w:rPr>
                <w:b/>
                <w:bCs/>
                <w:color w:val="FF0000"/>
                <w:lang w:eastAsia="pl-PL"/>
              </w:rPr>
              <w:t xml:space="preserve">: </w:t>
            </w:r>
            <w:r>
              <w:rPr>
                <w:b/>
                <w:bCs/>
                <w:lang w:eastAsia="pl-PL"/>
              </w:rPr>
              <w:t>Dlaczego nie stosuje Pan/Pani ich częściej?</w:t>
            </w:r>
          </w:p>
        </w:tc>
      </w:tr>
      <w:tr w:rsidR="00C51278" w:rsidRPr="00B63BA0" w14:paraId="30692BDF" w14:textId="77777777" w:rsidTr="00170D7C">
        <w:tc>
          <w:tcPr>
            <w:tcW w:w="9062" w:type="dxa"/>
          </w:tcPr>
          <w:p w14:paraId="1CCAF016" w14:textId="5D650328" w:rsidR="00C51278" w:rsidRPr="00B63BA0" w:rsidRDefault="00C51278" w:rsidP="002D10DF">
            <w:pPr>
              <w:numPr>
                <w:ilvl w:val="0"/>
                <w:numId w:val="60"/>
              </w:numPr>
              <w:rPr>
                <w:b/>
                <w:bCs/>
                <w:lang w:eastAsia="pl-PL"/>
              </w:rPr>
            </w:pPr>
            <w:r>
              <w:rPr>
                <w:b/>
                <w:bCs/>
                <w:lang w:eastAsia="pl-PL"/>
              </w:rPr>
              <w:t xml:space="preserve">Jak Pan/Pani ocenia skuteczność kar alternatywnych? </w:t>
            </w:r>
            <w:r w:rsidR="002E7AC6">
              <w:rPr>
                <w:b/>
                <w:bCs/>
                <w:lang w:eastAsia="pl-PL"/>
              </w:rPr>
              <w:t>Czy potrafi Pan/Pani wskazać</w:t>
            </w:r>
            <w:r>
              <w:rPr>
                <w:b/>
                <w:bCs/>
                <w:lang w:eastAsia="pl-PL"/>
              </w:rPr>
              <w:t xml:space="preserve"> ich główne zalety? Jaki rodzaj kary alternatywnej uważa Pan/Pani za najskuteczniejszy? Dlaczego?</w:t>
            </w:r>
          </w:p>
        </w:tc>
      </w:tr>
      <w:tr w:rsidR="00C51278" w:rsidRPr="00B63BA0" w14:paraId="25E7E079" w14:textId="77777777" w:rsidTr="00170D7C">
        <w:tc>
          <w:tcPr>
            <w:tcW w:w="9062" w:type="dxa"/>
          </w:tcPr>
          <w:p w14:paraId="2FECAE4F" w14:textId="7D2747CC" w:rsidR="00C51278" w:rsidRPr="00B63BA0" w:rsidRDefault="002E7AC6" w:rsidP="002D10DF">
            <w:pPr>
              <w:numPr>
                <w:ilvl w:val="0"/>
                <w:numId w:val="60"/>
              </w:numPr>
              <w:ind w:left="360" w:hanging="360"/>
              <w:rPr>
                <w:b/>
                <w:bCs/>
                <w:lang w:eastAsia="pl-PL"/>
              </w:rPr>
            </w:pPr>
            <w:r>
              <w:rPr>
                <w:b/>
                <w:bCs/>
                <w:lang w:eastAsia="pl-PL"/>
              </w:rPr>
              <w:t>I analogicznie, j</w:t>
            </w:r>
            <w:r w:rsidR="00C51278">
              <w:rPr>
                <w:b/>
                <w:bCs/>
                <w:lang w:eastAsia="pl-PL"/>
              </w:rPr>
              <w:t>akie wady posiadają kary alternatywne?</w:t>
            </w:r>
            <w:r>
              <w:rPr>
                <w:b/>
                <w:bCs/>
                <w:lang w:eastAsia="pl-PL"/>
              </w:rPr>
              <w:t xml:space="preserve"> Czy wg Pana/Pani sposób ich stosowania może determinować niechęć do ich wykorzystywania przez sędziów? Jeśli tak, co dokładnie stanowi w tym zakresie największą barierę?</w:t>
            </w:r>
            <w:r w:rsidR="00C51278">
              <w:rPr>
                <w:b/>
                <w:bCs/>
                <w:lang w:eastAsia="pl-PL"/>
              </w:rPr>
              <w:t xml:space="preserve"> </w:t>
            </w:r>
          </w:p>
        </w:tc>
      </w:tr>
      <w:tr w:rsidR="00596B27" w:rsidRPr="00B63BA0" w14:paraId="368AED53" w14:textId="77777777" w:rsidTr="00170D7C">
        <w:tc>
          <w:tcPr>
            <w:tcW w:w="9062" w:type="dxa"/>
          </w:tcPr>
          <w:p w14:paraId="669328A3" w14:textId="31EA7359" w:rsidR="00596B27" w:rsidRDefault="00596B27" w:rsidP="002E7AC6">
            <w:pPr>
              <w:numPr>
                <w:ilvl w:val="0"/>
                <w:numId w:val="60"/>
              </w:numPr>
              <w:ind w:left="360" w:hanging="360"/>
              <w:rPr>
                <w:b/>
                <w:bCs/>
                <w:lang w:eastAsia="pl-PL"/>
              </w:rPr>
            </w:pPr>
            <w:r>
              <w:rPr>
                <w:b/>
                <w:bCs/>
                <w:lang w:eastAsia="pl-PL"/>
              </w:rPr>
              <w:t xml:space="preserve">Czy wg Pana/Pani można w jakiś sposób wpłynąć na zwiększenie wykorzystania sankcji alternatywnych w Polsce? Mam na myśli takie rozwiązania jak np. akcje informacyjno-promocyjne prowadzone wśród sędziów czy publikację materiałów </w:t>
            </w:r>
            <w:r>
              <w:rPr>
                <w:b/>
                <w:bCs/>
                <w:lang w:eastAsia="pl-PL"/>
              </w:rPr>
              <w:lastRenderedPageBreak/>
              <w:t>objaśniających praktyczne aspekty stosowania tychże kar. Czy rozwiązania tego typu Pana/Pani zdaniem mogłyby w tym zakresie wywrzeć jakiś wpływ? Może potrafi Pan/Pani wskazać jakieś inne działania, które mogłyby wpłynąć na upowszechnienie stosowania tego rodzaju kar?</w:t>
            </w:r>
          </w:p>
        </w:tc>
      </w:tr>
      <w:tr w:rsidR="002E7AC6" w:rsidRPr="00B63BA0" w14:paraId="59A11419" w14:textId="77777777" w:rsidTr="00170D7C">
        <w:tc>
          <w:tcPr>
            <w:tcW w:w="9062" w:type="dxa"/>
          </w:tcPr>
          <w:p w14:paraId="2D8EC826" w14:textId="5831FB11" w:rsidR="002E7AC6" w:rsidRDefault="002E7AC6" w:rsidP="002E7AC6">
            <w:pPr>
              <w:numPr>
                <w:ilvl w:val="0"/>
                <w:numId w:val="60"/>
              </w:numPr>
              <w:ind w:left="360" w:hanging="360"/>
              <w:rPr>
                <w:b/>
                <w:bCs/>
                <w:lang w:eastAsia="pl-PL"/>
              </w:rPr>
            </w:pPr>
            <w:r>
              <w:rPr>
                <w:b/>
                <w:bCs/>
                <w:lang w:eastAsia="pl-PL"/>
              </w:rPr>
              <w:lastRenderedPageBreak/>
              <w:t>Czy można powiedzieć, że wobec jakiejś określonej grupy osób kary tego rodzaju mogą być nieefektywne? Jeśli tak, jakich osób to dotyczy?</w:t>
            </w:r>
            <w:r w:rsidR="00596B27">
              <w:rPr>
                <w:b/>
                <w:bCs/>
                <w:lang w:eastAsia="pl-PL"/>
              </w:rPr>
              <w:t xml:space="preserve"> Z czego to wynika?</w:t>
            </w:r>
          </w:p>
        </w:tc>
      </w:tr>
      <w:tr w:rsidR="00C51278" w:rsidRPr="00B63BA0" w14:paraId="6C1D14B5" w14:textId="77777777" w:rsidTr="00170D7C">
        <w:tc>
          <w:tcPr>
            <w:tcW w:w="9062" w:type="dxa"/>
          </w:tcPr>
          <w:p w14:paraId="283AA01C" w14:textId="39936714" w:rsidR="00C51278" w:rsidRPr="00B63BA0" w:rsidRDefault="007D18E1" w:rsidP="002D10DF">
            <w:pPr>
              <w:numPr>
                <w:ilvl w:val="0"/>
                <w:numId w:val="60"/>
              </w:numPr>
              <w:ind w:left="360" w:hanging="360"/>
              <w:rPr>
                <w:b/>
                <w:bCs/>
                <w:lang w:eastAsia="pl-PL"/>
              </w:rPr>
            </w:pPr>
            <w:r>
              <w:rPr>
                <w:b/>
                <w:bCs/>
                <w:lang w:eastAsia="pl-PL"/>
              </w:rPr>
              <w:t>Czy zakres kar alternatywnych stosowany w Polsce jest Pana/Pani zdaniem wystarczający? Jeśli nie, o jakiego rodzaju sankcje należałoby go uzupełnić (np. posiłkując się rozwiązaniami zagranicznymi)?</w:t>
            </w:r>
          </w:p>
        </w:tc>
      </w:tr>
      <w:tr w:rsidR="005E03C6" w:rsidRPr="00B63BA0" w14:paraId="47460899" w14:textId="77777777" w:rsidTr="00170D7C">
        <w:tc>
          <w:tcPr>
            <w:tcW w:w="9062" w:type="dxa"/>
          </w:tcPr>
          <w:p w14:paraId="2D3E3A0E" w14:textId="4C7606AD" w:rsidR="005E03C6" w:rsidRDefault="005E03C6" w:rsidP="002D10DF">
            <w:pPr>
              <w:rPr>
                <w:b/>
                <w:bCs/>
                <w:lang w:eastAsia="pl-PL"/>
              </w:rPr>
            </w:pPr>
            <w:r>
              <w:rPr>
                <w:b/>
                <w:bCs/>
                <w:lang w:eastAsia="pl-PL"/>
              </w:rPr>
              <w:t>UWAGI KOŃCOWE</w:t>
            </w:r>
          </w:p>
        </w:tc>
      </w:tr>
      <w:tr w:rsidR="00C51278" w:rsidRPr="00B63BA0" w14:paraId="4768334F" w14:textId="77777777" w:rsidTr="00170D7C">
        <w:tc>
          <w:tcPr>
            <w:tcW w:w="9062" w:type="dxa"/>
          </w:tcPr>
          <w:p w14:paraId="31453753" w14:textId="6CAF2C9C" w:rsidR="00C51278" w:rsidRPr="00B63BA0" w:rsidRDefault="007D18E1" w:rsidP="002D10DF">
            <w:pPr>
              <w:numPr>
                <w:ilvl w:val="0"/>
                <w:numId w:val="60"/>
              </w:numPr>
              <w:ind w:left="360" w:hanging="360"/>
              <w:rPr>
                <w:b/>
                <w:bCs/>
                <w:lang w:eastAsia="pl-PL"/>
              </w:rPr>
            </w:pPr>
            <w:r>
              <w:rPr>
                <w:b/>
                <w:bCs/>
                <w:lang w:eastAsia="pl-PL"/>
              </w:rPr>
              <w:t>Czy chciałby/</w:t>
            </w:r>
            <w:proofErr w:type="spellStart"/>
            <w:r>
              <w:rPr>
                <w:b/>
                <w:bCs/>
                <w:lang w:eastAsia="pl-PL"/>
              </w:rPr>
              <w:t>ałaby</w:t>
            </w:r>
            <w:proofErr w:type="spellEnd"/>
            <w:r>
              <w:rPr>
                <w:b/>
                <w:bCs/>
                <w:lang w:eastAsia="pl-PL"/>
              </w:rPr>
              <w:t xml:space="preserve"> Pan/Pani dodać coś na zakończenie naszej rozmowy?</w:t>
            </w:r>
            <w:r w:rsidR="00596B27">
              <w:rPr>
                <w:b/>
                <w:bCs/>
                <w:lang w:eastAsia="pl-PL"/>
              </w:rPr>
              <w:t xml:space="preserve"> Może jakaś kwestia nie została podjęta, a chciałby/</w:t>
            </w:r>
            <w:proofErr w:type="spellStart"/>
            <w:r w:rsidR="00596B27">
              <w:rPr>
                <w:b/>
                <w:bCs/>
                <w:lang w:eastAsia="pl-PL"/>
              </w:rPr>
              <w:t>ałaby</w:t>
            </w:r>
            <w:proofErr w:type="spellEnd"/>
            <w:r w:rsidR="00596B27">
              <w:rPr>
                <w:b/>
                <w:bCs/>
                <w:lang w:eastAsia="pl-PL"/>
              </w:rPr>
              <w:t xml:space="preserve"> się Pan/Pani wypowiedzieć w tym zakresie?</w:t>
            </w:r>
          </w:p>
        </w:tc>
      </w:tr>
    </w:tbl>
    <w:p w14:paraId="6D5CAB4A" w14:textId="432574FF" w:rsidR="00C51278" w:rsidRPr="00C51278" w:rsidRDefault="00C51278" w:rsidP="00C51278">
      <w:pPr>
        <w:sectPr w:rsidR="00C51278" w:rsidRPr="00C51278" w:rsidSect="0036322E">
          <w:pgSz w:w="11906" w:h="16838"/>
          <w:pgMar w:top="1417" w:right="1417" w:bottom="1417" w:left="1417" w:header="170" w:footer="708" w:gutter="0"/>
          <w:cols w:space="708"/>
          <w:docGrid w:linePitch="360"/>
        </w:sectPr>
      </w:pPr>
    </w:p>
    <w:p w14:paraId="6C7F4E3D" w14:textId="4A174F09" w:rsidR="00971AAD" w:rsidRDefault="00971AAD" w:rsidP="00971AAD">
      <w:pPr>
        <w:pStyle w:val="Nagwek2"/>
      </w:pPr>
      <w:bookmarkStart w:id="53" w:name="_Toc185418926"/>
      <w:r>
        <w:lastRenderedPageBreak/>
        <w:t>Wzór scenariusza wywiadu grupowego z profesjonalistami realizującymi zadania w obszarze wskaźnika</w:t>
      </w:r>
      <w:bookmarkEnd w:id="53"/>
    </w:p>
    <w:tbl>
      <w:tblPr>
        <w:tblStyle w:val="Tabela-Siatka"/>
        <w:tblW w:w="0" w:type="auto"/>
        <w:tblLook w:val="04A0" w:firstRow="1" w:lastRow="0" w:firstColumn="1" w:lastColumn="0" w:noHBand="0" w:noVBand="1"/>
      </w:tblPr>
      <w:tblGrid>
        <w:gridCol w:w="9062"/>
      </w:tblGrid>
      <w:tr w:rsidR="007D18E1" w14:paraId="0FE0FFD3" w14:textId="77777777" w:rsidTr="00170D7C">
        <w:tc>
          <w:tcPr>
            <w:tcW w:w="9062" w:type="dxa"/>
          </w:tcPr>
          <w:p w14:paraId="32140057" w14:textId="77777777" w:rsidR="007D18E1" w:rsidRDefault="007D18E1" w:rsidP="00170D7C">
            <w:pPr>
              <w:rPr>
                <w:lang w:eastAsia="pl-PL"/>
              </w:rPr>
            </w:pPr>
            <w:r>
              <w:rPr>
                <w:lang w:eastAsia="pl-PL"/>
              </w:rPr>
              <w:t>Dzień dobry,</w:t>
            </w:r>
          </w:p>
          <w:p w14:paraId="058F4351" w14:textId="2C0F2138" w:rsidR="000D5DF7" w:rsidRDefault="007D18E1" w:rsidP="00170D7C">
            <w:pPr>
              <w:rPr>
                <w:lang w:eastAsia="pl-PL"/>
              </w:rPr>
            </w:pPr>
            <w:r>
              <w:rPr>
                <w:lang w:eastAsia="pl-PL"/>
              </w:rPr>
              <w:t>Nazywam się ……… i reprezentuję firmę</w:t>
            </w:r>
            <w:r w:rsidR="006C7AEF">
              <w:rPr>
                <w:lang w:eastAsia="pl-PL"/>
              </w:rPr>
              <w:t>……………</w:t>
            </w:r>
            <w:r>
              <w:rPr>
                <w:lang w:eastAsia="pl-PL"/>
              </w:rPr>
              <w:t xml:space="preserve">. </w:t>
            </w:r>
            <w:r w:rsidR="004E368B">
              <w:rPr>
                <w:lang w:eastAsia="pl-PL"/>
              </w:rPr>
              <w:t xml:space="preserve">Na zlecenie Ministerstwa Sprawiedliwości przeprowadzamy </w:t>
            </w:r>
            <w:r w:rsidR="000D5DF7">
              <w:rPr>
                <w:lang w:eastAsia="pl-PL"/>
              </w:rPr>
              <w:t xml:space="preserve">badanie </w:t>
            </w:r>
            <w:r w:rsidR="000D5DF7" w:rsidRPr="00913C7A">
              <w:rPr>
                <w:lang w:eastAsia="pl-PL"/>
              </w:rPr>
              <w:t>finansowane ze środków norweskich</w:t>
            </w:r>
            <w:r w:rsidR="000D5DF7">
              <w:rPr>
                <w:lang w:eastAsia="pl-PL"/>
              </w:rPr>
              <w:t>, dotyczące kwestii związanych z bezpieczeństwem i dostępem do systemu pomocy w Polsce.</w:t>
            </w:r>
          </w:p>
          <w:p w14:paraId="5D61E6D2" w14:textId="32F3A02B" w:rsidR="007D18E1" w:rsidRDefault="007D18E1" w:rsidP="00170D7C">
            <w:r>
              <w:rPr>
                <w:lang w:eastAsia="pl-PL"/>
              </w:rPr>
              <w:t xml:space="preserve">Badaniem objęci są m.in. </w:t>
            </w:r>
            <w:r w:rsidR="00DA7751">
              <w:rPr>
                <w:lang w:eastAsia="pl-PL"/>
              </w:rPr>
              <w:t>p</w:t>
            </w:r>
            <w:r w:rsidR="00DA7751" w:rsidRPr="00DA7751">
              <w:rPr>
                <w:lang w:eastAsia="pl-PL"/>
              </w:rPr>
              <w:t xml:space="preserve">rzedstawiciele podmiotów realizujących zadania w obszarze przeciwdziałania przemocy </w:t>
            </w:r>
            <w:r w:rsidR="00EE1954">
              <w:t>domowej</w:t>
            </w:r>
            <w:r>
              <w:rPr>
                <w:lang w:eastAsia="pl-PL"/>
              </w:rPr>
              <w:t>, w związku z tym chciał(a)bym poprosić Pana/</w:t>
            </w:r>
            <w:proofErr w:type="spellStart"/>
            <w:r>
              <w:rPr>
                <w:lang w:eastAsia="pl-PL"/>
              </w:rPr>
              <w:t>ią</w:t>
            </w:r>
            <w:proofErr w:type="spellEnd"/>
            <w:r>
              <w:rPr>
                <w:lang w:eastAsia="pl-PL"/>
              </w:rPr>
              <w:t xml:space="preserve"> o udział w wywiadzie </w:t>
            </w:r>
            <w:r w:rsidR="00377526">
              <w:rPr>
                <w:lang w:eastAsia="pl-PL"/>
              </w:rPr>
              <w:t>grupowym</w:t>
            </w:r>
            <w:r>
              <w:rPr>
                <w:lang w:eastAsia="pl-PL"/>
              </w:rPr>
              <w:t>. Chciał(a)bym również poinformować, że badanie jest anonimowe, potrwa ok. 40 minut</w:t>
            </w:r>
            <w:r w:rsidR="000D5DF7">
              <w:rPr>
                <w:lang w:eastAsia="pl-PL"/>
              </w:rPr>
              <w:t>. Rozmowa będzie nagrywana na potrzeby sporządzenia transkrypcji z rozmowy, umożliwiającej analizę wyników wywiadów.</w:t>
            </w:r>
          </w:p>
        </w:tc>
      </w:tr>
      <w:tr w:rsidR="00685D74" w:rsidRPr="0048330C" w14:paraId="49B3C1BC" w14:textId="77777777" w:rsidTr="00170D7C">
        <w:tc>
          <w:tcPr>
            <w:tcW w:w="9062" w:type="dxa"/>
          </w:tcPr>
          <w:p w14:paraId="14242533" w14:textId="77777777" w:rsidR="00685D74" w:rsidRPr="0048330C" w:rsidRDefault="00685D74" w:rsidP="00170D7C">
            <w:pPr>
              <w:rPr>
                <w:b/>
                <w:bCs/>
                <w:lang w:eastAsia="pl-PL"/>
              </w:rPr>
            </w:pPr>
            <w:r w:rsidRPr="005E03C6">
              <w:rPr>
                <w:b/>
                <w:bCs/>
                <w:lang w:eastAsia="pl-PL"/>
              </w:rPr>
              <w:t>PYTANIA OGÓLNE I DOTYCHCZASOWE DOŚWIADCZENIA RESPONDENTA</w:t>
            </w:r>
          </w:p>
        </w:tc>
      </w:tr>
      <w:tr w:rsidR="00685D74" w:rsidRPr="002E7AC6" w14:paraId="2373FC44" w14:textId="77777777" w:rsidTr="00170D7C">
        <w:tc>
          <w:tcPr>
            <w:tcW w:w="9062" w:type="dxa"/>
          </w:tcPr>
          <w:p w14:paraId="101C2995" w14:textId="20D468CB" w:rsidR="00685D74" w:rsidRPr="005E03C6" w:rsidRDefault="00685D74" w:rsidP="002D10DF">
            <w:pPr>
              <w:numPr>
                <w:ilvl w:val="0"/>
                <w:numId w:val="62"/>
              </w:numPr>
              <w:rPr>
                <w:b/>
                <w:bCs/>
                <w:lang w:eastAsia="pl-PL"/>
              </w:rPr>
            </w:pPr>
            <w:r>
              <w:rPr>
                <w:b/>
                <w:bCs/>
                <w:lang w:eastAsia="pl-PL"/>
              </w:rPr>
              <w:t>Proszę na wstępie opowiedzieć kilka słów o sobie, czym zajmuj</w:t>
            </w:r>
            <w:r w:rsidR="006F1F8F">
              <w:rPr>
                <w:b/>
                <w:bCs/>
                <w:lang w:eastAsia="pl-PL"/>
              </w:rPr>
              <w:t>ą</w:t>
            </w:r>
            <w:r>
              <w:rPr>
                <w:b/>
                <w:bCs/>
                <w:lang w:eastAsia="pl-PL"/>
              </w:rPr>
              <w:t xml:space="preserve"> się </w:t>
            </w:r>
            <w:r w:rsidR="006F1F8F">
              <w:rPr>
                <w:b/>
                <w:bCs/>
                <w:lang w:eastAsia="pl-PL"/>
              </w:rPr>
              <w:t>Państwo</w:t>
            </w:r>
            <w:r>
              <w:rPr>
                <w:b/>
                <w:bCs/>
                <w:lang w:eastAsia="pl-PL"/>
              </w:rPr>
              <w:t xml:space="preserve"> na co dzień w pracy zawodowej.</w:t>
            </w:r>
            <w:r w:rsidR="006F1F8F">
              <w:rPr>
                <w:b/>
                <w:bCs/>
                <w:lang w:eastAsia="pl-PL"/>
              </w:rPr>
              <w:t xml:space="preserve"> Jakie mają Państwo dotychczasowe doświadczenia związane ze zjawiskiem przemocy domowej. Czy skala zjawiska jest szczególnie duża? Czy można mówić o </w:t>
            </w:r>
            <w:r w:rsidR="006F1F8F" w:rsidRPr="00877ACA">
              <w:rPr>
                <w:b/>
                <w:bCs/>
                <w:lang w:eastAsia="pl-PL"/>
              </w:rPr>
              <w:t>możliwości oceny tejże skali, czy wręcz przeciwnie, w znacznej mierze zjawisko to ma charakter utajony?</w:t>
            </w:r>
          </w:p>
        </w:tc>
      </w:tr>
      <w:tr w:rsidR="006F1F8F" w:rsidRPr="00B63BA0" w14:paraId="5D95D7B1" w14:textId="77777777" w:rsidTr="00170D7C">
        <w:tc>
          <w:tcPr>
            <w:tcW w:w="9062" w:type="dxa"/>
          </w:tcPr>
          <w:p w14:paraId="1A08C5B8" w14:textId="77777777" w:rsidR="006F1F8F" w:rsidRDefault="006F1F8F" w:rsidP="00170D7C">
            <w:pPr>
              <w:rPr>
                <w:b/>
                <w:bCs/>
                <w:lang w:eastAsia="pl-PL"/>
              </w:rPr>
            </w:pPr>
            <w:r>
              <w:rPr>
                <w:b/>
                <w:bCs/>
                <w:lang w:eastAsia="pl-PL"/>
              </w:rPr>
              <w:t>WYWIAD POGŁĘBIONY</w:t>
            </w:r>
          </w:p>
        </w:tc>
      </w:tr>
      <w:tr w:rsidR="006F1F8F" w:rsidRPr="002E7AC6" w14:paraId="1EEE194F" w14:textId="77777777" w:rsidTr="00170D7C">
        <w:tc>
          <w:tcPr>
            <w:tcW w:w="9062" w:type="dxa"/>
          </w:tcPr>
          <w:p w14:paraId="11B319B6" w14:textId="3CA65104" w:rsidR="006F1F8F" w:rsidRDefault="006F1F8F" w:rsidP="006F1F8F">
            <w:pPr>
              <w:numPr>
                <w:ilvl w:val="0"/>
                <w:numId w:val="62"/>
              </w:numPr>
              <w:rPr>
                <w:b/>
                <w:bCs/>
                <w:lang w:eastAsia="pl-PL"/>
              </w:rPr>
            </w:pPr>
            <w:r>
              <w:rPr>
                <w:b/>
                <w:bCs/>
                <w:lang w:eastAsia="pl-PL"/>
              </w:rPr>
              <w:t>Dlaczego Państwa zdaniem osoby borykające się na co dzień z problemem przemocy domowej nie zwracają się o pomoc w tej sprawie? Czy wynika to bardziej z braku wiedzy o możliwości uzyskania wsparcia, obaw przed konsekwencjami ze strony sprawcy czy wręcz przeciwnie – z braku świadomości, że niektóre z doświadczanych przez nie sytuacji uznać należy za przemoc?</w:t>
            </w:r>
            <w:r w:rsidR="00DE5CD3">
              <w:rPr>
                <w:b/>
                <w:bCs/>
                <w:lang w:eastAsia="pl-PL"/>
              </w:rPr>
              <w:t xml:space="preserve"> </w:t>
            </w:r>
          </w:p>
        </w:tc>
      </w:tr>
      <w:tr w:rsidR="00425BA6" w:rsidRPr="00B63BA0" w14:paraId="00F486B7" w14:textId="77777777" w:rsidTr="00170D7C">
        <w:tc>
          <w:tcPr>
            <w:tcW w:w="9062" w:type="dxa"/>
          </w:tcPr>
          <w:p w14:paraId="220DA80C" w14:textId="5B7A2A66" w:rsidR="00425BA6" w:rsidRDefault="00425BA6" w:rsidP="00425BA6">
            <w:pPr>
              <w:numPr>
                <w:ilvl w:val="0"/>
                <w:numId w:val="62"/>
              </w:numPr>
              <w:rPr>
                <w:b/>
                <w:bCs/>
                <w:lang w:eastAsia="pl-PL"/>
              </w:rPr>
            </w:pPr>
            <w:r w:rsidRPr="00AF7021">
              <w:rPr>
                <w:b/>
                <w:bCs/>
                <w:lang w:eastAsia="pl-PL"/>
              </w:rPr>
              <w:t>W jakich sytuacjach, w odniesieniu do jakich rodzajów przemocy najczęściej ludzie nie zdają sobie sprawy, że pad</w:t>
            </w:r>
            <w:r w:rsidR="00E9173D">
              <w:rPr>
                <w:b/>
                <w:bCs/>
                <w:lang w:eastAsia="pl-PL"/>
              </w:rPr>
              <w:t>li</w:t>
            </w:r>
            <w:r w:rsidRPr="00AF7021">
              <w:rPr>
                <w:b/>
                <w:bCs/>
                <w:lang w:eastAsia="pl-PL"/>
              </w:rPr>
              <w:t xml:space="preserve"> ofiarą przemocy? W powszechnym przekonaniu przemoc identyfikowana jest z kontaktem fizycznym, tymczasem szeroki wachlarz </w:t>
            </w:r>
            <w:proofErr w:type="spellStart"/>
            <w:r w:rsidRPr="00AF7021">
              <w:rPr>
                <w:b/>
                <w:bCs/>
                <w:lang w:eastAsia="pl-PL"/>
              </w:rPr>
              <w:t>zachowań</w:t>
            </w:r>
            <w:proofErr w:type="spellEnd"/>
            <w:r w:rsidRPr="00AF7021">
              <w:rPr>
                <w:b/>
                <w:bCs/>
                <w:lang w:eastAsia="pl-PL"/>
              </w:rPr>
              <w:t xml:space="preserve"> </w:t>
            </w:r>
            <w:proofErr w:type="spellStart"/>
            <w:r w:rsidRPr="00AF7021">
              <w:rPr>
                <w:b/>
                <w:bCs/>
                <w:lang w:eastAsia="pl-PL"/>
              </w:rPr>
              <w:t>przemocowych</w:t>
            </w:r>
            <w:proofErr w:type="spellEnd"/>
            <w:r w:rsidRPr="00AF7021">
              <w:rPr>
                <w:b/>
                <w:bCs/>
                <w:lang w:eastAsia="pl-PL"/>
              </w:rPr>
              <w:t xml:space="preserve"> odnaleźć można w sferze psychicznej, np. w postaci poniżania, umniejszania wartości drugiej osoby czy narzucania jej swojego zdania. Czy wobec </w:t>
            </w:r>
            <w:r w:rsidRPr="00AF7021">
              <w:rPr>
                <w:b/>
                <w:bCs/>
                <w:lang w:eastAsia="pl-PL"/>
              </w:rPr>
              <w:lastRenderedPageBreak/>
              <w:t>takiego braku świadomości doświadczania przemocy można mówić o próbach właściwego określenia skali występowania tego zjawiska wśród polskich rodzin?</w:t>
            </w:r>
          </w:p>
        </w:tc>
      </w:tr>
      <w:tr w:rsidR="00C449F4" w:rsidRPr="00B63BA0" w14:paraId="79D7BFA8" w14:textId="77777777" w:rsidTr="00170D7C">
        <w:tc>
          <w:tcPr>
            <w:tcW w:w="9062" w:type="dxa"/>
          </w:tcPr>
          <w:p w14:paraId="419E8817" w14:textId="0B60CE6A" w:rsidR="00C449F4" w:rsidRPr="00AF7021" w:rsidRDefault="00C449F4" w:rsidP="00425BA6">
            <w:pPr>
              <w:numPr>
                <w:ilvl w:val="0"/>
                <w:numId w:val="62"/>
              </w:numPr>
              <w:rPr>
                <w:b/>
                <w:bCs/>
                <w:lang w:eastAsia="pl-PL"/>
              </w:rPr>
            </w:pPr>
            <w:r>
              <w:rPr>
                <w:b/>
                <w:bCs/>
                <w:lang w:eastAsia="pl-PL"/>
              </w:rPr>
              <w:lastRenderedPageBreak/>
              <w:t xml:space="preserve">Kto wg Państwa doświadczenia najczęściej jest sprawcą przemocy </w:t>
            </w:r>
            <w:r w:rsidR="00EE1954" w:rsidRPr="00EE1954">
              <w:rPr>
                <w:b/>
                <w:bCs/>
              </w:rPr>
              <w:t>domowej</w:t>
            </w:r>
            <w:r>
              <w:rPr>
                <w:b/>
                <w:bCs/>
                <w:lang w:eastAsia="pl-PL"/>
              </w:rPr>
              <w:t xml:space="preserve">? Z czego wynikać mogą zachowania </w:t>
            </w:r>
            <w:proofErr w:type="spellStart"/>
            <w:r>
              <w:rPr>
                <w:b/>
                <w:bCs/>
                <w:lang w:eastAsia="pl-PL"/>
              </w:rPr>
              <w:t>przemocowe</w:t>
            </w:r>
            <w:proofErr w:type="spellEnd"/>
            <w:r>
              <w:rPr>
                <w:b/>
                <w:bCs/>
                <w:lang w:eastAsia="pl-PL"/>
              </w:rPr>
              <w:t xml:space="preserve"> – czy są one w większym stopniu nabyte np. poprzez kopiowanie wzorców poznanych w dzieciństwie, czy też bardziej wynikają ze specyficznego usposobienia i charakteru danej osoby? Jak duże znaczenie ma w tym zakresie problem nadużywania alkoholu?</w:t>
            </w:r>
          </w:p>
        </w:tc>
      </w:tr>
      <w:tr w:rsidR="007D18E1" w:rsidRPr="00B63BA0" w14:paraId="317C6DBA" w14:textId="77777777" w:rsidTr="00170D7C">
        <w:tc>
          <w:tcPr>
            <w:tcW w:w="9062" w:type="dxa"/>
          </w:tcPr>
          <w:p w14:paraId="0EF6EA05" w14:textId="4C5D1502" w:rsidR="007D18E1" w:rsidRPr="00B63BA0" w:rsidRDefault="00425BA6" w:rsidP="002905B8">
            <w:pPr>
              <w:numPr>
                <w:ilvl w:val="0"/>
                <w:numId w:val="62"/>
              </w:numPr>
              <w:rPr>
                <w:b/>
                <w:bCs/>
                <w:lang w:eastAsia="pl-PL"/>
              </w:rPr>
            </w:pPr>
            <w:r>
              <w:rPr>
                <w:b/>
                <w:bCs/>
                <w:lang w:eastAsia="pl-PL"/>
              </w:rPr>
              <w:t xml:space="preserve">Jak Państwo oceniają </w:t>
            </w:r>
            <w:r w:rsidRPr="002905B8">
              <w:rPr>
                <w:b/>
                <w:bCs/>
              </w:rPr>
              <w:t xml:space="preserve">dostępność </w:t>
            </w:r>
            <w:r>
              <w:rPr>
                <w:b/>
                <w:bCs/>
              </w:rPr>
              <w:t xml:space="preserve">do </w:t>
            </w:r>
            <w:r w:rsidRPr="002905B8">
              <w:rPr>
                <w:b/>
                <w:bCs/>
              </w:rPr>
              <w:t xml:space="preserve">informacji dotyczących systemu ochrony i wsparcia dla osób doznających przemocy </w:t>
            </w:r>
            <w:r w:rsidR="00EE1954" w:rsidRPr="00EE1954">
              <w:rPr>
                <w:b/>
                <w:bCs/>
              </w:rPr>
              <w:t>domowej</w:t>
            </w:r>
            <w:r w:rsidRPr="002905B8">
              <w:rPr>
                <w:b/>
                <w:bCs/>
              </w:rPr>
              <w:t>?</w:t>
            </w:r>
            <w:r>
              <w:rPr>
                <w:b/>
                <w:bCs/>
              </w:rPr>
              <w:t xml:space="preserve"> Jakie źródła są najczęściej wykorzystywane? </w:t>
            </w:r>
            <w:r w:rsidR="002905B8">
              <w:rPr>
                <w:b/>
                <w:bCs/>
                <w:lang w:eastAsia="pl-PL"/>
              </w:rPr>
              <w:t xml:space="preserve">Czy </w:t>
            </w:r>
            <w:r>
              <w:rPr>
                <w:b/>
                <w:bCs/>
                <w:lang w:eastAsia="pl-PL"/>
              </w:rPr>
              <w:t>Państwa</w:t>
            </w:r>
            <w:r w:rsidR="002905B8">
              <w:rPr>
                <w:b/>
                <w:bCs/>
                <w:lang w:eastAsia="pl-PL"/>
              </w:rPr>
              <w:t xml:space="preserve"> zdaniem osoby doznające przemocy </w:t>
            </w:r>
            <w:r w:rsidR="00EE1954" w:rsidRPr="00EE1954">
              <w:rPr>
                <w:b/>
                <w:bCs/>
              </w:rPr>
              <w:t>domowej</w:t>
            </w:r>
            <w:r w:rsidR="00EE1954" w:rsidRPr="00EE1954">
              <w:rPr>
                <w:b/>
                <w:bCs/>
                <w:lang w:eastAsia="pl-PL"/>
              </w:rPr>
              <w:t xml:space="preserve"> </w:t>
            </w:r>
            <w:r w:rsidR="002905B8">
              <w:rPr>
                <w:b/>
                <w:bCs/>
                <w:lang w:eastAsia="pl-PL"/>
              </w:rPr>
              <w:t xml:space="preserve">wiedzą, gdzie szukać pomocy? Skąd czerpią taka wiedzę? Gdzie ostatecznie zwracają się najczęściej o pomoc? </w:t>
            </w:r>
          </w:p>
        </w:tc>
      </w:tr>
      <w:tr w:rsidR="003F7116" w:rsidRPr="00B63BA0" w14:paraId="4B09D2A5" w14:textId="77777777" w:rsidTr="00170D7C">
        <w:tc>
          <w:tcPr>
            <w:tcW w:w="9062" w:type="dxa"/>
          </w:tcPr>
          <w:p w14:paraId="33547B45" w14:textId="3C5246D3" w:rsidR="003F7116" w:rsidRDefault="003F7116" w:rsidP="002905B8">
            <w:pPr>
              <w:numPr>
                <w:ilvl w:val="0"/>
                <w:numId w:val="62"/>
              </w:numPr>
              <w:rPr>
                <w:b/>
                <w:bCs/>
                <w:lang w:eastAsia="pl-PL"/>
              </w:rPr>
            </w:pPr>
            <w:r>
              <w:rPr>
                <w:b/>
                <w:bCs/>
                <w:lang w:eastAsia="pl-PL"/>
              </w:rPr>
              <w:t xml:space="preserve">Jakie są </w:t>
            </w:r>
            <w:r w:rsidR="00425BA6">
              <w:rPr>
                <w:b/>
                <w:bCs/>
                <w:lang w:eastAsia="pl-PL"/>
              </w:rPr>
              <w:t>Państwa</w:t>
            </w:r>
            <w:r>
              <w:rPr>
                <w:b/>
                <w:bCs/>
                <w:lang w:eastAsia="pl-PL"/>
              </w:rPr>
              <w:t xml:space="preserve"> zdaniem główne powody niezgłaszania się po pomoc? </w:t>
            </w:r>
            <w:r w:rsidR="00425BA6">
              <w:rPr>
                <w:b/>
                <w:bCs/>
                <w:lang w:eastAsia="pl-PL"/>
              </w:rPr>
              <w:t xml:space="preserve">Proszę wziąć pod uwagę również możliwość braku świadomości doświadczania </w:t>
            </w:r>
            <w:proofErr w:type="spellStart"/>
            <w:r w:rsidR="00425BA6">
              <w:rPr>
                <w:b/>
                <w:bCs/>
                <w:lang w:eastAsia="pl-PL"/>
              </w:rPr>
              <w:t>zachowań</w:t>
            </w:r>
            <w:proofErr w:type="spellEnd"/>
            <w:r w:rsidR="00425BA6">
              <w:rPr>
                <w:b/>
                <w:bCs/>
                <w:lang w:eastAsia="pl-PL"/>
              </w:rPr>
              <w:t xml:space="preserve"> </w:t>
            </w:r>
            <w:proofErr w:type="spellStart"/>
            <w:r w:rsidR="00425BA6">
              <w:rPr>
                <w:b/>
                <w:bCs/>
                <w:lang w:eastAsia="pl-PL"/>
              </w:rPr>
              <w:t>przemocowych</w:t>
            </w:r>
            <w:proofErr w:type="spellEnd"/>
            <w:r w:rsidR="00425BA6">
              <w:rPr>
                <w:b/>
                <w:bCs/>
                <w:lang w:eastAsia="pl-PL"/>
              </w:rPr>
              <w:t xml:space="preserve">. </w:t>
            </w:r>
            <w:r>
              <w:rPr>
                <w:b/>
                <w:bCs/>
                <w:lang w:eastAsia="pl-PL"/>
              </w:rPr>
              <w:t xml:space="preserve">W jaki sposób można minimalizować </w:t>
            </w:r>
            <w:r w:rsidR="00425BA6">
              <w:rPr>
                <w:b/>
                <w:bCs/>
                <w:lang w:eastAsia="pl-PL"/>
              </w:rPr>
              <w:t>tego rodzaju zjawisko</w:t>
            </w:r>
            <w:r>
              <w:rPr>
                <w:b/>
                <w:bCs/>
                <w:lang w:eastAsia="pl-PL"/>
              </w:rPr>
              <w:t>?</w:t>
            </w:r>
            <w:r w:rsidR="00C449F4">
              <w:rPr>
                <w:b/>
                <w:bCs/>
                <w:lang w:eastAsia="pl-PL"/>
              </w:rPr>
              <w:t xml:space="preserve"> Jak Państwo oceniają poziom zaufania ludzi do systemu ochrony i wsparcia? Czy zaszły w tym zakresie jakieś zmiany w ostatnich latach?</w:t>
            </w:r>
          </w:p>
        </w:tc>
      </w:tr>
      <w:tr w:rsidR="007428C5" w:rsidRPr="00B63BA0" w14:paraId="4C85E34A" w14:textId="77777777" w:rsidTr="00170D7C">
        <w:tc>
          <w:tcPr>
            <w:tcW w:w="9062" w:type="dxa"/>
          </w:tcPr>
          <w:p w14:paraId="60237D2C" w14:textId="3B73F241" w:rsidR="007428C5" w:rsidRDefault="007428C5" w:rsidP="002905B8">
            <w:pPr>
              <w:numPr>
                <w:ilvl w:val="0"/>
                <w:numId w:val="62"/>
              </w:numPr>
              <w:rPr>
                <w:b/>
                <w:bCs/>
                <w:lang w:eastAsia="pl-PL"/>
              </w:rPr>
            </w:pPr>
            <w:r>
              <w:rPr>
                <w:b/>
                <w:bCs/>
                <w:lang w:eastAsia="pl-PL"/>
              </w:rPr>
              <w:t xml:space="preserve">Czy </w:t>
            </w:r>
            <w:r w:rsidR="00425BA6">
              <w:rPr>
                <w:b/>
                <w:bCs/>
                <w:lang w:eastAsia="pl-PL"/>
              </w:rPr>
              <w:t>Państwa</w:t>
            </w:r>
            <w:r>
              <w:rPr>
                <w:b/>
                <w:bCs/>
                <w:lang w:eastAsia="pl-PL"/>
              </w:rPr>
              <w:t xml:space="preserve"> zdaniem można wciąż mówić o występowaniu zjawiska przyzwolenia na stosowanie przemocy </w:t>
            </w:r>
            <w:r w:rsidRPr="00877ACA">
              <w:rPr>
                <w:b/>
                <w:bCs/>
                <w:lang w:eastAsia="pl-PL"/>
              </w:rPr>
              <w:t>domowej</w:t>
            </w:r>
            <w:r>
              <w:rPr>
                <w:b/>
                <w:bCs/>
                <w:lang w:eastAsia="pl-PL"/>
              </w:rPr>
              <w:t xml:space="preserve"> wśród </w:t>
            </w:r>
            <w:r w:rsidR="00377526">
              <w:rPr>
                <w:b/>
                <w:bCs/>
                <w:lang w:eastAsia="pl-PL"/>
              </w:rPr>
              <w:t>niektórych grup społecznych? Jeśli tak, jakich grup to dotyczy? Jaka może być skala tego zjawiska</w:t>
            </w:r>
            <w:r w:rsidR="00425BA6">
              <w:rPr>
                <w:b/>
                <w:bCs/>
                <w:lang w:eastAsia="pl-PL"/>
              </w:rPr>
              <w:t xml:space="preserve"> i jakiego rodzaju przemocy dotyczy najczęściej</w:t>
            </w:r>
            <w:r w:rsidR="00377526">
              <w:rPr>
                <w:b/>
                <w:bCs/>
                <w:lang w:eastAsia="pl-PL"/>
              </w:rPr>
              <w:t>?</w:t>
            </w:r>
          </w:p>
        </w:tc>
      </w:tr>
      <w:tr w:rsidR="007D18E1" w:rsidRPr="00B63BA0" w14:paraId="0B523CCF" w14:textId="77777777" w:rsidTr="00170D7C">
        <w:tc>
          <w:tcPr>
            <w:tcW w:w="9062" w:type="dxa"/>
          </w:tcPr>
          <w:p w14:paraId="0D8A3CFC" w14:textId="58A76DA9" w:rsidR="007D18E1" w:rsidRPr="00B63BA0" w:rsidRDefault="002905B8" w:rsidP="002905B8">
            <w:pPr>
              <w:numPr>
                <w:ilvl w:val="0"/>
                <w:numId w:val="62"/>
              </w:numPr>
              <w:rPr>
                <w:b/>
                <w:bCs/>
                <w:lang w:eastAsia="pl-PL"/>
              </w:rPr>
            </w:pPr>
            <w:r>
              <w:rPr>
                <w:b/>
                <w:bCs/>
                <w:lang w:eastAsia="pl-PL"/>
              </w:rPr>
              <w:t xml:space="preserve">Jak </w:t>
            </w:r>
            <w:r w:rsidR="00425BA6">
              <w:rPr>
                <w:b/>
                <w:bCs/>
                <w:lang w:eastAsia="pl-PL"/>
              </w:rPr>
              <w:t>Państwo oceniają</w:t>
            </w:r>
            <w:r>
              <w:rPr>
                <w:b/>
                <w:bCs/>
                <w:lang w:eastAsia="pl-PL"/>
              </w:rPr>
              <w:t xml:space="preserve"> skuteczność pomocy udzielanej ofiarom przemocy </w:t>
            </w:r>
            <w:r w:rsidR="00DC1496" w:rsidRPr="00DC1496">
              <w:rPr>
                <w:b/>
                <w:bCs/>
              </w:rPr>
              <w:t>domowej</w:t>
            </w:r>
            <w:r>
              <w:rPr>
                <w:b/>
                <w:bCs/>
                <w:lang w:eastAsia="pl-PL"/>
              </w:rPr>
              <w:t xml:space="preserve"> przez poszczególne</w:t>
            </w:r>
            <w:r w:rsidR="00425BA6">
              <w:rPr>
                <w:b/>
                <w:bCs/>
                <w:lang w:eastAsia="pl-PL"/>
              </w:rPr>
              <w:t xml:space="preserve"> (w tym reprezentowane przez Państwa)</w:t>
            </w:r>
            <w:r>
              <w:rPr>
                <w:b/>
                <w:bCs/>
                <w:lang w:eastAsia="pl-PL"/>
              </w:rPr>
              <w:t xml:space="preserve"> instytucje/organizacje? Czy </w:t>
            </w:r>
            <w:r w:rsidR="00425BA6">
              <w:rPr>
                <w:b/>
                <w:bCs/>
                <w:lang w:eastAsia="pl-PL"/>
              </w:rPr>
              <w:t>Państwa</w:t>
            </w:r>
            <w:r>
              <w:rPr>
                <w:b/>
                <w:bCs/>
                <w:lang w:eastAsia="pl-PL"/>
              </w:rPr>
              <w:t xml:space="preserve"> zdaniem oferta wsparcia jest wystarczająca?</w:t>
            </w:r>
          </w:p>
        </w:tc>
      </w:tr>
      <w:tr w:rsidR="00425BA6" w:rsidRPr="00B63BA0" w14:paraId="1C2020F6" w14:textId="77777777" w:rsidTr="00170D7C">
        <w:tc>
          <w:tcPr>
            <w:tcW w:w="9062" w:type="dxa"/>
          </w:tcPr>
          <w:p w14:paraId="519A00DE" w14:textId="77777777" w:rsidR="00425BA6" w:rsidRDefault="00425BA6" w:rsidP="00170D7C">
            <w:pPr>
              <w:rPr>
                <w:b/>
                <w:bCs/>
                <w:lang w:eastAsia="pl-PL"/>
              </w:rPr>
            </w:pPr>
            <w:r>
              <w:rPr>
                <w:b/>
                <w:bCs/>
                <w:lang w:eastAsia="pl-PL"/>
              </w:rPr>
              <w:t>UWAGI KOŃCOWE</w:t>
            </w:r>
          </w:p>
        </w:tc>
      </w:tr>
      <w:tr w:rsidR="007D18E1" w:rsidRPr="00B63BA0" w14:paraId="538C45A9" w14:textId="77777777" w:rsidTr="00170D7C">
        <w:tc>
          <w:tcPr>
            <w:tcW w:w="9062" w:type="dxa"/>
          </w:tcPr>
          <w:p w14:paraId="6CF37995" w14:textId="743004AB" w:rsidR="007D18E1" w:rsidRPr="00B63BA0" w:rsidRDefault="003F7116" w:rsidP="003F7116">
            <w:pPr>
              <w:numPr>
                <w:ilvl w:val="0"/>
                <w:numId w:val="62"/>
              </w:numPr>
              <w:rPr>
                <w:b/>
                <w:bCs/>
                <w:lang w:eastAsia="pl-PL"/>
              </w:rPr>
            </w:pPr>
            <w:r>
              <w:rPr>
                <w:b/>
                <w:bCs/>
                <w:lang w:eastAsia="pl-PL"/>
              </w:rPr>
              <w:t xml:space="preserve">Czy </w:t>
            </w:r>
            <w:r w:rsidR="00425BA6">
              <w:rPr>
                <w:b/>
                <w:bCs/>
                <w:lang w:eastAsia="pl-PL"/>
              </w:rPr>
              <w:t>chcieliby Państwo</w:t>
            </w:r>
            <w:r>
              <w:rPr>
                <w:b/>
                <w:bCs/>
                <w:lang w:eastAsia="pl-PL"/>
              </w:rPr>
              <w:t xml:space="preserve"> dodać coś na zakończenie naszej rozmowy?</w:t>
            </w:r>
            <w:r w:rsidR="00425BA6">
              <w:rPr>
                <w:b/>
                <w:bCs/>
                <w:lang w:eastAsia="pl-PL"/>
              </w:rPr>
              <w:t xml:space="preserve"> Może jakaś kwestia nie została podjęta, a chcieliby się Państwo wypowiedzieć w tym zakresie?</w:t>
            </w:r>
          </w:p>
        </w:tc>
      </w:tr>
    </w:tbl>
    <w:p w14:paraId="172436FD" w14:textId="7222EC69" w:rsidR="007D18E1" w:rsidRPr="007D18E1" w:rsidRDefault="007D18E1" w:rsidP="007D18E1">
      <w:pPr>
        <w:sectPr w:rsidR="007D18E1" w:rsidRPr="007D18E1" w:rsidSect="0036322E">
          <w:pgSz w:w="11906" w:h="16838"/>
          <w:pgMar w:top="1417" w:right="1417" w:bottom="1417" w:left="1417" w:header="170" w:footer="708" w:gutter="0"/>
          <w:cols w:space="708"/>
          <w:docGrid w:linePitch="360"/>
        </w:sectPr>
      </w:pPr>
    </w:p>
    <w:p w14:paraId="7B3FDDF0" w14:textId="6F5920FF" w:rsidR="00971AAD" w:rsidRDefault="00971AAD" w:rsidP="00971AAD">
      <w:pPr>
        <w:pStyle w:val="Nagwek2"/>
      </w:pPr>
      <w:bookmarkStart w:id="54" w:name="_Toc185418927"/>
      <w:r>
        <w:lastRenderedPageBreak/>
        <w:t>Wzór scenariusza panelu delfickiego</w:t>
      </w:r>
      <w:bookmarkEnd w:id="54"/>
    </w:p>
    <w:tbl>
      <w:tblPr>
        <w:tblStyle w:val="Tabela-Siatka"/>
        <w:tblW w:w="0" w:type="auto"/>
        <w:tblLook w:val="04A0" w:firstRow="1" w:lastRow="0" w:firstColumn="1" w:lastColumn="0" w:noHBand="0" w:noVBand="1"/>
      </w:tblPr>
      <w:tblGrid>
        <w:gridCol w:w="9062"/>
      </w:tblGrid>
      <w:tr w:rsidR="003F7116" w14:paraId="3E59C831" w14:textId="77777777" w:rsidTr="00170D7C">
        <w:tc>
          <w:tcPr>
            <w:tcW w:w="9062" w:type="dxa"/>
          </w:tcPr>
          <w:p w14:paraId="677DB4AD" w14:textId="77777777" w:rsidR="003F7116" w:rsidRDefault="003F7116" w:rsidP="00170D7C">
            <w:pPr>
              <w:rPr>
                <w:lang w:eastAsia="pl-PL"/>
              </w:rPr>
            </w:pPr>
            <w:r>
              <w:rPr>
                <w:lang w:eastAsia="pl-PL"/>
              </w:rPr>
              <w:t>Dzień dobry,</w:t>
            </w:r>
          </w:p>
          <w:p w14:paraId="2389FB75" w14:textId="78B968B6" w:rsidR="000D5DF7" w:rsidRDefault="003F7116" w:rsidP="003F7116">
            <w:pPr>
              <w:rPr>
                <w:lang w:eastAsia="pl-PL"/>
              </w:rPr>
            </w:pPr>
            <w:r>
              <w:rPr>
                <w:lang w:eastAsia="pl-PL"/>
              </w:rPr>
              <w:t xml:space="preserve">Nazywam się ……… i reprezentuję firmę </w:t>
            </w:r>
            <w:r w:rsidR="00257C87">
              <w:rPr>
                <w:lang w:eastAsia="pl-PL"/>
              </w:rPr>
              <w:t>………..</w:t>
            </w:r>
            <w:r>
              <w:rPr>
                <w:lang w:eastAsia="pl-PL"/>
              </w:rPr>
              <w:t xml:space="preserve">. </w:t>
            </w:r>
            <w:r w:rsidR="004E368B">
              <w:rPr>
                <w:lang w:eastAsia="pl-PL"/>
              </w:rPr>
              <w:t xml:space="preserve">Na zlecenie Ministerstwa Sprawiedliwości przeprowadzamy </w:t>
            </w:r>
            <w:r w:rsidR="000D5DF7">
              <w:rPr>
                <w:lang w:eastAsia="pl-PL"/>
              </w:rPr>
              <w:t xml:space="preserve">badanie </w:t>
            </w:r>
            <w:r w:rsidR="000D5DF7" w:rsidRPr="00913C7A">
              <w:rPr>
                <w:lang w:eastAsia="pl-PL"/>
              </w:rPr>
              <w:t>finansowane ze środków norweskich</w:t>
            </w:r>
            <w:r w:rsidR="000D5DF7">
              <w:rPr>
                <w:lang w:eastAsia="pl-PL"/>
              </w:rPr>
              <w:t>, dotyczące kwestii związanych z</w:t>
            </w:r>
            <w:r w:rsidR="00DA7751">
              <w:rPr>
                <w:lang w:eastAsia="pl-PL"/>
              </w:rPr>
              <w:t xml:space="preserve">e stosowaniem </w:t>
            </w:r>
            <w:r w:rsidR="000D5DF7">
              <w:rPr>
                <w:lang w:eastAsia="pl-PL"/>
              </w:rPr>
              <w:t>kar alternatywnych.</w:t>
            </w:r>
          </w:p>
          <w:p w14:paraId="362B8353" w14:textId="0226BF6A" w:rsidR="003F7116" w:rsidRDefault="003F7116" w:rsidP="003F7116">
            <w:r>
              <w:rPr>
                <w:lang w:eastAsia="pl-PL"/>
              </w:rPr>
              <w:t xml:space="preserve">Badaniem objęci są m.in. </w:t>
            </w:r>
            <w:r w:rsidRPr="00317074">
              <w:rPr>
                <w:rFonts w:eastAsia="Times New Roman"/>
                <w:lang w:eastAsia="pl-PL"/>
              </w:rPr>
              <w:t>eksperci</w:t>
            </w:r>
            <w:r>
              <w:rPr>
                <w:rFonts w:eastAsia="Times New Roman"/>
                <w:lang w:eastAsia="pl-PL"/>
              </w:rPr>
              <w:t>, którzy</w:t>
            </w:r>
            <w:r w:rsidRPr="00317074">
              <w:rPr>
                <w:rFonts w:eastAsia="Times New Roman"/>
                <w:lang w:eastAsia="pl-PL"/>
              </w:rPr>
              <w:t xml:space="preserve"> zosta</w:t>
            </w:r>
            <w:r>
              <w:rPr>
                <w:rFonts w:eastAsia="Times New Roman"/>
                <w:lang w:eastAsia="pl-PL"/>
              </w:rPr>
              <w:t>li</w:t>
            </w:r>
            <w:r w:rsidRPr="00317074">
              <w:rPr>
                <w:rFonts w:eastAsia="Times New Roman"/>
                <w:lang w:eastAsia="pl-PL"/>
              </w:rPr>
              <w:t xml:space="preserve"> wybrani ze względu na doświadczenie zawodowe oraz dorobek naukowy związan</w:t>
            </w:r>
            <w:r>
              <w:rPr>
                <w:rFonts w:eastAsia="Times New Roman"/>
                <w:lang w:eastAsia="pl-PL"/>
              </w:rPr>
              <w:t>y</w:t>
            </w:r>
            <w:r w:rsidRPr="00317074">
              <w:rPr>
                <w:rFonts w:eastAsia="Times New Roman"/>
                <w:lang w:eastAsia="pl-PL"/>
              </w:rPr>
              <w:t xml:space="preserve"> z problematyką kar alternatywnych</w:t>
            </w:r>
            <w:r>
              <w:rPr>
                <w:lang w:eastAsia="pl-PL"/>
              </w:rPr>
              <w:t xml:space="preserve">, w związku z tym chciał(a)bym poprosić Państwa o udział w wywiadzie </w:t>
            </w:r>
            <w:r w:rsidR="00377526">
              <w:rPr>
                <w:lang w:eastAsia="pl-PL"/>
              </w:rPr>
              <w:t>delfickim</w:t>
            </w:r>
            <w:r>
              <w:rPr>
                <w:lang w:eastAsia="pl-PL"/>
              </w:rPr>
              <w:t>. Chciał(a)bym również poinformować, że badanie jest anonimowe.</w:t>
            </w:r>
          </w:p>
        </w:tc>
      </w:tr>
      <w:tr w:rsidR="00A64536" w:rsidRPr="0048330C" w14:paraId="516DC270" w14:textId="77777777" w:rsidTr="00170D7C">
        <w:tc>
          <w:tcPr>
            <w:tcW w:w="9062" w:type="dxa"/>
          </w:tcPr>
          <w:p w14:paraId="412C094E" w14:textId="77777777" w:rsidR="00A64536" w:rsidRPr="0048330C" w:rsidRDefault="00A64536" w:rsidP="00170D7C">
            <w:pPr>
              <w:rPr>
                <w:b/>
                <w:bCs/>
                <w:lang w:eastAsia="pl-PL"/>
              </w:rPr>
            </w:pPr>
            <w:r w:rsidRPr="005E03C6">
              <w:rPr>
                <w:b/>
                <w:bCs/>
                <w:lang w:eastAsia="pl-PL"/>
              </w:rPr>
              <w:t>PYTANIA OGÓLNE I DOTYCHCZASOWE DOŚWIADCZENIA RESPONDENTA</w:t>
            </w:r>
          </w:p>
        </w:tc>
      </w:tr>
      <w:tr w:rsidR="00A64536" w:rsidRPr="002E7AC6" w14:paraId="067B3724" w14:textId="77777777" w:rsidTr="00170D7C">
        <w:tc>
          <w:tcPr>
            <w:tcW w:w="9062" w:type="dxa"/>
          </w:tcPr>
          <w:p w14:paraId="289C126A" w14:textId="285FA5AA" w:rsidR="00A64536" w:rsidRPr="005E03C6" w:rsidRDefault="00A64536" w:rsidP="002D10DF">
            <w:pPr>
              <w:rPr>
                <w:b/>
                <w:bCs/>
                <w:lang w:eastAsia="pl-PL"/>
              </w:rPr>
            </w:pPr>
            <w:r>
              <w:rPr>
                <w:b/>
                <w:bCs/>
                <w:lang w:eastAsia="pl-PL"/>
              </w:rPr>
              <w:t>1. Proszę na wstępie opowiedzieć kilka słów o sobie, jakimi sprawami się Pan/Pani zajmuje na co dzień w pracy zawodowej</w:t>
            </w:r>
            <w:r w:rsidR="006F6161">
              <w:rPr>
                <w:b/>
                <w:bCs/>
                <w:lang w:eastAsia="pl-PL"/>
              </w:rPr>
              <w:t>, w tym o swoich doświadczeniach z tematyką sankcji alternatywnych</w:t>
            </w:r>
            <w:r>
              <w:rPr>
                <w:b/>
                <w:bCs/>
                <w:lang w:eastAsia="pl-PL"/>
              </w:rPr>
              <w:t>.</w:t>
            </w:r>
          </w:p>
        </w:tc>
      </w:tr>
      <w:tr w:rsidR="006F6161" w:rsidRPr="00B63BA0" w14:paraId="70900E65" w14:textId="77777777" w:rsidTr="00170D7C">
        <w:tc>
          <w:tcPr>
            <w:tcW w:w="9062" w:type="dxa"/>
          </w:tcPr>
          <w:p w14:paraId="18FE5859" w14:textId="77777777" w:rsidR="006F6161" w:rsidRDefault="006F6161" w:rsidP="00170D7C">
            <w:pPr>
              <w:rPr>
                <w:b/>
                <w:bCs/>
                <w:lang w:eastAsia="pl-PL"/>
              </w:rPr>
            </w:pPr>
            <w:r>
              <w:rPr>
                <w:b/>
                <w:bCs/>
                <w:lang w:eastAsia="pl-PL"/>
              </w:rPr>
              <w:t>WYWIAD POGŁĘBIONY</w:t>
            </w:r>
          </w:p>
        </w:tc>
      </w:tr>
      <w:tr w:rsidR="000B0578" w14:paraId="5E211B3A" w14:textId="77777777" w:rsidTr="00170D7C">
        <w:tc>
          <w:tcPr>
            <w:tcW w:w="9062" w:type="dxa"/>
          </w:tcPr>
          <w:p w14:paraId="37128FBD" w14:textId="7AC9DC7F" w:rsidR="000B0578" w:rsidRDefault="0070438B" w:rsidP="000B0578">
            <w:pPr>
              <w:rPr>
                <w:lang w:eastAsia="pl-PL"/>
              </w:rPr>
            </w:pPr>
            <w:r>
              <w:rPr>
                <w:b/>
                <w:bCs/>
                <w:lang w:eastAsia="pl-PL"/>
              </w:rPr>
              <w:t xml:space="preserve">1. </w:t>
            </w:r>
            <w:r w:rsidR="006F6161">
              <w:rPr>
                <w:b/>
                <w:bCs/>
                <w:lang w:eastAsia="pl-PL"/>
              </w:rPr>
              <w:t xml:space="preserve">Jak Pan/Pani ocenia samą ideę stosowania kar alternatywnych? </w:t>
            </w:r>
            <w:r w:rsidR="000B0578">
              <w:rPr>
                <w:b/>
                <w:bCs/>
                <w:lang w:eastAsia="pl-PL"/>
              </w:rPr>
              <w:t xml:space="preserve">Jakie mają główne zalety? Wobec jakich spraw mogą okazać się najefektywniejsze? Czy upatruje w nich Pan/Pani istotnej alternatywy dla </w:t>
            </w:r>
            <w:r>
              <w:rPr>
                <w:b/>
                <w:bCs/>
                <w:lang w:eastAsia="pl-PL"/>
              </w:rPr>
              <w:t>kar izolacyjnych</w:t>
            </w:r>
            <w:r w:rsidR="000B0578">
              <w:rPr>
                <w:b/>
                <w:bCs/>
                <w:lang w:eastAsia="pl-PL"/>
              </w:rPr>
              <w:t xml:space="preserve">? </w:t>
            </w:r>
          </w:p>
        </w:tc>
      </w:tr>
      <w:tr w:rsidR="000B0578" w14:paraId="0C813DB9" w14:textId="77777777" w:rsidTr="00170D7C">
        <w:tc>
          <w:tcPr>
            <w:tcW w:w="9062" w:type="dxa"/>
          </w:tcPr>
          <w:p w14:paraId="0DCCFFE2" w14:textId="44F6746C" w:rsidR="000B0578" w:rsidRDefault="0070438B" w:rsidP="000B0578">
            <w:pPr>
              <w:rPr>
                <w:lang w:eastAsia="pl-PL"/>
              </w:rPr>
            </w:pPr>
            <w:r>
              <w:rPr>
                <w:b/>
                <w:bCs/>
                <w:lang w:eastAsia="pl-PL"/>
              </w:rPr>
              <w:t xml:space="preserve">2. </w:t>
            </w:r>
            <w:r w:rsidR="000B0578">
              <w:rPr>
                <w:b/>
                <w:bCs/>
                <w:lang w:eastAsia="pl-PL"/>
              </w:rPr>
              <w:t>Jak Pan/Pani ocenia skuteczność kar alternatywnych, w tym ich poszczególnych rodzajów? Jaki rodzaj kary alternatywnej uważa Pan/Pani za najskuteczniejszy? Dlaczego?</w:t>
            </w:r>
          </w:p>
        </w:tc>
      </w:tr>
      <w:tr w:rsidR="006F6161" w14:paraId="75BA91CD" w14:textId="77777777" w:rsidTr="00170D7C">
        <w:tc>
          <w:tcPr>
            <w:tcW w:w="9062" w:type="dxa"/>
          </w:tcPr>
          <w:p w14:paraId="012EA69D" w14:textId="25D65617" w:rsidR="006F6161" w:rsidRDefault="006F6161" w:rsidP="002D10DF">
            <w:pPr>
              <w:numPr>
                <w:ilvl w:val="0"/>
                <w:numId w:val="13"/>
              </w:numPr>
              <w:rPr>
                <w:b/>
                <w:bCs/>
                <w:lang w:eastAsia="pl-PL"/>
              </w:rPr>
            </w:pPr>
            <w:r>
              <w:rPr>
                <w:b/>
                <w:bCs/>
                <w:lang w:eastAsia="pl-PL"/>
              </w:rPr>
              <w:t>Jak Pan/Pani ocenia dotychczasowy poziom wykorzystania tego rodzaju sankcji w Polsce? Czy można mówić o istnieniu jakichś barier wpływających na ograniczenie ich dotychczasowego wykorzystania? Czy sam praktyczny aspekt ich stosowania przez sędziów obarczony jest jakimiś trudnościami?</w:t>
            </w:r>
            <w:r w:rsidR="00C449F4">
              <w:rPr>
                <w:b/>
                <w:bCs/>
                <w:lang w:eastAsia="pl-PL"/>
              </w:rPr>
              <w:t xml:space="preserve"> Jeśli tak, jakimi? Czy stosowanie tego rodzaju kar uzna</w:t>
            </w:r>
            <w:r w:rsidR="00AF3CC2">
              <w:rPr>
                <w:b/>
                <w:bCs/>
                <w:lang w:eastAsia="pl-PL"/>
              </w:rPr>
              <w:t>ć</w:t>
            </w:r>
            <w:r w:rsidR="00C449F4">
              <w:rPr>
                <w:b/>
                <w:bCs/>
                <w:lang w:eastAsia="pl-PL"/>
              </w:rPr>
              <w:t xml:space="preserve"> można za bardziej pracochłonne (z punktu widzenia sędziów) względem kar izolacyjnych?</w:t>
            </w:r>
          </w:p>
        </w:tc>
      </w:tr>
      <w:tr w:rsidR="000B0578" w14:paraId="57455868" w14:textId="77777777" w:rsidTr="00170D7C">
        <w:tc>
          <w:tcPr>
            <w:tcW w:w="9062" w:type="dxa"/>
          </w:tcPr>
          <w:p w14:paraId="6F457924" w14:textId="2D1CFC82" w:rsidR="000B0578" w:rsidRDefault="000B0578" w:rsidP="002D10DF">
            <w:pPr>
              <w:numPr>
                <w:ilvl w:val="0"/>
                <w:numId w:val="13"/>
              </w:numPr>
              <w:rPr>
                <w:lang w:eastAsia="pl-PL"/>
              </w:rPr>
            </w:pPr>
            <w:r>
              <w:rPr>
                <w:b/>
                <w:bCs/>
                <w:lang w:eastAsia="pl-PL"/>
              </w:rPr>
              <w:t xml:space="preserve">Jakie </w:t>
            </w:r>
            <w:r w:rsidR="00AF3CC2">
              <w:rPr>
                <w:b/>
                <w:bCs/>
                <w:lang w:eastAsia="pl-PL"/>
              </w:rPr>
              <w:t xml:space="preserve">inne </w:t>
            </w:r>
            <w:r>
              <w:rPr>
                <w:b/>
                <w:bCs/>
                <w:lang w:eastAsia="pl-PL"/>
              </w:rPr>
              <w:t xml:space="preserve">wady posiadają kary alternatywne? Czy można powiedzieć, że wobec jakiejś określonej grupy osób kary tego rodzaju mogą być nieefektywne? Jeśli tak, jakich osób to dotyczy? </w:t>
            </w:r>
          </w:p>
        </w:tc>
      </w:tr>
      <w:tr w:rsidR="000920E3" w:rsidRPr="00B63BA0" w14:paraId="4D2F82BE" w14:textId="77777777" w:rsidTr="00170D7C">
        <w:tc>
          <w:tcPr>
            <w:tcW w:w="9062" w:type="dxa"/>
          </w:tcPr>
          <w:p w14:paraId="35104B8F" w14:textId="7BF31044" w:rsidR="000920E3" w:rsidRDefault="000920E3" w:rsidP="002D10DF">
            <w:pPr>
              <w:numPr>
                <w:ilvl w:val="0"/>
                <w:numId w:val="13"/>
              </w:numPr>
              <w:rPr>
                <w:b/>
                <w:bCs/>
                <w:lang w:eastAsia="pl-PL"/>
              </w:rPr>
            </w:pPr>
            <w:r>
              <w:rPr>
                <w:b/>
                <w:bCs/>
                <w:lang w:eastAsia="pl-PL"/>
              </w:rPr>
              <w:lastRenderedPageBreak/>
              <w:t>Czy wg Pana/Pani można w jakiś sposób wpłynąć na zwiększenie wykorzystania sankcji alternatywnych w Polsce? Mam na myśli takie rozwiązania jak np. akcje informacyjno-promocyjne prowadzone wśród sędziów czy publikacj</w:t>
            </w:r>
            <w:r w:rsidR="00257C87">
              <w:rPr>
                <w:b/>
                <w:bCs/>
                <w:lang w:eastAsia="pl-PL"/>
              </w:rPr>
              <w:t>a</w:t>
            </w:r>
            <w:r>
              <w:rPr>
                <w:b/>
                <w:bCs/>
                <w:lang w:eastAsia="pl-PL"/>
              </w:rPr>
              <w:t xml:space="preserve"> materiałów objaśniających praktyczne aspekty stosowania tychże kar. Czy rozwiązania tego typu Pana/Pani zdaniem mogłyby w tym zakresie wywrzeć jakiś wpływ? Może potrafi Pan/Pani wskazać jakieś inne działania, które mogłyby wpłynąć na upowszechnienie stosowania tego rodzaju kar?</w:t>
            </w:r>
          </w:p>
        </w:tc>
      </w:tr>
      <w:tr w:rsidR="003F7116" w14:paraId="7056D36B" w14:textId="77777777" w:rsidTr="00170D7C">
        <w:tc>
          <w:tcPr>
            <w:tcW w:w="9062" w:type="dxa"/>
          </w:tcPr>
          <w:p w14:paraId="03DDD591" w14:textId="4C0FD12E" w:rsidR="003F7116" w:rsidRDefault="003F7116" w:rsidP="002D10DF">
            <w:pPr>
              <w:numPr>
                <w:ilvl w:val="0"/>
                <w:numId w:val="13"/>
              </w:numPr>
              <w:rPr>
                <w:lang w:eastAsia="pl-PL"/>
              </w:rPr>
            </w:pPr>
            <w:r>
              <w:rPr>
                <w:b/>
                <w:bCs/>
                <w:lang w:eastAsia="pl-PL"/>
              </w:rPr>
              <w:t>Czy zakres kar alternatywnych stosowany w Polsce jest Pana/Pani zdaniem wystarczający? Jeśli nie, o jakiego rodzaju sankcje należałoby go uzupełnić (np. posiłkując się rozwiązaniami zagranicznymi)?</w:t>
            </w:r>
          </w:p>
        </w:tc>
      </w:tr>
      <w:tr w:rsidR="006F6161" w:rsidRPr="00B63BA0" w14:paraId="59F2AD37" w14:textId="77777777" w:rsidTr="00170D7C">
        <w:tc>
          <w:tcPr>
            <w:tcW w:w="9062" w:type="dxa"/>
          </w:tcPr>
          <w:p w14:paraId="0FE4DCAE" w14:textId="77777777" w:rsidR="006F6161" w:rsidRDefault="006F6161" w:rsidP="00170D7C">
            <w:pPr>
              <w:rPr>
                <w:b/>
                <w:bCs/>
                <w:lang w:eastAsia="pl-PL"/>
              </w:rPr>
            </w:pPr>
            <w:r>
              <w:rPr>
                <w:b/>
                <w:bCs/>
                <w:lang w:eastAsia="pl-PL"/>
              </w:rPr>
              <w:t>UWAGI KOŃCOWE</w:t>
            </w:r>
          </w:p>
        </w:tc>
      </w:tr>
      <w:tr w:rsidR="006F6161" w:rsidRPr="00B63BA0" w14:paraId="728A970A" w14:textId="77777777" w:rsidTr="00170D7C">
        <w:tc>
          <w:tcPr>
            <w:tcW w:w="9062" w:type="dxa"/>
          </w:tcPr>
          <w:p w14:paraId="4DEC050D" w14:textId="30FB8518" w:rsidR="006F6161" w:rsidRPr="00B63BA0" w:rsidRDefault="006F6161" w:rsidP="002D10DF">
            <w:pPr>
              <w:numPr>
                <w:ilvl w:val="0"/>
                <w:numId w:val="13"/>
              </w:numPr>
              <w:rPr>
                <w:b/>
                <w:bCs/>
                <w:lang w:eastAsia="pl-PL"/>
              </w:rPr>
            </w:pPr>
            <w:r>
              <w:rPr>
                <w:b/>
                <w:bCs/>
                <w:lang w:eastAsia="pl-PL"/>
              </w:rPr>
              <w:t>Czy chciałby/</w:t>
            </w:r>
            <w:proofErr w:type="spellStart"/>
            <w:r>
              <w:rPr>
                <w:b/>
                <w:bCs/>
                <w:lang w:eastAsia="pl-PL"/>
              </w:rPr>
              <w:t>ałaby</w:t>
            </w:r>
            <w:proofErr w:type="spellEnd"/>
            <w:r>
              <w:rPr>
                <w:b/>
                <w:bCs/>
                <w:lang w:eastAsia="pl-PL"/>
              </w:rPr>
              <w:t xml:space="preserve"> Pan/Pani dodać coś na zakończenie? Może jakaś kwestia nie została podjęta, a chciałby/</w:t>
            </w:r>
            <w:proofErr w:type="spellStart"/>
            <w:r>
              <w:rPr>
                <w:b/>
                <w:bCs/>
                <w:lang w:eastAsia="pl-PL"/>
              </w:rPr>
              <w:t>ałaby</w:t>
            </w:r>
            <w:proofErr w:type="spellEnd"/>
            <w:r>
              <w:rPr>
                <w:b/>
                <w:bCs/>
                <w:lang w:eastAsia="pl-PL"/>
              </w:rPr>
              <w:t xml:space="preserve"> się Pan/Pani wypowiedzieć w tym zakresie?</w:t>
            </w:r>
          </w:p>
        </w:tc>
      </w:tr>
    </w:tbl>
    <w:p w14:paraId="635E3A2F" w14:textId="452032A5" w:rsidR="003F7116" w:rsidRPr="003F7116" w:rsidRDefault="003F7116" w:rsidP="003F7116">
      <w:pPr>
        <w:sectPr w:rsidR="003F7116" w:rsidRPr="003F7116" w:rsidSect="0036322E">
          <w:pgSz w:w="11906" w:h="16838"/>
          <w:pgMar w:top="1417" w:right="1417" w:bottom="1417" w:left="1417" w:header="170" w:footer="708" w:gutter="0"/>
          <w:cols w:space="708"/>
          <w:docGrid w:linePitch="360"/>
        </w:sectPr>
      </w:pPr>
    </w:p>
    <w:p w14:paraId="2FA53072" w14:textId="3AE89C49" w:rsidR="00971AAD" w:rsidRDefault="00971AAD" w:rsidP="00971AAD">
      <w:pPr>
        <w:pStyle w:val="Nagwek2"/>
      </w:pPr>
      <w:bookmarkStart w:id="55" w:name="_Toc185418928"/>
      <w:r>
        <w:lastRenderedPageBreak/>
        <w:t>Wzór scenariusza panelu eksperckiego</w:t>
      </w:r>
      <w:bookmarkEnd w:id="55"/>
    </w:p>
    <w:p w14:paraId="08C06115" w14:textId="2C11CF96" w:rsidR="000B0578" w:rsidRPr="000B0578" w:rsidRDefault="000B0578" w:rsidP="000B0578">
      <w:r>
        <w:t>Scenariusz panelu eksperckiego opracowany zostanie na późniejszym etapie, ze względu na charakter badania, tj. omówienie podczas panelu wyników dotychczas przeprowadzonych badań (pozostałymi metodami) oraz ustosunkowanie się do wstępnych wniosków i rekomendacji.</w:t>
      </w:r>
    </w:p>
    <w:p w14:paraId="4953D1D2" w14:textId="77777777" w:rsidR="00971AAD" w:rsidRDefault="00971AAD" w:rsidP="00317074"/>
    <w:p w14:paraId="02093B8E" w14:textId="77777777" w:rsidR="006A020C" w:rsidRDefault="006A020C" w:rsidP="00317074">
      <w:pPr>
        <w:sectPr w:rsidR="006A020C" w:rsidSect="0036322E">
          <w:pgSz w:w="11906" w:h="16838"/>
          <w:pgMar w:top="1417" w:right="1417" w:bottom="1417" w:left="1417" w:header="170" w:footer="708" w:gutter="0"/>
          <w:cols w:space="708"/>
          <w:docGrid w:linePitch="360"/>
        </w:sectPr>
      </w:pPr>
    </w:p>
    <w:p w14:paraId="446F1CB5" w14:textId="136E08E7" w:rsidR="00971AAD" w:rsidRDefault="006A020C" w:rsidP="007C3BC4">
      <w:pPr>
        <w:pStyle w:val="Nagwek1"/>
      </w:pPr>
      <w:bookmarkStart w:id="56" w:name="_Toc185418929"/>
      <w:r>
        <w:lastRenderedPageBreak/>
        <w:t>Spis tabel i rysunków</w:t>
      </w:r>
      <w:bookmarkEnd w:id="56"/>
    </w:p>
    <w:p w14:paraId="73055EDD" w14:textId="191599E7" w:rsidR="00257C87" w:rsidRDefault="007C3BC4">
      <w:pPr>
        <w:pStyle w:val="Spisilustracji"/>
        <w:tabs>
          <w:tab w:val="right" w:leader="dot" w:pos="9062"/>
        </w:tabs>
        <w:rPr>
          <w:rFonts w:eastAsiaTheme="minorEastAsia" w:cstheme="minorBidi"/>
          <w:noProof/>
          <w:kern w:val="2"/>
          <w:lang w:eastAsia="pl-PL"/>
          <w14:ligatures w14:val="standardContextual"/>
        </w:rPr>
      </w:pPr>
      <w:r>
        <w:fldChar w:fldCharType="begin"/>
      </w:r>
      <w:r>
        <w:instrText xml:space="preserve"> TOC \h \z \c "Tabela" </w:instrText>
      </w:r>
      <w:r>
        <w:fldChar w:fldCharType="separate"/>
      </w:r>
      <w:hyperlink w:anchor="_Toc183684440" w:history="1">
        <w:r w:rsidR="00257C87" w:rsidRPr="00FC26D7">
          <w:rPr>
            <w:rStyle w:val="Hipercze"/>
            <w:noProof/>
          </w:rPr>
          <w:t>Tabela 2. Struktura populacji i próby badawczej w podziale na województwo oraz płeć</w:t>
        </w:r>
        <w:r w:rsidR="00257C87">
          <w:rPr>
            <w:noProof/>
            <w:webHidden/>
          </w:rPr>
          <w:tab/>
        </w:r>
        <w:r w:rsidR="00257C87">
          <w:rPr>
            <w:noProof/>
            <w:webHidden/>
          </w:rPr>
          <w:fldChar w:fldCharType="begin"/>
        </w:r>
        <w:r w:rsidR="00257C87">
          <w:rPr>
            <w:noProof/>
            <w:webHidden/>
          </w:rPr>
          <w:instrText xml:space="preserve"> PAGEREF _Toc183684440 \h </w:instrText>
        </w:r>
        <w:r w:rsidR="00257C87">
          <w:rPr>
            <w:noProof/>
            <w:webHidden/>
          </w:rPr>
        </w:r>
        <w:r w:rsidR="00257C87">
          <w:rPr>
            <w:noProof/>
            <w:webHidden/>
          </w:rPr>
          <w:fldChar w:fldCharType="separate"/>
        </w:r>
        <w:r w:rsidR="00257C87">
          <w:rPr>
            <w:noProof/>
            <w:webHidden/>
          </w:rPr>
          <w:t>16</w:t>
        </w:r>
        <w:r w:rsidR="00257C87">
          <w:rPr>
            <w:noProof/>
            <w:webHidden/>
          </w:rPr>
          <w:fldChar w:fldCharType="end"/>
        </w:r>
      </w:hyperlink>
    </w:p>
    <w:p w14:paraId="30154790" w14:textId="06D2FFB0" w:rsidR="00257C87" w:rsidRDefault="00257C87">
      <w:pPr>
        <w:pStyle w:val="Spisilustracji"/>
        <w:tabs>
          <w:tab w:val="right" w:leader="dot" w:pos="9062"/>
        </w:tabs>
        <w:rPr>
          <w:rFonts w:eastAsiaTheme="minorEastAsia" w:cstheme="minorBidi"/>
          <w:noProof/>
          <w:kern w:val="2"/>
          <w:lang w:eastAsia="pl-PL"/>
          <w14:ligatures w14:val="standardContextual"/>
        </w:rPr>
      </w:pPr>
      <w:hyperlink w:anchor="_Toc183684441" w:history="1">
        <w:r w:rsidRPr="00FC26D7">
          <w:rPr>
            <w:rStyle w:val="Hipercze"/>
            <w:noProof/>
          </w:rPr>
          <w:t>Tabela 3. Struktura populacji i próby badawczej w podziale na przedziały wiekowe</w:t>
        </w:r>
        <w:r>
          <w:rPr>
            <w:noProof/>
            <w:webHidden/>
          </w:rPr>
          <w:tab/>
        </w:r>
        <w:r>
          <w:rPr>
            <w:noProof/>
            <w:webHidden/>
          </w:rPr>
          <w:fldChar w:fldCharType="begin"/>
        </w:r>
        <w:r>
          <w:rPr>
            <w:noProof/>
            <w:webHidden/>
          </w:rPr>
          <w:instrText xml:space="preserve"> PAGEREF _Toc183684441 \h </w:instrText>
        </w:r>
        <w:r>
          <w:rPr>
            <w:noProof/>
            <w:webHidden/>
          </w:rPr>
        </w:r>
        <w:r>
          <w:rPr>
            <w:noProof/>
            <w:webHidden/>
          </w:rPr>
          <w:fldChar w:fldCharType="separate"/>
        </w:r>
        <w:r>
          <w:rPr>
            <w:noProof/>
            <w:webHidden/>
          </w:rPr>
          <w:t>17</w:t>
        </w:r>
        <w:r>
          <w:rPr>
            <w:noProof/>
            <w:webHidden/>
          </w:rPr>
          <w:fldChar w:fldCharType="end"/>
        </w:r>
      </w:hyperlink>
    </w:p>
    <w:p w14:paraId="3B671BC8" w14:textId="11F0F8FE" w:rsidR="00257C87" w:rsidRDefault="00257C87">
      <w:pPr>
        <w:pStyle w:val="Spisilustracji"/>
        <w:tabs>
          <w:tab w:val="right" w:leader="dot" w:pos="9062"/>
        </w:tabs>
        <w:rPr>
          <w:rFonts w:eastAsiaTheme="minorEastAsia" w:cstheme="minorBidi"/>
          <w:noProof/>
          <w:kern w:val="2"/>
          <w:lang w:eastAsia="pl-PL"/>
          <w14:ligatures w14:val="standardContextual"/>
        </w:rPr>
      </w:pPr>
      <w:hyperlink w:anchor="_Toc183684442" w:history="1">
        <w:r w:rsidRPr="00FC26D7">
          <w:rPr>
            <w:rStyle w:val="Hipercze"/>
            <w:noProof/>
          </w:rPr>
          <w:t>Tabela 4. Struktura populacji i próby badawczej w podziale na poziom wykształcenia</w:t>
        </w:r>
        <w:r>
          <w:rPr>
            <w:noProof/>
            <w:webHidden/>
          </w:rPr>
          <w:tab/>
        </w:r>
        <w:r>
          <w:rPr>
            <w:noProof/>
            <w:webHidden/>
          </w:rPr>
          <w:fldChar w:fldCharType="begin"/>
        </w:r>
        <w:r>
          <w:rPr>
            <w:noProof/>
            <w:webHidden/>
          </w:rPr>
          <w:instrText xml:space="preserve"> PAGEREF _Toc183684442 \h </w:instrText>
        </w:r>
        <w:r>
          <w:rPr>
            <w:noProof/>
            <w:webHidden/>
          </w:rPr>
        </w:r>
        <w:r>
          <w:rPr>
            <w:noProof/>
            <w:webHidden/>
          </w:rPr>
          <w:fldChar w:fldCharType="separate"/>
        </w:r>
        <w:r>
          <w:rPr>
            <w:noProof/>
            <w:webHidden/>
          </w:rPr>
          <w:t>17</w:t>
        </w:r>
        <w:r>
          <w:rPr>
            <w:noProof/>
            <w:webHidden/>
          </w:rPr>
          <w:fldChar w:fldCharType="end"/>
        </w:r>
      </w:hyperlink>
    </w:p>
    <w:p w14:paraId="7F583B43" w14:textId="1B6E7CD0" w:rsidR="007C3BC4" w:rsidRPr="007C3BC4" w:rsidRDefault="007C3BC4" w:rsidP="007C3BC4">
      <w:r>
        <w:fldChar w:fldCharType="end"/>
      </w:r>
      <w:r>
        <w:fldChar w:fldCharType="begin"/>
      </w:r>
      <w:r>
        <w:instrText xml:space="preserve"> TOC \h \z \c "Rysunek" </w:instrText>
      </w:r>
      <w:r>
        <w:fldChar w:fldCharType="separate"/>
      </w:r>
      <w:r w:rsidR="00257C87">
        <w:rPr>
          <w:b/>
          <w:bCs/>
          <w:noProof/>
        </w:rPr>
        <w:t>Nie można odnaleźć pozycji dla spisu ilustracji.</w:t>
      </w:r>
      <w:r>
        <w:fldChar w:fldCharType="end"/>
      </w:r>
      <w:r>
        <w:fldChar w:fldCharType="begin"/>
      </w:r>
      <w:r>
        <w:instrText xml:space="preserve"> TOC \h \z \c "Wykres" </w:instrText>
      </w:r>
      <w:r>
        <w:fldChar w:fldCharType="separate"/>
      </w:r>
      <w:r w:rsidR="00257C87">
        <w:rPr>
          <w:b/>
          <w:bCs/>
          <w:noProof/>
        </w:rPr>
        <w:t>Nie można odnaleźć pozycji dla spisu ilustracji.</w:t>
      </w:r>
      <w:r>
        <w:fldChar w:fldCharType="end"/>
      </w:r>
    </w:p>
    <w:sectPr w:rsidR="007C3BC4" w:rsidRPr="007C3BC4" w:rsidSect="0036322E">
      <w:pgSz w:w="11906" w:h="16838"/>
      <w:pgMar w:top="1417" w:right="1417" w:bottom="1417" w:left="1417" w:header="17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2EB456" w14:textId="77777777" w:rsidR="001A185B" w:rsidRDefault="001A185B" w:rsidP="0001454E">
      <w:pPr>
        <w:spacing w:line="240" w:lineRule="auto"/>
      </w:pPr>
      <w:r>
        <w:separator/>
      </w:r>
    </w:p>
  </w:endnote>
  <w:endnote w:type="continuationSeparator" w:id="0">
    <w:p w14:paraId="15B3980E" w14:textId="77777777" w:rsidR="001A185B" w:rsidRDefault="001A185B" w:rsidP="0001454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TimesNewRomanPSMT">
    <w:altName w:val="Arial"/>
    <w:panose1 w:val="00000000000000000000"/>
    <w:charset w:val="00"/>
    <w:family w:val="swiss"/>
    <w:notTrueType/>
    <w:pitch w:val="default"/>
    <w:sig w:usb0="00000007" w:usb1="00000000" w:usb2="00000000" w:usb3="00000000" w:csb0="00000003"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12324686"/>
      <w:docPartObj>
        <w:docPartGallery w:val="Page Numbers (Bottom of Page)"/>
        <w:docPartUnique/>
      </w:docPartObj>
    </w:sdtPr>
    <w:sdtContent>
      <w:sdt>
        <w:sdtPr>
          <w:id w:val="1728636285"/>
          <w:docPartObj>
            <w:docPartGallery w:val="Page Numbers (Top of Page)"/>
            <w:docPartUnique/>
          </w:docPartObj>
        </w:sdtPr>
        <w:sdtContent>
          <w:p w14:paraId="14C04643" w14:textId="4E777C30" w:rsidR="005D5FEB" w:rsidRDefault="005D5FEB">
            <w:pPr>
              <w:pStyle w:val="Stopka"/>
              <w:jc w:val="center"/>
            </w:pPr>
            <w:r>
              <w:t xml:space="preserve">Strona </w:t>
            </w:r>
            <w:r>
              <w:rPr>
                <w:b/>
                <w:bCs/>
              </w:rPr>
              <w:fldChar w:fldCharType="begin"/>
            </w:r>
            <w:r>
              <w:rPr>
                <w:b/>
                <w:bCs/>
              </w:rPr>
              <w:instrText>PAGE</w:instrText>
            </w:r>
            <w:r>
              <w:rPr>
                <w:b/>
                <w:bCs/>
              </w:rPr>
              <w:fldChar w:fldCharType="separate"/>
            </w:r>
            <w:r>
              <w:rPr>
                <w:b/>
                <w:bCs/>
              </w:rPr>
              <w:t>2</w:t>
            </w:r>
            <w:r>
              <w:rPr>
                <w:b/>
                <w:bCs/>
              </w:rPr>
              <w:fldChar w:fldCharType="end"/>
            </w:r>
            <w:r>
              <w:t xml:space="preserve"> z </w:t>
            </w:r>
            <w:r>
              <w:rPr>
                <w:b/>
                <w:bCs/>
              </w:rPr>
              <w:fldChar w:fldCharType="begin"/>
            </w:r>
            <w:r>
              <w:rPr>
                <w:b/>
                <w:bCs/>
              </w:rPr>
              <w:instrText>NUMPAGES</w:instrText>
            </w:r>
            <w:r>
              <w:rPr>
                <w:b/>
                <w:bCs/>
              </w:rPr>
              <w:fldChar w:fldCharType="separate"/>
            </w:r>
            <w:r>
              <w:rPr>
                <w:b/>
                <w:bCs/>
              </w:rPr>
              <w:t>2</w:t>
            </w:r>
            <w:r>
              <w:rPr>
                <w:b/>
                <w:bCs/>
              </w:rPr>
              <w:fldChar w:fldCharType="end"/>
            </w:r>
          </w:p>
        </w:sdtContent>
      </w:sdt>
    </w:sdtContent>
  </w:sdt>
  <w:p w14:paraId="2460E158" w14:textId="77777777" w:rsidR="005D5FEB" w:rsidRDefault="005D5FEB">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2E09F1" w14:textId="77777777" w:rsidR="001A185B" w:rsidRDefault="001A185B" w:rsidP="0001454E">
      <w:pPr>
        <w:spacing w:line="240" w:lineRule="auto"/>
      </w:pPr>
      <w:r>
        <w:separator/>
      </w:r>
    </w:p>
  </w:footnote>
  <w:footnote w:type="continuationSeparator" w:id="0">
    <w:p w14:paraId="32F90EF8" w14:textId="77777777" w:rsidR="001A185B" w:rsidRDefault="001A185B" w:rsidP="0001454E">
      <w:pPr>
        <w:spacing w:line="240" w:lineRule="auto"/>
      </w:pPr>
      <w:r>
        <w:continuationSeparator/>
      </w:r>
    </w:p>
  </w:footnote>
  <w:footnote w:id="1">
    <w:p w14:paraId="0335E9B6" w14:textId="77777777" w:rsidR="005D5FEB" w:rsidRPr="00B050DC" w:rsidRDefault="005D5FEB" w:rsidP="007452A2">
      <w:pPr>
        <w:jc w:val="both"/>
        <w:rPr>
          <w:rFonts w:asciiTheme="majorHAnsi" w:hAnsiTheme="majorHAnsi"/>
          <w:sz w:val="20"/>
          <w:szCs w:val="20"/>
        </w:rPr>
      </w:pPr>
      <w:r w:rsidRPr="00B050DC">
        <w:rPr>
          <w:rStyle w:val="Odwoanieprzypisudolnego"/>
          <w:rFonts w:asciiTheme="majorHAnsi" w:hAnsiTheme="majorHAnsi"/>
          <w:sz w:val="20"/>
          <w:szCs w:val="20"/>
        </w:rPr>
        <w:footnoteRef/>
      </w:r>
      <w:r w:rsidRPr="00B050DC">
        <w:rPr>
          <w:rFonts w:asciiTheme="majorHAnsi" w:hAnsiTheme="majorHAnsi"/>
          <w:sz w:val="20"/>
          <w:szCs w:val="20"/>
        </w:rPr>
        <w:t xml:space="preserve"> Matejun M., </w:t>
      </w:r>
      <w:r w:rsidRPr="00B050DC">
        <w:rPr>
          <w:rFonts w:asciiTheme="majorHAnsi" w:hAnsiTheme="majorHAnsi"/>
          <w:i/>
          <w:sz w:val="20"/>
          <w:szCs w:val="20"/>
        </w:rPr>
        <w:t>Metoda delficka w naukach o zarz</w:t>
      </w:r>
      <w:r w:rsidRPr="00B050DC">
        <w:rPr>
          <w:rFonts w:asciiTheme="majorHAnsi" w:hAnsiTheme="majorHAnsi" w:cs="Arial"/>
          <w:i/>
          <w:sz w:val="20"/>
          <w:szCs w:val="20"/>
        </w:rPr>
        <w:t>ą</w:t>
      </w:r>
      <w:r w:rsidRPr="00B050DC">
        <w:rPr>
          <w:rFonts w:asciiTheme="majorHAnsi" w:hAnsiTheme="majorHAnsi"/>
          <w:i/>
          <w:sz w:val="20"/>
          <w:szCs w:val="20"/>
        </w:rPr>
        <w:t>dzaniu</w:t>
      </w:r>
      <w:r w:rsidRPr="00B050DC">
        <w:rPr>
          <w:rFonts w:asciiTheme="majorHAnsi" w:hAnsiTheme="majorHAnsi"/>
          <w:sz w:val="20"/>
          <w:szCs w:val="20"/>
        </w:rPr>
        <w:t>, [w:] Kuczmera-Ludwiczy</w:t>
      </w:r>
      <w:r w:rsidRPr="00B050DC">
        <w:rPr>
          <w:rFonts w:asciiTheme="majorHAnsi" w:hAnsiTheme="majorHAnsi" w:cs="Arial"/>
          <w:sz w:val="20"/>
          <w:szCs w:val="20"/>
        </w:rPr>
        <w:t>ń</w:t>
      </w:r>
      <w:r w:rsidRPr="00B050DC">
        <w:rPr>
          <w:rFonts w:asciiTheme="majorHAnsi" w:hAnsiTheme="majorHAnsi"/>
          <w:sz w:val="20"/>
          <w:szCs w:val="20"/>
        </w:rPr>
        <w:t xml:space="preserve">ska E. (red.), </w:t>
      </w:r>
    </w:p>
    <w:p w14:paraId="465393BA" w14:textId="77777777" w:rsidR="005D5FEB" w:rsidRPr="00B050DC" w:rsidRDefault="005D5FEB" w:rsidP="007452A2">
      <w:pPr>
        <w:jc w:val="both"/>
        <w:rPr>
          <w:rFonts w:asciiTheme="majorHAnsi" w:hAnsiTheme="majorHAnsi"/>
          <w:sz w:val="20"/>
          <w:szCs w:val="20"/>
        </w:rPr>
      </w:pPr>
      <w:r w:rsidRPr="00B050DC">
        <w:rPr>
          <w:rFonts w:asciiTheme="majorHAnsi" w:hAnsiTheme="majorHAnsi" w:cs="Arial"/>
          <w:i/>
          <w:sz w:val="20"/>
          <w:szCs w:val="20"/>
        </w:rPr>
        <w:t>Zarządzanie</w:t>
      </w:r>
      <w:r w:rsidRPr="00B050DC">
        <w:rPr>
          <w:rFonts w:asciiTheme="majorHAnsi" w:hAnsiTheme="majorHAnsi"/>
          <w:i/>
          <w:sz w:val="20"/>
          <w:szCs w:val="20"/>
        </w:rPr>
        <w:t xml:space="preserve"> w regionie. Teoria i praktyka</w:t>
      </w:r>
      <w:r w:rsidRPr="00B050DC">
        <w:rPr>
          <w:rFonts w:asciiTheme="majorHAnsi" w:hAnsiTheme="majorHAnsi"/>
          <w:sz w:val="20"/>
          <w:szCs w:val="20"/>
        </w:rPr>
        <w:t>, Oficyna Wydawnicza SGH, Warszawa 2012, s. 173-182, http://www.matejun.com/pubs-pl/2012_Marek_Matejun_Metoda_delficka_w_naukach_o_zarzadzaniu.pdf.</w:t>
      </w:r>
    </w:p>
  </w:footnote>
  <w:footnote w:id="2">
    <w:p w14:paraId="0F5731A6" w14:textId="77777777" w:rsidR="005D5FEB" w:rsidRPr="00B050DC" w:rsidRDefault="005D5FEB" w:rsidP="001F71AE">
      <w:pPr>
        <w:pStyle w:val="Tekstprzypisudolnego"/>
      </w:pPr>
      <w:r w:rsidRPr="00B050DC">
        <w:rPr>
          <w:rStyle w:val="Odwoanieprzypisudolnego"/>
          <w:rFonts w:asciiTheme="majorHAnsi" w:hAnsiTheme="majorHAnsi"/>
        </w:rPr>
        <w:footnoteRef/>
      </w:r>
      <w:r w:rsidRPr="00B050DC">
        <w:t xml:space="preserve"> Respondentom panelu delfickiego nie są podawane dane personalne pozostałych uczestników, ale w sytuacji, gdy w badaniu biorą udział dwie lub więcej osoby reprezentujące ten sam podmiot, istnieje wysokie ryzyko, iż zorientują się one, iż ich współpracownik także bierze udział w badaniu (np. zidentyfikują go na podstawie stylu pisania).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FA25A4" w14:textId="77777777" w:rsidR="005D5FEB" w:rsidRDefault="005D5FEB" w:rsidP="00317074">
    <w:pPr>
      <w:pStyle w:val="Nagwek"/>
      <w:jc w:val="center"/>
    </w:pPr>
  </w:p>
  <w:p w14:paraId="5DE8CBF5" w14:textId="77777777" w:rsidR="00D7237D" w:rsidRPr="00453BB1" w:rsidRDefault="00D7237D" w:rsidP="00D7237D">
    <w:pPr>
      <w:pStyle w:val="Nagwek"/>
    </w:pPr>
    <w:r>
      <w:rPr>
        <w:noProof/>
      </w:rPr>
      <w:drawing>
        <wp:inline distT="0" distB="0" distL="0" distR="0" wp14:anchorId="46E56E44" wp14:editId="6AC3EEA2">
          <wp:extent cx="676275" cy="752475"/>
          <wp:effectExtent l="0" t="0" r="0" b="0"/>
          <wp:docPr id="3" name="Obraz 5" descr="Obraz zawierający Czcionka, Grafika, biały, tekst&#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az 5" descr="Obraz zawierający Czcionka, Grafika, biały, tekst&#10;&#10;Opis wygenerowany automatyczn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r>
      <w:tab/>
    </w:r>
    <w:r>
      <w:tab/>
    </w:r>
    <w:r>
      <w:rPr>
        <w:noProof/>
      </w:rPr>
      <w:drawing>
        <wp:inline distT="0" distB="0" distL="0" distR="0" wp14:anchorId="79A6A513" wp14:editId="0917BD25">
          <wp:extent cx="1847850" cy="742950"/>
          <wp:effectExtent l="0" t="0" r="0" b="0"/>
          <wp:docPr id="868082836" name="Obraz 6" descr="Obraz zawierający korona, symbol, zdobione nakrycie głowy &#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6" descr="Obraz zawierający korona, symbol, zdobione nakrycie głowy &#10;&#10;Opis wygenerowany automatyczni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47850" cy="742950"/>
                  </a:xfrm>
                  <a:prstGeom prst="rect">
                    <a:avLst/>
                  </a:prstGeom>
                  <a:noFill/>
                  <a:ln>
                    <a:noFill/>
                  </a:ln>
                </pic:spPr>
              </pic:pic>
            </a:graphicData>
          </a:graphic>
        </wp:inline>
      </w:drawing>
    </w:r>
  </w:p>
  <w:p w14:paraId="166A357D" w14:textId="11108D50" w:rsidR="005D5FEB" w:rsidRDefault="005D5FEB" w:rsidP="00317074">
    <w:pPr>
      <w:pStyle w:val="Nagwek"/>
      <w:jc w:val="center"/>
    </w:pPr>
  </w:p>
  <w:p w14:paraId="71B5ABB7" w14:textId="77777777" w:rsidR="005D5FEB" w:rsidRDefault="005D5FEB" w:rsidP="00317074">
    <w:pPr>
      <w:pStyle w:val="Nagwek"/>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1F5D39"/>
    <w:multiLevelType w:val="hybridMultilevel"/>
    <w:tmpl w:val="2B06D09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1651EDC"/>
    <w:multiLevelType w:val="hybridMultilevel"/>
    <w:tmpl w:val="1F0EBA6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1C76573"/>
    <w:multiLevelType w:val="hybridMultilevel"/>
    <w:tmpl w:val="6812DA30"/>
    <w:lvl w:ilvl="0" w:tplc="FFFFFFFF">
      <w:start w:val="1"/>
      <w:numFmt w:val="decimal"/>
      <w:lvlText w:val="%1."/>
      <w:lvlJc w:val="left"/>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023A234F"/>
    <w:multiLevelType w:val="hybridMultilevel"/>
    <w:tmpl w:val="F286A276"/>
    <w:lvl w:ilvl="0" w:tplc="19E60B20">
      <w:start w:val="1"/>
      <w:numFmt w:val="lowerLetter"/>
      <w:lvlText w:val="%1)"/>
      <w:lvlJc w:val="left"/>
      <w:pPr>
        <w:ind w:left="785"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333695F"/>
    <w:multiLevelType w:val="hybridMultilevel"/>
    <w:tmpl w:val="AE9E54B6"/>
    <w:lvl w:ilvl="0" w:tplc="99AE53DC">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5" w15:restartNumberingAfterBreak="0">
    <w:nsid w:val="036B4696"/>
    <w:multiLevelType w:val="hybridMultilevel"/>
    <w:tmpl w:val="4CD4F4D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389445C"/>
    <w:multiLevelType w:val="hybridMultilevel"/>
    <w:tmpl w:val="9374585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05E37588"/>
    <w:multiLevelType w:val="hybridMultilevel"/>
    <w:tmpl w:val="76368E6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D0073CE"/>
    <w:multiLevelType w:val="hybridMultilevel"/>
    <w:tmpl w:val="DBD4D49C"/>
    <w:lvl w:ilvl="0" w:tplc="04150003">
      <w:start w:val="1"/>
      <w:numFmt w:val="bullet"/>
      <w:lvlText w:val="o"/>
      <w:lvlJc w:val="left"/>
      <w:pPr>
        <w:ind w:left="1068" w:hanging="360"/>
      </w:pPr>
      <w:rPr>
        <w:rFonts w:ascii="Courier New" w:hAnsi="Courier New" w:cs="Courier New"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9" w15:restartNumberingAfterBreak="0">
    <w:nsid w:val="0E8E20BB"/>
    <w:multiLevelType w:val="hybridMultilevel"/>
    <w:tmpl w:val="7D2EC82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2980AEE"/>
    <w:multiLevelType w:val="hybridMultilevel"/>
    <w:tmpl w:val="D9E0E202"/>
    <w:lvl w:ilvl="0" w:tplc="0415000F">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1" w15:restartNumberingAfterBreak="0">
    <w:nsid w:val="129E7C40"/>
    <w:multiLevelType w:val="hybridMultilevel"/>
    <w:tmpl w:val="CBF4C7B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2D65073"/>
    <w:multiLevelType w:val="hybridMultilevel"/>
    <w:tmpl w:val="6AE0AD1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13850124"/>
    <w:multiLevelType w:val="hybridMultilevel"/>
    <w:tmpl w:val="F8BE166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4E71887"/>
    <w:multiLevelType w:val="hybridMultilevel"/>
    <w:tmpl w:val="5E405B4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6A27964"/>
    <w:multiLevelType w:val="hybridMultilevel"/>
    <w:tmpl w:val="4E52FB3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1DB259D5"/>
    <w:multiLevelType w:val="hybridMultilevel"/>
    <w:tmpl w:val="33A829F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0B87CA5"/>
    <w:multiLevelType w:val="hybridMultilevel"/>
    <w:tmpl w:val="0DDCEC5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28206D1"/>
    <w:multiLevelType w:val="hybridMultilevel"/>
    <w:tmpl w:val="53008A78"/>
    <w:lvl w:ilvl="0" w:tplc="04767134">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2D4626E"/>
    <w:multiLevelType w:val="hybridMultilevel"/>
    <w:tmpl w:val="AB183122"/>
    <w:lvl w:ilvl="0" w:tplc="55C0F9AC">
      <w:start w:val="1"/>
      <w:numFmt w:val="lowerLetter"/>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23634658"/>
    <w:multiLevelType w:val="hybridMultilevel"/>
    <w:tmpl w:val="1B04BE20"/>
    <w:lvl w:ilvl="0" w:tplc="FFFFFFFF">
      <w:start w:val="1"/>
      <w:numFmt w:val="decimal"/>
      <w:lvlText w:val="%1."/>
      <w:lvlJc w:val="left"/>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 w15:restartNumberingAfterBreak="0">
    <w:nsid w:val="262349EA"/>
    <w:multiLevelType w:val="hybridMultilevel"/>
    <w:tmpl w:val="BA783A16"/>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15:restartNumberingAfterBreak="0">
    <w:nsid w:val="2657056B"/>
    <w:multiLevelType w:val="hybridMultilevel"/>
    <w:tmpl w:val="F88CAEB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26B93C82"/>
    <w:multiLevelType w:val="hybridMultilevel"/>
    <w:tmpl w:val="1656586E"/>
    <w:lvl w:ilvl="0" w:tplc="DA3A7A02">
      <w:start w:val="1"/>
      <w:numFmt w:val="decimal"/>
      <w:lvlText w:val="%1."/>
      <w:lvlJc w:val="left"/>
      <w:pPr>
        <w:ind w:left="360" w:hanging="360"/>
      </w:pPr>
      <w:rPr>
        <w:rFonts w:hint="default"/>
        <w:b/>
        <w:bCs/>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 w15:restartNumberingAfterBreak="0">
    <w:nsid w:val="27A401E6"/>
    <w:multiLevelType w:val="hybridMultilevel"/>
    <w:tmpl w:val="F9C0C1E4"/>
    <w:lvl w:ilvl="0" w:tplc="FFFFFFFF">
      <w:start w:val="1"/>
      <w:numFmt w:val="decimal"/>
      <w:lvlText w:val="%1."/>
      <w:lvlJc w:val="left"/>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5" w15:restartNumberingAfterBreak="0">
    <w:nsid w:val="29141E64"/>
    <w:multiLevelType w:val="hybridMultilevel"/>
    <w:tmpl w:val="5164C57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29C53454"/>
    <w:multiLevelType w:val="hybridMultilevel"/>
    <w:tmpl w:val="646E48F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2AE1285E"/>
    <w:multiLevelType w:val="hybridMultilevel"/>
    <w:tmpl w:val="CBF4C7B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2BB02BCC"/>
    <w:multiLevelType w:val="hybridMultilevel"/>
    <w:tmpl w:val="E0FA532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2BEF1C13"/>
    <w:multiLevelType w:val="hybridMultilevel"/>
    <w:tmpl w:val="6F34834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2DD04189"/>
    <w:multiLevelType w:val="hybridMultilevel"/>
    <w:tmpl w:val="A746B8E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2ED670F2"/>
    <w:multiLevelType w:val="hybridMultilevel"/>
    <w:tmpl w:val="6F5ECF2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30154FB3"/>
    <w:multiLevelType w:val="hybridMultilevel"/>
    <w:tmpl w:val="A8DA302A"/>
    <w:lvl w:ilvl="0" w:tplc="FFFFFFFF">
      <w:start w:val="1"/>
      <w:numFmt w:val="decimal"/>
      <w:lvlText w:val="%1."/>
      <w:lvlJc w:val="left"/>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3" w15:restartNumberingAfterBreak="0">
    <w:nsid w:val="306A18B5"/>
    <w:multiLevelType w:val="hybridMultilevel"/>
    <w:tmpl w:val="AE9E54B6"/>
    <w:lvl w:ilvl="0" w:tplc="99AE53DC">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34" w15:restartNumberingAfterBreak="0">
    <w:nsid w:val="307540C3"/>
    <w:multiLevelType w:val="hybridMultilevel"/>
    <w:tmpl w:val="5492F43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30E1664C"/>
    <w:multiLevelType w:val="hybridMultilevel"/>
    <w:tmpl w:val="6F5ECF2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33447EA9"/>
    <w:multiLevelType w:val="hybridMultilevel"/>
    <w:tmpl w:val="E2D0065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33A344AC"/>
    <w:multiLevelType w:val="hybridMultilevel"/>
    <w:tmpl w:val="793A3FA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36871F56"/>
    <w:multiLevelType w:val="hybridMultilevel"/>
    <w:tmpl w:val="6F5ECF2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397B5844"/>
    <w:multiLevelType w:val="multilevel"/>
    <w:tmpl w:val="982A0262"/>
    <w:lvl w:ilvl="0">
      <w:start w:val="1"/>
      <w:numFmt w:val="decimal"/>
      <w:pStyle w:val="Nagwek1"/>
      <w:lvlText w:val="%1."/>
      <w:lvlJc w:val="left"/>
      <w:pPr>
        <w:ind w:left="720" w:hanging="360"/>
      </w:pPr>
      <w:rPr>
        <w:rFonts w:hint="default"/>
      </w:rPr>
    </w:lvl>
    <w:lvl w:ilvl="1">
      <w:start w:val="1"/>
      <w:numFmt w:val="decimal"/>
      <w:pStyle w:val="Nagwek2"/>
      <w:isLgl/>
      <w:lvlText w:val="%1.%2."/>
      <w:lvlJc w:val="left"/>
      <w:pPr>
        <w:ind w:left="1080" w:hanging="720"/>
      </w:pPr>
      <w:rPr>
        <w:rFonts w:hint="default"/>
      </w:rPr>
    </w:lvl>
    <w:lvl w:ilvl="2">
      <w:start w:val="1"/>
      <w:numFmt w:val="decimal"/>
      <w:pStyle w:val="Styl3"/>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3A5D3FBD"/>
    <w:multiLevelType w:val="hybridMultilevel"/>
    <w:tmpl w:val="0198683A"/>
    <w:lvl w:ilvl="0" w:tplc="C526BD30">
      <w:start w:val="2"/>
      <w:numFmt w:val="decimal"/>
      <w:lvlText w:val="%1."/>
      <w:lvlJc w:val="left"/>
      <w:pPr>
        <w:ind w:left="360" w:firstLine="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3BDE74DE"/>
    <w:multiLevelType w:val="hybridMultilevel"/>
    <w:tmpl w:val="FB408F02"/>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2" w15:restartNumberingAfterBreak="0">
    <w:nsid w:val="3CD63075"/>
    <w:multiLevelType w:val="hybridMultilevel"/>
    <w:tmpl w:val="9AA89A32"/>
    <w:lvl w:ilvl="0" w:tplc="F5682508">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3" w15:restartNumberingAfterBreak="0">
    <w:nsid w:val="41424EF4"/>
    <w:multiLevelType w:val="hybridMultilevel"/>
    <w:tmpl w:val="4E52FB3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428D5DC1"/>
    <w:multiLevelType w:val="hybridMultilevel"/>
    <w:tmpl w:val="4E52FB3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43C05F84"/>
    <w:multiLevelType w:val="hybridMultilevel"/>
    <w:tmpl w:val="4E52FB3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49062073"/>
    <w:multiLevelType w:val="hybridMultilevel"/>
    <w:tmpl w:val="14C65DD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496B4156"/>
    <w:multiLevelType w:val="hybridMultilevel"/>
    <w:tmpl w:val="53008A78"/>
    <w:lvl w:ilvl="0" w:tplc="04767134">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4A531B9A"/>
    <w:multiLevelType w:val="hybridMultilevel"/>
    <w:tmpl w:val="33A6F2D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4AA3146A"/>
    <w:multiLevelType w:val="hybridMultilevel"/>
    <w:tmpl w:val="CBF4C7B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4B6E0954"/>
    <w:multiLevelType w:val="hybridMultilevel"/>
    <w:tmpl w:val="22EC225C"/>
    <w:lvl w:ilvl="0" w:tplc="AFC252FA">
      <w:start w:val="1"/>
      <w:numFmt w:val="decimal"/>
      <w:lvlText w:val="%1)"/>
      <w:lvlJc w:val="left"/>
      <w:pPr>
        <w:ind w:left="720" w:hanging="360"/>
      </w:pPr>
      <w:rPr>
        <w:rFonts w:asciiTheme="majorHAnsi" w:hAnsiTheme="majorHAnsi" w:cs="TimesNewRomanPSMT"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4BC178B0"/>
    <w:multiLevelType w:val="hybridMultilevel"/>
    <w:tmpl w:val="71EA97B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4BEC69B6"/>
    <w:multiLevelType w:val="hybridMultilevel"/>
    <w:tmpl w:val="8848BED2"/>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4C9D6EAD"/>
    <w:multiLevelType w:val="hybridMultilevel"/>
    <w:tmpl w:val="B270F486"/>
    <w:lvl w:ilvl="0" w:tplc="0415000F">
      <w:start w:val="1"/>
      <w:numFmt w:val="decimal"/>
      <w:lvlText w:val="%1."/>
      <w:lvlJc w:val="left"/>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4" w15:restartNumberingAfterBreak="0">
    <w:nsid w:val="4EBB102E"/>
    <w:multiLevelType w:val="hybridMultilevel"/>
    <w:tmpl w:val="E13C3AE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4FC75414"/>
    <w:multiLevelType w:val="hybridMultilevel"/>
    <w:tmpl w:val="B3AAEEB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50837D6F"/>
    <w:multiLevelType w:val="hybridMultilevel"/>
    <w:tmpl w:val="A4D0406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50C5565A"/>
    <w:multiLevelType w:val="hybridMultilevel"/>
    <w:tmpl w:val="6F5ECF2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8" w15:restartNumberingAfterBreak="0">
    <w:nsid w:val="50F75DC8"/>
    <w:multiLevelType w:val="hybridMultilevel"/>
    <w:tmpl w:val="6F5ECF2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9" w15:restartNumberingAfterBreak="0">
    <w:nsid w:val="523F7908"/>
    <w:multiLevelType w:val="hybridMultilevel"/>
    <w:tmpl w:val="06761ED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0" w15:restartNumberingAfterBreak="0">
    <w:nsid w:val="53B57FB4"/>
    <w:multiLevelType w:val="hybridMultilevel"/>
    <w:tmpl w:val="7FF44E1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1" w15:restartNumberingAfterBreak="0">
    <w:nsid w:val="57C44C96"/>
    <w:multiLevelType w:val="hybridMultilevel"/>
    <w:tmpl w:val="99FAADA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57F47DAF"/>
    <w:multiLevelType w:val="hybridMultilevel"/>
    <w:tmpl w:val="CBF4C7B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5BE813C9"/>
    <w:multiLevelType w:val="hybridMultilevel"/>
    <w:tmpl w:val="CBF4C7B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4" w15:restartNumberingAfterBreak="0">
    <w:nsid w:val="5D165040"/>
    <w:multiLevelType w:val="hybridMultilevel"/>
    <w:tmpl w:val="EF36946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5D210E1B"/>
    <w:multiLevelType w:val="hybridMultilevel"/>
    <w:tmpl w:val="CBF4C7B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6" w15:restartNumberingAfterBreak="0">
    <w:nsid w:val="5D414F77"/>
    <w:multiLevelType w:val="hybridMultilevel"/>
    <w:tmpl w:val="7EC242A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5DDE4F85"/>
    <w:multiLevelType w:val="hybridMultilevel"/>
    <w:tmpl w:val="B10E07E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5E385CAD"/>
    <w:multiLevelType w:val="hybridMultilevel"/>
    <w:tmpl w:val="5E208AB4"/>
    <w:lvl w:ilvl="0" w:tplc="3DF071F8">
      <w:start w:val="27"/>
      <w:numFmt w:val="decimal"/>
      <w:lvlText w:val="%1."/>
      <w:lvlJc w:val="left"/>
      <w:pPr>
        <w:ind w:left="0" w:firstLine="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61F11492"/>
    <w:multiLevelType w:val="hybridMultilevel"/>
    <w:tmpl w:val="7EA4C232"/>
    <w:lvl w:ilvl="0" w:tplc="93DA7B74">
      <w:start w:val="1"/>
      <w:numFmt w:val="lowerLetter"/>
      <w:lvlText w:val="%1)"/>
      <w:lvlJc w:val="left"/>
      <w:pPr>
        <w:ind w:left="72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628555F0"/>
    <w:multiLevelType w:val="hybridMultilevel"/>
    <w:tmpl w:val="18AE2266"/>
    <w:lvl w:ilvl="0" w:tplc="2D988620">
      <w:start w:val="1"/>
      <w:numFmt w:val="decimal"/>
      <w:lvlText w:val="%1)"/>
      <w:lvlJc w:val="left"/>
      <w:pPr>
        <w:ind w:left="720" w:hanging="360"/>
      </w:pPr>
      <w:rPr>
        <w:rFonts w:hint="default"/>
        <w:b/>
        <w:color w:val="000000"/>
        <w:sz w:val="24"/>
        <w:szCs w:val="24"/>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1" w15:restartNumberingAfterBreak="0">
    <w:nsid w:val="64DD4A10"/>
    <w:multiLevelType w:val="hybridMultilevel"/>
    <w:tmpl w:val="0322A18A"/>
    <w:lvl w:ilvl="0" w:tplc="0415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2" w15:restartNumberingAfterBreak="0">
    <w:nsid w:val="66B458CA"/>
    <w:multiLevelType w:val="hybridMultilevel"/>
    <w:tmpl w:val="B9A4555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3" w15:restartNumberingAfterBreak="0">
    <w:nsid w:val="68153656"/>
    <w:multiLevelType w:val="hybridMultilevel"/>
    <w:tmpl w:val="6AE0AD1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15:restartNumberingAfterBreak="0">
    <w:nsid w:val="68D9094E"/>
    <w:multiLevelType w:val="hybridMultilevel"/>
    <w:tmpl w:val="4790CCD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69436AF8"/>
    <w:multiLevelType w:val="hybridMultilevel"/>
    <w:tmpl w:val="E7D0937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6A271934"/>
    <w:multiLevelType w:val="hybridMultilevel"/>
    <w:tmpl w:val="0DDCEC5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7" w15:restartNumberingAfterBreak="0">
    <w:nsid w:val="6B2530C7"/>
    <w:multiLevelType w:val="hybridMultilevel"/>
    <w:tmpl w:val="06761ED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15:restartNumberingAfterBreak="0">
    <w:nsid w:val="6C7C2CA7"/>
    <w:multiLevelType w:val="hybridMultilevel"/>
    <w:tmpl w:val="7A12801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6F7950CB"/>
    <w:multiLevelType w:val="hybridMultilevel"/>
    <w:tmpl w:val="35242224"/>
    <w:lvl w:ilvl="0" w:tplc="04150003">
      <w:start w:val="1"/>
      <w:numFmt w:val="bullet"/>
      <w:lvlText w:val="o"/>
      <w:lvlJc w:val="left"/>
      <w:pPr>
        <w:ind w:left="360" w:hanging="360"/>
      </w:pPr>
      <w:rPr>
        <w:rFonts w:ascii="Courier New" w:hAnsi="Courier New" w:cs="Courier New"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80" w15:restartNumberingAfterBreak="0">
    <w:nsid w:val="707D4C4A"/>
    <w:multiLevelType w:val="multilevel"/>
    <w:tmpl w:val="7362F43A"/>
    <w:lvl w:ilvl="0">
      <w:start w:val="2"/>
      <w:numFmt w:val="decimal"/>
      <w:lvlText w:val="%1."/>
      <w:lvlJc w:val="left"/>
      <w:pPr>
        <w:ind w:left="360" w:hanging="360"/>
      </w:pPr>
      <w:rPr>
        <w:rFonts w:hint="default"/>
      </w:rPr>
    </w:lvl>
    <w:lvl w:ilvl="1">
      <w:start w:val="1"/>
      <w:numFmt w:val="decimal"/>
      <w:lvlText w:val="%2."/>
      <w:lvlJc w:val="left"/>
      <w:pPr>
        <w:ind w:left="792" w:hanging="432"/>
      </w:pPr>
      <w:rPr>
        <w:rFonts w:ascii="Times New Roman" w:eastAsia="Times New Roman" w:hAnsi="Times New Roman" w:cs="Times New Roman"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1" w15:restartNumberingAfterBreak="0">
    <w:nsid w:val="714B1386"/>
    <w:multiLevelType w:val="hybridMultilevel"/>
    <w:tmpl w:val="7D2EC82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15:restartNumberingAfterBreak="0">
    <w:nsid w:val="72C960E7"/>
    <w:multiLevelType w:val="hybridMultilevel"/>
    <w:tmpl w:val="7FF44E1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15:restartNumberingAfterBreak="0">
    <w:nsid w:val="731B2141"/>
    <w:multiLevelType w:val="hybridMultilevel"/>
    <w:tmpl w:val="CBF4C7B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4" w15:restartNumberingAfterBreak="0">
    <w:nsid w:val="75965E1E"/>
    <w:multiLevelType w:val="hybridMultilevel"/>
    <w:tmpl w:val="EB107112"/>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15:restartNumberingAfterBreak="0">
    <w:nsid w:val="76835019"/>
    <w:multiLevelType w:val="hybridMultilevel"/>
    <w:tmpl w:val="6812DA30"/>
    <w:lvl w:ilvl="0" w:tplc="FFFFFFFF">
      <w:start w:val="1"/>
      <w:numFmt w:val="decimal"/>
      <w:lvlText w:val="%1."/>
      <w:lvlJc w:val="left"/>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6" w15:restartNumberingAfterBreak="0">
    <w:nsid w:val="783C7A90"/>
    <w:multiLevelType w:val="multilevel"/>
    <w:tmpl w:val="8E48E2C8"/>
    <w:lvl w:ilvl="0">
      <w:start w:val="1"/>
      <w:numFmt w:val="decimal"/>
      <w:lvlText w:val="%1."/>
      <w:lvlJc w:val="left"/>
      <w:pPr>
        <w:ind w:left="360" w:hanging="360"/>
      </w:pPr>
    </w:lvl>
    <w:lvl w:ilvl="1">
      <w:start w:val="1"/>
      <w:numFmt w:val="decimal"/>
      <w:lvlText w:val="%2."/>
      <w:lvlJc w:val="left"/>
      <w:pPr>
        <w:ind w:left="792" w:hanging="432"/>
      </w:pPr>
      <w:rPr>
        <w:rFonts w:ascii="Times New Roman" w:eastAsia="Times New Roman" w:hAnsi="Times New Roman" w:cs="Times New Roman"/>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7" w15:restartNumberingAfterBreak="0">
    <w:nsid w:val="7ABE0FD2"/>
    <w:multiLevelType w:val="multilevel"/>
    <w:tmpl w:val="8E48E2C8"/>
    <w:lvl w:ilvl="0">
      <w:start w:val="1"/>
      <w:numFmt w:val="decimal"/>
      <w:lvlText w:val="%1."/>
      <w:lvlJc w:val="left"/>
      <w:pPr>
        <w:ind w:left="360" w:hanging="360"/>
      </w:pPr>
    </w:lvl>
    <w:lvl w:ilvl="1">
      <w:start w:val="1"/>
      <w:numFmt w:val="decimal"/>
      <w:lvlText w:val="%2."/>
      <w:lvlJc w:val="left"/>
      <w:pPr>
        <w:ind w:left="792" w:hanging="432"/>
      </w:pPr>
      <w:rPr>
        <w:rFonts w:ascii="Times New Roman" w:eastAsia="Times New Roman" w:hAnsi="Times New Roman" w:cs="Times New Roman"/>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8" w15:restartNumberingAfterBreak="0">
    <w:nsid w:val="7E071602"/>
    <w:multiLevelType w:val="hybridMultilevel"/>
    <w:tmpl w:val="DDA80DC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9" w15:restartNumberingAfterBreak="0">
    <w:nsid w:val="7E0C5486"/>
    <w:multiLevelType w:val="hybridMultilevel"/>
    <w:tmpl w:val="C726982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399139954">
    <w:abstractNumId w:val="84"/>
  </w:num>
  <w:num w:numId="2" w16cid:durableId="464468031">
    <w:abstractNumId w:val="50"/>
  </w:num>
  <w:num w:numId="3" w16cid:durableId="1499808877">
    <w:abstractNumId w:val="10"/>
  </w:num>
  <w:num w:numId="4" w16cid:durableId="1149665252">
    <w:abstractNumId w:val="34"/>
  </w:num>
  <w:num w:numId="5" w16cid:durableId="1465005020">
    <w:abstractNumId w:val="30"/>
  </w:num>
  <w:num w:numId="6" w16cid:durableId="133373743">
    <w:abstractNumId w:val="74"/>
  </w:num>
  <w:num w:numId="7" w16cid:durableId="948585081">
    <w:abstractNumId w:val="22"/>
  </w:num>
  <w:num w:numId="8" w16cid:durableId="927693787">
    <w:abstractNumId w:val="8"/>
  </w:num>
  <w:num w:numId="9" w16cid:durableId="1004164217">
    <w:abstractNumId w:val="52"/>
  </w:num>
  <w:num w:numId="10" w16cid:durableId="1811091433">
    <w:abstractNumId w:val="88"/>
  </w:num>
  <w:num w:numId="11" w16cid:durableId="24531212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44548914">
    <w:abstractNumId w:val="18"/>
  </w:num>
  <w:num w:numId="13" w16cid:durableId="609093013">
    <w:abstractNumId w:val="23"/>
  </w:num>
  <w:num w:numId="14" w16cid:durableId="1966085717">
    <w:abstractNumId w:val="79"/>
  </w:num>
  <w:num w:numId="15" w16cid:durableId="1941720538">
    <w:abstractNumId w:val="42"/>
  </w:num>
  <w:num w:numId="16" w16cid:durableId="401220824">
    <w:abstractNumId w:val="47"/>
  </w:num>
  <w:num w:numId="17" w16cid:durableId="1045331579">
    <w:abstractNumId w:val="41"/>
  </w:num>
  <w:num w:numId="18" w16cid:durableId="649745636">
    <w:abstractNumId w:val="53"/>
  </w:num>
  <w:num w:numId="19" w16cid:durableId="1703939062">
    <w:abstractNumId w:val="21"/>
  </w:num>
  <w:num w:numId="20" w16cid:durableId="2088844900">
    <w:abstractNumId w:val="87"/>
  </w:num>
  <w:num w:numId="21" w16cid:durableId="837617919">
    <w:abstractNumId w:val="33"/>
  </w:num>
  <w:num w:numId="22" w16cid:durableId="1141187607">
    <w:abstractNumId w:val="86"/>
  </w:num>
  <w:num w:numId="23" w16cid:durableId="1130442126">
    <w:abstractNumId w:val="70"/>
  </w:num>
  <w:num w:numId="24" w16cid:durableId="2075811033">
    <w:abstractNumId w:val="6"/>
  </w:num>
  <w:num w:numId="25" w16cid:durableId="93786338">
    <w:abstractNumId w:val="37"/>
  </w:num>
  <w:num w:numId="26" w16cid:durableId="988903126">
    <w:abstractNumId w:val="39"/>
  </w:num>
  <w:num w:numId="27" w16cid:durableId="379743967">
    <w:abstractNumId w:val="25"/>
  </w:num>
  <w:num w:numId="28" w16cid:durableId="1340621292">
    <w:abstractNumId w:val="77"/>
  </w:num>
  <w:num w:numId="29" w16cid:durableId="1752190844">
    <w:abstractNumId w:val="13"/>
  </w:num>
  <w:num w:numId="30" w16cid:durableId="1690835252">
    <w:abstractNumId w:val="32"/>
  </w:num>
  <w:num w:numId="31" w16cid:durableId="2010983037">
    <w:abstractNumId w:val="29"/>
  </w:num>
  <w:num w:numId="32" w16cid:durableId="591819567">
    <w:abstractNumId w:val="82"/>
  </w:num>
  <w:num w:numId="33" w16cid:durableId="1926571823">
    <w:abstractNumId w:val="81"/>
  </w:num>
  <w:num w:numId="34" w16cid:durableId="2003850164">
    <w:abstractNumId w:val="17"/>
  </w:num>
  <w:num w:numId="35" w16cid:durableId="327825441">
    <w:abstractNumId w:val="73"/>
  </w:num>
  <w:num w:numId="36" w16cid:durableId="46606544">
    <w:abstractNumId w:val="9"/>
  </w:num>
  <w:num w:numId="37" w16cid:durableId="1823354524">
    <w:abstractNumId w:val="60"/>
  </w:num>
  <w:num w:numId="38" w16cid:durableId="1222713509">
    <w:abstractNumId w:val="76"/>
  </w:num>
  <w:num w:numId="39" w16cid:durableId="402337218">
    <w:abstractNumId w:val="12"/>
  </w:num>
  <w:num w:numId="40" w16cid:durableId="1809473492">
    <w:abstractNumId w:val="56"/>
  </w:num>
  <w:num w:numId="41" w16cid:durableId="1851988319">
    <w:abstractNumId w:val="78"/>
  </w:num>
  <w:num w:numId="42" w16cid:durableId="1662613850">
    <w:abstractNumId w:val="0"/>
  </w:num>
  <w:num w:numId="43" w16cid:durableId="1377775800">
    <w:abstractNumId w:val="7"/>
  </w:num>
  <w:num w:numId="44" w16cid:durableId="439572168">
    <w:abstractNumId w:val="67"/>
  </w:num>
  <w:num w:numId="45" w16cid:durableId="341863137">
    <w:abstractNumId w:val="51"/>
  </w:num>
  <w:num w:numId="46" w16cid:durableId="1960721267">
    <w:abstractNumId w:val="36"/>
  </w:num>
  <w:num w:numId="47" w16cid:durableId="642469267">
    <w:abstractNumId w:val="54"/>
  </w:num>
  <w:num w:numId="48" w16cid:durableId="1792632451">
    <w:abstractNumId w:val="71"/>
  </w:num>
  <w:num w:numId="49" w16cid:durableId="247693005">
    <w:abstractNumId w:val="5"/>
  </w:num>
  <w:num w:numId="50" w16cid:durableId="1470897703">
    <w:abstractNumId w:val="48"/>
  </w:num>
  <w:num w:numId="51" w16cid:durableId="901865958">
    <w:abstractNumId w:val="55"/>
  </w:num>
  <w:num w:numId="52" w16cid:durableId="1543975113">
    <w:abstractNumId w:val="85"/>
  </w:num>
  <w:num w:numId="53" w16cid:durableId="1607538364">
    <w:abstractNumId w:val="69"/>
  </w:num>
  <w:num w:numId="54" w16cid:durableId="1424062295">
    <w:abstractNumId w:val="72"/>
  </w:num>
  <w:num w:numId="55" w16cid:durableId="822158285">
    <w:abstractNumId w:val="26"/>
  </w:num>
  <w:num w:numId="56" w16cid:durableId="975332655">
    <w:abstractNumId w:val="19"/>
  </w:num>
  <w:num w:numId="57" w16cid:durableId="1372536188">
    <w:abstractNumId w:val="89"/>
  </w:num>
  <w:num w:numId="58" w16cid:durableId="1399741068">
    <w:abstractNumId w:val="3"/>
  </w:num>
  <w:num w:numId="59" w16cid:durableId="518592526">
    <w:abstractNumId w:val="1"/>
  </w:num>
  <w:num w:numId="60" w16cid:durableId="1721124380">
    <w:abstractNumId w:val="24"/>
  </w:num>
  <w:num w:numId="61" w16cid:durableId="339623466">
    <w:abstractNumId w:val="80"/>
  </w:num>
  <w:num w:numId="62" w16cid:durableId="1937135804">
    <w:abstractNumId w:val="20"/>
  </w:num>
  <w:num w:numId="63" w16cid:durableId="155536001">
    <w:abstractNumId w:val="16"/>
  </w:num>
  <w:num w:numId="64" w16cid:durableId="749502169">
    <w:abstractNumId w:val="66"/>
  </w:num>
  <w:num w:numId="65" w16cid:durableId="235363588">
    <w:abstractNumId w:val="14"/>
  </w:num>
  <w:num w:numId="66" w16cid:durableId="816803919">
    <w:abstractNumId w:val="59"/>
  </w:num>
  <w:num w:numId="67" w16cid:durableId="1062756111">
    <w:abstractNumId w:val="40"/>
  </w:num>
  <w:num w:numId="68" w16cid:durableId="212809442">
    <w:abstractNumId w:val="64"/>
  </w:num>
  <w:num w:numId="69" w16cid:durableId="734280617">
    <w:abstractNumId w:val="62"/>
  </w:num>
  <w:num w:numId="70" w16cid:durableId="1122918849">
    <w:abstractNumId w:val="75"/>
  </w:num>
  <w:num w:numId="71" w16cid:durableId="1556773613">
    <w:abstractNumId w:val="11"/>
  </w:num>
  <w:num w:numId="72" w16cid:durableId="1779911172">
    <w:abstractNumId w:val="46"/>
  </w:num>
  <w:num w:numId="73" w16cid:durableId="393163384">
    <w:abstractNumId w:val="45"/>
  </w:num>
  <w:num w:numId="74" w16cid:durableId="1589583046">
    <w:abstractNumId w:val="27"/>
  </w:num>
  <w:num w:numId="75" w16cid:durableId="1372849767">
    <w:abstractNumId w:val="43"/>
  </w:num>
  <w:num w:numId="76" w16cid:durableId="1272661335">
    <w:abstractNumId w:val="83"/>
  </w:num>
  <w:num w:numId="77" w16cid:durableId="717706277">
    <w:abstractNumId w:val="44"/>
  </w:num>
  <w:num w:numId="78" w16cid:durableId="408117386">
    <w:abstractNumId w:val="65"/>
  </w:num>
  <w:num w:numId="79" w16cid:durableId="2056805067">
    <w:abstractNumId w:val="15"/>
  </w:num>
  <w:num w:numId="80" w16cid:durableId="1377582408">
    <w:abstractNumId w:val="31"/>
  </w:num>
  <w:num w:numId="81" w16cid:durableId="2079863165">
    <w:abstractNumId w:val="57"/>
  </w:num>
  <w:num w:numId="82" w16cid:durableId="1542746159">
    <w:abstractNumId w:val="58"/>
  </w:num>
  <w:num w:numId="83" w16cid:durableId="1604730842">
    <w:abstractNumId w:val="38"/>
  </w:num>
  <w:num w:numId="84" w16cid:durableId="238445480">
    <w:abstractNumId w:val="28"/>
  </w:num>
  <w:num w:numId="85" w16cid:durableId="1375499942">
    <w:abstractNumId w:val="63"/>
  </w:num>
  <w:num w:numId="86" w16cid:durableId="1768037241">
    <w:abstractNumId w:val="2"/>
  </w:num>
  <w:num w:numId="87" w16cid:durableId="666061301">
    <w:abstractNumId w:val="68"/>
  </w:num>
  <w:num w:numId="88" w16cid:durableId="1448037493">
    <w:abstractNumId w:val="61"/>
  </w:num>
  <w:num w:numId="89" w16cid:durableId="1566378015">
    <w:abstractNumId w:val="35"/>
  </w:num>
  <w:num w:numId="90" w16cid:durableId="1428699287">
    <w:abstractNumId w:val="49"/>
  </w:num>
  <w:numIdMacAtCleanup w:val="8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51E7"/>
    <w:rsid w:val="00003880"/>
    <w:rsid w:val="0001113B"/>
    <w:rsid w:val="000118D6"/>
    <w:rsid w:val="0001454E"/>
    <w:rsid w:val="000267BC"/>
    <w:rsid w:val="0002774F"/>
    <w:rsid w:val="00045057"/>
    <w:rsid w:val="00056CCC"/>
    <w:rsid w:val="000656E0"/>
    <w:rsid w:val="000760C2"/>
    <w:rsid w:val="000920E3"/>
    <w:rsid w:val="000A091D"/>
    <w:rsid w:val="000A1F58"/>
    <w:rsid w:val="000A6E32"/>
    <w:rsid w:val="000B0578"/>
    <w:rsid w:val="000C5F8E"/>
    <w:rsid w:val="000C6E80"/>
    <w:rsid w:val="000D3D91"/>
    <w:rsid w:val="000D46EB"/>
    <w:rsid w:val="000D5DF7"/>
    <w:rsid w:val="000E6DDB"/>
    <w:rsid w:val="000E77D0"/>
    <w:rsid w:val="000F3809"/>
    <w:rsid w:val="000F3F6E"/>
    <w:rsid w:val="001148D2"/>
    <w:rsid w:val="0012156B"/>
    <w:rsid w:val="001319CF"/>
    <w:rsid w:val="00133FA0"/>
    <w:rsid w:val="001400E7"/>
    <w:rsid w:val="00146239"/>
    <w:rsid w:val="00151875"/>
    <w:rsid w:val="00160015"/>
    <w:rsid w:val="00160226"/>
    <w:rsid w:val="00161384"/>
    <w:rsid w:val="00165374"/>
    <w:rsid w:val="00167691"/>
    <w:rsid w:val="00170D7C"/>
    <w:rsid w:val="00184DD3"/>
    <w:rsid w:val="00186669"/>
    <w:rsid w:val="001A185B"/>
    <w:rsid w:val="001A44BA"/>
    <w:rsid w:val="001A5DC2"/>
    <w:rsid w:val="001C1522"/>
    <w:rsid w:val="001E2244"/>
    <w:rsid w:val="001F39F5"/>
    <w:rsid w:val="001F71AE"/>
    <w:rsid w:val="0020283D"/>
    <w:rsid w:val="00232E59"/>
    <w:rsid w:val="00257C87"/>
    <w:rsid w:val="00261A25"/>
    <w:rsid w:val="002634CE"/>
    <w:rsid w:val="00270B24"/>
    <w:rsid w:val="00280B3A"/>
    <w:rsid w:val="002905B8"/>
    <w:rsid w:val="002911DC"/>
    <w:rsid w:val="00296580"/>
    <w:rsid w:val="002B139A"/>
    <w:rsid w:val="002B27A6"/>
    <w:rsid w:val="002C6D88"/>
    <w:rsid w:val="002D10DF"/>
    <w:rsid w:val="002E7AC6"/>
    <w:rsid w:val="002F21BB"/>
    <w:rsid w:val="00317074"/>
    <w:rsid w:val="003268B0"/>
    <w:rsid w:val="0033349B"/>
    <w:rsid w:val="003524E7"/>
    <w:rsid w:val="0036322E"/>
    <w:rsid w:val="00377526"/>
    <w:rsid w:val="00386F35"/>
    <w:rsid w:val="00393E7E"/>
    <w:rsid w:val="003B4502"/>
    <w:rsid w:val="003B5AB5"/>
    <w:rsid w:val="003C0421"/>
    <w:rsid w:val="003C3B0C"/>
    <w:rsid w:val="003F1ED6"/>
    <w:rsid w:val="003F7116"/>
    <w:rsid w:val="00402240"/>
    <w:rsid w:val="00406F5E"/>
    <w:rsid w:val="00425BA6"/>
    <w:rsid w:val="00427510"/>
    <w:rsid w:val="00455752"/>
    <w:rsid w:val="004730BA"/>
    <w:rsid w:val="00480EE5"/>
    <w:rsid w:val="00494D3F"/>
    <w:rsid w:val="004E368B"/>
    <w:rsid w:val="00505F65"/>
    <w:rsid w:val="00516558"/>
    <w:rsid w:val="0052004A"/>
    <w:rsid w:val="005324AF"/>
    <w:rsid w:val="00557994"/>
    <w:rsid w:val="00596B27"/>
    <w:rsid w:val="005A282A"/>
    <w:rsid w:val="005D5FEB"/>
    <w:rsid w:val="005E03C6"/>
    <w:rsid w:val="005E3773"/>
    <w:rsid w:val="005E4851"/>
    <w:rsid w:val="005E4DFD"/>
    <w:rsid w:val="005E78B3"/>
    <w:rsid w:val="00633583"/>
    <w:rsid w:val="00637004"/>
    <w:rsid w:val="006464C1"/>
    <w:rsid w:val="00657495"/>
    <w:rsid w:val="0066546B"/>
    <w:rsid w:val="00675515"/>
    <w:rsid w:val="00683D0B"/>
    <w:rsid w:val="00685A2E"/>
    <w:rsid w:val="00685D74"/>
    <w:rsid w:val="00695CF6"/>
    <w:rsid w:val="0069724F"/>
    <w:rsid w:val="006A020C"/>
    <w:rsid w:val="006B1955"/>
    <w:rsid w:val="006B1CCD"/>
    <w:rsid w:val="006B414D"/>
    <w:rsid w:val="006B6057"/>
    <w:rsid w:val="006C2852"/>
    <w:rsid w:val="006C5741"/>
    <w:rsid w:val="006C632D"/>
    <w:rsid w:val="006C7AEF"/>
    <w:rsid w:val="006D4498"/>
    <w:rsid w:val="006E1882"/>
    <w:rsid w:val="006F1F8F"/>
    <w:rsid w:val="006F6161"/>
    <w:rsid w:val="0070438B"/>
    <w:rsid w:val="007147DB"/>
    <w:rsid w:val="007204ED"/>
    <w:rsid w:val="00722D67"/>
    <w:rsid w:val="00730407"/>
    <w:rsid w:val="00742588"/>
    <w:rsid w:val="007428C5"/>
    <w:rsid w:val="00743319"/>
    <w:rsid w:val="007452A2"/>
    <w:rsid w:val="00747CC7"/>
    <w:rsid w:val="00763B83"/>
    <w:rsid w:val="00777C43"/>
    <w:rsid w:val="00780BE7"/>
    <w:rsid w:val="00784FBF"/>
    <w:rsid w:val="007A1923"/>
    <w:rsid w:val="007A3A99"/>
    <w:rsid w:val="007B1122"/>
    <w:rsid w:val="007B1518"/>
    <w:rsid w:val="007B2C4D"/>
    <w:rsid w:val="007B6C24"/>
    <w:rsid w:val="007C3BC4"/>
    <w:rsid w:val="007D156A"/>
    <w:rsid w:val="007D18E1"/>
    <w:rsid w:val="007D5E57"/>
    <w:rsid w:val="007E1B6D"/>
    <w:rsid w:val="00841F7D"/>
    <w:rsid w:val="00852424"/>
    <w:rsid w:val="00867B47"/>
    <w:rsid w:val="00877ACA"/>
    <w:rsid w:val="008831DE"/>
    <w:rsid w:val="008971C6"/>
    <w:rsid w:val="008A39A2"/>
    <w:rsid w:val="008B4D5E"/>
    <w:rsid w:val="008B5899"/>
    <w:rsid w:val="008C76A0"/>
    <w:rsid w:val="008D0362"/>
    <w:rsid w:val="008E2626"/>
    <w:rsid w:val="00900932"/>
    <w:rsid w:val="00902E7E"/>
    <w:rsid w:val="00913C7A"/>
    <w:rsid w:val="009209E9"/>
    <w:rsid w:val="00971AAD"/>
    <w:rsid w:val="00977A5C"/>
    <w:rsid w:val="00980636"/>
    <w:rsid w:val="009808E1"/>
    <w:rsid w:val="009928D8"/>
    <w:rsid w:val="009B320A"/>
    <w:rsid w:val="009C6EF6"/>
    <w:rsid w:val="009D7344"/>
    <w:rsid w:val="009E240C"/>
    <w:rsid w:val="00A0221B"/>
    <w:rsid w:val="00A0530A"/>
    <w:rsid w:val="00A158C2"/>
    <w:rsid w:val="00A22B56"/>
    <w:rsid w:val="00A25409"/>
    <w:rsid w:val="00A25DA4"/>
    <w:rsid w:val="00A41245"/>
    <w:rsid w:val="00A64536"/>
    <w:rsid w:val="00A74A18"/>
    <w:rsid w:val="00A80A1F"/>
    <w:rsid w:val="00A83DDC"/>
    <w:rsid w:val="00A87668"/>
    <w:rsid w:val="00A91189"/>
    <w:rsid w:val="00AA6EBF"/>
    <w:rsid w:val="00AC54A2"/>
    <w:rsid w:val="00AF3CC2"/>
    <w:rsid w:val="00B13D07"/>
    <w:rsid w:val="00B1401E"/>
    <w:rsid w:val="00B23D8A"/>
    <w:rsid w:val="00B33264"/>
    <w:rsid w:val="00B451E7"/>
    <w:rsid w:val="00B56A93"/>
    <w:rsid w:val="00B63B8D"/>
    <w:rsid w:val="00B63BA0"/>
    <w:rsid w:val="00B64129"/>
    <w:rsid w:val="00B644B1"/>
    <w:rsid w:val="00B64C96"/>
    <w:rsid w:val="00B66A59"/>
    <w:rsid w:val="00B957A5"/>
    <w:rsid w:val="00BA0537"/>
    <w:rsid w:val="00BC59D3"/>
    <w:rsid w:val="00C33B29"/>
    <w:rsid w:val="00C3486D"/>
    <w:rsid w:val="00C415F2"/>
    <w:rsid w:val="00C449F4"/>
    <w:rsid w:val="00C51278"/>
    <w:rsid w:val="00C5604F"/>
    <w:rsid w:val="00C637EC"/>
    <w:rsid w:val="00C67A7B"/>
    <w:rsid w:val="00C70805"/>
    <w:rsid w:val="00C81B00"/>
    <w:rsid w:val="00C836FD"/>
    <w:rsid w:val="00CB0901"/>
    <w:rsid w:val="00CC43D5"/>
    <w:rsid w:val="00CC6FB2"/>
    <w:rsid w:val="00CD6735"/>
    <w:rsid w:val="00CD71B1"/>
    <w:rsid w:val="00CF33D5"/>
    <w:rsid w:val="00CF5B7D"/>
    <w:rsid w:val="00CF6937"/>
    <w:rsid w:val="00D16764"/>
    <w:rsid w:val="00D16816"/>
    <w:rsid w:val="00D303CA"/>
    <w:rsid w:val="00D44796"/>
    <w:rsid w:val="00D57726"/>
    <w:rsid w:val="00D7237D"/>
    <w:rsid w:val="00D80D04"/>
    <w:rsid w:val="00D8655A"/>
    <w:rsid w:val="00D951EE"/>
    <w:rsid w:val="00DA2813"/>
    <w:rsid w:val="00DA5636"/>
    <w:rsid w:val="00DA7751"/>
    <w:rsid w:val="00DC1496"/>
    <w:rsid w:val="00DD05EA"/>
    <w:rsid w:val="00DD1C68"/>
    <w:rsid w:val="00DE365C"/>
    <w:rsid w:val="00DE5CD3"/>
    <w:rsid w:val="00E1782D"/>
    <w:rsid w:val="00E252F3"/>
    <w:rsid w:val="00E41271"/>
    <w:rsid w:val="00E4473F"/>
    <w:rsid w:val="00E4670F"/>
    <w:rsid w:val="00E504ED"/>
    <w:rsid w:val="00E64AFE"/>
    <w:rsid w:val="00E660A5"/>
    <w:rsid w:val="00E74932"/>
    <w:rsid w:val="00E86C95"/>
    <w:rsid w:val="00E9173D"/>
    <w:rsid w:val="00E949B8"/>
    <w:rsid w:val="00EA06E6"/>
    <w:rsid w:val="00EA3E77"/>
    <w:rsid w:val="00EB764B"/>
    <w:rsid w:val="00EC1860"/>
    <w:rsid w:val="00EC25BB"/>
    <w:rsid w:val="00EC4321"/>
    <w:rsid w:val="00EC7999"/>
    <w:rsid w:val="00ED244A"/>
    <w:rsid w:val="00ED756A"/>
    <w:rsid w:val="00EE0FCC"/>
    <w:rsid w:val="00EE1954"/>
    <w:rsid w:val="00EF5374"/>
    <w:rsid w:val="00F05DA4"/>
    <w:rsid w:val="00F23729"/>
    <w:rsid w:val="00F32F99"/>
    <w:rsid w:val="00F37782"/>
    <w:rsid w:val="00F574A7"/>
    <w:rsid w:val="00F612A2"/>
    <w:rsid w:val="00F63D8E"/>
    <w:rsid w:val="00F66EA2"/>
    <w:rsid w:val="00F9369C"/>
    <w:rsid w:val="00FC2F21"/>
    <w:rsid w:val="00FC47D4"/>
    <w:rsid w:val="00FC568C"/>
    <w:rsid w:val="00FE460C"/>
    <w:rsid w:val="00FE7218"/>
    <w:rsid w:val="00FF1564"/>
    <w:rsid w:val="00FF6E2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D296FE"/>
  <w15:chartTrackingRefBased/>
  <w15:docId w15:val="{1C662A9F-9CB4-44FD-93F2-17A67BDA1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451E7"/>
    <w:pPr>
      <w:autoSpaceDE w:val="0"/>
      <w:autoSpaceDN w:val="0"/>
      <w:adjustRightInd w:val="0"/>
      <w:spacing w:after="0" w:line="360" w:lineRule="auto"/>
    </w:pPr>
    <w:rPr>
      <w:rFonts w:cstheme="minorHAnsi"/>
      <w:sz w:val="24"/>
      <w:szCs w:val="24"/>
    </w:rPr>
  </w:style>
  <w:style w:type="paragraph" w:styleId="Nagwek1">
    <w:name w:val="heading 1"/>
    <w:basedOn w:val="Normalny"/>
    <w:next w:val="Normalny"/>
    <w:link w:val="Nagwek1Znak"/>
    <w:uiPriority w:val="9"/>
    <w:qFormat/>
    <w:rsid w:val="005324AF"/>
    <w:pPr>
      <w:keepNext/>
      <w:keepLines/>
      <w:numPr>
        <w:numId w:val="26"/>
      </w:numPr>
      <w:spacing w:before="240"/>
      <w:outlineLvl w:val="0"/>
    </w:pPr>
    <w:rPr>
      <w:rFonts w:eastAsiaTheme="majorEastAsia"/>
      <w:b/>
      <w:bCs/>
      <w:color w:val="404040" w:themeColor="text1" w:themeTint="BF"/>
      <w:sz w:val="32"/>
      <w:szCs w:val="32"/>
    </w:rPr>
  </w:style>
  <w:style w:type="paragraph" w:styleId="Nagwek2">
    <w:name w:val="heading 2"/>
    <w:basedOn w:val="Normalny"/>
    <w:next w:val="Normalny"/>
    <w:link w:val="Nagwek2Znak"/>
    <w:uiPriority w:val="9"/>
    <w:unhideWhenUsed/>
    <w:qFormat/>
    <w:rsid w:val="005324AF"/>
    <w:pPr>
      <w:keepNext/>
      <w:keepLines/>
      <w:numPr>
        <w:ilvl w:val="1"/>
        <w:numId w:val="26"/>
      </w:numPr>
      <w:spacing w:before="40"/>
      <w:outlineLvl w:val="1"/>
    </w:pPr>
    <w:rPr>
      <w:rFonts w:eastAsiaTheme="majorEastAsia"/>
      <w:b/>
      <w:bCs/>
      <w:color w:val="404040" w:themeColor="text1" w:themeTint="BF"/>
      <w:sz w:val="28"/>
      <w:szCs w:val="28"/>
    </w:rPr>
  </w:style>
  <w:style w:type="paragraph" w:styleId="Nagwek3">
    <w:name w:val="heading 3"/>
    <w:basedOn w:val="Normalny"/>
    <w:next w:val="Normalny"/>
    <w:link w:val="Nagwek3Znak"/>
    <w:uiPriority w:val="9"/>
    <w:semiHidden/>
    <w:unhideWhenUsed/>
    <w:qFormat/>
    <w:rsid w:val="005324AF"/>
    <w:pPr>
      <w:keepNext/>
      <w:keepLines/>
      <w:spacing w:before="40"/>
      <w:outlineLvl w:val="2"/>
    </w:pPr>
    <w:rPr>
      <w:rFonts w:asciiTheme="majorHAnsi" w:eastAsiaTheme="majorEastAsia" w:hAnsiTheme="majorHAnsi" w:cstheme="majorBidi"/>
      <w:color w:val="1F3763"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5324AF"/>
    <w:rPr>
      <w:rFonts w:eastAsiaTheme="majorEastAsia" w:cstheme="minorHAnsi"/>
      <w:b/>
      <w:bCs/>
      <w:color w:val="404040" w:themeColor="text1" w:themeTint="BF"/>
      <w:sz w:val="32"/>
      <w:szCs w:val="32"/>
    </w:rPr>
  </w:style>
  <w:style w:type="paragraph" w:styleId="Nagwekspisutreci">
    <w:name w:val="TOC Heading"/>
    <w:basedOn w:val="Nagwek1"/>
    <w:next w:val="Normalny"/>
    <w:uiPriority w:val="39"/>
    <w:unhideWhenUsed/>
    <w:qFormat/>
    <w:rsid w:val="0001454E"/>
    <w:pPr>
      <w:autoSpaceDE/>
      <w:autoSpaceDN/>
      <w:adjustRightInd/>
      <w:spacing w:line="259" w:lineRule="auto"/>
      <w:outlineLvl w:val="9"/>
    </w:pPr>
    <w:rPr>
      <w:lang w:eastAsia="pl-PL"/>
    </w:rPr>
  </w:style>
  <w:style w:type="paragraph" w:styleId="Spistreci1">
    <w:name w:val="toc 1"/>
    <w:basedOn w:val="Normalny"/>
    <w:next w:val="Normalny"/>
    <w:autoRedefine/>
    <w:uiPriority w:val="39"/>
    <w:unhideWhenUsed/>
    <w:rsid w:val="0001454E"/>
    <w:pPr>
      <w:spacing w:after="100"/>
    </w:pPr>
  </w:style>
  <w:style w:type="character" w:styleId="Hipercze">
    <w:name w:val="Hyperlink"/>
    <w:basedOn w:val="Domylnaczcionkaakapitu"/>
    <w:uiPriority w:val="99"/>
    <w:unhideWhenUsed/>
    <w:rsid w:val="0001454E"/>
    <w:rPr>
      <w:color w:val="0563C1" w:themeColor="hyperlink"/>
      <w:u w:val="single"/>
    </w:rPr>
  </w:style>
  <w:style w:type="paragraph" w:styleId="Nagwek">
    <w:name w:val="header"/>
    <w:basedOn w:val="Normalny"/>
    <w:link w:val="NagwekZnak"/>
    <w:uiPriority w:val="99"/>
    <w:unhideWhenUsed/>
    <w:rsid w:val="0001454E"/>
    <w:pPr>
      <w:tabs>
        <w:tab w:val="center" w:pos="4536"/>
        <w:tab w:val="right" w:pos="9072"/>
      </w:tabs>
      <w:spacing w:line="240" w:lineRule="auto"/>
    </w:pPr>
  </w:style>
  <w:style w:type="character" w:customStyle="1" w:styleId="NagwekZnak">
    <w:name w:val="Nagłówek Znak"/>
    <w:basedOn w:val="Domylnaczcionkaakapitu"/>
    <w:link w:val="Nagwek"/>
    <w:uiPriority w:val="99"/>
    <w:rsid w:val="0001454E"/>
    <w:rPr>
      <w:rFonts w:cstheme="minorHAnsi"/>
      <w:sz w:val="24"/>
      <w:szCs w:val="24"/>
    </w:rPr>
  </w:style>
  <w:style w:type="paragraph" w:styleId="Stopka">
    <w:name w:val="footer"/>
    <w:basedOn w:val="Normalny"/>
    <w:link w:val="StopkaZnak"/>
    <w:uiPriority w:val="99"/>
    <w:unhideWhenUsed/>
    <w:rsid w:val="0001454E"/>
    <w:pPr>
      <w:tabs>
        <w:tab w:val="center" w:pos="4536"/>
        <w:tab w:val="right" w:pos="9072"/>
      </w:tabs>
      <w:spacing w:line="240" w:lineRule="auto"/>
    </w:pPr>
  </w:style>
  <w:style w:type="character" w:customStyle="1" w:styleId="StopkaZnak">
    <w:name w:val="Stopka Znak"/>
    <w:basedOn w:val="Domylnaczcionkaakapitu"/>
    <w:link w:val="Stopka"/>
    <w:uiPriority w:val="99"/>
    <w:rsid w:val="0001454E"/>
    <w:rPr>
      <w:rFonts w:cstheme="minorHAnsi"/>
      <w:sz w:val="24"/>
      <w:szCs w:val="24"/>
    </w:rPr>
  </w:style>
  <w:style w:type="character" w:customStyle="1" w:styleId="Nagwek2Znak">
    <w:name w:val="Nagłówek 2 Znak"/>
    <w:basedOn w:val="Domylnaczcionkaakapitu"/>
    <w:link w:val="Nagwek2"/>
    <w:uiPriority w:val="9"/>
    <w:rsid w:val="005324AF"/>
    <w:rPr>
      <w:rFonts w:eastAsiaTheme="majorEastAsia" w:cstheme="minorHAnsi"/>
      <w:b/>
      <w:bCs/>
      <w:color w:val="404040" w:themeColor="text1" w:themeTint="BF"/>
      <w:sz w:val="28"/>
      <w:szCs w:val="28"/>
    </w:rPr>
  </w:style>
  <w:style w:type="paragraph" w:styleId="Legenda">
    <w:name w:val="caption"/>
    <w:basedOn w:val="Normalny"/>
    <w:next w:val="Normalny"/>
    <w:link w:val="LegendaZnak"/>
    <w:uiPriority w:val="99"/>
    <w:qFormat/>
    <w:rsid w:val="002C6D88"/>
    <w:pPr>
      <w:keepNext/>
      <w:autoSpaceDE/>
      <w:autoSpaceDN/>
      <w:adjustRightInd/>
      <w:spacing w:before="240" w:line="276" w:lineRule="auto"/>
      <w:jc w:val="both"/>
    </w:pPr>
    <w:rPr>
      <w:rFonts w:ascii="Calibri" w:eastAsia="Calibri" w:hAnsi="Calibri" w:cs="Times New Roman"/>
      <w:b/>
      <w:iCs/>
      <w:lang w:eastAsia="pl-PL"/>
    </w:rPr>
  </w:style>
  <w:style w:type="character" w:customStyle="1" w:styleId="LegendaZnak">
    <w:name w:val="Legenda Znak"/>
    <w:basedOn w:val="Domylnaczcionkaakapitu"/>
    <w:link w:val="Legenda"/>
    <w:uiPriority w:val="99"/>
    <w:locked/>
    <w:rsid w:val="002C6D88"/>
    <w:rPr>
      <w:rFonts w:ascii="Calibri" w:eastAsia="Calibri" w:hAnsi="Calibri" w:cs="Times New Roman"/>
      <w:b/>
      <w:iCs/>
      <w:sz w:val="24"/>
      <w:szCs w:val="24"/>
      <w:lang w:eastAsia="pl-PL"/>
    </w:rPr>
  </w:style>
  <w:style w:type="paragraph" w:styleId="Akapitzlist">
    <w:name w:val="List Paragraph"/>
    <w:aliases w:val="Akapit z listą 1,Akapit z listą BS,A_wyliczenie,K-P_odwolanie,Akapit z listą5,maz_wyliczenie,opis dzialania,BulletC,Numerowanie,L1,List Paragraph,T_SZ_List Paragraph,Akapit normalny,Bullet Number,List Paragraph1,lp1,List Paragraph2,lp11"/>
    <w:basedOn w:val="Normalny"/>
    <w:link w:val="AkapitzlistZnak"/>
    <w:uiPriority w:val="34"/>
    <w:qFormat/>
    <w:rsid w:val="005E3773"/>
    <w:pPr>
      <w:autoSpaceDE/>
      <w:autoSpaceDN/>
      <w:adjustRightInd/>
      <w:spacing w:after="240"/>
      <w:ind w:left="720"/>
      <w:contextualSpacing/>
      <w:jc w:val="both"/>
    </w:pPr>
    <w:rPr>
      <w:rFonts w:ascii="Calibri" w:eastAsia="Calibri" w:hAnsi="Calibri" w:cs="Times New Roman"/>
      <w:szCs w:val="22"/>
    </w:rPr>
  </w:style>
  <w:style w:type="character" w:customStyle="1" w:styleId="AkapitzlistZnak">
    <w:name w:val="Akapit z listą Znak"/>
    <w:aliases w:val="Akapit z listą 1 Znak,Akapit z listą BS Znak,A_wyliczenie Znak,K-P_odwolanie Znak,Akapit z listą5 Znak,maz_wyliczenie Znak,opis dzialania Znak,BulletC Znak,Numerowanie Znak,L1 Znak,List Paragraph Znak,T_SZ_List Paragraph Znak"/>
    <w:basedOn w:val="Domylnaczcionkaakapitu"/>
    <w:link w:val="Akapitzlist"/>
    <w:uiPriority w:val="34"/>
    <w:qFormat/>
    <w:locked/>
    <w:rsid w:val="005E3773"/>
    <w:rPr>
      <w:rFonts w:ascii="Calibri" w:eastAsia="Calibri" w:hAnsi="Calibri" w:cs="Times New Roman"/>
      <w:sz w:val="24"/>
    </w:rPr>
  </w:style>
  <w:style w:type="character" w:styleId="Odwoanieprzypisudolnego">
    <w:name w:val="footnote reference"/>
    <w:aliases w:val="Footnote Reference Number,Footnote symbol,Footnote Reference Superscript,Odwołanie przypisu,Znak Znak11,ftref,BVI fnr,EN Footnote Reference,Times 10 Point,Exposant 3 Point,Footnote reference number,note TESI,stylish,SUPERS,Ref"/>
    <w:basedOn w:val="Domylnaczcionkaakapitu"/>
    <w:uiPriority w:val="99"/>
    <w:unhideWhenUsed/>
    <w:qFormat/>
    <w:rsid w:val="005E3773"/>
    <w:rPr>
      <w:vertAlign w:val="superscript"/>
    </w:rPr>
  </w:style>
  <w:style w:type="paragraph" w:styleId="Tekstprzypisudolnego">
    <w:name w:val="footnote text"/>
    <w:aliases w:val="Footnote,Podrozdzia3,-E Fuﬂnotentext,Fuﬂnotentext Ursprung,Fußnotentext Ursprung,-E Fußnotentext,Footnote text,Tekst przypisu Znak Znak Znak Znak,Tekst przypisu Znak Znak Znak Znak Znak,Fußnote,FOOTNOTES,o,fn,footnote text,Znak,f"/>
    <w:basedOn w:val="Normalny"/>
    <w:link w:val="TekstprzypisudolnegoZnak"/>
    <w:uiPriority w:val="99"/>
    <w:unhideWhenUsed/>
    <w:qFormat/>
    <w:rsid w:val="001F71AE"/>
    <w:pPr>
      <w:autoSpaceDE/>
      <w:autoSpaceDN/>
      <w:adjustRightInd/>
      <w:spacing w:after="240" w:line="240" w:lineRule="auto"/>
    </w:pPr>
    <w:rPr>
      <w:rFonts w:ascii="Calibri" w:eastAsia="Calibri" w:hAnsi="Calibri" w:cs="Times New Roman"/>
      <w:sz w:val="20"/>
      <w:szCs w:val="20"/>
      <w:lang w:eastAsia="pl-PL"/>
    </w:rPr>
  </w:style>
  <w:style w:type="character" w:customStyle="1" w:styleId="TekstprzypisudolnegoZnak">
    <w:name w:val="Tekst przypisu dolnego Znak"/>
    <w:aliases w:val="Footnote Znak,Podrozdzia3 Znak,-E Fuﬂnotentext Znak,Fuﬂnotentext Ursprung Znak,Fußnotentext Ursprung Znak,-E Fußnotentext Znak,Footnote text Znak,Tekst przypisu Znak Znak Znak Znak Znak1,Fußnote Znak,FOOTNOTES Znak,o Znak"/>
    <w:basedOn w:val="Domylnaczcionkaakapitu"/>
    <w:link w:val="Tekstprzypisudolnego"/>
    <w:uiPriority w:val="99"/>
    <w:qFormat/>
    <w:rsid w:val="001F71AE"/>
    <w:rPr>
      <w:rFonts w:ascii="Calibri" w:eastAsia="Calibri" w:hAnsi="Calibri" w:cs="Times New Roman"/>
      <w:sz w:val="20"/>
      <w:szCs w:val="20"/>
      <w:lang w:eastAsia="pl-PL"/>
    </w:rPr>
  </w:style>
  <w:style w:type="character" w:customStyle="1" w:styleId="markedcontent">
    <w:name w:val="markedcontent"/>
    <w:basedOn w:val="Domylnaczcionkaakapitu"/>
    <w:rsid w:val="005E3773"/>
  </w:style>
  <w:style w:type="character" w:customStyle="1" w:styleId="highlight">
    <w:name w:val="highlight"/>
    <w:basedOn w:val="Domylnaczcionkaakapitu"/>
    <w:rsid w:val="005E3773"/>
  </w:style>
  <w:style w:type="table" w:styleId="Tabela-Siatka">
    <w:name w:val="Table Grid"/>
    <w:basedOn w:val="Standardowy"/>
    <w:uiPriority w:val="59"/>
    <w:rsid w:val="005E377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E3773"/>
    <w:pPr>
      <w:autoSpaceDE w:val="0"/>
      <w:autoSpaceDN w:val="0"/>
      <w:adjustRightInd w:val="0"/>
      <w:spacing w:after="0" w:line="240" w:lineRule="auto"/>
    </w:pPr>
    <w:rPr>
      <w:rFonts w:ascii="Arial" w:eastAsia="Calibri" w:hAnsi="Arial" w:cs="Arial"/>
      <w:color w:val="000000"/>
      <w:sz w:val="24"/>
      <w:szCs w:val="24"/>
    </w:rPr>
  </w:style>
  <w:style w:type="table" w:customStyle="1" w:styleId="sss">
    <w:name w:val="sss"/>
    <w:basedOn w:val="Standardowy"/>
    <w:uiPriority w:val="99"/>
    <w:rsid w:val="002C6D88"/>
    <w:pPr>
      <w:spacing w:after="0" w:line="240" w:lineRule="auto"/>
    </w:pPr>
    <w:tblPr/>
  </w:style>
  <w:style w:type="paragraph" w:customStyle="1" w:styleId="Styl3">
    <w:name w:val="Styl3"/>
    <w:basedOn w:val="Nagwek3"/>
    <w:link w:val="Styl3Znak"/>
    <w:qFormat/>
    <w:rsid w:val="005324AF"/>
    <w:pPr>
      <w:numPr>
        <w:ilvl w:val="2"/>
        <w:numId w:val="26"/>
      </w:numPr>
    </w:pPr>
    <w:rPr>
      <w:rFonts w:asciiTheme="minorHAnsi" w:hAnsiTheme="minorHAnsi" w:cstheme="minorHAnsi"/>
      <w:b/>
      <w:bCs/>
      <w:color w:val="404040" w:themeColor="text1" w:themeTint="BF"/>
    </w:rPr>
  </w:style>
  <w:style w:type="paragraph" w:styleId="Spistreci2">
    <w:name w:val="toc 2"/>
    <w:basedOn w:val="Normalny"/>
    <w:next w:val="Normalny"/>
    <w:autoRedefine/>
    <w:uiPriority w:val="39"/>
    <w:unhideWhenUsed/>
    <w:rsid w:val="008831DE"/>
    <w:pPr>
      <w:spacing w:after="100"/>
      <w:ind w:left="240"/>
    </w:pPr>
  </w:style>
  <w:style w:type="character" w:customStyle="1" w:styleId="Styl3Znak">
    <w:name w:val="Styl3 Znak"/>
    <w:basedOn w:val="Nagwek2Znak"/>
    <w:link w:val="Styl3"/>
    <w:rsid w:val="005324AF"/>
    <w:rPr>
      <w:rFonts w:eastAsiaTheme="majorEastAsia" w:cstheme="minorHAnsi"/>
      <w:b/>
      <w:bCs/>
      <w:color w:val="404040" w:themeColor="text1" w:themeTint="BF"/>
      <w:sz w:val="24"/>
      <w:szCs w:val="24"/>
    </w:rPr>
  </w:style>
  <w:style w:type="character" w:customStyle="1" w:styleId="Nagwek3Znak">
    <w:name w:val="Nagłówek 3 Znak"/>
    <w:basedOn w:val="Domylnaczcionkaakapitu"/>
    <w:link w:val="Nagwek3"/>
    <w:uiPriority w:val="9"/>
    <w:semiHidden/>
    <w:rsid w:val="005324AF"/>
    <w:rPr>
      <w:rFonts w:asciiTheme="majorHAnsi" w:eastAsiaTheme="majorEastAsia" w:hAnsiTheme="majorHAnsi" w:cstheme="majorBidi"/>
      <w:color w:val="1F3763" w:themeColor="accent1" w:themeShade="7F"/>
      <w:sz w:val="24"/>
      <w:szCs w:val="24"/>
    </w:rPr>
  </w:style>
  <w:style w:type="paragraph" w:styleId="Spistreci3">
    <w:name w:val="toc 3"/>
    <w:basedOn w:val="Normalny"/>
    <w:next w:val="Normalny"/>
    <w:autoRedefine/>
    <w:uiPriority w:val="39"/>
    <w:unhideWhenUsed/>
    <w:rsid w:val="008831DE"/>
    <w:pPr>
      <w:spacing w:after="100"/>
      <w:ind w:left="480"/>
    </w:pPr>
  </w:style>
  <w:style w:type="table" w:styleId="Siatkatabelijasna">
    <w:name w:val="Grid Table Light"/>
    <w:basedOn w:val="Standardowy"/>
    <w:uiPriority w:val="40"/>
    <w:rsid w:val="001C152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Odwoaniedokomentarza">
    <w:name w:val="annotation reference"/>
    <w:basedOn w:val="Domylnaczcionkaakapitu"/>
    <w:uiPriority w:val="99"/>
    <w:semiHidden/>
    <w:unhideWhenUsed/>
    <w:rsid w:val="00F612A2"/>
    <w:rPr>
      <w:sz w:val="16"/>
      <w:szCs w:val="16"/>
    </w:rPr>
  </w:style>
  <w:style w:type="paragraph" w:styleId="Tekstkomentarza">
    <w:name w:val="annotation text"/>
    <w:basedOn w:val="Normalny"/>
    <w:link w:val="TekstkomentarzaZnak"/>
    <w:uiPriority w:val="99"/>
    <w:unhideWhenUsed/>
    <w:rsid w:val="00F612A2"/>
    <w:pPr>
      <w:spacing w:line="240" w:lineRule="auto"/>
    </w:pPr>
    <w:rPr>
      <w:sz w:val="20"/>
      <w:szCs w:val="20"/>
    </w:rPr>
  </w:style>
  <w:style w:type="character" w:customStyle="1" w:styleId="TekstkomentarzaZnak">
    <w:name w:val="Tekst komentarza Znak"/>
    <w:basedOn w:val="Domylnaczcionkaakapitu"/>
    <w:link w:val="Tekstkomentarza"/>
    <w:uiPriority w:val="99"/>
    <w:rsid w:val="00F612A2"/>
    <w:rPr>
      <w:rFonts w:cstheme="minorHAnsi"/>
      <w:sz w:val="20"/>
      <w:szCs w:val="20"/>
    </w:rPr>
  </w:style>
  <w:style w:type="paragraph" w:styleId="Tematkomentarza">
    <w:name w:val="annotation subject"/>
    <w:basedOn w:val="Tekstkomentarza"/>
    <w:next w:val="Tekstkomentarza"/>
    <w:link w:val="TematkomentarzaZnak"/>
    <w:uiPriority w:val="99"/>
    <w:semiHidden/>
    <w:unhideWhenUsed/>
    <w:rsid w:val="00F612A2"/>
    <w:rPr>
      <w:b/>
      <w:bCs/>
    </w:rPr>
  </w:style>
  <w:style w:type="character" w:customStyle="1" w:styleId="TematkomentarzaZnak">
    <w:name w:val="Temat komentarza Znak"/>
    <w:basedOn w:val="TekstkomentarzaZnak"/>
    <w:link w:val="Tematkomentarza"/>
    <w:uiPriority w:val="99"/>
    <w:semiHidden/>
    <w:rsid w:val="00F612A2"/>
    <w:rPr>
      <w:rFonts w:cstheme="minorHAnsi"/>
      <w:b/>
      <w:bCs/>
      <w:sz w:val="20"/>
      <w:szCs w:val="20"/>
    </w:rPr>
  </w:style>
  <w:style w:type="paragraph" w:styleId="Spisilustracji">
    <w:name w:val="table of figures"/>
    <w:basedOn w:val="Normalny"/>
    <w:next w:val="Normalny"/>
    <w:uiPriority w:val="99"/>
    <w:unhideWhenUsed/>
    <w:rsid w:val="007C3BC4"/>
  </w:style>
  <w:style w:type="paragraph" w:styleId="Poprawka">
    <w:name w:val="Revision"/>
    <w:hidden/>
    <w:uiPriority w:val="99"/>
    <w:semiHidden/>
    <w:rsid w:val="00900932"/>
    <w:pPr>
      <w:spacing w:after="0" w:line="240" w:lineRule="auto"/>
    </w:pPr>
    <w:rPr>
      <w:rFonts w:cstheme="minorHAnsi"/>
      <w:sz w:val="24"/>
      <w:szCs w:val="24"/>
    </w:rPr>
  </w:style>
  <w:style w:type="paragraph" w:styleId="Tekstdymka">
    <w:name w:val="Balloon Text"/>
    <w:basedOn w:val="Normalny"/>
    <w:link w:val="TekstdymkaZnak"/>
    <w:uiPriority w:val="99"/>
    <w:semiHidden/>
    <w:unhideWhenUsed/>
    <w:rsid w:val="00170D7C"/>
    <w:pPr>
      <w:spacing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170D7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3527712">
      <w:bodyDiv w:val="1"/>
      <w:marLeft w:val="0"/>
      <w:marRight w:val="0"/>
      <w:marTop w:val="0"/>
      <w:marBottom w:val="0"/>
      <w:divBdr>
        <w:top w:val="none" w:sz="0" w:space="0" w:color="auto"/>
        <w:left w:val="none" w:sz="0" w:space="0" w:color="auto"/>
        <w:bottom w:val="none" w:sz="0" w:space="0" w:color="auto"/>
        <w:right w:val="none" w:sz="0" w:space="0" w:color="auto"/>
      </w:divBdr>
    </w:div>
    <w:div w:id="222176967">
      <w:bodyDiv w:val="1"/>
      <w:marLeft w:val="0"/>
      <w:marRight w:val="0"/>
      <w:marTop w:val="0"/>
      <w:marBottom w:val="0"/>
      <w:divBdr>
        <w:top w:val="none" w:sz="0" w:space="0" w:color="auto"/>
        <w:left w:val="none" w:sz="0" w:space="0" w:color="auto"/>
        <w:bottom w:val="none" w:sz="0" w:space="0" w:color="auto"/>
        <w:right w:val="none" w:sz="0" w:space="0" w:color="auto"/>
      </w:divBdr>
    </w:div>
    <w:div w:id="1608586690">
      <w:bodyDiv w:val="1"/>
      <w:marLeft w:val="0"/>
      <w:marRight w:val="0"/>
      <w:marTop w:val="0"/>
      <w:marBottom w:val="0"/>
      <w:divBdr>
        <w:top w:val="none" w:sz="0" w:space="0" w:color="auto"/>
        <w:left w:val="none" w:sz="0" w:space="0" w:color="auto"/>
        <w:bottom w:val="none" w:sz="0" w:space="0" w:color="auto"/>
        <w:right w:val="none" w:sz="0" w:space="0" w:color="auto"/>
      </w:divBdr>
    </w:div>
    <w:div w:id="2023701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EBFC55-72D7-429D-96E6-71FB8BBCC2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45</Pages>
  <Words>7568</Words>
  <Characters>45410</Characters>
  <Application>Microsoft Office Word</Application>
  <DocSecurity>0</DocSecurity>
  <Lines>378</Lines>
  <Paragraphs>105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52873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 Consult</dc:creator>
  <cp:keywords/>
  <dc:description/>
  <cp:lastModifiedBy>Mikulska Kinga (DFN)</cp:lastModifiedBy>
  <cp:revision>37</cp:revision>
  <cp:lastPrinted>2022-03-24T07:51:00Z</cp:lastPrinted>
  <dcterms:created xsi:type="dcterms:W3CDTF">2024-09-30T07:12:00Z</dcterms:created>
  <dcterms:modified xsi:type="dcterms:W3CDTF">2024-12-19T10:25:00Z</dcterms:modified>
</cp:coreProperties>
</file>